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tblInd w:w="108" w:type="dxa"/>
        <w:tblLayout w:type="fixed"/>
        <w:tblLook w:val="04A0"/>
      </w:tblPr>
      <w:tblGrid>
        <w:gridCol w:w="6240"/>
        <w:gridCol w:w="4207"/>
      </w:tblGrid>
      <w:tr w:rsidR="00AE297A" w:rsidRPr="00606930" w:rsidTr="00CD7134">
        <w:trPr>
          <w:trHeight w:hRule="exact" w:val="3544"/>
        </w:trPr>
        <w:tc>
          <w:tcPr>
            <w:tcW w:w="6240" w:type="dxa"/>
          </w:tcPr>
          <w:p w:rsidR="00AE297A" w:rsidRPr="00606930" w:rsidRDefault="00AE297A" w:rsidP="006D32C7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AE297A" w:rsidRPr="00606930" w:rsidRDefault="00AE297A" w:rsidP="006D32C7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AE297A" w:rsidRPr="00CD7134" w:rsidRDefault="00AE297A" w:rsidP="00CD7134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="00CD7134"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="001D042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="001D042E"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</w:t>
            </w:r>
            <w:proofErr w:type="gramStart"/>
            <w:r w:rsidR="001D042E"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="001D042E"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 w:rsidR="00CD7134"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="001D042E"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8B250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8B250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="001D042E"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сентября  2018 года №298</w:t>
            </w: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E297A" w:rsidRPr="00606930" w:rsidRDefault="00AE297A" w:rsidP="006D32C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207" w:type="dxa"/>
          </w:tcPr>
          <w:p w:rsidR="003033F0" w:rsidRDefault="00552838" w:rsidP="001D042E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0693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60693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AE297A" w:rsidRPr="00606930" w:rsidRDefault="00A05D8D" w:rsidP="003033F0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0693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60693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</w:tc>
      </w:tr>
    </w:tbl>
    <w:p w:rsidR="008911D7" w:rsidRPr="00EA612F" w:rsidRDefault="00CD7134" w:rsidP="00CD713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CD713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</w:t>
      </w:r>
      <w:r w:rsidRPr="00CD713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AE297A" w:rsidRPr="002D57A9">
        <w:rPr>
          <w:rFonts w:ascii="Times New Roman" w:hAnsi="Times New Roman"/>
          <w:color w:val="0D0D0D" w:themeColor="text1" w:themeTint="F2"/>
          <w:sz w:val="26"/>
          <w:szCs w:val="26"/>
        </w:rPr>
        <w:t xml:space="preserve">Направляю  Вам  повестку 49-го заседания Собрания депутатов Карталинского муниципального района, которое состоится  </w:t>
      </w:r>
      <w:r w:rsidR="00AE297A" w:rsidRPr="002D57A9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27 сентября 2018 года в 11-00 часов</w:t>
      </w:r>
      <w:r w:rsidR="00AE297A" w:rsidRPr="002D57A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AE297A" w:rsidRPr="002D57A9">
        <w:rPr>
          <w:rFonts w:ascii="Times New Roman" w:hAnsi="Times New Roman"/>
          <w:b/>
          <w:color w:val="0D0D0D" w:themeColor="text1" w:themeTint="F2"/>
          <w:sz w:val="26"/>
          <w:szCs w:val="26"/>
        </w:rPr>
        <w:t>местного времени в большом зале администрации Карталинского муниципального района</w:t>
      </w:r>
      <w:r w:rsidR="00AE297A" w:rsidRPr="002D57A9">
        <w:rPr>
          <w:rFonts w:ascii="Times New Roman" w:hAnsi="Times New Roman"/>
          <w:color w:val="0D0D0D" w:themeColor="text1" w:themeTint="F2"/>
          <w:sz w:val="26"/>
          <w:szCs w:val="26"/>
        </w:rPr>
        <w:t>. Прошу не планировать командировки и другие мероприятия в этот день:</w:t>
      </w:r>
    </w:p>
    <w:p w:rsidR="00CD7134" w:rsidRPr="00EA612F" w:rsidRDefault="00CD7134" w:rsidP="00CD713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8C4A17" w:rsidRPr="003033F0" w:rsidRDefault="008C4A17" w:rsidP="00CD713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sz w:val="26"/>
          <w:szCs w:val="26"/>
        </w:rPr>
        <w:t>Об изменении состава депутатов Собрания депутатов Карталинского муниципального района</w:t>
      </w:r>
      <w:r w:rsidRPr="003033F0">
        <w:rPr>
          <w:b/>
          <w:sz w:val="26"/>
          <w:szCs w:val="26"/>
        </w:rPr>
        <w:t xml:space="preserve"> (В.К. </w:t>
      </w:r>
      <w:proofErr w:type="spellStart"/>
      <w:r w:rsidRPr="003033F0">
        <w:rPr>
          <w:b/>
          <w:sz w:val="26"/>
          <w:szCs w:val="26"/>
        </w:rPr>
        <w:t>Демедюк</w:t>
      </w:r>
      <w:proofErr w:type="spellEnd"/>
      <w:r w:rsidRPr="003033F0">
        <w:rPr>
          <w:b/>
          <w:sz w:val="26"/>
          <w:szCs w:val="26"/>
        </w:rPr>
        <w:t>).</w:t>
      </w:r>
    </w:p>
    <w:p w:rsidR="008C4A17" w:rsidRPr="003033F0" w:rsidRDefault="008C4A17" w:rsidP="00CD713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sz w:val="26"/>
          <w:szCs w:val="26"/>
        </w:rPr>
        <w:t xml:space="preserve">О внесении изменений в решение Собрания депутатов </w:t>
      </w:r>
      <w:r w:rsidR="00EA612F" w:rsidRPr="003033F0">
        <w:rPr>
          <w:sz w:val="26"/>
          <w:szCs w:val="26"/>
        </w:rPr>
        <w:t xml:space="preserve">Карталинского муниципального района </w:t>
      </w:r>
      <w:r w:rsidRPr="003033F0">
        <w:rPr>
          <w:sz w:val="26"/>
          <w:szCs w:val="26"/>
        </w:rPr>
        <w:t xml:space="preserve">от 15 октября 2015 года №3-Н «О составе постоянных комиссий Собрания депутатов Карталинского муниципального района» </w:t>
      </w:r>
      <w:r w:rsidRPr="003033F0">
        <w:rPr>
          <w:b/>
          <w:sz w:val="26"/>
          <w:szCs w:val="26"/>
        </w:rPr>
        <w:t xml:space="preserve">(В.К. </w:t>
      </w:r>
      <w:proofErr w:type="spellStart"/>
      <w:r w:rsidRPr="003033F0">
        <w:rPr>
          <w:b/>
          <w:sz w:val="26"/>
          <w:szCs w:val="26"/>
        </w:rPr>
        <w:t>Демедюк</w:t>
      </w:r>
      <w:proofErr w:type="spellEnd"/>
      <w:r w:rsidRPr="003033F0">
        <w:rPr>
          <w:b/>
          <w:sz w:val="26"/>
          <w:szCs w:val="26"/>
        </w:rPr>
        <w:t>).</w:t>
      </w:r>
    </w:p>
    <w:p w:rsidR="00AE297A" w:rsidRPr="003033F0" w:rsidRDefault="00AE297A" w:rsidP="008C4A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color w:val="0D0D0D" w:themeColor="text1" w:themeTint="F2"/>
          <w:sz w:val="26"/>
          <w:szCs w:val="26"/>
        </w:rPr>
        <w:t xml:space="preserve">О внесении изменений и дополнений в решение Собрания депутатов Карталинского муниципального района от 19.12.2017 года №384 «О бюджете Карталинского муниципального района на 2018 год и на плановый период 2019 и 2020 годов» </w:t>
      </w:r>
      <w:r w:rsidRPr="003033F0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3033F0">
        <w:rPr>
          <w:b/>
          <w:color w:val="0D0D0D" w:themeColor="text1" w:themeTint="F2"/>
          <w:sz w:val="26"/>
          <w:szCs w:val="26"/>
        </w:rPr>
        <w:t>Д.К.Ишмухамедова</w:t>
      </w:r>
      <w:proofErr w:type="spellEnd"/>
      <w:r w:rsidRPr="003033F0">
        <w:rPr>
          <w:b/>
          <w:color w:val="0D0D0D" w:themeColor="text1" w:themeTint="F2"/>
          <w:sz w:val="26"/>
          <w:szCs w:val="26"/>
        </w:rPr>
        <w:t>).</w:t>
      </w:r>
      <w:r w:rsidRPr="003033F0">
        <w:rPr>
          <w:color w:val="0D0D0D" w:themeColor="text1" w:themeTint="F2"/>
          <w:sz w:val="26"/>
          <w:szCs w:val="26"/>
        </w:rPr>
        <w:t xml:space="preserve"> </w:t>
      </w:r>
    </w:p>
    <w:p w:rsidR="00F46483" w:rsidRPr="003033F0" w:rsidRDefault="00F46483" w:rsidP="008C4A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color w:val="0D0D0D" w:themeColor="text1" w:themeTint="F2"/>
          <w:sz w:val="26"/>
          <w:szCs w:val="26"/>
        </w:rPr>
        <w:t xml:space="preserve">О принимаемых мерах по формированию общественных добровольных народных дружин, а также результативность их работы в охране общественного порядка на территории Карталинского муниципального района. С отчётами представителей органов местного самоуправления </w:t>
      </w:r>
      <w:r w:rsidRPr="003033F0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3033F0">
        <w:rPr>
          <w:b/>
          <w:color w:val="0D0D0D" w:themeColor="text1" w:themeTint="F2"/>
          <w:sz w:val="26"/>
          <w:szCs w:val="26"/>
        </w:rPr>
        <w:t>К.С.Черепенькин</w:t>
      </w:r>
      <w:proofErr w:type="spellEnd"/>
      <w:r w:rsidRPr="003033F0">
        <w:rPr>
          <w:b/>
          <w:color w:val="0D0D0D" w:themeColor="text1" w:themeTint="F2"/>
          <w:sz w:val="26"/>
          <w:szCs w:val="26"/>
        </w:rPr>
        <w:t>).</w:t>
      </w:r>
    </w:p>
    <w:p w:rsidR="00F46483" w:rsidRPr="003033F0" w:rsidRDefault="00F46483" w:rsidP="008C4A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color w:val="0D0D0D" w:themeColor="text1" w:themeTint="F2"/>
          <w:sz w:val="26"/>
          <w:szCs w:val="26"/>
        </w:rPr>
        <w:t>О выполнении за 2017-2018г.г. наказов, данных депутатам Собрания депутатов Карталинского муниципального района, подлежащих реализации в 2016-2020г.г. (</w:t>
      </w:r>
      <w:r w:rsidRPr="003033F0">
        <w:rPr>
          <w:b/>
          <w:color w:val="0D0D0D" w:themeColor="text1" w:themeTint="F2"/>
          <w:sz w:val="26"/>
          <w:szCs w:val="26"/>
        </w:rPr>
        <w:t>С.В.Марковский</w:t>
      </w:r>
      <w:r w:rsidRPr="003033F0">
        <w:rPr>
          <w:color w:val="0D0D0D" w:themeColor="text1" w:themeTint="F2"/>
          <w:sz w:val="26"/>
          <w:szCs w:val="26"/>
        </w:rPr>
        <w:t>).</w:t>
      </w:r>
    </w:p>
    <w:p w:rsidR="00AE297A" w:rsidRPr="003033F0" w:rsidRDefault="00AE297A" w:rsidP="008C4A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color w:val="0D0D0D" w:themeColor="text1" w:themeTint="F2"/>
          <w:sz w:val="26"/>
          <w:szCs w:val="26"/>
        </w:rPr>
        <w:t>О готовности объектов ЖКХ города Карталы и Карталинского района, учреждений социальной сферы Карталинского муниципального района к ра</w:t>
      </w:r>
      <w:r w:rsidR="00A96668" w:rsidRPr="003033F0">
        <w:rPr>
          <w:color w:val="0D0D0D" w:themeColor="text1" w:themeTint="F2"/>
          <w:sz w:val="26"/>
          <w:szCs w:val="26"/>
        </w:rPr>
        <w:t>боте в осенне-зимний период 2018-2019</w:t>
      </w:r>
      <w:r w:rsidRPr="003033F0">
        <w:rPr>
          <w:color w:val="0D0D0D" w:themeColor="text1" w:themeTint="F2"/>
          <w:sz w:val="26"/>
          <w:szCs w:val="26"/>
        </w:rPr>
        <w:t xml:space="preserve"> г.г.  </w:t>
      </w:r>
      <w:r w:rsidRPr="003033F0">
        <w:rPr>
          <w:b/>
          <w:color w:val="0D0D0D" w:themeColor="text1" w:themeTint="F2"/>
          <w:sz w:val="26"/>
          <w:szCs w:val="26"/>
        </w:rPr>
        <w:t>(С.В.</w:t>
      </w:r>
      <w:r w:rsidR="008911D7" w:rsidRPr="003033F0">
        <w:rPr>
          <w:b/>
          <w:color w:val="0D0D0D" w:themeColor="text1" w:themeTint="F2"/>
          <w:sz w:val="26"/>
          <w:szCs w:val="26"/>
        </w:rPr>
        <w:t xml:space="preserve"> </w:t>
      </w:r>
      <w:r w:rsidRPr="003033F0">
        <w:rPr>
          <w:b/>
          <w:color w:val="0D0D0D" w:themeColor="text1" w:themeTint="F2"/>
          <w:sz w:val="26"/>
          <w:szCs w:val="26"/>
        </w:rPr>
        <w:t>Марковский</w:t>
      </w:r>
      <w:r w:rsidR="0017602B" w:rsidRPr="003033F0">
        <w:rPr>
          <w:b/>
          <w:color w:val="0D0D0D" w:themeColor="text1" w:themeTint="F2"/>
          <w:sz w:val="26"/>
          <w:szCs w:val="26"/>
        </w:rPr>
        <w:t xml:space="preserve">, </w:t>
      </w:r>
      <w:r w:rsidRPr="00CD7134">
        <w:rPr>
          <w:b/>
          <w:color w:val="0D0D0D" w:themeColor="text1" w:themeTint="F2"/>
          <w:sz w:val="26"/>
          <w:szCs w:val="26"/>
        </w:rPr>
        <w:t>Главы поселений</w:t>
      </w:r>
      <w:r w:rsidR="0017602B" w:rsidRPr="00CD7134">
        <w:rPr>
          <w:b/>
          <w:color w:val="0D0D0D" w:themeColor="text1" w:themeTint="F2"/>
          <w:sz w:val="26"/>
          <w:szCs w:val="26"/>
        </w:rPr>
        <w:t>,</w:t>
      </w:r>
      <w:r w:rsidR="0017602B" w:rsidRPr="003033F0">
        <w:rPr>
          <w:color w:val="0D0D0D" w:themeColor="text1" w:themeTint="F2"/>
          <w:sz w:val="26"/>
          <w:szCs w:val="26"/>
        </w:rPr>
        <w:t xml:space="preserve"> </w:t>
      </w:r>
      <w:r w:rsidR="0017602B" w:rsidRPr="003033F0">
        <w:rPr>
          <w:b/>
          <w:color w:val="0D0D0D" w:themeColor="text1" w:themeTint="F2"/>
          <w:sz w:val="26"/>
          <w:szCs w:val="26"/>
        </w:rPr>
        <w:t>Г.А.</w:t>
      </w:r>
      <w:r w:rsidR="008911D7" w:rsidRPr="003033F0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17602B" w:rsidRPr="003033F0">
        <w:rPr>
          <w:b/>
          <w:color w:val="0D0D0D" w:themeColor="text1" w:themeTint="F2"/>
          <w:sz w:val="26"/>
          <w:szCs w:val="26"/>
        </w:rPr>
        <w:t>Клюшина</w:t>
      </w:r>
      <w:proofErr w:type="spellEnd"/>
      <w:r w:rsidRPr="003033F0">
        <w:rPr>
          <w:b/>
          <w:color w:val="0D0D0D" w:themeColor="text1" w:themeTint="F2"/>
          <w:sz w:val="26"/>
          <w:szCs w:val="26"/>
        </w:rPr>
        <w:t>).</w:t>
      </w:r>
    </w:p>
    <w:p w:rsidR="008911D7" w:rsidRPr="003033F0" w:rsidRDefault="008911D7" w:rsidP="008C4A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color w:val="0D0D0D" w:themeColor="text1" w:themeTint="F2"/>
          <w:sz w:val="26"/>
          <w:szCs w:val="26"/>
        </w:rPr>
        <w:t xml:space="preserve">О проведении государственной итоговой аттестации выпускников школ Карталинского муниципального района </w:t>
      </w:r>
      <w:r w:rsidRPr="003033F0">
        <w:rPr>
          <w:b/>
          <w:color w:val="0D0D0D" w:themeColor="text1" w:themeTint="F2"/>
          <w:sz w:val="26"/>
          <w:szCs w:val="26"/>
        </w:rPr>
        <w:t>(Т.С.Крысова).</w:t>
      </w:r>
    </w:p>
    <w:p w:rsidR="00F46483" w:rsidRPr="003033F0" w:rsidRDefault="00F46483" w:rsidP="008C4A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color w:val="0D0D0D" w:themeColor="text1" w:themeTint="F2"/>
          <w:sz w:val="26"/>
          <w:szCs w:val="26"/>
        </w:rPr>
        <w:t xml:space="preserve">О выполнении за 2017 год и </w:t>
      </w:r>
      <w:r w:rsidR="00D52503" w:rsidRPr="003033F0">
        <w:rPr>
          <w:color w:val="0D0D0D" w:themeColor="text1" w:themeTint="F2"/>
          <w:sz w:val="26"/>
          <w:szCs w:val="26"/>
        </w:rPr>
        <w:t xml:space="preserve">9 месяцев </w:t>
      </w:r>
      <w:r w:rsidRPr="003033F0">
        <w:rPr>
          <w:color w:val="0D0D0D" w:themeColor="text1" w:themeTint="F2"/>
          <w:sz w:val="26"/>
          <w:szCs w:val="26"/>
        </w:rPr>
        <w:t xml:space="preserve"> 2018 года муниципальной программы  «По развитию и сохранению историко-культурного наследия   Карталинского муниципального района «Наследие родного края» на 2016-2018 годы </w:t>
      </w:r>
      <w:r w:rsidRPr="003033F0">
        <w:rPr>
          <w:b/>
          <w:color w:val="0D0D0D" w:themeColor="text1" w:themeTint="F2"/>
          <w:sz w:val="26"/>
          <w:szCs w:val="26"/>
        </w:rPr>
        <w:t>(Т.С.Михайлова).</w:t>
      </w:r>
    </w:p>
    <w:p w:rsidR="00F46483" w:rsidRPr="003033F0" w:rsidRDefault="00F46483" w:rsidP="008C4A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color w:val="0D0D0D" w:themeColor="text1" w:themeTint="F2"/>
          <w:sz w:val="26"/>
          <w:szCs w:val="26"/>
        </w:rPr>
        <w:t xml:space="preserve">О выполнении за 2017 год муниципальной программы  «Приобретение техники для муниципального образования  </w:t>
      </w:r>
      <w:proofErr w:type="spellStart"/>
      <w:r w:rsidRPr="003033F0">
        <w:rPr>
          <w:color w:val="0D0D0D" w:themeColor="text1" w:themeTint="F2"/>
          <w:sz w:val="26"/>
          <w:szCs w:val="26"/>
        </w:rPr>
        <w:t>Карталинский</w:t>
      </w:r>
      <w:proofErr w:type="spellEnd"/>
      <w:r w:rsidRPr="003033F0">
        <w:rPr>
          <w:color w:val="0D0D0D" w:themeColor="text1" w:themeTint="F2"/>
          <w:sz w:val="26"/>
          <w:szCs w:val="26"/>
        </w:rPr>
        <w:t xml:space="preserve"> муниципальный район на 2014-2017 годы</w:t>
      </w:r>
      <w:r w:rsidRPr="003033F0">
        <w:rPr>
          <w:b/>
          <w:color w:val="0D0D0D" w:themeColor="text1" w:themeTint="F2"/>
          <w:sz w:val="26"/>
          <w:szCs w:val="26"/>
        </w:rPr>
        <w:t>»</w:t>
      </w:r>
      <w:r w:rsidR="002B35A6" w:rsidRPr="003033F0">
        <w:rPr>
          <w:b/>
          <w:color w:val="0D0D0D" w:themeColor="text1" w:themeTint="F2"/>
          <w:sz w:val="26"/>
          <w:szCs w:val="26"/>
        </w:rPr>
        <w:t xml:space="preserve"> (Е.С.Селезнёва).</w:t>
      </w:r>
    </w:p>
    <w:p w:rsidR="008C4A17" w:rsidRPr="004F7093" w:rsidRDefault="008C4A17" w:rsidP="008C4A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sz w:val="26"/>
          <w:szCs w:val="26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</w:t>
      </w:r>
      <w:r w:rsidR="003033F0" w:rsidRPr="003033F0">
        <w:rPr>
          <w:sz w:val="26"/>
          <w:szCs w:val="26"/>
        </w:rPr>
        <w:t>автоматизированное рабочее место, МФУ</w:t>
      </w:r>
      <w:r w:rsidRPr="003033F0">
        <w:rPr>
          <w:sz w:val="26"/>
          <w:szCs w:val="26"/>
        </w:rPr>
        <w:t xml:space="preserve">) </w:t>
      </w:r>
      <w:r w:rsidRPr="003033F0">
        <w:rPr>
          <w:b/>
          <w:sz w:val="26"/>
          <w:szCs w:val="26"/>
        </w:rPr>
        <w:t>(Е.С.Селезнёва).</w:t>
      </w:r>
    </w:p>
    <w:p w:rsidR="004F7093" w:rsidRPr="002D57A9" w:rsidRDefault="004F7093" w:rsidP="008C4A17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 сохранении мер социальной поддержки гражданам, достигшим возраста 55 лет </w:t>
      </w:r>
      <w:r w:rsidR="002D57A9">
        <w:rPr>
          <w:sz w:val="26"/>
          <w:szCs w:val="26"/>
        </w:rPr>
        <w:t xml:space="preserve">для женщин и 60 лет для мужчин, при вступлении в силу изменений законодательства в части повышения пенсионного возраста </w:t>
      </w:r>
      <w:r w:rsidR="002D57A9" w:rsidRPr="002D57A9">
        <w:rPr>
          <w:b/>
          <w:sz w:val="26"/>
          <w:szCs w:val="26"/>
        </w:rPr>
        <w:t>(Е.И. Михайлов).</w:t>
      </w:r>
    </w:p>
    <w:p w:rsidR="00A05D8D" w:rsidRPr="004F7093" w:rsidRDefault="00AE297A" w:rsidP="003033F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033F0">
        <w:rPr>
          <w:color w:val="0D0D0D" w:themeColor="text1" w:themeTint="F2"/>
          <w:sz w:val="26"/>
          <w:szCs w:val="26"/>
        </w:rPr>
        <w:t>Разное.</w:t>
      </w:r>
    </w:p>
    <w:p w:rsidR="003033F0" w:rsidRPr="00606930" w:rsidRDefault="003033F0" w:rsidP="00AE297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AE297A" w:rsidRPr="00606930" w:rsidRDefault="00AE297A" w:rsidP="00AE297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606930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:rsidR="00672FFB" w:rsidRPr="00606930" w:rsidRDefault="00AE297A" w:rsidP="00A05D8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606930">
        <w:rPr>
          <w:rFonts w:ascii="Times New Roman" w:hAnsi="Times New Roman"/>
          <w:color w:val="0D0D0D" w:themeColor="text1" w:themeTint="F2"/>
          <w:sz w:val="26"/>
          <w:szCs w:val="26"/>
        </w:rPr>
        <w:t xml:space="preserve">Карталинского муниципального района                                                          </w:t>
      </w:r>
      <w:proofErr w:type="spellStart"/>
      <w:r w:rsidRPr="00606930">
        <w:rPr>
          <w:rFonts w:ascii="Times New Roman" w:hAnsi="Times New Roman"/>
          <w:color w:val="0D0D0D" w:themeColor="text1" w:themeTint="F2"/>
          <w:sz w:val="26"/>
          <w:szCs w:val="26"/>
        </w:rPr>
        <w:t>В.К.Демедюк</w:t>
      </w:r>
      <w:proofErr w:type="spellEnd"/>
      <w:r w:rsidRPr="00606930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sectPr w:rsidR="00672FFB" w:rsidRPr="00606930" w:rsidSect="00CD713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AD0"/>
    <w:multiLevelType w:val="hybridMultilevel"/>
    <w:tmpl w:val="59266CF0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6C95"/>
    <w:multiLevelType w:val="hybridMultilevel"/>
    <w:tmpl w:val="62B8BD44"/>
    <w:lvl w:ilvl="0" w:tplc="8528E4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796F"/>
    <w:multiLevelType w:val="hybridMultilevel"/>
    <w:tmpl w:val="ECBC7578"/>
    <w:lvl w:ilvl="0" w:tplc="E3862EE2">
      <w:start w:val="1"/>
      <w:numFmt w:val="decimal"/>
      <w:lvlText w:val="%1."/>
      <w:lvlJc w:val="left"/>
      <w:pPr>
        <w:ind w:left="502" w:hanging="360"/>
      </w:pPr>
      <w:rPr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7A"/>
    <w:rsid w:val="000E6CCB"/>
    <w:rsid w:val="00105CCA"/>
    <w:rsid w:val="0017602B"/>
    <w:rsid w:val="001D042E"/>
    <w:rsid w:val="00283A2E"/>
    <w:rsid w:val="002B35A6"/>
    <w:rsid w:val="002D57A9"/>
    <w:rsid w:val="003033F0"/>
    <w:rsid w:val="0034412F"/>
    <w:rsid w:val="00375E41"/>
    <w:rsid w:val="004A6601"/>
    <w:rsid w:val="004F533F"/>
    <w:rsid w:val="004F7093"/>
    <w:rsid w:val="00552838"/>
    <w:rsid w:val="00606930"/>
    <w:rsid w:val="00672FFB"/>
    <w:rsid w:val="006B7FE5"/>
    <w:rsid w:val="006E3E32"/>
    <w:rsid w:val="00817ABE"/>
    <w:rsid w:val="00824DD7"/>
    <w:rsid w:val="00864274"/>
    <w:rsid w:val="00887966"/>
    <w:rsid w:val="008911D7"/>
    <w:rsid w:val="008B2504"/>
    <w:rsid w:val="008C4A17"/>
    <w:rsid w:val="00A05D8D"/>
    <w:rsid w:val="00A96668"/>
    <w:rsid w:val="00AB7C09"/>
    <w:rsid w:val="00AE1F28"/>
    <w:rsid w:val="00AE297A"/>
    <w:rsid w:val="00CB2348"/>
    <w:rsid w:val="00CD7134"/>
    <w:rsid w:val="00D52503"/>
    <w:rsid w:val="00DA6E2F"/>
    <w:rsid w:val="00EA612F"/>
    <w:rsid w:val="00EC285A"/>
    <w:rsid w:val="00F35905"/>
    <w:rsid w:val="00F4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9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9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E2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4001-AA9D-45DC-BA88-E869F84B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2018-09-24T03:49:00Z</cp:lastPrinted>
  <dcterms:created xsi:type="dcterms:W3CDTF">2018-09-03T06:43:00Z</dcterms:created>
  <dcterms:modified xsi:type="dcterms:W3CDTF">2018-09-24T04:00:00Z</dcterms:modified>
</cp:coreProperties>
</file>