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85" w:rsidRDefault="00333A85" w:rsidP="00333A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333A85" w:rsidRDefault="00333A85" w:rsidP="00333A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33A85" w:rsidRDefault="00333A85" w:rsidP="00333A8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33A85" w:rsidRDefault="00333A85" w:rsidP="00333A8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33A85" w:rsidRDefault="00333A85" w:rsidP="00333A8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333A85" w:rsidRDefault="00333A85" w:rsidP="00333A8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28.02.2017 года № 84-р</w:t>
      </w: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О формировании </w:t>
      </w:r>
      <w:proofErr w:type="gramStart"/>
      <w:r w:rsidRPr="00B94C01">
        <w:rPr>
          <w:rFonts w:ascii="Times New Roman" w:hAnsi="Times New Roman"/>
          <w:sz w:val="28"/>
          <w:szCs w:val="28"/>
        </w:rPr>
        <w:t>рабочей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группы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 xml:space="preserve">обеспечению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внедрения «дорожных карт»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по достижению показателей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целевых модулей упрощения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процедур ведения бизнеса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и повышения </w:t>
      </w:r>
      <w:proofErr w:type="gramStart"/>
      <w:r w:rsidRPr="00B94C01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</w:t>
      </w:r>
    </w:p>
    <w:p w:rsidR="00183969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привлекательности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B94C01" w:rsidRPr="00B94C01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муниципального района</w:t>
      </w: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01" w:rsidRPr="00B94C01" w:rsidRDefault="00B94C0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В соответствии с п</w:t>
      </w:r>
      <w:r w:rsidR="00183969">
        <w:rPr>
          <w:rFonts w:ascii="Times New Roman" w:hAnsi="Times New Roman"/>
          <w:sz w:val="28"/>
          <w:szCs w:val="28"/>
        </w:rPr>
        <w:t xml:space="preserve">унктом </w:t>
      </w:r>
      <w:r w:rsidRPr="00B94C01">
        <w:rPr>
          <w:rFonts w:ascii="Times New Roman" w:hAnsi="Times New Roman"/>
          <w:sz w:val="28"/>
          <w:szCs w:val="28"/>
        </w:rPr>
        <w:t>12 протокола поручений по итогам областного совещания при Губернаторе Челябинской области 18.01.2017 г</w:t>
      </w:r>
      <w:r w:rsidR="00183969">
        <w:rPr>
          <w:rFonts w:ascii="Times New Roman" w:hAnsi="Times New Roman"/>
          <w:sz w:val="28"/>
          <w:szCs w:val="28"/>
        </w:rPr>
        <w:t xml:space="preserve">ода </w:t>
      </w:r>
      <w:r w:rsidRPr="00B94C01">
        <w:rPr>
          <w:rFonts w:ascii="Times New Roman" w:hAnsi="Times New Roman"/>
          <w:sz w:val="28"/>
          <w:szCs w:val="28"/>
        </w:rPr>
        <w:t xml:space="preserve">о разработке и обеспечении внедрения «дорожных карт» по достижению </w:t>
      </w:r>
      <w:proofErr w:type="gramStart"/>
      <w:r w:rsidRPr="00B94C01">
        <w:rPr>
          <w:rFonts w:ascii="Times New Roman" w:hAnsi="Times New Roman"/>
          <w:sz w:val="28"/>
          <w:szCs w:val="28"/>
        </w:rPr>
        <w:t>показателей целевых моделей упрощения процедур ведения бизнеса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и повышения инвестиционной привлекательности (далее имену</w:t>
      </w:r>
      <w:r w:rsidR="00183969">
        <w:rPr>
          <w:rFonts w:ascii="Times New Roman" w:hAnsi="Times New Roman"/>
          <w:sz w:val="28"/>
          <w:szCs w:val="28"/>
        </w:rPr>
        <w:t>ю</w:t>
      </w:r>
      <w:r w:rsidRPr="00B94C01">
        <w:rPr>
          <w:rFonts w:ascii="Times New Roman" w:hAnsi="Times New Roman"/>
          <w:sz w:val="28"/>
          <w:szCs w:val="28"/>
        </w:rPr>
        <w:t>тся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>– целевые модели),</w:t>
      </w:r>
    </w:p>
    <w:p w:rsidR="00B94C01" w:rsidRPr="00B94C01" w:rsidRDefault="00B94C0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1.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 xml:space="preserve">Утвердить прилагаемый состав рабочей группы по обеспечению внедрения «дорожных карт» по достижению </w:t>
      </w:r>
      <w:proofErr w:type="gramStart"/>
      <w:r w:rsidRPr="00B94C01">
        <w:rPr>
          <w:rFonts w:ascii="Times New Roman" w:hAnsi="Times New Roman"/>
          <w:sz w:val="28"/>
          <w:szCs w:val="28"/>
        </w:rPr>
        <w:t>показателей целевых моделей упрощения процедур ведения бизнеса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и повышения инвестиционной привлекательности Карталинского муниципального района.</w:t>
      </w:r>
    </w:p>
    <w:p w:rsidR="00B94C01" w:rsidRPr="00B94C01" w:rsidRDefault="00B94C0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2.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 xml:space="preserve">Членам рабочей группы обеспечить внедрение «дорожных карт» по достижению показателей целевых моделей в срок до </w:t>
      </w:r>
      <w:r w:rsidR="00183969">
        <w:rPr>
          <w:rFonts w:ascii="Times New Roman" w:hAnsi="Times New Roman"/>
          <w:sz w:val="28"/>
          <w:szCs w:val="28"/>
        </w:rPr>
        <w:t>0</w:t>
      </w:r>
      <w:r w:rsidRPr="00B94C01">
        <w:rPr>
          <w:rFonts w:ascii="Times New Roman" w:hAnsi="Times New Roman"/>
          <w:sz w:val="28"/>
          <w:szCs w:val="28"/>
        </w:rPr>
        <w:t>5 апреля 2017 года.</w:t>
      </w:r>
    </w:p>
    <w:p w:rsidR="00B94C01" w:rsidRPr="00B94C01" w:rsidRDefault="00B94C0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3.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C0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94C01" w:rsidRPr="00B94C01" w:rsidRDefault="00B94C0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4.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C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C0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3969" w:rsidRPr="00B94C01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01" w:rsidRPr="00B94C01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94C01" w:rsidRPr="00B94C01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183969">
        <w:rPr>
          <w:rFonts w:ascii="Times New Roman" w:hAnsi="Times New Roman"/>
          <w:sz w:val="28"/>
          <w:szCs w:val="28"/>
        </w:rPr>
        <w:tab/>
      </w:r>
      <w:r w:rsidR="00183969">
        <w:rPr>
          <w:rFonts w:ascii="Times New Roman" w:hAnsi="Times New Roman"/>
          <w:sz w:val="28"/>
          <w:szCs w:val="28"/>
        </w:rPr>
        <w:tab/>
      </w:r>
      <w:r w:rsidRPr="00B94C01">
        <w:rPr>
          <w:rFonts w:ascii="Times New Roman" w:hAnsi="Times New Roman"/>
          <w:sz w:val="28"/>
          <w:szCs w:val="28"/>
        </w:rPr>
        <w:t>С.Н.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>Шулаев</w:t>
      </w:r>
    </w:p>
    <w:p w:rsidR="00333A85" w:rsidRDefault="00333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F3DE8">
        <w:rPr>
          <w:rFonts w:ascii="Times New Roman" w:eastAsia="Times New Roman" w:hAnsi="Times New Roman"/>
          <w:bCs/>
          <w:sz w:val="28"/>
          <w:szCs w:val="28"/>
          <w:lang w:eastAsia="ru-RU"/>
        </w:rPr>
        <w:t>28.02.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6F3DE8">
        <w:rPr>
          <w:rFonts w:ascii="Times New Roman" w:eastAsia="Times New Roman" w:hAnsi="Times New Roman"/>
          <w:bCs/>
          <w:sz w:val="28"/>
          <w:szCs w:val="28"/>
          <w:lang w:eastAsia="ru-RU"/>
        </w:rPr>
        <w:t>84-р</w:t>
      </w:r>
    </w:p>
    <w:p w:rsidR="00B94C01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01" w:rsidRPr="00B94C01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C01" w:rsidRPr="00B94C01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Состав рабочей группы</w:t>
      </w:r>
    </w:p>
    <w:p w:rsidR="007E78EE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по обеспечению внедрения «дорожных карт» </w:t>
      </w:r>
    </w:p>
    <w:p w:rsidR="007E78EE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по достижению показателей целевых моделей </w:t>
      </w:r>
    </w:p>
    <w:p w:rsidR="007E78EE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упрощения процедур ведения бизнеса </w:t>
      </w:r>
    </w:p>
    <w:p w:rsidR="007E78EE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и повышения инвестиционной привлекательности </w:t>
      </w:r>
    </w:p>
    <w:p w:rsidR="00B94C01" w:rsidRPr="00B94C01" w:rsidRDefault="00B94C01" w:rsidP="007E7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94C01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29C" w:rsidRDefault="00AB129C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34784B" w:rsidTr="00F82050">
        <w:tc>
          <w:tcPr>
            <w:tcW w:w="2943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Бровкина С.Ю.</w:t>
            </w:r>
          </w:p>
        </w:tc>
        <w:tc>
          <w:tcPr>
            <w:tcW w:w="426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первый заместитель главы Карталинского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района, руководитель </w:t>
            </w:r>
            <w:r w:rsidR="00AB129C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355960" w:rsidTr="00495F98">
        <w:tc>
          <w:tcPr>
            <w:tcW w:w="9571" w:type="dxa"/>
            <w:gridSpan w:val="3"/>
          </w:tcPr>
          <w:p w:rsidR="00355960" w:rsidRDefault="00355960" w:rsidP="0035596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C55DBF" w:rsidTr="00F82050">
        <w:tc>
          <w:tcPr>
            <w:tcW w:w="2943" w:type="dxa"/>
          </w:tcPr>
          <w:p w:rsidR="00C55DBF" w:rsidRDefault="00C55DBF" w:rsidP="00C55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</w:tc>
        <w:tc>
          <w:tcPr>
            <w:tcW w:w="426" w:type="dxa"/>
          </w:tcPr>
          <w:p w:rsidR="00C55DBF" w:rsidRDefault="00C55DBF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C55DBF" w:rsidRDefault="00C55DBF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«Многофункциональный центр предоставления государ</w:t>
            </w:r>
            <w:r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</w:tr>
      <w:tr w:rsidR="0034784B" w:rsidTr="00F82050">
        <w:tc>
          <w:tcPr>
            <w:tcW w:w="2943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Германов С.В.</w:t>
            </w:r>
          </w:p>
        </w:tc>
        <w:tc>
          <w:tcPr>
            <w:tcW w:w="426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0C0FA9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заместитель главы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 xml:space="preserve">, начальник Управления сельского хозяйства и продовольствия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4784B" w:rsidTr="00F82050">
        <w:tc>
          <w:tcPr>
            <w:tcW w:w="2943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6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0C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района,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управления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4784B" w:rsidTr="00F82050">
        <w:tc>
          <w:tcPr>
            <w:tcW w:w="2943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4784B" w:rsidTr="00F82050">
        <w:tc>
          <w:tcPr>
            <w:tcW w:w="2943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426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F82050" w:rsidP="00AB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заместитель главы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, начальник Управления строительства</w:t>
            </w:r>
            <w:r w:rsidR="00AB129C">
              <w:rPr>
                <w:rFonts w:ascii="Times New Roman" w:hAnsi="Times New Roman"/>
                <w:sz w:val="28"/>
                <w:szCs w:val="28"/>
              </w:rPr>
              <w:t>,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 xml:space="preserve"> инфраструктуры и жилищно</w:t>
            </w:r>
            <w:r w:rsidR="00311141">
              <w:rPr>
                <w:rFonts w:ascii="Times New Roman" w:hAnsi="Times New Roman"/>
                <w:sz w:val="28"/>
                <w:szCs w:val="28"/>
              </w:rPr>
              <w:t>-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</w:tr>
      <w:tr w:rsidR="0034784B" w:rsidTr="00F82050">
        <w:tc>
          <w:tcPr>
            <w:tcW w:w="2943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34784B" w:rsidRDefault="00F82050" w:rsidP="00B9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784B" w:rsidRDefault="00F82050" w:rsidP="00AB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C0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B129C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29C" w:rsidRPr="00AB129C">
              <w:rPr>
                <w:rFonts w:ascii="Times New Roman" w:hAnsi="Times New Roman"/>
                <w:sz w:val="28"/>
                <w:szCs w:val="28"/>
              </w:rPr>
              <w:t xml:space="preserve">по имущественной и земельной политике </w:t>
            </w:r>
            <w:r w:rsidR="00AB1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  <w:r w:rsidR="00585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2050" w:rsidRPr="00704B1A" w:rsidRDefault="00F82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2050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0FA9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758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969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141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3A8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84B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5960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51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DE8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8EE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87C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29C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C01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738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5DBF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050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1E0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E7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2017-03-01T10:16:00Z</dcterms:created>
  <dcterms:modified xsi:type="dcterms:W3CDTF">2017-03-03T11:41:00Z</dcterms:modified>
</cp:coreProperties>
</file>