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4E" w:rsidRDefault="002D3DB2" w:rsidP="006F5B27">
      <w:pPr>
        <w:pStyle w:val="a3"/>
        <w:spacing w:after="0" w:line="240" w:lineRule="auto"/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ДОКЛАД</w:t>
      </w:r>
    </w:p>
    <w:p w:rsidR="00514F4E" w:rsidRDefault="00CC32A9" w:rsidP="006F5B27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750A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>Карталинского муниципального района</w:t>
      </w:r>
    </w:p>
    <w:p w:rsidR="008750AD" w:rsidRDefault="00514F4E" w:rsidP="006F5B27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достигнутых </w:t>
      </w:r>
      <w:r w:rsidR="008750AD">
        <w:rPr>
          <w:b/>
          <w:sz w:val="28"/>
          <w:szCs w:val="28"/>
        </w:rPr>
        <w:t>значениях показателей для оценки эффективности деятельности орг</w:t>
      </w:r>
      <w:r w:rsidR="003F7013">
        <w:rPr>
          <w:b/>
          <w:sz w:val="28"/>
          <w:szCs w:val="28"/>
        </w:rPr>
        <w:t xml:space="preserve">анов местного самоуправления </w:t>
      </w:r>
      <w:r w:rsidR="000030D8">
        <w:rPr>
          <w:b/>
          <w:sz w:val="28"/>
          <w:szCs w:val="28"/>
        </w:rPr>
        <w:t xml:space="preserve"> за 2014</w:t>
      </w:r>
      <w:r w:rsidR="008750AD">
        <w:rPr>
          <w:b/>
          <w:sz w:val="28"/>
          <w:szCs w:val="28"/>
        </w:rPr>
        <w:t xml:space="preserve"> год и </w:t>
      </w:r>
      <w:r w:rsidR="000030D8">
        <w:rPr>
          <w:b/>
          <w:sz w:val="28"/>
          <w:szCs w:val="28"/>
        </w:rPr>
        <w:t>их планируемых значениях на 2015-2017</w:t>
      </w:r>
      <w:r w:rsidR="008750AD">
        <w:rPr>
          <w:b/>
          <w:sz w:val="28"/>
          <w:szCs w:val="28"/>
        </w:rPr>
        <w:t xml:space="preserve"> годы»</w:t>
      </w:r>
      <w:bookmarkEnd w:id="0"/>
      <w:bookmarkEnd w:id="1"/>
    </w:p>
    <w:p w:rsidR="009A1C2C" w:rsidRDefault="009A1C2C" w:rsidP="00CE097E">
      <w:pPr>
        <w:pStyle w:val="a3"/>
        <w:spacing w:after="0"/>
        <w:jc w:val="center"/>
        <w:rPr>
          <w:b/>
          <w:sz w:val="28"/>
          <w:szCs w:val="28"/>
        </w:rPr>
      </w:pPr>
    </w:p>
    <w:p w:rsidR="008C16D7" w:rsidRDefault="008750AD" w:rsidP="00CE097E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 в юго-восточной части Челябинской области.  Имеет общие границы с шестью районами области: Брединский, Кизильский, Агаповский, Нагайбакский, Чесменский, Варненский и участок государственной границы с Республикой Казахстан. Общая протяженность границ района </w:t>
      </w:r>
      <w:smartTag w:uri="urn:schemas-microsoft-com:office:smarttags" w:element="metricconverter">
        <w:smartTagPr>
          <w:attr w:name="ProductID" w:val="362 км"/>
        </w:smartTagPr>
        <w:r>
          <w:rPr>
            <w:rFonts w:ascii="Times New Roman" w:hAnsi="Times New Roman"/>
            <w:sz w:val="28"/>
            <w:szCs w:val="28"/>
          </w:rPr>
          <w:t>362 км</w:t>
        </w:r>
      </w:smartTag>
      <w:r w:rsidR="008C16D7">
        <w:rPr>
          <w:rFonts w:ascii="Times New Roman" w:hAnsi="Times New Roman"/>
          <w:sz w:val="28"/>
          <w:szCs w:val="28"/>
        </w:rPr>
        <w:t xml:space="preserve">. </w:t>
      </w:r>
    </w:p>
    <w:p w:rsidR="00514F4E" w:rsidRDefault="008750AD" w:rsidP="00CE097E">
      <w:pPr>
        <w:shd w:val="clear" w:color="auto" w:fill="FFFFFF"/>
        <w:spacing w:after="0"/>
        <w:ind w:right="-5" w:firstLine="709"/>
        <w:jc w:val="both"/>
        <w:rPr>
          <w:rStyle w:val="FontStyle39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Административным центром Карталинского муниципального района является город Карталы, который  расположен на юге Челябинской области в </w:t>
      </w:r>
      <w:smartTag w:uri="urn:schemas-microsoft-com:office:smarttags" w:element="metricconverter">
        <w:smartTagPr>
          <w:attr w:name="ProductID" w:val="215 км"/>
        </w:smartTagPr>
        <w:r>
          <w:rPr>
            <w:rFonts w:ascii="Times New Roman" w:hAnsi="Times New Roman"/>
            <w:sz w:val="28"/>
            <w:szCs w:val="28"/>
          </w:rPr>
          <w:t>215 км</w:t>
        </w:r>
      </w:smartTag>
      <w:r>
        <w:rPr>
          <w:rFonts w:ascii="Times New Roman" w:hAnsi="Times New Roman"/>
          <w:sz w:val="28"/>
          <w:szCs w:val="28"/>
        </w:rPr>
        <w:t xml:space="preserve"> от областного центра</w:t>
      </w:r>
      <w:r w:rsidRPr="008750AD">
        <w:rPr>
          <w:rFonts w:ascii="Times New Roman" w:hAnsi="Times New Roman"/>
          <w:b/>
          <w:sz w:val="28"/>
          <w:szCs w:val="28"/>
        </w:rPr>
        <w:t xml:space="preserve">. 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>В состав Карталинского муниципального района входят 1 городское поселение и 10</w:t>
      </w:r>
      <w:r w:rsidRPr="008750AD">
        <w:rPr>
          <w:rStyle w:val="FontStyle39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 xml:space="preserve">сельских поселений. </w:t>
      </w:r>
      <w:r w:rsidRPr="008750AD">
        <w:rPr>
          <w:rFonts w:ascii="Times New Roman" w:hAnsi="Times New Roman"/>
          <w:sz w:val="28"/>
          <w:szCs w:val="28"/>
        </w:rPr>
        <w:t>Муниципальный район состоит из  47 населенных пунктов</w:t>
      </w:r>
      <w:r w:rsidRPr="008750AD">
        <w:rPr>
          <w:rFonts w:ascii="Times New Roman" w:hAnsi="Times New Roman"/>
          <w:b/>
          <w:sz w:val="28"/>
          <w:szCs w:val="28"/>
        </w:rPr>
        <w:t xml:space="preserve">. 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 xml:space="preserve">Удалённость центральных усадьб </w:t>
      </w:r>
      <w:r w:rsidR="00FB5E37">
        <w:rPr>
          <w:rStyle w:val="FontStyle39"/>
          <w:rFonts w:ascii="Times New Roman" w:hAnsi="Times New Roman"/>
          <w:b w:val="0"/>
          <w:sz w:val="28"/>
          <w:szCs w:val="28"/>
        </w:rPr>
        <w:t>от районного центра – от 8 до 8</w:t>
      </w:r>
      <w:r w:rsidR="00E455DE">
        <w:rPr>
          <w:rStyle w:val="FontStyle39"/>
          <w:rFonts w:ascii="Times New Roman" w:hAnsi="Times New Roman"/>
          <w:b w:val="0"/>
          <w:sz w:val="28"/>
          <w:szCs w:val="28"/>
        </w:rPr>
        <w:t>3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 xml:space="preserve"> км. Численность пост</w:t>
      </w:r>
      <w:r w:rsidR="00492F32">
        <w:rPr>
          <w:rStyle w:val="FontStyle39"/>
          <w:rFonts w:ascii="Times New Roman" w:hAnsi="Times New Roman"/>
          <w:b w:val="0"/>
          <w:sz w:val="28"/>
          <w:szCs w:val="28"/>
        </w:rPr>
        <w:t>оя</w:t>
      </w:r>
      <w:r w:rsidR="000030D8">
        <w:rPr>
          <w:rStyle w:val="FontStyle39"/>
          <w:rFonts w:ascii="Times New Roman" w:hAnsi="Times New Roman"/>
          <w:b w:val="0"/>
          <w:sz w:val="28"/>
          <w:szCs w:val="28"/>
        </w:rPr>
        <w:t>нного населения на 1 января 2015 года составила 47591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 xml:space="preserve"> человек.</w:t>
      </w:r>
    </w:p>
    <w:p w:rsidR="00CE097E" w:rsidRPr="00907EE2" w:rsidRDefault="00CE097E" w:rsidP="00CE097E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Cambria"/>
          <w:bCs/>
          <w:sz w:val="28"/>
          <w:szCs w:val="28"/>
        </w:rPr>
      </w:pPr>
    </w:p>
    <w:p w:rsidR="000030D8" w:rsidRDefault="006F5B27" w:rsidP="00CE09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Экономическое развитие</w:t>
      </w:r>
    </w:p>
    <w:p w:rsidR="00A234D7" w:rsidRDefault="00A234D7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D7">
        <w:rPr>
          <w:rFonts w:ascii="Times New Roman" w:eastAsia="Times New Roman" w:hAnsi="Times New Roman" w:cs="Times New Roman"/>
          <w:sz w:val="28"/>
          <w:szCs w:val="28"/>
        </w:rPr>
        <w:t xml:space="preserve">По итогам 2014 года </w:t>
      </w:r>
      <w:r>
        <w:rPr>
          <w:rFonts w:ascii="Times New Roman" w:eastAsia="Times New Roman" w:hAnsi="Times New Roman" w:cs="Times New Roman"/>
          <w:sz w:val="28"/>
          <w:szCs w:val="28"/>
        </w:rPr>
        <w:t>число субъектов малого и среднего предпринимательства – 1029 единиц, в том числе:</w:t>
      </w:r>
    </w:p>
    <w:p w:rsidR="00A234D7" w:rsidRDefault="00CE097E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34D7">
        <w:rPr>
          <w:rFonts w:ascii="Times New Roman" w:eastAsia="Times New Roman" w:hAnsi="Times New Roman" w:cs="Times New Roman"/>
          <w:sz w:val="28"/>
          <w:szCs w:val="28"/>
        </w:rPr>
        <w:t>малых и средних предприятий – 145 единиц;</w:t>
      </w:r>
    </w:p>
    <w:p w:rsidR="00A234D7" w:rsidRDefault="00CE097E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34D7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 – 884 единицы.</w:t>
      </w:r>
    </w:p>
    <w:p w:rsidR="000030D8" w:rsidRDefault="00A234D7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в расчете на 10 тысяч человек составило 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39F">
        <w:rPr>
          <w:rFonts w:ascii="Times New Roman" w:eastAsia="Times New Roman" w:hAnsi="Times New Roman" w:cs="Times New Roman"/>
          <w:sz w:val="28"/>
          <w:szCs w:val="28"/>
        </w:rPr>
        <w:t xml:space="preserve"> 215,2 единиц (показатель 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F5B27" w:rsidRDefault="006F5B27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B27" w:rsidRPr="006F5B27" w:rsidRDefault="00A234D7" w:rsidP="006F5B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518">
        <w:rPr>
          <w:rFonts w:ascii="Times New Roman" w:eastAsia="Times New Roman" w:hAnsi="Times New Roman" w:cs="Times New Roman"/>
          <w:b/>
          <w:sz w:val="28"/>
          <w:szCs w:val="28"/>
        </w:rPr>
        <w:t>Число СМСП в расчете на 10 тысяч человек населения по годам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5B27" w:rsidRDefault="001107E4" w:rsidP="007A68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7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6860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5B27" w:rsidRDefault="006F5B27" w:rsidP="00CE09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518" w:rsidRDefault="006F5B27" w:rsidP="00CE097E">
      <w:pPr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7518" w:rsidRPr="004F4F3B">
        <w:rPr>
          <w:rFonts w:ascii="Times New Roman" w:eastAsia="Times New Roman" w:hAnsi="Times New Roman" w:cs="Times New Roman"/>
          <w:sz w:val="28"/>
          <w:szCs w:val="28"/>
        </w:rPr>
        <w:t>Среднесписочная числ</w:t>
      </w:r>
      <w:r w:rsidR="00677518">
        <w:rPr>
          <w:rFonts w:ascii="Times New Roman" w:eastAsia="Times New Roman" w:hAnsi="Times New Roman" w:cs="Times New Roman"/>
          <w:sz w:val="28"/>
          <w:szCs w:val="28"/>
        </w:rPr>
        <w:t xml:space="preserve">енность работников (без 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 xml:space="preserve">учета </w:t>
      </w:r>
      <w:r w:rsidR="00677518">
        <w:rPr>
          <w:rFonts w:ascii="Times New Roman" w:eastAsia="Times New Roman" w:hAnsi="Times New Roman" w:cs="Times New Roman"/>
          <w:sz w:val="28"/>
          <w:szCs w:val="28"/>
        </w:rPr>
        <w:t xml:space="preserve">внешних совместителей), малых и средних предприятий 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6775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 xml:space="preserve"> 259 человек </w:t>
      </w:r>
      <w:r w:rsidR="00677518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751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77518" w:rsidRPr="00677518">
        <w:rPr>
          <w:rFonts w:ascii="Times New Roman CYR" w:eastAsia="Times New Roman" w:hAnsi="Times New Roman CYR" w:cs="Times New Roman CYR"/>
          <w:sz w:val="28"/>
          <w:szCs w:val="28"/>
        </w:rPr>
        <w:t xml:space="preserve">доля среднесписочной численности работников (без 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 xml:space="preserve">учета </w:t>
      </w:r>
      <w:r w:rsidR="00677518" w:rsidRPr="00677518">
        <w:rPr>
          <w:rFonts w:ascii="Times New Roman CYR" w:eastAsia="Times New Roman" w:hAnsi="Times New Roman CYR" w:cs="Times New Roman CYR"/>
          <w:sz w:val="28"/>
          <w:szCs w:val="28"/>
        </w:rPr>
        <w:t xml:space="preserve">внешних совместителей) малых и средних предприятий в среднесписочной численности работников (без 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 xml:space="preserve">учета </w:t>
      </w:r>
      <w:r w:rsidR="00677518" w:rsidRPr="00677518">
        <w:rPr>
          <w:rFonts w:ascii="Times New Roman CYR" w:eastAsia="Times New Roman" w:hAnsi="Times New Roman CYR" w:cs="Times New Roman CYR"/>
          <w:sz w:val="28"/>
          <w:szCs w:val="28"/>
        </w:rPr>
        <w:t>внешних совместителей) всех предприятий и организаций</w:t>
      </w:r>
      <w:r w:rsidR="00677518">
        <w:rPr>
          <w:rFonts w:ascii="Times New Roman CYR" w:eastAsia="Times New Roman" w:hAnsi="Times New Roman CYR" w:cs="Times New Roman CYR"/>
          <w:sz w:val="28"/>
          <w:szCs w:val="28"/>
        </w:rPr>
        <w:t xml:space="preserve"> – 25,7 %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CE097E" w:rsidRPr="00677518" w:rsidRDefault="00CE097E" w:rsidP="00CE097E">
      <w:pPr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77518" w:rsidRDefault="00677518" w:rsidP="006F5B27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77518">
        <w:rPr>
          <w:rFonts w:ascii="Times New Roman CYR" w:eastAsia="Times New Roman" w:hAnsi="Times New Roman CYR" w:cs="Times New Roman CYR"/>
          <w:b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5129A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по годам</w:t>
      </w:r>
      <w:r w:rsidR="006F5B27">
        <w:rPr>
          <w:rFonts w:ascii="Times New Roman CYR" w:eastAsia="Times New Roman" w:hAnsi="Times New Roman CYR" w:cs="Times New Roman CYR"/>
          <w:b/>
          <w:sz w:val="28"/>
          <w:szCs w:val="28"/>
        </w:rPr>
        <w:t>.</w:t>
      </w:r>
    </w:p>
    <w:p w:rsidR="006F5B27" w:rsidRDefault="007A68C5" w:rsidP="006F5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8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4765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2BE5" w:rsidRDefault="00F72BE5" w:rsidP="006F5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97E" w:rsidRDefault="0065339E" w:rsidP="00CE0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FB">
        <w:rPr>
          <w:rFonts w:ascii="Times New Roman" w:hAnsi="Times New Roman" w:cs="Times New Roman"/>
          <w:sz w:val="28"/>
          <w:szCs w:val="28"/>
        </w:rPr>
        <w:t>Объ</w:t>
      </w:r>
      <w:r w:rsidR="00CE097E">
        <w:rPr>
          <w:rFonts w:ascii="Times New Roman" w:hAnsi="Times New Roman" w:cs="Times New Roman"/>
          <w:sz w:val="28"/>
          <w:szCs w:val="28"/>
        </w:rPr>
        <w:t>ё</w:t>
      </w:r>
      <w:r w:rsidRPr="00A503FB">
        <w:rPr>
          <w:rFonts w:ascii="Times New Roman" w:hAnsi="Times New Roman" w:cs="Times New Roman"/>
          <w:sz w:val="28"/>
          <w:szCs w:val="28"/>
        </w:rPr>
        <w:t>м инвестиций в основной капитал</w:t>
      </w:r>
      <w:r w:rsidRPr="00255CD8">
        <w:rPr>
          <w:rFonts w:ascii="Times New Roman" w:hAnsi="Times New Roman" w:cs="Times New Roman"/>
          <w:sz w:val="28"/>
          <w:szCs w:val="28"/>
        </w:rPr>
        <w:t xml:space="preserve"> предприятий и организаций всех отраслей э</w:t>
      </w:r>
      <w:r>
        <w:rPr>
          <w:rFonts w:ascii="Times New Roman" w:hAnsi="Times New Roman" w:cs="Times New Roman"/>
          <w:sz w:val="28"/>
          <w:szCs w:val="28"/>
        </w:rPr>
        <w:t xml:space="preserve">кономики составил </w:t>
      </w:r>
      <w:r w:rsidR="000030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30D8" w:rsidRPr="00C2739F">
        <w:rPr>
          <w:rFonts w:ascii="Times New Roman" w:hAnsi="Times New Roman" w:cs="Times New Roman"/>
          <w:sz w:val="28"/>
          <w:szCs w:val="28"/>
        </w:rPr>
        <w:t>172,5</w:t>
      </w:r>
      <w:r w:rsidRPr="00C2739F">
        <w:rPr>
          <w:rFonts w:ascii="Times New Roman" w:hAnsi="Times New Roman" w:cs="Times New Roman"/>
          <w:sz w:val="28"/>
          <w:szCs w:val="28"/>
        </w:rPr>
        <w:t xml:space="preserve">  млн.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030D8">
        <w:rPr>
          <w:rFonts w:ascii="Times New Roman" w:hAnsi="Times New Roman" w:cs="Times New Roman"/>
          <w:sz w:val="28"/>
          <w:szCs w:val="28"/>
        </w:rPr>
        <w:t xml:space="preserve">или 58,4 </w:t>
      </w:r>
      <w:r w:rsidRPr="00071FF7">
        <w:rPr>
          <w:rFonts w:ascii="Times New Roman" w:hAnsi="Times New Roman" w:cs="Times New Roman"/>
          <w:sz w:val="28"/>
          <w:szCs w:val="28"/>
        </w:rPr>
        <w:t>%</w:t>
      </w:r>
      <w:r w:rsidR="00CE097E">
        <w:rPr>
          <w:rFonts w:ascii="Times New Roman" w:hAnsi="Times New Roman" w:cs="Times New Roman"/>
          <w:sz w:val="28"/>
          <w:szCs w:val="28"/>
        </w:rPr>
        <w:t xml:space="preserve">, </w:t>
      </w:r>
      <w:r w:rsidRPr="0072355A">
        <w:rPr>
          <w:rFonts w:ascii="Times New Roman" w:hAnsi="Times New Roman" w:cs="Times New Roman"/>
          <w:sz w:val="28"/>
          <w:szCs w:val="28"/>
        </w:rPr>
        <w:t>к прошлому</w:t>
      </w:r>
      <w:r w:rsidR="00CE097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5339E" w:rsidRDefault="00DE1CB2" w:rsidP="00CE097E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 в основной капитал (за исключением бюджетных средств)</w:t>
      </w:r>
      <w:r w:rsidR="000030D8">
        <w:rPr>
          <w:rFonts w:ascii="Times New Roman" w:hAnsi="Times New Roman" w:cs="Times New Roman"/>
          <w:sz w:val="28"/>
          <w:szCs w:val="28"/>
        </w:rPr>
        <w:t xml:space="preserve"> 150,3</w:t>
      </w:r>
      <w:r w:rsidR="008756D5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>
        <w:rPr>
          <w:rFonts w:ascii="Times New Roman" w:hAnsi="Times New Roman" w:cs="Times New Roman"/>
          <w:sz w:val="28"/>
          <w:szCs w:val="28"/>
        </w:rPr>
        <w:t xml:space="preserve"> в расчете на 1 жителя состави</w:t>
      </w:r>
      <w:r w:rsidR="008756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030D8">
        <w:rPr>
          <w:rFonts w:ascii="Times New Roman" w:hAnsi="Times New Roman" w:cs="Times New Roman"/>
          <w:sz w:val="28"/>
          <w:szCs w:val="28"/>
        </w:rPr>
        <w:t>3</w:t>
      </w:r>
      <w:r w:rsidR="00CE097E">
        <w:rPr>
          <w:rFonts w:ascii="Times New Roman" w:hAnsi="Times New Roman" w:cs="Times New Roman"/>
          <w:sz w:val="28"/>
          <w:szCs w:val="28"/>
        </w:rPr>
        <w:t xml:space="preserve"> </w:t>
      </w:r>
      <w:r w:rsidR="000030D8">
        <w:rPr>
          <w:rFonts w:ascii="Times New Roman" w:hAnsi="Times New Roman" w:cs="Times New Roman"/>
          <w:sz w:val="28"/>
          <w:szCs w:val="28"/>
        </w:rPr>
        <w:t>143,0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F5B">
        <w:rPr>
          <w:rFonts w:ascii="Times New Roman" w:hAnsi="Times New Roman" w:cs="Times New Roman"/>
          <w:sz w:val="28"/>
          <w:szCs w:val="28"/>
        </w:rPr>
        <w:t xml:space="preserve"> </w:t>
      </w:r>
      <w:r w:rsidR="00587F5B">
        <w:rPr>
          <w:rFonts w:ascii="Times New Roman" w:hAnsi="Times New Roman" w:cs="Times New Roman"/>
          <w:sz w:val="28"/>
          <w:szCs w:val="28"/>
        </w:rPr>
        <w:t xml:space="preserve">рубля </w:t>
      </w:r>
      <w:r w:rsidRPr="00C2739F">
        <w:rPr>
          <w:rFonts w:ascii="Times New Roman" w:hAnsi="Times New Roman" w:cs="Times New Roman"/>
          <w:sz w:val="28"/>
          <w:szCs w:val="28"/>
        </w:rPr>
        <w:t>(показатель 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30D8">
        <w:rPr>
          <w:rFonts w:ascii="Times New Roman" w:hAnsi="Times New Roman" w:cs="Times New Roman"/>
          <w:sz w:val="28"/>
          <w:szCs w:val="28"/>
        </w:rPr>
        <w:t>, в 2015</w:t>
      </w:r>
      <w:r w:rsidR="00275E9A">
        <w:rPr>
          <w:rFonts w:ascii="Times New Roman" w:hAnsi="Times New Roman" w:cs="Times New Roman"/>
          <w:sz w:val="28"/>
          <w:szCs w:val="28"/>
        </w:rPr>
        <w:t xml:space="preserve"> году панируется </w:t>
      </w:r>
      <w:r w:rsidR="00587F5B">
        <w:rPr>
          <w:rFonts w:ascii="Times New Roman" w:hAnsi="Times New Roman" w:cs="Times New Roman"/>
          <w:sz w:val="28"/>
          <w:szCs w:val="28"/>
        </w:rPr>
        <w:t>–</w:t>
      </w:r>
      <w:r w:rsidR="00275E9A">
        <w:rPr>
          <w:rFonts w:ascii="Times New Roman" w:hAnsi="Times New Roman" w:cs="Times New Roman"/>
          <w:sz w:val="28"/>
          <w:szCs w:val="28"/>
        </w:rPr>
        <w:t xml:space="preserve"> </w:t>
      </w:r>
      <w:r w:rsidR="000030D8">
        <w:rPr>
          <w:rFonts w:ascii="Times New Roman CYR" w:eastAsia="Times New Roman" w:hAnsi="Times New Roman CYR" w:cs="Times New Roman CYR"/>
          <w:sz w:val="28"/>
          <w:szCs w:val="28"/>
        </w:rPr>
        <w:t>2967</w:t>
      </w:r>
      <w:r w:rsidR="00275E9A" w:rsidRPr="00275E9A">
        <w:rPr>
          <w:rFonts w:ascii="Times New Roman CYR" w:eastAsia="Times New Roman" w:hAnsi="Times New Roman CYR" w:cs="Times New Roman CYR"/>
          <w:sz w:val="28"/>
          <w:szCs w:val="28"/>
        </w:rPr>
        <w:t xml:space="preserve"> рублей;</w:t>
      </w:r>
      <w:r w:rsidR="00D45E1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030D8">
        <w:rPr>
          <w:rFonts w:ascii="Times New Roman" w:hAnsi="Times New Roman" w:cs="Times New Roman"/>
          <w:sz w:val="28"/>
          <w:szCs w:val="28"/>
        </w:rPr>
        <w:t>к 2017</w:t>
      </w:r>
      <w:r w:rsidR="00275E9A" w:rsidRPr="00275E9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E097E">
        <w:rPr>
          <w:rFonts w:ascii="Times New Roman" w:hAnsi="Times New Roman" w:cs="Times New Roman"/>
          <w:sz w:val="28"/>
          <w:szCs w:val="28"/>
        </w:rPr>
        <w:t>–</w:t>
      </w:r>
      <w:r w:rsidR="00275E9A" w:rsidRPr="00275E9A">
        <w:rPr>
          <w:rFonts w:ascii="Times New Roman" w:hAnsi="Times New Roman" w:cs="Times New Roman"/>
          <w:sz w:val="28"/>
          <w:szCs w:val="28"/>
        </w:rPr>
        <w:t xml:space="preserve"> </w:t>
      </w:r>
      <w:r w:rsidR="000030D8">
        <w:rPr>
          <w:rFonts w:ascii="Times New Roman" w:hAnsi="Times New Roman" w:cs="Times New Roman"/>
          <w:sz w:val="28"/>
          <w:szCs w:val="28"/>
        </w:rPr>
        <w:t>3870</w:t>
      </w:r>
      <w:r w:rsidR="00D45E1D">
        <w:rPr>
          <w:rFonts w:ascii="Times New Roman CYR" w:eastAsia="Times New Roman" w:hAnsi="Times New Roman CYR" w:cs="Times New Roman CYR"/>
          <w:sz w:val="28"/>
          <w:szCs w:val="28"/>
        </w:rPr>
        <w:t xml:space="preserve"> рублей</w:t>
      </w:r>
      <w:r w:rsidR="00907EE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07EE2">
        <w:rPr>
          <w:rFonts w:ascii="Times New Roman" w:hAnsi="Times New Roman" w:cs="Times New Roman"/>
          <w:sz w:val="28"/>
          <w:szCs w:val="28"/>
        </w:rPr>
        <w:t>в расчете на 1 жителя</w:t>
      </w:r>
      <w:r w:rsidR="00D45E1D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5129AC" w:rsidRDefault="005129AC" w:rsidP="00CE097E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В целях привлечения инвестиций в район:</w:t>
      </w:r>
    </w:p>
    <w:p w:rsidR="005129AC" w:rsidRDefault="00CE097E" w:rsidP="00CE09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–</w:t>
      </w:r>
      <w:r w:rsidR="005129AC">
        <w:rPr>
          <w:rFonts w:ascii="Times New Roman CYR" w:eastAsia="Times New Roman" w:hAnsi="Times New Roman CYR" w:cs="Times New Roman CYR"/>
          <w:sz w:val="28"/>
          <w:szCs w:val="28"/>
        </w:rPr>
        <w:t xml:space="preserve"> разработана </w:t>
      </w:r>
      <w:r w:rsidR="005129AC" w:rsidRPr="005129AC">
        <w:rPr>
          <w:rFonts w:ascii="Times New Roman" w:hAnsi="Times New Roman"/>
          <w:sz w:val="28"/>
          <w:szCs w:val="28"/>
        </w:rPr>
        <w:t>«Дорожная</w:t>
      </w:r>
      <w:r w:rsidR="005129AC" w:rsidRPr="005129AC">
        <w:rPr>
          <w:rFonts w:ascii="Times New Roman" w:eastAsia="Times New Roman" w:hAnsi="Times New Roman" w:cs="Times New Roman"/>
          <w:sz w:val="28"/>
          <w:szCs w:val="28"/>
        </w:rPr>
        <w:t xml:space="preserve"> кар</w:t>
      </w:r>
      <w:r w:rsidR="005129AC" w:rsidRPr="005129AC">
        <w:rPr>
          <w:rFonts w:ascii="Times New Roman" w:hAnsi="Times New Roman"/>
          <w:sz w:val="28"/>
          <w:szCs w:val="28"/>
        </w:rPr>
        <w:t>та</w:t>
      </w:r>
      <w:r w:rsidR="005129AC" w:rsidRPr="005129AC">
        <w:rPr>
          <w:rFonts w:ascii="Times New Roman" w:eastAsia="Times New Roman" w:hAnsi="Times New Roman" w:cs="Times New Roman"/>
          <w:sz w:val="28"/>
          <w:szCs w:val="28"/>
        </w:rPr>
        <w:t>» по улучшению инвестиционного климата и развитию инвестиционной привлекательности в Карталинском муниципальном районе»</w:t>
      </w:r>
      <w:r w:rsidR="005129AC" w:rsidRPr="005129AC">
        <w:rPr>
          <w:rFonts w:ascii="Times New Roman" w:hAnsi="Times New Roman"/>
          <w:sz w:val="28"/>
          <w:szCs w:val="28"/>
        </w:rPr>
        <w:t xml:space="preserve"> (</w:t>
      </w:r>
      <w:r w:rsidR="005129AC" w:rsidRPr="005129A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Карталинского района от 12.02.2014 г. № 87</w:t>
      </w:r>
      <w:r w:rsidR="005129AC" w:rsidRPr="005129AC">
        <w:rPr>
          <w:rFonts w:ascii="Times New Roman" w:hAnsi="Times New Roman"/>
          <w:sz w:val="28"/>
          <w:szCs w:val="28"/>
        </w:rPr>
        <w:t>)</w:t>
      </w:r>
      <w:r w:rsidR="005129AC">
        <w:rPr>
          <w:rFonts w:ascii="Times New Roman" w:hAnsi="Times New Roman"/>
          <w:sz w:val="28"/>
          <w:szCs w:val="28"/>
        </w:rPr>
        <w:t>;</w:t>
      </w:r>
    </w:p>
    <w:p w:rsidR="005129AC" w:rsidRDefault="00CE097E" w:rsidP="00CE09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129AC">
        <w:rPr>
          <w:rFonts w:ascii="Times New Roman" w:hAnsi="Times New Roman"/>
          <w:sz w:val="28"/>
          <w:szCs w:val="28"/>
        </w:rPr>
        <w:t xml:space="preserve"> размещены на сайтах администрации  Карталинского </w:t>
      </w:r>
      <w:r w:rsidR="00CC33B6">
        <w:rPr>
          <w:rFonts w:ascii="Times New Roman" w:hAnsi="Times New Roman"/>
          <w:sz w:val="28"/>
          <w:szCs w:val="28"/>
        </w:rPr>
        <w:t>муниципального</w:t>
      </w:r>
      <w:r w:rsidR="005129AC">
        <w:rPr>
          <w:rFonts w:ascii="Times New Roman" w:hAnsi="Times New Roman"/>
          <w:sz w:val="28"/>
          <w:szCs w:val="28"/>
        </w:rPr>
        <w:t xml:space="preserve"> района, Министерства экономического развития сведения о свободных земельных участках</w:t>
      </w:r>
      <w:r>
        <w:rPr>
          <w:rFonts w:ascii="Times New Roman" w:hAnsi="Times New Roman"/>
          <w:sz w:val="28"/>
          <w:szCs w:val="28"/>
        </w:rPr>
        <w:t>.</w:t>
      </w:r>
    </w:p>
    <w:p w:rsidR="002C67E2" w:rsidRDefault="002C67E2" w:rsidP="00CE0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8E">
        <w:rPr>
          <w:rFonts w:ascii="Times New Roman" w:hAnsi="Times New Roman" w:cs="Times New Roman"/>
          <w:sz w:val="28"/>
          <w:szCs w:val="28"/>
        </w:rPr>
        <w:lastRenderedPageBreak/>
        <w:t xml:space="preserve">В сельском хозяйстве работают 9 коллективных хозяйств </w:t>
      </w:r>
      <w:r w:rsidRPr="00F72BE5">
        <w:rPr>
          <w:rFonts w:ascii="Times New Roman" w:hAnsi="Times New Roman" w:cs="Times New Roman"/>
          <w:sz w:val="28"/>
          <w:szCs w:val="28"/>
        </w:rPr>
        <w:t>(из них крупные ООО «Варшавское», ООО «Агро</w:t>
      </w:r>
      <w:r w:rsidR="00F72BE5">
        <w:rPr>
          <w:rFonts w:ascii="Times New Roman" w:hAnsi="Times New Roman" w:cs="Times New Roman"/>
          <w:sz w:val="28"/>
          <w:szCs w:val="28"/>
        </w:rPr>
        <w:t>–</w:t>
      </w:r>
      <w:r w:rsidRPr="00F72BE5">
        <w:rPr>
          <w:rFonts w:ascii="Times New Roman" w:hAnsi="Times New Roman" w:cs="Times New Roman"/>
          <w:sz w:val="28"/>
          <w:szCs w:val="28"/>
        </w:rPr>
        <w:t>ВВЕК», ООО «Гамма – Урал», ООО «Нива»)</w:t>
      </w:r>
      <w:r w:rsidR="00F72BE5">
        <w:rPr>
          <w:rFonts w:ascii="Times New Roman" w:hAnsi="Times New Roman" w:cs="Times New Roman"/>
          <w:sz w:val="28"/>
          <w:szCs w:val="28"/>
        </w:rPr>
        <w:t>,</w:t>
      </w:r>
      <w:r w:rsidRPr="00F72BE5">
        <w:rPr>
          <w:rFonts w:ascii="Times New Roman" w:hAnsi="Times New Roman" w:cs="Times New Roman"/>
          <w:sz w:val="28"/>
          <w:szCs w:val="28"/>
        </w:rPr>
        <w:t xml:space="preserve"> а также 87 КФХ.</w:t>
      </w:r>
    </w:p>
    <w:p w:rsidR="002C67E2" w:rsidRDefault="002C67E2" w:rsidP="00CE097E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Доля прибыльных сельскохозяйственных организаций, в общем их числе (показатель 5) 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>–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60%, к 2017 году планируется довести данный показатель до 100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F72BE5" w:rsidRPr="00E8528E" w:rsidRDefault="00F72BE5" w:rsidP="00CE097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67E2" w:rsidRPr="00523C8D" w:rsidRDefault="002C67E2" w:rsidP="00CE097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C8D">
        <w:rPr>
          <w:rFonts w:ascii="Times New Roman" w:hAnsi="Times New Roman" w:cs="Times New Roman"/>
          <w:bCs/>
          <w:sz w:val="28"/>
          <w:szCs w:val="28"/>
        </w:rPr>
        <w:t>Одной из основных задач района в 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3C8D">
        <w:rPr>
          <w:rFonts w:ascii="Times New Roman" w:hAnsi="Times New Roman" w:cs="Times New Roman"/>
          <w:bCs/>
          <w:sz w:val="28"/>
          <w:szCs w:val="28"/>
        </w:rPr>
        <w:t>году оставалось содействие в устойчивом развитии агропромышленного комплекса.</w:t>
      </w:r>
    </w:p>
    <w:p w:rsidR="002C67E2" w:rsidRPr="00523C8D" w:rsidRDefault="002C67E2" w:rsidP="00CE09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течени</w:t>
      </w:r>
      <w:r w:rsidR="00CE097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523C8D">
        <w:rPr>
          <w:rFonts w:ascii="Times New Roman" w:hAnsi="Times New Roman" w:cs="Times New Roman"/>
          <w:bCs/>
          <w:sz w:val="28"/>
          <w:szCs w:val="28"/>
        </w:rPr>
        <w:t>продолжалось льготное кредитование крестьянских (фермерских) хозяйств и личных подсобных хозяйств.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3C8D">
        <w:rPr>
          <w:rFonts w:ascii="Times New Roman" w:hAnsi="Times New Roman" w:cs="Times New Roman"/>
          <w:bCs/>
          <w:sz w:val="28"/>
          <w:szCs w:val="28"/>
        </w:rPr>
        <w:t>На развитие товарного производства сельхозтоваропроизводителями получена государственная поддер</w:t>
      </w:r>
      <w:r>
        <w:rPr>
          <w:rFonts w:ascii="Times New Roman" w:hAnsi="Times New Roman" w:cs="Times New Roman"/>
          <w:bCs/>
          <w:sz w:val="28"/>
          <w:szCs w:val="28"/>
        </w:rPr>
        <w:t>жка в сумме 90 млн.</w:t>
      </w:r>
      <w:r w:rsidR="00CE0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523C8D">
        <w:rPr>
          <w:rFonts w:ascii="Times New Roman" w:hAnsi="Times New Roman" w:cs="Times New Roman"/>
          <w:bCs/>
          <w:sz w:val="28"/>
          <w:szCs w:val="28"/>
        </w:rPr>
        <w:t>. В рамках поддержки начинающим КФХ</w:t>
      </w:r>
      <w:r w:rsidR="00CE097E">
        <w:rPr>
          <w:rFonts w:ascii="Times New Roman" w:hAnsi="Times New Roman" w:cs="Times New Roman"/>
          <w:bCs/>
          <w:sz w:val="28"/>
          <w:szCs w:val="28"/>
        </w:rPr>
        <w:t>, вновь созданное КФХ Асадова (</w:t>
      </w:r>
      <w:r w:rsidRPr="00523C8D">
        <w:rPr>
          <w:rFonts w:ascii="Times New Roman" w:hAnsi="Times New Roman" w:cs="Times New Roman"/>
          <w:bCs/>
          <w:sz w:val="28"/>
          <w:szCs w:val="28"/>
        </w:rPr>
        <w:t xml:space="preserve">Снежнинское сельское поселение) получило грант  в сумме 1,1 млн. рублей.      </w:t>
      </w:r>
    </w:p>
    <w:p w:rsidR="00CE097E" w:rsidRPr="00CC33B6" w:rsidRDefault="00DA5E23" w:rsidP="00CE097E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91ED2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предоставления транспортных услуг по удобным для населения графикам на городских, пригородных и междугородних перевозках обслуживание пассажиров осуществлялось на </w:t>
      </w:r>
      <w:r w:rsidRPr="005E56A6">
        <w:rPr>
          <w:rFonts w:ascii="Times New Roman" w:eastAsia="Times New Roman" w:hAnsi="Times New Roman" w:cs="Times New Roman"/>
          <w:sz w:val="28"/>
          <w:szCs w:val="28"/>
        </w:rPr>
        <w:t>двадцати двух маршрутах</w:t>
      </w:r>
      <w:r w:rsidRPr="00091ED2">
        <w:rPr>
          <w:rFonts w:ascii="Times New Roman" w:eastAsia="Times New Roman" w:hAnsi="Times New Roman" w:cs="Times New Roman"/>
          <w:sz w:val="28"/>
          <w:szCs w:val="28"/>
        </w:rPr>
        <w:t xml:space="preserve"> автобусами  М</w:t>
      </w:r>
      <w:r w:rsidR="009627BF">
        <w:rPr>
          <w:rFonts w:ascii="Times New Roman" w:eastAsia="Times New Roman" w:hAnsi="Times New Roman" w:cs="Times New Roman"/>
          <w:sz w:val="28"/>
          <w:szCs w:val="28"/>
        </w:rPr>
        <w:t>УП «Автовокзал</w:t>
      </w:r>
      <w:r w:rsidRPr="00091ED2">
        <w:rPr>
          <w:rFonts w:ascii="Times New Roman" w:eastAsia="Times New Roman" w:hAnsi="Times New Roman" w:cs="Times New Roman"/>
          <w:sz w:val="28"/>
          <w:szCs w:val="28"/>
        </w:rPr>
        <w:t>» Карталинского муниципального района.</w:t>
      </w:r>
      <w:r w:rsidR="00CC33B6">
        <w:rPr>
          <w:rFonts w:ascii="Times New Roman" w:eastAsia="Times New Roman" w:hAnsi="Times New Roman" w:cs="Times New Roman"/>
          <w:sz w:val="28"/>
          <w:szCs w:val="28"/>
        </w:rPr>
        <w:t xml:space="preserve"> В феврале 2014 года был приобретен автобус  </w:t>
      </w:r>
      <w:r w:rsidR="00CC33B6">
        <w:rPr>
          <w:rFonts w:ascii="Times New Roman" w:eastAsia="Times New Roman" w:hAnsi="Times New Roman" w:cs="Times New Roman"/>
          <w:sz w:val="28"/>
          <w:szCs w:val="28"/>
          <w:lang w:val="en-US"/>
        </w:rPr>
        <w:t>HUER</w:t>
      </w:r>
      <w:r w:rsidR="00CC33B6">
        <w:rPr>
          <w:rFonts w:ascii="Times New Roman" w:eastAsia="Times New Roman" w:hAnsi="Times New Roman" w:cs="Times New Roman"/>
          <w:sz w:val="28"/>
          <w:szCs w:val="28"/>
        </w:rPr>
        <w:t xml:space="preserve"> на 55 пассажирских мест, что позволило запустить ежедневный маршрут Карталы-Челябинск.</w:t>
      </w:r>
    </w:p>
    <w:p w:rsidR="0055370B" w:rsidRPr="006A3FE4" w:rsidRDefault="00F34E15" w:rsidP="00CE097E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2739F">
        <w:rPr>
          <w:rFonts w:ascii="Times New Roman CYR" w:eastAsia="Times New Roman" w:hAnsi="Times New Roman CYR" w:cs="Times New Roman CYR"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 xml:space="preserve"> (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показатель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7)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– составил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>а 0,08% (</w:t>
      </w:r>
      <w:r>
        <w:rPr>
          <w:rFonts w:ascii="Times New Roman CYR" w:eastAsia="Times New Roman" w:hAnsi="Times New Roman CYR" w:cs="Times New Roman CYR"/>
          <w:sz w:val="28"/>
          <w:szCs w:val="28"/>
        </w:rPr>
        <w:t>п.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Гражданка 12 человек, разъезд 61 км – 25 человек)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>. 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2015 году планируется обеспечение населения данных </w:t>
      </w:r>
      <w:r w:rsidRPr="005F7225">
        <w:rPr>
          <w:rFonts w:ascii="Times New Roman CYR" w:eastAsia="Times New Roman" w:hAnsi="Times New Roman CYR" w:cs="Times New Roman CYR"/>
          <w:sz w:val="28"/>
          <w:szCs w:val="28"/>
        </w:rPr>
        <w:t>населенных пунктов автобусным движением</w:t>
      </w:r>
      <w:r w:rsidR="00DA5E23" w:rsidRPr="00091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99E" w:rsidRPr="006A3FE4">
        <w:rPr>
          <w:rFonts w:ascii="Times New Roman" w:hAnsi="Times New Roman" w:cs="Times New Roman"/>
          <w:sz w:val="28"/>
          <w:szCs w:val="28"/>
        </w:rPr>
        <w:t>(показатель</w:t>
      </w:r>
      <w:r w:rsidR="009627BF" w:rsidRPr="006A3FE4">
        <w:rPr>
          <w:rFonts w:ascii="Times New Roman" w:hAnsi="Times New Roman" w:cs="Times New Roman"/>
          <w:sz w:val="28"/>
          <w:szCs w:val="28"/>
        </w:rPr>
        <w:t xml:space="preserve"> 7)</w:t>
      </w:r>
      <w:r w:rsidR="00DD4C69" w:rsidRPr="006A3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97E" w:rsidRDefault="00450DCA" w:rsidP="00CE09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73C">
        <w:rPr>
          <w:rFonts w:ascii="Times New Roman" w:eastAsia="Calibri" w:hAnsi="Times New Roman" w:cs="Times New Roman"/>
          <w:sz w:val="28"/>
          <w:szCs w:val="28"/>
        </w:rPr>
        <w:t>Среднемесячная номинальная заработная 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крупным и средним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сложилась в размере</w:t>
      </w:r>
      <w:r w:rsidR="00F34E15">
        <w:rPr>
          <w:rFonts w:ascii="Times New Roman" w:eastAsia="Calibri" w:hAnsi="Times New Roman" w:cs="Times New Roman"/>
          <w:sz w:val="28"/>
          <w:szCs w:val="28"/>
        </w:rPr>
        <w:t xml:space="preserve"> – 24328,5 рублей</w:t>
      </w:r>
      <w:r w:rsidR="005B06B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A3FE4">
        <w:rPr>
          <w:rFonts w:ascii="Times New Roman" w:eastAsia="Calibri" w:hAnsi="Times New Roman" w:cs="Times New Roman"/>
          <w:sz w:val="28"/>
          <w:szCs w:val="28"/>
        </w:rPr>
        <w:t>2015</w:t>
      </w:r>
      <w:r w:rsidR="002A5FAA"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среднемесячная заработная плата в размере</w:t>
      </w:r>
      <w:r w:rsidR="006A3FE4">
        <w:rPr>
          <w:rFonts w:ascii="Times New Roman" w:eastAsia="Calibri" w:hAnsi="Times New Roman" w:cs="Times New Roman"/>
          <w:sz w:val="28"/>
          <w:szCs w:val="28"/>
        </w:rPr>
        <w:t xml:space="preserve"> 25982,8</w:t>
      </w:r>
      <w:r w:rsidR="005B0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81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B06B3">
        <w:rPr>
          <w:rFonts w:ascii="Times New Roman" w:eastAsia="Calibri" w:hAnsi="Times New Roman" w:cs="Times New Roman"/>
          <w:sz w:val="28"/>
          <w:szCs w:val="28"/>
        </w:rPr>
        <w:t xml:space="preserve">, к </w:t>
      </w:r>
      <w:r w:rsidR="008D2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FE4">
        <w:rPr>
          <w:rFonts w:ascii="Times New Roman" w:eastAsia="Calibri" w:hAnsi="Times New Roman" w:cs="Times New Roman"/>
          <w:sz w:val="28"/>
          <w:szCs w:val="28"/>
        </w:rPr>
        <w:t>2017 году – 30362,1</w:t>
      </w:r>
      <w:r w:rsidR="002A5FAA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272E28" w:rsidRDefault="00272E28" w:rsidP="00CE09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73C">
        <w:rPr>
          <w:rFonts w:ascii="Times New Roman" w:eastAsia="Calibri" w:hAnsi="Times New Roman" w:cs="Times New Roman"/>
          <w:sz w:val="28"/>
          <w:szCs w:val="28"/>
        </w:rPr>
        <w:t>Средняя заработная плата</w:t>
      </w:r>
      <w:r w:rsidR="009627BF">
        <w:rPr>
          <w:rFonts w:ascii="Times New Roman" w:eastAsia="Calibri" w:hAnsi="Times New Roman" w:cs="Times New Roman"/>
          <w:sz w:val="28"/>
          <w:szCs w:val="28"/>
        </w:rPr>
        <w:t xml:space="preserve"> по отраслям</w:t>
      </w:r>
      <w:r w:rsidR="00FA3664">
        <w:rPr>
          <w:rFonts w:ascii="Times New Roman" w:eastAsia="Calibri" w:hAnsi="Times New Roman" w:cs="Times New Roman"/>
          <w:sz w:val="28"/>
          <w:szCs w:val="28"/>
        </w:rPr>
        <w:t>:</w:t>
      </w:r>
      <w:r w:rsidR="0077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6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DCA" w:rsidRPr="005B06B3" w:rsidRDefault="00272E28" w:rsidP="00CE097E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97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работников муниципальных дошкольных о</w:t>
      </w:r>
      <w:r w:rsidR="005B06B3">
        <w:rPr>
          <w:rFonts w:ascii="Times New Roman" w:eastAsia="Calibri" w:hAnsi="Times New Roman" w:cs="Times New Roman"/>
          <w:sz w:val="28"/>
          <w:szCs w:val="28"/>
        </w:rPr>
        <w:t xml:space="preserve">бразовательных учреждений в 2013 году </w:t>
      </w:r>
      <w:r w:rsidR="005B06B3" w:rsidRPr="00C35421"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="006A3FE4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="00CE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FE4">
        <w:rPr>
          <w:rFonts w:ascii="Times New Roman" w:eastAsia="Calibri" w:hAnsi="Times New Roman" w:cs="Times New Roman"/>
          <w:sz w:val="28"/>
          <w:szCs w:val="28"/>
        </w:rPr>
        <w:t>142,2</w:t>
      </w:r>
      <w:r w:rsidR="005B06B3" w:rsidRPr="00C35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42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5B06B3">
        <w:rPr>
          <w:rFonts w:ascii="Times New Roman" w:eastAsia="Calibri" w:hAnsi="Times New Roman" w:cs="Times New Roman"/>
          <w:sz w:val="28"/>
          <w:szCs w:val="28"/>
        </w:rPr>
        <w:t>, в 201</w:t>
      </w:r>
      <w:r w:rsidR="006A3FE4">
        <w:rPr>
          <w:rFonts w:ascii="Times New Roman" w:eastAsia="Calibri" w:hAnsi="Times New Roman" w:cs="Times New Roman"/>
          <w:sz w:val="28"/>
          <w:szCs w:val="28"/>
        </w:rPr>
        <w:t>5</w:t>
      </w:r>
      <w:r w:rsidR="00CE097E">
        <w:rPr>
          <w:rFonts w:ascii="Times New Roman" w:eastAsia="Calibri" w:hAnsi="Times New Roman" w:cs="Times New Roman"/>
          <w:sz w:val="28"/>
          <w:szCs w:val="28"/>
        </w:rPr>
        <w:t>–</w:t>
      </w:r>
      <w:r w:rsidR="006A3FE4">
        <w:rPr>
          <w:rFonts w:ascii="Times New Roman" w:eastAsia="Calibri" w:hAnsi="Times New Roman" w:cs="Times New Roman"/>
          <w:sz w:val="28"/>
          <w:szCs w:val="28"/>
        </w:rPr>
        <w:t>2017</w:t>
      </w:r>
      <w:r w:rsidR="008D2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FE4">
        <w:rPr>
          <w:rFonts w:ascii="Times New Roman" w:eastAsia="Calibri" w:hAnsi="Times New Roman" w:cs="Times New Roman"/>
          <w:sz w:val="28"/>
          <w:szCs w:val="28"/>
        </w:rPr>
        <w:t>годах планируется на уровне 2014</w:t>
      </w:r>
      <w:r w:rsidR="008D23C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A3F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4250" w:rsidRPr="00777ABB" w:rsidRDefault="00CE097E" w:rsidP="00CE097E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B34250">
        <w:rPr>
          <w:rFonts w:ascii="Times New Roman" w:eastAsia="Calibri" w:hAnsi="Times New Roman" w:cs="Times New Roman"/>
          <w:sz w:val="28"/>
          <w:szCs w:val="28"/>
        </w:rPr>
        <w:t xml:space="preserve"> учителей муниципальных о</w:t>
      </w:r>
      <w:r w:rsidR="005B06B3">
        <w:rPr>
          <w:rFonts w:ascii="Times New Roman" w:eastAsia="Calibri" w:hAnsi="Times New Roman" w:cs="Times New Roman"/>
          <w:sz w:val="28"/>
          <w:szCs w:val="28"/>
        </w:rPr>
        <w:t>бразо</w:t>
      </w:r>
      <w:r w:rsidR="006A3FE4">
        <w:rPr>
          <w:rFonts w:ascii="Times New Roman" w:eastAsia="Calibri" w:hAnsi="Times New Roman" w:cs="Times New Roman"/>
          <w:sz w:val="28"/>
          <w:szCs w:val="28"/>
        </w:rPr>
        <w:t xml:space="preserve">вательных учреждений </w:t>
      </w:r>
      <w:r w:rsidR="005B0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3C8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6A3FE4">
        <w:rPr>
          <w:rFonts w:ascii="Times New Roman" w:eastAsia="Calibri" w:hAnsi="Times New Roman" w:cs="Times New Roman"/>
          <w:sz w:val="28"/>
          <w:szCs w:val="28"/>
        </w:rPr>
        <w:t>25144,17</w:t>
      </w:r>
      <w:r w:rsidR="00B34250" w:rsidRPr="00777AB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5B06B3">
        <w:rPr>
          <w:rFonts w:ascii="Times New Roman" w:eastAsia="Calibri" w:hAnsi="Times New Roman" w:cs="Times New Roman"/>
          <w:sz w:val="28"/>
          <w:szCs w:val="28"/>
        </w:rPr>
        <w:t>,</w:t>
      </w:r>
      <w:r w:rsidR="005B06B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A3FE4">
        <w:rPr>
          <w:rFonts w:ascii="Times New Roman" w:eastAsia="Calibri" w:hAnsi="Times New Roman" w:cs="Times New Roman"/>
          <w:sz w:val="28"/>
          <w:szCs w:val="28"/>
        </w:rPr>
        <w:t>в 2015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A3FE4">
        <w:rPr>
          <w:rFonts w:ascii="Times New Roman" w:eastAsia="Calibri" w:hAnsi="Times New Roman" w:cs="Times New Roman"/>
          <w:sz w:val="28"/>
          <w:szCs w:val="28"/>
        </w:rPr>
        <w:t>2017</w:t>
      </w:r>
      <w:r w:rsidR="0077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FE4">
        <w:rPr>
          <w:rFonts w:ascii="Times New Roman" w:eastAsia="Calibri" w:hAnsi="Times New Roman" w:cs="Times New Roman"/>
          <w:sz w:val="28"/>
          <w:szCs w:val="28"/>
        </w:rPr>
        <w:t>годах планируется на уровне 2014</w:t>
      </w:r>
      <w:r w:rsidR="00777AB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A3F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3FE4" w:rsidRDefault="00CE097E" w:rsidP="00CE0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="00875609" w:rsidRPr="00C46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609" w:rsidRPr="00C46A7E">
        <w:rPr>
          <w:rFonts w:ascii="Times New Roman" w:hAnsi="Times New Roman" w:cs="Times New Roman"/>
          <w:sz w:val="28"/>
          <w:szCs w:val="28"/>
        </w:rPr>
        <w:t xml:space="preserve"> работников учреждений</w:t>
      </w:r>
      <w:r w:rsidR="006A3FE4">
        <w:rPr>
          <w:rFonts w:ascii="Times New Roman" w:hAnsi="Times New Roman" w:cs="Times New Roman"/>
          <w:sz w:val="28"/>
          <w:szCs w:val="28"/>
        </w:rPr>
        <w:t xml:space="preserve"> культуры составляет 14382,63</w:t>
      </w:r>
      <w:r w:rsidR="00875609" w:rsidRPr="00C46A7E">
        <w:rPr>
          <w:rFonts w:ascii="Times New Roman" w:hAnsi="Times New Roman" w:cs="Times New Roman"/>
          <w:sz w:val="28"/>
          <w:szCs w:val="28"/>
        </w:rPr>
        <w:t xml:space="preserve"> руб.,</w:t>
      </w:r>
      <w:r w:rsidR="00875609" w:rsidRPr="00875609">
        <w:rPr>
          <w:rFonts w:ascii="Times New Roman" w:hAnsi="Times New Roman" w:cs="Times New Roman"/>
          <w:sz w:val="28"/>
          <w:szCs w:val="28"/>
        </w:rPr>
        <w:t xml:space="preserve"> на плановый </w:t>
      </w:r>
      <w:r w:rsidR="006A3FE4">
        <w:rPr>
          <w:rFonts w:ascii="Times New Roman" w:hAnsi="Times New Roman" w:cs="Times New Roman"/>
          <w:sz w:val="28"/>
          <w:szCs w:val="28"/>
        </w:rPr>
        <w:t>период 2015 год- 16914,0 рублей, к 2017</w:t>
      </w:r>
      <w:r w:rsidR="00C46A7E">
        <w:rPr>
          <w:rFonts w:ascii="Times New Roman" w:hAnsi="Times New Roman" w:cs="Times New Roman"/>
          <w:sz w:val="28"/>
          <w:szCs w:val="28"/>
        </w:rPr>
        <w:t xml:space="preserve"> </w:t>
      </w:r>
      <w:r w:rsidR="006A3FE4">
        <w:rPr>
          <w:rFonts w:ascii="Times New Roman" w:hAnsi="Times New Roman" w:cs="Times New Roman"/>
          <w:sz w:val="28"/>
          <w:szCs w:val="28"/>
        </w:rPr>
        <w:t>году – 33296,30 рублей;</w:t>
      </w:r>
      <w:r w:rsidR="00875609" w:rsidRPr="00875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250" w:rsidRPr="00C46A7E" w:rsidRDefault="00CE097E" w:rsidP="00CE0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75609" w:rsidRPr="00C46A7E">
        <w:rPr>
          <w:rFonts w:ascii="Times New Roman" w:hAnsi="Times New Roman" w:cs="Times New Roman"/>
          <w:sz w:val="28"/>
          <w:szCs w:val="28"/>
        </w:rPr>
        <w:t>работников муниципальных учреждений физической культуры и спорта на плановый период 2014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5609" w:rsidRPr="00C46A7E">
        <w:rPr>
          <w:rFonts w:ascii="Times New Roman" w:hAnsi="Times New Roman" w:cs="Times New Roman"/>
          <w:sz w:val="28"/>
          <w:szCs w:val="28"/>
        </w:rPr>
        <w:t>2016г. остается на</w:t>
      </w:r>
      <w:r>
        <w:rPr>
          <w:rFonts w:ascii="Times New Roman" w:hAnsi="Times New Roman" w:cs="Times New Roman"/>
          <w:sz w:val="28"/>
          <w:szCs w:val="28"/>
        </w:rPr>
        <w:t xml:space="preserve"> уровне 2013г. – 17396,70 рублей.</w:t>
      </w:r>
    </w:p>
    <w:p w:rsidR="00514F4E" w:rsidRPr="00C46A7E" w:rsidRDefault="00272E28" w:rsidP="00CE09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73C">
        <w:rPr>
          <w:rFonts w:ascii="Times New Roman" w:eastAsia="Calibri" w:hAnsi="Times New Roman" w:cs="Times New Roman"/>
          <w:sz w:val="28"/>
          <w:szCs w:val="28"/>
        </w:rPr>
        <w:t>Просроченная задолженность по заработной плате по кругу наблю</w:t>
      </w:r>
      <w:r w:rsidR="00134EA7">
        <w:rPr>
          <w:rFonts w:ascii="Times New Roman" w:eastAsia="Calibri" w:hAnsi="Times New Roman" w:cs="Times New Roman"/>
          <w:sz w:val="28"/>
          <w:szCs w:val="28"/>
        </w:rPr>
        <w:t>даемых от</w:t>
      </w:r>
      <w:r w:rsidR="006A3FE4">
        <w:rPr>
          <w:rFonts w:ascii="Times New Roman" w:eastAsia="Calibri" w:hAnsi="Times New Roman" w:cs="Times New Roman"/>
          <w:sz w:val="28"/>
          <w:szCs w:val="28"/>
        </w:rPr>
        <w:t>раслей на 1 января 2015</w:t>
      </w:r>
      <w:r w:rsidRPr="0039373C">
        <w:rPr>
          <w:rFonts w:ascii="Times New Roman" w:eastAsia="Calibri" w:hAnsi="Times New Roman" w:cs="Times New Roman"/>
          <w:sz w:val="28"/>
          <w:szCs w:val="28"/>
        </w:rPr>
        <w:t xml:space="preserve"> года – отсутствует</w:t>
      </w:r>
      <w:r w:rsidR="008756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097E" w:rsidRDefault="00CE097E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54" w:rsidRDefault="00B53954" w:rsidP="00CE0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D3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B53954" w:rsidRDefault="00B53954" w:rsidP="00CE097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 системе дошкольного образования Ка</w:t>
      </w:r>
      <w:r w:rsidRPr="00B95ED3">
        <w:rPr>
          <w:rFonts w:ascii="Times New Roman" w:hAnsi="Times New Roman" w:cs="Times New Roman"/>
          <w:sz w:val="28"/>
          <w:szCs w:val="28"/>
        </w:rPr>
        <w:t>рталинско</w:t>
      </w:r>
      <w:r>
        <w:rPr>
          <w:rFonts w:ascii="Times New Roman" w:hAnsi="Times New Roman" w:cs="Times New Roman"/>
          <w:sz w:val="28"/>
          <w:szCs w:val="28"/>
        </w:rPr>
        <w:t>го района функционировали</w:t>
      </w:r>
      <w:r w:rsidRPr="00B95ED3">
        <w:rPr>
          <w:rFonts w:ascii="Times New Roman" w:hAnsi="Times New Roman" w:cs="Times New Roman"/>
          <w:sz w:val="28"/>
          <w:szCs w:val="28"/>
        </w:rPr>
        <w:t xml:space="preserve"> 34 муниципальных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организации,  из которых 33 имели</w:t>
      </w:r>
      <w:r w:rsidRPr="00B95ED3">
        <w:rPr>
          <w:rFonts w:ascii="Times New Roman" w:hAnsi="Times New Roman" w:cs="Times New Roman"/>
          <w:sz w:val="28"/>
          <w:szCs w:val="28"/>
        </w:rPr>
        <w:t xml:space="preserve"> статус казенных,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5ED3">
        <w:rPr>
          <w:rFonts w:ascii="Times New Roman" w:hAnsi="Times New Roman" w:cs="Times New Roman"/>
          <w:sz w:val="28"/>
          <w:szCs w:val="28"/>
        </w:rPr>
        <w:t xml:space="preserve"> – статус бюджетных </w:t>
      </w:r>
      <w:r>
        <w:rPr>
          <w:rFonts w:ascii="Times New Roman" w:hAnsi="Times New Roman" w:cs="Times New Roman"/>
          <w:sz w:val="28"/>
          <w:szCs w:val="28"/>
        </w:rPr>
        <w:t>организаций.</w:t>
      </w:r>
    </w:p>
    <w:p w:rsidR="00B53954" w:rsidRDefault="00B53954" w:rsidP="00CE09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в рамках  реализации 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 программы «Развитие дошкольного образования в Карталинском муниципальном районе на 2010</w:t>
      </w:r>
      <w:r w:rsidR="00CE097E">
        <w:rPr>
          <w:rFonts w:ascii="Times New Roman" w:eastAsia="Calibri" w:hAnsi="Times New Roman" w:cs="Times New Roman"/>
          <w:sz w:val="28"/>
          <w:szCs w:val="28"/>
        </w:rPr>
        <w:t>–0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2015 годы» </w:t>
      </w:r>
      <w:r>
        <w:rPr>
          <w:rFonts w:ascii="Times New Roman" w:hAnsi="Times New Roman"/>
          <w:sz w:val="28"/>
          <w:szCs w:val="28"/>
        </w:rPr>
        <w:t>Управлением образования совместно с администрацией Карталинского муниципального района были реализованы мероприятия  по созданию дополнительных мест в детских садах:</w:t>
      </w:r>
    </w:p>
    <w:p w:rsidR="00B53954" w:rsidRPr="0057568E" w:rsidRDefault="00B53954" w:rsidP="00CE097E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68E">
        <w:rPr>
          <w:rFonts w:ascii="Times New Roman" w:hAnsi="Times New Roman"/>
          <w:sz w:val="28"/>
          <w:szCs w:val="28"/>
        </w:rPr>
        <w:t xml:space="preserve">завершена </w:t>
      </w:r>
      <w:r w:rsidR="00CE097E">
        <w:rPr>
          <w:rFonts w:ascii="Times New Roman" w:hAnsi="Times New Roman"/>
          <w:sz w:val="28"/>
          <w:szCs w:val="28"/>
        </w:rPr>
        <w:t xml:space="preserve">реконструкция здания по адресу: </w:t>
      </w:r>
      <w:r w:rsidRPr="0057568E">
        <w:rPr>
          <w:rFonts w:ascii="Times New Roman" w:hAnsi="Times New Roman"/>
          <w:sz w:val="28"/>
          <w:szCs w:val="28"/>
        </w:rPr>
        <w:t xml:space="preserve">г. Карталы, ул. Ленина, 24, </w:t>
      </w:r>
      <w:r w:rsidRPr="0057568E">
        <w:rPr>
          <w:rFonts w:ascii="Times New Roman" w:eastAsia="Calibri" w:hAnsi="Times New Roman" w:cs="Times New Roman"/>
          <w:sz w:val="28"/>
          <w:szCs w:val="28"/>
        </w:rPr>
        <w:t>создано 70 мест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3954" w:rsidRPr="0057568E" w:rsidRDefault="00B53954" w:rsidP="00CE097E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68E">
        <w:rPr>
          <w:rFonts w:ascii="Times New Roman" w:hAnsi="Times New Roman" w:cs="Times New Roman"/>
          <w:sz w:val="28"/>
          <w:szCs w:val="28"/>
        </w:rPr>
        <w:t>завершено строительство нового детского сада на 55 мест в п. Новокаолиновый;</w:t>
      </w:r>
    </w:p>
    <w:p w:rsidR="00B53954" w:rsidRPr="00B53954" w:rsidRDefault="00B53954" w:rsidP="00CE097E">
      <w:pPr>
        <w:pStyle w:val="ac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Улучшены условия действующего сада и открыта дополнительная группа в детском саду с. Еленинка за счет реконструкции ранее пустующего здания, создано </w:t>
      </w:r>
      <w:r w:rsidRPr="0057568E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дополнительных  мест.</w:t>
      </w:r>
    </w:p>
    <w:p w:rsidR="00CE097E" w:rsidRDefault="00CE097E" w:rsidP="00CE0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954" w:rsidRDefault="00B53954" w:rsidP="00CE0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дошкольным образованием за 2014 год составил 66,3 %, что на 4,1 % больше в сравнении с 2013 годом.</w:t>
      </w:r>
    </w:p>
    <w:p w:rsidR="00F72BE5" w:rsidRDefault="00F72BE5" w:rsidP="00CE0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3954" w:rsidRDefault="00B53954" w:rsidP="00CE0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 </w:t>
      </w:r>
      <w:r w:rsidRPr="006A1B80">
        <w:rPr>
          <w:rFonts w:ascii="Times New Roman" w:hAnsi="Times New Roman"/>
          <w:b/>
          <w:sz w:val="28"/>
          <w:szCs w:val="28"/>
        </w:rPr>
        <w:t xml:space="preserve"> </w:t>
      </w:r>
      <w:r w:rsidR="00CC33B6">
        <w:rPr>
          <w:rFonts w:ascii="Times New Roman" w:hAnsi="Times New Roman"/>
          <w:b/>
          <w:sz w:val="28"/>
          <w:szCs w:val="28"/>
        </w:rPr>
        <w:t xml:space="preserve">и дополнительное </w:t>
      </w:r>
      <w:r w:rsidRPr="006A1B80">
        <w:rPr>
          <w:rFonts w:ascii="Times New Roman" w:hAnsi="Times New Roman"/>
          <w:b/>
          <w:sz w:val="28"/>
          <w:szCs w:val="28"/>
        </w:rPr>
        <w:t>образование</w:t>
      </w:r>
    </w:p>
    <w:p w:rsidR="00B53954" w:rsidRDefault="00B53954" w:rsidP="00CE09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целью удовлетворения образовательных запросов населения в городе функционирует 13 средних общеобразовательных школ. Все функционирующие образовательные учреждения имеют свидетельство о государственной аккредитации. Количество обучающихся на 1 января  2014 год составляло 3</w:t>
      </w:r>
      <w:r w:rsidR="00CE0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869 человек.</w:t>
      </w:r>
    </w:p>
    <w:p w:rsidR="00B53954" w:rsidRDefault="00B53954" w:rsidP="00CE097E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A3C">
        <w:rPr>
          <w:rFonts w:ascii="Times New Roman" w:eastAsia="Times New Roman" w:hAnsi="Times New Roman" w:cs="Times New Roman"/>
          <w:sz w:val="28"/>
          <w:szCs w:val="28"/>
        </w:rPr>
        <w:t xml:space="preserve">В районе сформирована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эффективная </w:t>
      </w:r>
      <w:r w:rsidRPr="00F54A3C">
        <w:rPr>
          <w:rFonts w:ascii="Times New Roman" w:eastAsia="Times New Roman" w:hAnsi="Times New Roman" w:cs="Times New Roman"/>
          <w:sz w:val="28"/>
          <w:szCs w:val="28"/>
        </w:rPr>
        <w:t>система организации повышения квалификации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4A3C">
        <w:rPr>
          <w:rFonts w:ascii="Times New Roman" w:eastAsia="Times New Roman" w:hAnsi="Times New Roman" w:cs="Times New Roman"/>
          <w:sz w:val="28"/>
          <w:szCs w:val="28"/>
        </w:rPr>
        <w:t xml:space="preserve">включающая выявление социального заказа, создание плана повышения квалификации на год, а также </w:t>
      </w:r>
      <w:r w:rsidRPr="00F54A3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системы мониторинга повышения квалификации на уровне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униципалитета и образовательной организации</w:t>
      </w:r>
      <w:r w:rsidRPr="00F54A3C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 обеспечивается информационно-методическое сопровождение процесса повышения квалификации. </w:t>
      </w:r>
    </w:p>
    <w:p w:rsidR="00B53954" w:rsidRDefault="00B53954" w:rsidP="00CE097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E5796">
        <w:rPr>
          <w:rFonts w:ascii="Times New Roman" w:eastAsia="Times New Roman" w:hAnsi="Times New Roman" w:cs="Times New Roman"/>
          <w:sz w:val="28"/>
          <w:szCs w:val="28"/>
        </w:rPr>
        <w:t>В рамках межкурсовой подготовки в течение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5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было проведено большое количество </w:t>
      </w:r>
      <w:r w:rsidRPr="009E579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для педагогов и руководителей, в числе которых обучающие практические семинары, мастер-классы, конференции, круглые столы, модульные курсы, координационные совещания, консультации. </w:t>
      </w:r>
    </w:p>
    <w:p w:rsidR="00B53954" w:rsidRPr="003F06A4" w:rsidRDefault="00B53954" w:rsidP="00CE09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4">
        <w:rPr>
          <w:rFonts w:ascii="Times New Roman" w:eastAsia="Times New Roman" w:hAnsi="Times New Roman" w:cs="Times New Roman"/>
          <w:sz w:val="28"/>
          <w:szCs w:val="28"/>
        </w:rPr>
        <w:t>Наиболее показательными и объективными в оценке качества  подготовки выпускников являются результаты единого государ</w:t>
      </w:r>
      <w:r>
        <w:rPr>
          <w:rFonts w:ascii="Times New Roman" w:eastAsia="Times New Roman" w:hAnsi="Times New Roman" w:cs="Times New Roman"/>
          <w:sz w:val="28"/>
          <w:szCs w:val="28"/>
        </w:rPr>
        <w:t>ственного экзамена (ЕГЭ) в 11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06A4">
        <w:rPr>
          <w:rFonts w:ascii="Times New Roman" w:eastAsia="Times New Roman" w:hAnsi="Times New Roman" w:cs="Times New Roman"/>
          <w:sz w:val="28"/>
          <w:szCs w:val="28"/>
        </w:rPr>
        <w:t>х классах и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>ной (итоговой) аттестации в 9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06A4">
        <w:rPr>
          <w:rFonts w:ascii="Times New Roman" w:eastAsia="Times New Roman" w:hAnsi="Times New Roman" w:cs="Times New Roman"/>
          <w:sz w:val="28"/>
          <w:szCs w:val="28"/>
        </w:rPr>
        <w:t xml:space="preserve">х классах, так как это результаты независимой оценки по единым требованиям. </w:t>
      </w:r>
    </w:p>
    <w:p w:rsidR="00B53954" w:rsidRPr="00D902A5" w:rsidRDefault="00B53954" w:rsidP="00CE09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2A5">
        <w:rPr>
          <w:rFonts w:ascii="Times New Roman" w:eastAsia="Times New Roman" w:hAnsi="Times New Roman" w:cs="Times New Roman"/>
          <w:sz w:val="28"/>
          <w:szCs w:val="28"/>
        </w:rPr>
        <w:t>В  2013-2014  учебном году из 426 выпускников 9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02A5">
        <w:rPr>
          <w:rFonts w:ascii="Times New Roman" w:eastAsia="Times New Roman" w:hAnsi="Times New Roman" w:cs="Times New Roman"/>
          <w:sz w:val="28"/>
          <w:szCs w:val="28"/>
        </w:rPr>
        <w:t>х классов  завершили основное общее  образование</w:t>
      </w:r>
      <w:r w:rsidRPr="00D902A5">
        <w:rPr>
          <w:rFonts w:ascii="Times New Roman" w:eastAsia="Times New Roman" w:hAnsi="Times New Roman" w:cs="Times New Roman"/>
          <w:sz w:val="28"/>
          <w:szCs w:val="28"/>
        </w:rPr>
        <w:tab/>
        <w:t xml:space="preserve"> 425 человек, что составляет 99,7 %.</w:t>
      </w:r>
    </w:p>
    <w:p w:rsidR="00B53954" w:rsidRPr="005066EB" w:rsidRDefault="00B53954" w:rsidP="00CE09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954">
        <w:rPr>
          <w:rFonts w:ascii="Times New Roman" w:eastAsia="Times New Roman" w:hAnsi="Times New Roman" w:cs="Times New Roman"/>
          <w:bCs/>
          <w:sz w:val="28"/>
          <w:szCs w:val="28"/>
        </w:rPr>
        <w:t>Единый государственный экзамен (ЕГЭ)</w:t>
      </w:r>
      <w:r w:rsidR="00CE09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39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66E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законодательно закрепленная  форма контроля  качества образования выпускников 11-х классов. Школы района имеют уже десятилетний опыт подготовки и проведения ЕГЭ. </w:t>
      </w:r>
    </w:p>
    <w:p w:rsidR="00B53954" w:rsidRDefault="00B53954" w:rsidP="00CE09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6EB">
        <w:rPr>
          <w:rFonts w:ascii="Times New Roman" w:eastAsia="Times New Roman" w:hAnsi="Times New Roman" w:cs="Times New Roman"/>
          <w:sz w:val="28"/>
          <w:szCs w:val="28"/>
        </w:rPr>
        <w:t>Количество  выпускников 11 классов  на конец прошедшего учебного года составило 149 человек, к государственной (итоговой) аттестации были допущены все выпускники школ, завершили образование 146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954" w:rsidRDefault="00B53954" w:rsidP="00CE097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выпускников, сдававших ЕГЭ по данным предметам за 2014 год составила 96,65%, что на 3,73% выше по сравнению с 2013 годом.</w:t>
      </w:r>
    </w:p>
    <w:p w:rsidR="00B53954" w:rsidRDefault="00B53954" w:rsidP="00CE097E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в образовательных учреждениях уделяется воспитанию и дополнительному образованию обучающихся и воспитанников. </w:t>
      </w:r>
      <w:r w:rsidRPr="004937D5">
        <w:rPr>
          <w:rFonts w:ascii="Times New Roman" w:eastAsia="Times New Roman" w:hAnsi="Times New Roman" w:cs="Times New Roman"/>
          <w:sz w:val="28"/>
          <w:szCs w:val="28"/>
        </w:rPr>
        <w:t xml:space="preserve">В отчетный период проведена определенная работа по созданию условий для удовлетворения образовательных потребностей детей и организации их досуга через внеурочную занятость и систему дополнительного образования. </w:t>
      </w:r>
    </w:p>
    <w:p w:rsidR="00B53954" w:rsidRPr="00615628" w:rsidRDefault="00B53954" w:rsidP="00CE097E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28">
        <w:rPr>
          <w:rFonts w:ascii="Times New Roman" w:eastAsia="Times New Roman" w:hAnsi="Times New Roman" w:cs="Times New Roman"/>
          <w:sz w:val="28"/>
          <w:szCs w:val="28"/>
        </w:rPr>
        <w:t>В системе образования Карталинского муниципального района в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году стабильно функционир</w:t>
      </w:r>
      <w:r>
        <w:rPr>
          <w:rFonts w:ascii="Times New Roman" w:eastAsia="Times New Roman" w:hAnsi="Times New Roman" w:cs="Times New Roman"/>
          <w:sz w:val="28"/>
          <w:szCs w:val="28"/>
        </w:rPr>
        <w:t>овало учреждение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 образования МОУ ДОД ЦДОД, в котором  занима</w:t>
      </w:r>
      <w:r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88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воспитанника, что составляет 22,8 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% от количества всех школьников района. </w:t>
      </w:r>
    </w:p>
    <w:p w:rsidR="00B53954" w:rsidRPr="00615628" w:rsidRDefault="00B53954" w:rsidP="00CE097E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На базе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 функционировало 153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образования, в </w:t>
      </w:r>
      <w:r>
        <w:rPr>
          <w:rFonts w:ascii="Times New Roman" w:eastAsia="Times New Roman" w:hAnsi="Times New Roman" w:cs="Times New Roman"/>
          <w:sz w:val="28"/>
          <w:szCs w:val="28"/>
        </w:rPr>
        <w:t>них занимались 3269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учащихся, что на </w:t>
      </w:r>
      <w:r>
        <w:rPr>
          <w:rFonts w:ascii="Times New Roman" w:eastAsia="Times New Roman" w:hAnsi="Times New Roman" w:cs="Times New Roman"/>
          <w:sz w:val="28"/>
          <w:szCs w:val="28"/>
        </w:rPr>
        <w:t>18,3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% больше по сравнению с предыдущим учебным годом (1</w:t>
      </w:r>
      <w:r>
        <w:rPr>
          <w:rFonts w:ascii="Times New Roman" w:eastAsia="Times New Roman" w:hAnsi="Times New Roman" w:cs="Times New Roman"/>
          <w:sz w:val="28"/>
          <w:szCs w:val="28"/>
        </w:rPr>
        <w:t>41 объединений 2764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учащихся). </w:t>
      </w:r>
    </w:p>
    <w:p w:rsidR="00B53954" w:rsidRPr="00615628" w:rsidRDefault="00B53954" w:rsidP="00CE097E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28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в сфере дополнительного образования детей остаются художественно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>эстетическое, туристско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>–краеведческое, физкультурно–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оздоровительное и научное. Более 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>% обучающихся заняты в кружках и объединениях названных направлений.</w:t>
      </w:r>
    </w:p>
    <w:p w:rsidR="00B53954" w:rsidRPr="00B53954" w:rsidRDefault="00B53954" w:rsidP="00CE097E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 более</w:t>
      </w:r>
      <w:r w:rsidRPr="00C36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6E76">
        <w:rPr>
          <w:rFonts w:ascii="Times New Roman" w:eastAsia="Times New Roman" w:hAnsi="Times New Roman" w:cs="Times New Roman"/>
          <w:sz w:val="28"/>
          <w:szCs w:val="28"/>
        </w:rPr>
        <w:t xml:space="preserve">00 воспитанников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обучающихся </w:t>
      </w:r>
      <w:r w:rsidRPr="00C36E76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дополнительного образования и образовательных учреждений стали участниками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C36E76">
        <w:rPr>
          <w:rFonts w:ascii="Times New Roman" w:eastAsia="Times New Roman" w:hAnsi="Times New Roman" w:cs="Times New Roman"/>
          <w:sz w:val="28"/>
          <w:szCs w:val="28"/>
        </w:rPr>
        <w:t xml:space="preserve"> областных,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36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C36E76">
        <w:rPr>
          <w:rFonts w:ascii="Times New Roman" w:eastAsia="Times New Roman" w:hAnsi="Times New Roman" w:cs="Times New Roman"/>
          <w:sz w:val="28"/>
          <w:szCs w:val="28"/>
        </w:rPr>
        <w:t>российских  конкурсов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6E76">
        <w:rPr>
          <w:rFonts w:ascii="Times New Roman" w:eastAsia="Times New Roman" w:hAnsi="Times New Roman" w:cs="Times New Roman"/>
          <w:sz w:val="28"/>
          <w:szCs w:val="28"/>
        </w:rPr>
        <w:t xml:space="preserve">  Среди них 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Pr="00C36E76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более 136</w:t>
      </w:r>
      <w:r w:rsidRPr="00C36E76">
        <w:rPr>
          <w:rFonts w:ascii="Times New Roman" w:eastAsia="Times New Roman" w:hAnsi="Times New Roman" w:cs="Times New Roman"/>
          <w:sz w:val="28"/>
          <w:szCs w:val="28"/>
        </w:rPr>
        <w:t xml:space="preserve"> призеров различного уровня. В целях поддержки талантливых и одаренных детей, в рамках реализации программы «Развитие образования» 5 учащихся награждены грантом главы Карталинского муниципального района, а также 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6E7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36E76">
        <w:rPr>
          <w:rFonts w:ascii="Times New Roman" w:eastAsia="Times New Roman" w:hAnsi="Times New Roman" w:cs="Times New Roman"/>
          <w:sz w:val="28"/>
          <w:szCs w:val="28"/>
        </w:rPr>
        <w:t xml:space="preserve"> награждены премией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6E76">
        <w:rPr>
          <w:rFonts w:ascii="Times New Roman" w:eastAsia="Times New Roman" w:hAnsi="Times New Roman" w:cs="Times New Roman"/>
          <w:sz w:val="28"/>
          <w:szCs w:val="28"/>
        </w:rPr>
        <w:t>обрания депутатов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954" w:rsidRPr="006A1B80" w:rsidRDefault="00B53954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FE1" w:rsidRDefault="00F52FE1" w:rsidP="00CE09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E1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604F04" w:rsidRDefault="00B53954" w:rsidP="00CE097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C8D">
        <w:rPr>
          <w:rFonts w:ascii="Times New Roman" w:hAnsi="Times New Roman" w:cs="Times New Roman"/>
          <w:bCs/>
          <w:sz w:val="28"/>
          <w:szCs w:val="28"/>
        </w:rPr>
        <w:t>В 2014</w:t>
      </w:r>
      <w:r w:rsidR="003A1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3C8D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="00604F04">
        <w:rPr>
          <w:rFonts w:ascii="Times New Roman" w:hAnsi="Times New Roman" w:cs="Times New Roman"/>
          <w:bCs/>
          <w:sz w:val="28"/>
          <w:szCs w:val="28"/>
        </w:rPr>
        <w:t>сфера культуры Карталинского муниципального района представлена сетью 65 учреждений.</w:t>
      </w:r>
    </w:p>
    <w:p w:rsidR="00B53954" w:rsidRPr="00523C8D" w:rsidRDefault="00604F04" w:rsidP="00CE097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>родолжалась работа по укреплению материально- технической базы учреждений культуры, а это ремонты и приобретение</w:t>
      </w:r>
      <w:r w:rsidR="005F7225">
        <w:rPr>
          <w:rFonts w:ascii="Times New Roman" w:hAnsi="Times New Roman" w:cs="Times New Roman"/>
          <w:bCs/>
          <w:sz w:val="28"/>
          <w:szCs w:val="28"/>
        </w:rPr>
        <w:t xml:space="preserve"> оборудования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53954" w:rsidRPr="00523C8D" w:rsidRDefault="003A1FBF" w:rsidP="00CE09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ремонты учреждений выделено</w:t>
      </w:r>
      <w:r w:rsidR="005F7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97E">
        <w:rPr>
          <w:rFonts w:ascii="Times New Roman" w:hAnsi="Times New Roman" w:cs="Times New Roman"/>
          <w:bCs/>
          <w:sz w:val="28"/>
          <w:szCs w:val="28"/>
        </w:rPr>
        <w:t>–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 xml:space="preserve"> 1, 6 млн. рублей, из них 1,4 млн.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 местный бюджет и 0,150 млн.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 xml:space="preserve"> руб. </w:t>
      </w:r>
      <w:r w:rsidR="00CE097E">
        <w:rPr>
          <w:rFonts w:ascii="Times New Roman" w:hAnsi="Times New Roman" w:cs="Times New Roman"/>
          <w:bCs/>
          <w:sz w:val="28"/>
          <w:szCs w:val="28"/>
        </w:rPr>
        <w:t>–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 xml:space="preserve"> областной бюджет.  </w:t>
      </w:r>
    </w:p>
    <w:p w:rsidR="00B53954" w:rsidRPr="00523C8D" w:rsidRDefault="00B53954" w:rsidP="00CE09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C8D">
        <w:rPr>
          <w:rFonts w:ascii="Times New Roman" w:hAnsi="Times New Roman" w:cs="Times New Roman"/>
          <w:bCs/>
          <w:sz w:val="28"/>
          <w:szCs w:val="28"/>
        </w:rPr>
        <w:t>На средства местного бюджета были проведены ремонты в 12 учреждениях культуры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23C8D">
        <w:rPr>
          <w:rFonts w:ascii="Times New Roman" w:hAnsi="Times New Roman" w:cs="Times New Roman"/>
          <w:sz w:val="28"/>
          <w:szCs w:val="28"/>
        </w:rPr>
        <w:t xml:space="preserve"> </w:t>
      </w:r>
      <w:r w:rsidRPr="00523C8D">
        <w:rPr>
          <w:rFonts w:ascii="Times New Roman" w:hAnsi="Times New Roman" w:cs="Times New Roman"/>
          <w:bCs/>
          <w:sz w:val="28"/>
          <w:szCs w:val="28"/>
        </w:rPr>
        <w:t>За счет средств  областного бюджета выполнен  ремонт Варш</w:t>
      </w:r>
      <w:r>
        <w:rPr>
          <w:rFonts w:ascii="Times New Roman" w:hAnsi="Times New Roman" w:cs="Times New Roman"/>
          <w:bCs/>
          <w:sz w:val="28"/>
          <w:szCs w:val="28"/>
        </w:rPr>
        <w:t xml:space="preserve">авской ДШИ  и ремонт кровли и </w:t>
      </w:r>
      <w:r w:rsidR="003A1FBF">
        <w:rPr>
          <w:rFonts w:ascii="Times New Roman" w:hAnsi="Times New Roman" w:cs="Times New Roman"/>
          <w:bCs/>
          <w:sz w:val="28"/>
          <w:szCs w:val="28"/>
        </w:rPr>
        <w:t xml:space="preserve"> фойе Павленковской</w:t>
      </w:r>
      <w:r w:rsidRPr="00523C8D">
        <w:rPr>
          <w:rFonts w:ascii="Times New Roman" w:hAnsi="Times New Roman" w:cs="Times New Roman"/>
          <w:bCs/>
          <w:sz w:val="28"/>
          <w:szCs w:val="28"/>
        </w:rPr>
        <w:t xml:space="preserve"> модельной библиотеки с. Еленинка.</w:t>
      </w:r>
    </w:p>
    <w:p w:rsidR="00B53954" w:rsidRPr="00523C8D" w:rsidRDefault="00CE097E" w:rsidP="00CE09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>В 2014</w:t>
      </w:r>
      <w:r w:rsidR="00B53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>году уделялось внимание и  противопожарному состоянию учреждений из местного бюджета</w:t>
      </w:r>
      <w:r w:rsidR="00B53954">
        <w:rPr>
          <w:rFonts w:ascii="Times New Roman" w:hAnsi="Times New Roman" w:cs="Times New Roman"/>
          <w:bCs/>
          <w:sz w:val="28"/>
          <w:szCs w:val="28"/>
        </w:rPr>
        <w:t xml:space="preserve"> выделено-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FBF">
        <w:rPr>
          <w:rFonts w:ascii="Times New Roman" w:hAnsi="Times New Roman" w:cs="Times New Roman"/>
          <w:bCs/>
          <w:sz w:val="28"/>
          <w:szCs w:val="28"/>
        </w:rPr>
        <w:t>0,845 млн.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 xml:space="preserve"> руб. </w:t>
      </w:r>
    </w:p>
    <w:p w:rsidR="00B53954" w:rsidRPr="00523C8D" w:rsidRDefault="00CE097E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53954" w:rsidRPr="00523C8D">
        <w:rPr>
          <w:rFonts w:ascii="Times New Roman" w:hAnsi="Times New Roman" w:cs="Times New Roman"/>
          <w:sz w:val="28"/>
          <w:szCs w:val="28"/>
        </w:rPr>
        <w:t>Объем средств направленных на комплектование книжных фондов из местн</w:t>
      </w:r>
      <w:r w:rsidR="00B53954">
        <w:rPr>
          <w:rFonts w:ascii="Times New Roman" w:hAnsi="Times New Roman" w:cs="Times New Roman"/>
          <w:sz w:val="28"/>
          <w:szCs w:val="28"/>
        </w:rPr>
        <w:t xml:space="preserve">ого бюджета </w:t>
      </w:r>
      <w:r w:rsidR="003A1FBF">
        <w:rPr>
          <w:rFonts w:ascii="Times New Roman" w:hAnsi="Times New Roman" w:cs="Times New Roman"/>
          <w:sz w:val="28"/>
          <w:szCs w:val="28"/>
        </w:rPr>
        <w:t>в сумме</w:t>
      </w:r>
      <w:r w:rsidR="00B53954">
        <w:rPr>
          <w:rFonts w:ascii="Times New Roman" w:hAnsi="Times New Roman" w:cs="Times New Roman"/>
          <w:sz w:val="28"/>
          <w:szCs w:val="28"/>
        </w:rPr>
        <w:t xml:space="preserve"> – </w:t>
      </w:r>
      <w:r w:rsidR="003A1FBF">
        <w:rPr>
          <w:rFonts w:ascii="Times New Roman" w:hAnsi="Times New Roman" w:cs="Times New Roman"/>
          <w:sz w:val="28"/>
          <w:szCs w:val="28"/>
        </w:rPr>
        <w:t>0,400 млн.</w:t>
      </w:r>
      <w:r w:rsidR="00B5395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53954" w:rsidRPr="003A1FBF" w:rsidRDefault="00B53954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8D">
        <w:rPr>
          <w:rFonts w:ascii="Times New Roman" w:hAnsi="Times New Roman" w:cs="Times New Roman"/>
          <w:sz w:val="28"/>
          <w:szCs w:val="28"/>
        </w:rPr>
        <w:t xml:space="preserve"> </w:t>
      </w:r>
      <w:r w:rsidR="003A1FBF">
        <w:rPr>
          <w:rFonts w:ascii="Times New Roman" w:hAnsi="Times New Roman" w:cs="Times New Roman"/>
          <w:sz w:val="28"/>
          <w:szCs w:val="28"/>
        </w:rPr>
        <w:tab/>
      </w:r>
      <w:r w:rsidRPr="00523C8D">
        <w:rPr>
          <w:rFonts w:ascii="Times New Roman" w:hAnsi="Times New Roman" w:cs="Times New Roman"/>
          <w:bCs/>
          <w:sz w:val="28"/>
          <w:szCs w:val="28"/>
        </w:rPr>
        <w:t>Одной из главных форм поддержки одаренных детей и талантливой молодежи района стали конкурсы и  фестивали, в которых принимали участие воспитанники  ДШИ</w:t>
      </w:r>
      <w:r w:rsidR="00CE097E">
        <w:rPr>
          <w:rFonts w:ascii="Times New Roman" w:hAnsi="Times New Roman" w:cs="Times New Roman"/>
          <w:bCs/>
          <w:sz w:val="28"/>
          <w:szCs w:val="28"/>
        </w:rPr>
        <w:t xml:space="preserve">. Всего ДШИ приняли участие  в </w:t>
      </w:r>
      <w:r w:rsidRPr="00523C8D">
        <w:rPr>
          <w:rFonts w:ascii="Times New Roman" w:hAnsi="Times New Roman" w:cs="Times New Roman"/>
          <w:bCs/>
          <w:sz w:val="28"/>
          <w:szCs w:val="28"/>
        </w:rPr>
        <w:t>46  конкурсах и фестивалях.</w:t>
      </w:r>
      <w:r w:rsidR="003A1FBF">
        <w:rPr>
          <w:rFonts w:ascii="Times New Roman" w:hAnsi="Times New Roman" w:cs="Times New Roman"/>
          <w:bCs/>
          <w:sz w:val="28"/>
          <w:szCs w:val="28"/>
        </w:rPr>
        <w:t xml:space="preserve"> Количество участников</w:t>
      </w:r>
      <w:r w:rsidRPr="00523C8D">
        <w:rPr>
          <w:rFonts w:ascii="Times New Roman" w:hAnsi="Times New Roman" w:cs="Times New Roman"/>
          <w:bCs/>
          <w:sz w:val="28"/>
          <w:szCs w:val="28"/>
        </w:rPr>
        <w:t xml:space="preserve">  составил 784  учащихся.</w:t>
      </w:r>
    </w:p>
    <w:p w:rsidR="00B53954" w:rsidRPr="00942FB0" w:rsidRDefault="00CE097E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>Проведено 22 масштабных городских  и районных мероприятия</w:t>
      </w:r>
      <w:r w:rsidR="00B53954" w:rsidRPr="00523C8D">
        <w:rPr>
          <w:rFonts w:ascii="Times New Roman" w:hAnsi="Times New Roman" w:cs="Times New Roman"/>
          <w:sz w:val="28"/>
          <w:szCs w:val="28"/>
        </w:rPr>
        <w:t xml:space="preserve">, которые прошли на площади Ленина, у монумента Славы, у памятника воинам интернационалистам и на площади в микрорайоне Полтавка , МДК «Россия», на ипподроме. 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>За 2014</w:t>
      </w:r>
      <w:r w:rsidR="00942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 xml:space="preserve">год в целях оптимизации </w:t>
      </w:r>
      <w:r w:rsidR="00942FB0">
        <w:rPr>
          <w:rFonts w:ascii="Times New Roman" w:hAnsi="Times New Roman" w:cs="Times New Roman"/>
          <w:bCs/>
          <w:sz w:val="28"/>
          <w:szCs w:val="28"/>
        </w:rPr>
        <w:t xml:space="preserve">расходов 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>проведено</w:t>
      </w:r>
      <w:r w:rsidR="00942FB0">
        <w:rPr>
          <w:rFonts w:ascii="Times New Roman" w:hAnsi="Times New Roman" w:cs="Times New Roman"/>
          <w:bCs/>
          <w:sz w:val="28"/>
          <w:szCs w:val="28"/>
        </w:rPr>
        <w:t>: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 xml:space="preserve"> сокращение штатной численности работников культуры в 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lastRenderedPageBreak/>
        <w:t>количестве 36.95 ставки, при этом экономия составила 3, 3 млн. рублей</w:t>
      </w:r>
      <w:r w:rsidR="00942F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 xml:space="preserve">проведено сокращение в Детских школах искусств в количестве 11.45 штатных единиц, экономия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 xml:space="preserve"> 1,2 млн. рублей</w:t>
      </w:r>
    </w:p>
    <w:p w:rsidR="00942FB0" w:rsidRPr="00942FB0" w:rsidRDefault="00CE097E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FB0" w:rsidRPr="00942FB0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от нормативной потребности</w:t>
      </w:r>
      <w:r w:rsidR="00942FB0">
        <w:rPr>
          <w:rFonts w:ascii="Times New Roman" w:hAnsi="Times New Roman" w:cs="Times New Roman"/>
          <w:sz w:val="28"/>
          <w:szCs w:val="28"/>
        </w:rPr>
        <w:t xml:space="preserve"> (показатель 20)</w:t>
      </w:r>
      <w:r w:rsidR="00942FB0" w:rsidRPr="00942FB0">
        <w:rPr>
          <w:rFonts w:ascii="Times New Roman" w:hAnsi="Times New Roman" w:cs="Times New Roman"/>
          <w:sz w:val="28"/>
          <w:szCs w:val="28"/>
        </w:rPr>
        <w:t>:</w:t>
      </w:r>
    </w:p>
    <w:p w:rsidR="00942FB0" w:rsidRPr="00942FB0" w:rsidRDefault="00CE097E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</w:t>
      </w:r>
      <w:r w:rsidR="00942FB0" w:rsidRPr="00942F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2FB0" w:rsidRPr="00942FB0">
        <w:rPr>
          <w:rFonts w:ascii="Times New Roman" w:hAnsi="Times New Roman" w:cs="Times New Roman"/>
          <w:sz w:val="28"/>
          <w:szCs w:val="28"/>
        </w:rPr>
        <w:t>беспеченность клубами и учреждениями клубного типа в 2014г. увеличился по сравнению с 2013г. с 93,3%  до 95,1 % в связи с изменением числа жителей в населенных пунктах.</w:t>
      </w:r>
    </w:p>
    <w:p w:rsidR="00942FB0" w:rsidRPr="00942FB0" w:rsidRDefault="00CE097E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</w:t>
      </w:r>
      <w:r w:rsidR="00942FB0" w:rsidRPr="00942FB0">
        <w:rPr>
          <w:rFonts w:ascii="Times New Roman" w:hAnsi="Times New Roman" w:cs="Times New Roman"/>
          <w:sz w:val="28"/>
          <w:szCs w:val="28"/>
        </w:rPr>
        <w:t xml:space="preserve">  в 2014г.  и плановый период 2015-2017г. обеспеченность библ</w:t>
      </w:r>
      <w:r w:rsidR="00942FB0">
        <w:rPr>
          <w:rFonts w:ascii="Times New Roman" w:hAnsi="Times New Roman" w:cs="Times New Roman"/>
          <w:sz w:val="28"/>
          <w:szCs w:val="28"/>
        </w:rPr>
        <w:t xml:space="preserve">иотеками  остается </w:t>
      </w:r>
      <w:r w:rsidR="00942FB0" w:rsidRPr="00942FB0">
        <w:rPr>
          <w:rFonts w:ascii="Times New Roman" w:hAnsi="Times New Roman" w:cs="Times New Roman"/>
          <w:sz w:val="28"/>
          <w:szCs w:val="28"/>
        </w:rPr>
        <w:t xml:space="preserve"> – 60%.</w:t>
      </w:r>
    </w:p>
    <w:p w:rsidR="00FA3664" w:rsidRDefault="00942FB0" w:rsidP="00CE0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FB0">
        <w:rPr>
          <w:rFonts w:ascii="Times New Roman" w:hAnsi="Times New Roman" w:cs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(показатель 21)</w:t>
      </w:r>
      <w:r w:rsidRPr="00942FB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FB0">
        <w:rPr>
          <w:rFonts w:ascii="Times New Roman" w:hAnsi="Times New Roman" w:cs="Times New Roman"/>
          <w:sz w:val="28"/>
          <w:szCs w:val="28"/>
        </w:rPr>
        <w:t>22,2%. Данный показатель уменьшился по сравнению с 2013г. на 15,9% и на плановый период 2015</w:t>
      </w:r>
      <w:r w:rsidR="00CE097E">
        <w:rPr>
          <w:rFonts w:ascii="Times New Roman" w:hAnsi="Times New Roman" w:cs="Times New Roman"/>
          <w:sz w:val="28"/>
          <w:szCs w:val="28"/>
        </w:rPr>
        <w:t>–</w:t>
      </w:r>
      <w:r w:rsidRPr="00942FB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г. планируется уменьшение</w:t>
      </w:r>
      <w:r w:rsidRPr="00942FB0">
        <w:rPr>
          <w:rFonts w:ascii="Times New Roman" w:hAnsi="Times New Roman" w:cs="Times New Roman"/>
          <w:sz w:val="28"/>
          <w:szCs w:val="28"/>
        </w:rPr>
        <w:t>.</w:t>
      </w:r>
    </w:p>
    <w:p w:rsidR="00CE097E" w:rsidRDefault="00CE097E" w:rsidP="00CE0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6FA" w:rsidRDefault="003726FA" w:rsidP="00CE09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E1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942FB0" w:rsidRPr="00523C8D" w:rsidRDefault="00942FB0" w:rsidP="00CE0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C8D">
        <w:rPr>
          <w:rFonts w:ascii="Times New Roman" w:hAnsi="Times New Roman" w:cs="Times New Roman"/>
          <w:sz w:val="28"/>
          <w:szCs w:val="28"/>
        </w:rPr>
        <w:t>Основными задачами в сфере физической культуры и спорта в 2014 году стали:</w:t>
      </w:r>
    </w:p>
    <w:p w:rsidR="00942FB0" w:rsidRPr="00523C8D" w:rsidRDefault="00CE097E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</w:t>
      </w:r>
      <w:r w:rsidR="00942FB0" w:rsidRPr="00523C8D">
        <w:rPr>
          <w:rFonts w:ascii="Times New Roman" w:hAnsi="Times New Roman" w:cs="Times New Roman"/>
          <w:sz w:val="28"/>
          <w:szCs w:val="28"/>
        </w:rPr>
        <w:t xml:space="preserve"> обеспечение развития массового спорта и физкультурно-оздоровительного движения среди различных групп и категорий населения;</w:t>
      </w:r>
    </w:p>
    <w:p w:rsidR="00942FB0" w:rsidRPr="00523C8D" w:rsidRDefault="00CE097E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</w:t>
      </w:r>
      <w:r w:rsidR="00942FB0" w:rsidRPr="00523C8D">
        <w:rPr>
          <w:rFonts w:ascii="Times New Roman" w:hAnsi="Times New Roman" w:cs="Times New Roman"/>
          <w:sz w:val="28"/>
          <w:szCs w:val="28"/>
        </w:rPr>
        <w:t xml:space="preserve"> развитие инфраструктуры сферы физической культуры и спорта. </w:t>
      </w:r>
    </w:p>
    <w:p w:rsidR="00942FB0" w:rsidRPr="00523C8D" w:rsidRDefault="00CE097E" w:rsidP="00CE09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42FB0" w:rsidRPr="00523C8D">
        <w:rPr>
          <w:rFonts w:ascii="Times New Roman" w:hAnsi="Times New Roman" w:cs="Times New Roman"/>
          <w:bCs/>
          <w:sz w:val="28"/>
          <w:szCs w:val="28"/>
        </w:rPr>
        <w:t>Проведено 96  спортивно-массовых мероприятий</w:t>
      </w:r>
      <w:r w:rsidR="00942FB0">
        <w:rPr>
          <w:rFonts w:ascii="Times New Roman" w:hAnsi="Times New Roman" w:cs="Times New Roman"/>
          <w:bCs/>
          <w:sz w:val="28"/>
          <w:szCs w:val="28"/>
        </w:rPr>
        <w:t>, израсходовано 3,3 млн. рублей</w:t>
      </w:r>
      <w:r w:rsidR="003A1FB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42FB0" w:rsidRPr="00523C8D">
        <w:rPr>
          <w:rFonts w:ascii="Times New Roman" w:hAnsi="Times New Roman" w:cs="Times New Roman"/>
          <w:bCs/>
          <w:sz w:val="28"/>
          <w:szCs w:val="28"/>
        </w:rPr>
        <w:t>из местного и областного бюджетов) Количество участников спортивно-массовых мероприятий составило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FB0" w:rsidRPr="00523C8D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FB0" w:rsidRPr="00523C8D">
        <w:rPr>
          <w:rFonts w:ascii="Times New Roman" w:hAnsi="Times New Roman" w:cs="Times New Roman"/>
          <w:bCs/>
          <w:sz w:val="28"/>
          <w:szCs w:val="28"/>
        </w:rPr>
        <w:t xml:space="preserve">650 чел. </w:t>
      </w:r>
    </w:p>
    <w:p w:rsidR="00942FB0" w:rsidRPr="00523C8D" w:rsidRDefault="00CE097E" w:rsidP="00CE09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42FB0" w:rsidRPr="00523C8D">
        <w:rPr>
          <w:rFonts w:ascii="Times New Roman" w:hAnsi="Times New Roman" w:cs="Times New Roman"/>
          <w:bCs/>
          <w:sz w:val="28"/>
          <w:szCs w:val="28"/>
        </w:rPr>
        <w:t xml:space="preserve">В районе функционирует 2 спортивные школы, в которых обучается 831 учащийся от 7 до 17 лет. </w:t>
      </w:r>
    </w:p>
    <w:p w:rsidR="00942FB0" w:rsidRPr="00523C8D" w:rsidRDefault="00CE097E" w:rsidP="00CE09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42FB0" w:rsidRPr="00523C8D">
        <w:rPr>
          <w:rFonts w:ascii="Times New Roman" w:hAnsi="Times New Roman" w:cs="Times New Roman"/>
          <w:bCs/>
          <w:sz w:val="28"/>
          <w:szCs w:val="28"/>
        </w:rPr>
        <w:t>В 2014 году  присвоено:</w:t>
      </w:r>
    </w:p>
    <w:p w:rsidR="00942FB0" w:rsidRPr="00523C8D" w:rsidRDefault="00CE097E" w:rsidP="00CE09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– </w:t>
      </w:r>
      <w:r w:rsidR="00942FB0" w:rsidRPr="00523C8D">
        <w:rPr>
          <w:rFonts w:ascii="Times New Roman" w:hAnsi="Times New Roman" w:cs="Times New Roman"/>
          <w:bCs/>
          <w:sz w:val="28"/>
          <w:szCs w:val="28"/>
        </w:rPr>
        <w:t>массовых спортивных разряд</w:t>
      </w:r>
      <w:r w:rsidR="00BE29AF">
        <w:rPr>
          <w:rFonts w:ascii="Times New Roman" w:hAnsi="Times New Roman" w:cs="Times New Roman"/>
          <w:bCs/>
          <w:sz w:val="28"/>
          <w:szCs w:val="28"/>
        </w:rPr>
        <w:t>ов -392 чел.;</w:t>
      </w:r>
    </w:p>
    <w:p w:rsidR="00BE29AF" w:rsidRDefault="00CE097E" w:rsidP="00CE09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– </w:t>
      </w:r>
      <w:r w:rsidR="00942FB0" w:rsidRPr="00523C8D">
        <w:rPr>
          <w:rFonts w:ascii="Times New Roman" w:hAnsi="Times New Roman" w:cs="Times New Roman"/>
          <w:bCs/>
          <w:sz w:val="28"/>
          <w:szCs w:val="28"/>
        </w:rPr>
        <w:t>кандидат в мастера спорта -7 чел.</w:t>
      </w:r>
    </w:p>
    <w:p w:rsidR="00942FB0" w:rsidRPr="00523C8D" w:rsidRDefault="00942FB0" w:rsidP="00CE09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C8D">
        <w:rPr>
          <w:rFonts w:ascii="Times New Roman" w:hAnsi="Times New Roman" w:cs="Times New Roman"/>
          <w:sz w:val="28"/>
          <w:szCs w:val="28"/>
        </w:rPr>
        <w:tab/>
      </w:r>
      <w:r w:rsidRPr="00523C8D">
        <w:rPr>
          <w:rFonts w:ascii="Times New Roman" w:hAnsi="Times New Roman" w:cs="Times New Roman"/>
          <w:bCs/>
          <w:sz w:val="28"/>
          <w:szCs w:val="28"/>
        </w:rPr>
        <w:t xml:space="preserve">В отчетном году проведена работа по укреплению материально-технической базы спортивных школ, затрачено </w:t>
      </w:r>
      <w:r w:rsidR="003A1FBF">
        <w:rPr>
          <w:rFonts w:ascii="Times New Roman" w:hAnsi="Times New Roman" w:cs="Times New Roman"/>
          <w:bCs/>
          <w:sz w:val="28"/>
          <w:szCs w:val="28"/>
        </w:rPr>
        <w:t>0,635 млн.</w:t>
      </w:r>
      <w:r w:rsidRPr="00523C8D">
        <w:rPr>
          <w:rFonts w:ascii="Times New Roman" w:hAnsi="Times New Roman" w:cs="Times New Roman"/>
          <w:bCs/>
          <w:sz w:val="28"/>
          <w:szCs w:val="28"/>
        </w:rPr>
        <w:t xml:space="preserve"> рублей средств местного бюджета, </w:t>
      </w:r>
      <w:r w:rsidR="003A1FBF">
        <w:rPr>
          <w:rFonts w:ascii="Times New Roman" w:hAnsi="Times New Roman" w:cs="Times New Roman"/>
          <w:bCs/>
          <w:sz w:val="28"/>
          <w:szCs w:val="28"/>
        </w:rPr>
        <w:t>0,536 млн.</w:t>
      </w:r>
      <w:r w:rsidR="00CE0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FBF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 w:rsidRPr="00523C8D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CE0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3C8D">
        <w:rPr>
          <w:rFonts w:ascii="Times New Roman" w:hAnsi="Times New Roman" w:cs="Times New Roman"/>
          <w:bCs/>
          <w:sz w:val="28"/>
          <w:szCs w:val="28"/>
        </w:rPr>
        <w:t>областного бюджета</w:t>
      </w:r>
      <w:r w:rsidR="00BE29AF">
        <w:rPr>
          <w:rFonts w:ascii="Times New Roman" w:hAnsi="Times New Roman" w:cs="Times New Roman"/>
          <w:bCs/>
          <w:sz w:val="28"/>
          <w:szCs w:val="28"/>
        </w:rPr>
        <w:t>.</w:t>
      </w:r>
    </w:p>
    <w:p w:rsidR="00CE097E" w:rsidRDefault="00CE097E" w:rsidP="00CE09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42FB0" w:rsidRPr="00523C8D">
        <w:rPr>
          <w:rFonts w:ascii="Times New Roman" w:hAnsi="Times New Roman" w:cs="Times New Roman"/>
          <w:bCs/>
          <w:sz w:val="28"/>
          <w:szCs w:val="28"/>
        </w:rPr>
        <w:t xml:space="preserve">Введен  в эксплуатацию физкультурно-оздоровительный комплекс «Юбилейный». На базе данного спортивного сооружения, на сегодняшний день, открыты  спортивные секции по волейболу, футболу,  фитнесу,   функционирует оздоровительная группа для лиц </w:t>
      </w:r>
      <w:r>
        <w:rPr>
          <w:rFonts w:ascii="Times New Roman" w:hAnsi="Times New Roman" w:cs="Times New Roman"/>
          <w:bCs/>
          <w:sz w:val="28"/>
          <w:szCs w:val="28"/>
        </w:rPr>
        <w:t>с ограниченными возможностями.</w:t>
      </w:r>
    </w:p>
    <w:p w:rsidR="00942FB0" w:rsidRPr="00523C8D" w:rsidRDefault="00CE097E" w:rsidP="00CE09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942FB0" w:rsidRPr="00523C8D">
        <w:rPr>
          <w:rFonts w:ascii="Times New Roman" w:hAnsi="Times New Roman" w:cs="Times New Roman"/>
          <w:bCs/>
          <w:sz w:val="28"/>
          <w:szCs w:val="28"/>
        </w:rPr>
        <w:t xml:space="preserve">В ФОКе работают 3 зала: игровой зал, зал силовой гимнастики, тренажерный зал. В ближайшее время откроются секции по настольному теннису, легкой атлетике, баскетболу и шахматам. Приобретен спортивный инвентарь на сумму 120 тысяч рублей, необходимый для занятий в данных секциях за счет средств местного </w:t>
      </w:r>
      <w:r w:rsidR="00BE29AF" w:rsidRPr="00523C8D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942FB0" w:rsidRPr="00523C8D">
        <w:rPr>
          <w:rFonts w:ascii="Times New Roman" w:hAnsi="Times New Roman" w:cs="Times New Roman"/>
          <w:bCs/>
          <w:sz w:val="28"/>
          <w:szCs w:val="28"/>
        </w:rPr>
        <w:t>.</w:t>
      </w:r>
    </w:p>
    <w:p w:rsidR="00FA3664" w:rsidRPr="00BE29AF" w:rsidRDefault="00BE29AF" w:rsidP="00CE0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AF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(показатель 23) в отчетном году </w:t>
      </w:r>
      <w:r w:rsidRPr="00BE29AF">
        <w:rPr>
          <w:rFonts w:ascii="Times New Roman" w:hAnsi="Times New Roman" w:cs="Times New Roman"/>
          <w:sz w:val="28"/>
          <w:szCs w:val="28"/>
        </w:rPr>
        <w:t>24,03%</w:t>
      </w:r>
      <w:r>
        <w:rPr>
          <w:rFonts w:ascii="Times New Roman" w:hAnsi="Times New Roman" w:cs="Times New Roman"/>
          <w:sz w:val="28"/>
          <w:szCs w:val="28"/>
        </w:rPr>
        <w:t>, в 2015 году планируется достичь – 25%, к 2017 году – 26%.</w:t>
      </w:r>
    </w:p>
    <w:p w:rsidR="00CE097E" w:rsidRDefault="00CE097E" w:rsidP="00CE09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C33B6" w:rsidP="00CE09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CC33B6" w:rsidRDefault="00CC33B6" w:rsidP="00CC3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E8528E">
        <w:rPr>
          <w:rFonts w:ascii="Times New Roman" w:eastAsia="Times New Roman" w:hAnsi="Times New Roman" w:cs="Times New Roman"/>
          <w:sz w:val="28"/>
          <w:szCs w:val="28"/>
        </w:rPr>
        <w:t xml:space="preserve">введено в эксплуатацию </w:t>
      </w:r>
      <w:r w:rsidRPr="009B06AF">
        <w:rPr>
          <w:rFonts w:ascii="Times New Roman" w:eastAsia="Times New Roman" w:hAnsi="Times New Roman" w:cs="Times New Roman"/>
          <w:sz w:val="28"/>
          <w:szCs w:val="28"/>
        </w:rPr>
        <w:t>7,660 тыс. кв. метров</w:t>
      </w:r>
      <w:r w:rsidRPr="00E8528E">
        <w:rPr>
          <w:rFonts w:ascii="Times New Roman" w:eastAsia="Times New Roman" w:hAnsi="Times New Roman" w:cs="Times New Roman"/>
          <w:sz w:val="28"/>
          <w:szCs w:val="28"/>
        </w:rPr>
        <w:t xml:space="preserve"> жилой площади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52,4</w:t>
      </w:r>
      <w:r w:rsidRPr="00E8528E">
        <w:rPr>
          <w:rFonts w:ascii="Times New Roman" w:hAnsi="Times New Roman" w:cs="Times New Roman"/>
          <w:sz w:val="28"/>
          <w:szCs w:val="28"/>
        </w:rPr>
        <w:t xml:space="preserve">% к уровню 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Pr="00E8528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147BE" w:rsidRPr="00523C8D" w:rsidRDefault="008147BE" w:rsidP="00CE097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C8D">
        <w:rPr>
          <w:rFonts w:ascii="Times New Roman" w:hAnsi="Times New Roman" w:cs="Times New Roman"/>
          <w:bCs/>
          <w:sz w:val="28"/>
          <w:szCs w:val="28"/>
        </w:rPr>
        <w:t>Объем финансирования</w:t>
      </w:r>
      <w:r w:rsidR="008663E8">
        <w:rPr>
          <w:rFonts w:ascii="Times New Roman" w:hAnsi="Times New Roman" w:cs="Times New Roman"/>
          <w:bCs/>
          <w:sz w:val="28"/>
          <w:szCs w:val="28"/>
        </w:rPr>
        <w:t xml:space="preserve"> Программы  </w:t>
      </w:r>
      <w:r w:rsidRPr="00523C8D">
        <w:rPr>
          <w:rFonts w:ascii="Times New Roman" w:hAnsi="Times New Roman" w:cs="Times New Roman"/>
          <w:bCs/>
          <w:sz w:val="28"/>
          <w:szCs w:val="28"/>
        </w:rPr>
        <w:t>«Обеспечение доступным и комфортным жильем граждан Российской Федерации» в Карталинском муниципальном районе   в 2014 году составил 38 ,4 млн. рублей, в том  числе  за  счет средств местного бюджета – 6, 5 млн. рублей.</w:t>
      </w:r>
    </w:p>
    <w:p w:rsidR="008147BE" w:rsidRDefault="00CE097E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7BE" w:rsidRPr="00523C8D">
        <w:rPr>
          <w:rFonts w:ascii="Times New Roman" w:hAnsi="Times New Roman" w:cs="Times New Roman"/>
          <w:sz w:val="28"/>
          <w:szCs w:val="28"/>
        </w:rPr>
        <w:t>Реализация Программы  об</w:t>
      </w:r>
      <w:r w:rsidR="00FA474D">
        <w:rPr>
          <w:rFonts w:ascii="Times New Roman" w:hAnsi="Times New Roman" w:cs="Times New Roman"/>
          <w:sz w:val="28"/>
          <w:szCs w:val="28"/>
        </w:rPr>
        <w:t>еспечила достижение следующего показателя</w:t>
      </w:r>
      <w:r w:rsidR="008147BE" w:rsidRPr="00523C8D">
        <w:rPr>
          <w:rFonts w:ascii="Times New Roman" w:hAnsi="Times New Roman" w:cs="Times New Roman"/>
          <w:sz w:val="28"/>
          <w:szCs w:val="28"/>
        </w:rPr>
        <w:t>:</w:t>
      </w:r>
    </w:p>
    <w:p w:rsidR="00CE097E" w:rsidRDefault="00CE097E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FA474D">
        <w:rPr>
          <w:rFonts w:ascii="Times New Roman" w:hAnsi="Times New Roman" w:cs="Times New Roman"/>
          <w:sz w:val="28"/>
          <w:szCs w:val="28"/>
        </w:rPr>
        <w:t>у</w:t>
      </w:r>
      <w:r w:rsidR="00CC33B6">
        <w:rPr>
          <w:rFonts w:ascii="Times New Roman" w:hAnsi="Times New Roman" w:cs="Times New Roman"/>
          <w:sz w:val="28"/>
          <w:szCs w:val="28"/>
        </w:rPr>
        <w:t>лучшены жилищные условия</w:t>
      </w:r>
      <w:r w:rsidR="008147BE" w:rsidRPr="00523C8D">
        <w:rPr>
          <w:rFonts w:ascii="Times New Roman" w:hAnsi="Times New Roman" w:cs="Times New Roman"/>
          <w:sz w:val="28"/>
          <w:szCs w:val="28"/>
        </w:rPr>
        <w:t xml:space="preserve"> </w:t>
      </w:r>
      <w:r w:rsidR="008A44A0">
        <w:rPr>
          <w:rFonts w:ascii="Times New Roman" w:hAnsi="Times New Roman" w:cs="Times New Roman"/>
          <w:sz w:val="28"/>
          <w:szCs w:val="28"/>
        </w:rPr>
        <w:t>населения 13 молодым семьям, приобретено  738,8 кв.м. жилых помещений</w:t>
      </w:r>
    </w:p>
    <w:p w:rsidR="00CE097E" w:rsidRDefault="00CE097E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</w:t>
      </w:r>
      <w:r w:rsidR="008147BE" w:rsidRPr="00523C8D">
        <w:rPr>
          <w:rFonts w:ascii="Times New Roman" w:hAnsi="Times New Roman" w:cs="Times New Roman"/>
          <w:sz w:val="28"/>
          <w:szCs w:val="28"/>
        </w:rPr>
        <w:t xml:space="preserve"> рост обеспеченности </w:t>
      </w:r>
      <w:r w:rsidR="00FA474D">
        <w:rPr>
          <w:rFonts w:ascii="Times New Roman" w:hAnsi="Times New Roman" w:cs="Times New Roman"/>
          <w:sz w:val="28"/>
          <w:szCs w:val="28"/>
        </w:rPr>
        <w:t>жильем с 23,5 кв. метра до 24,11</w:t>
      </w:r>
      <w:r w:rsidR="008147BE" w:rsidRPr="00523C8D">
        <w:rPr>
          <w:rFonts w:ascii="Times New Roman" w:hAnsi="Times New Roman" w:cs="Times New Roman"/>
          <w:sz w:val="28"/>
          <w:szCs w:val="28"/>
        </w:rPr>
        <w:t xml:space="preserve"> кв. метра на человека</w:t>
      </w:r>
      <w:r w:rsidR="00FA474D">
        <w:rPr>
          <w:rFonts w:ascii="Times New Roman" w:hAnsi="Times New Roman" w:cs="Times New Roman"/>
          <w:sz w:val="28"/>
          <w:szCs w:val="28"/>
        </w:rPr>
        <w:t xml:space="preserve"> (показатель 24), к 2017 году планируется достичь -25,02 кв.метра на человека</w:t>
      </w:r>
      <w:r w:rsidR="00766050">
        <w:rPr>
          <w:rFonts w:ascii="Times New Roman" w:hAnsi="Times New Roman" w:cs="Times New Roman"/>
          <w:sz w:val="28"/>
          <w:szCs w:val="28"/>
        </w:rPr>
        <w:t>.</w:t>
      </w:r>
    </w:p>
    <w:p w:rsidR="008A44A0" w:rsidRDefault="008A44A0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Указа Президента Российской Федерации от 07.05</w:t>
      </w:r>
      <w:r w:rsidR="00AA1B6A">
        <w:rPr>
          <w:rFonts w:ascii="Times New Roman" w:hAnsi="Times New Roman" w:cs="Times New Roman"/>
          <w:sz w:val="28"/>
          <w:szCs w:val="28"/>
        </w:rPr>
        <w:t>.2008 года № 714 «Об обеспечении жильем ветеранов Великой Отечественной войны 1940-1945 годов» организован учет ветеранов, выполнен сбор документов на каждого участника подпрограммы, оказано содейстиве в обеспечении жильем одному ветерану ВОВ, которому предоставлена жилищная субсидия 1045,1 тыс.рублей.</w:t>
      </w:r>
    </w:p>
    <w:p w:rsidR="00AA1B6A" w:rsidRDefault="00AA1B6A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B6A" w:rsidRDefault="00AA1B6A" w:rsidP="00AA1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6A">
        <w:rPr>
          <w:rFonts w:ascii="Times New Roman" w:hAnsi="Times New Roman" w:cs="Times New Roman"/>
          <w:b/>
          <w:sz w:val="28"/>
          <w:szCs w:val="28"/>
        </w:rPr>
        <w:t>Жилишно-коммунальное хозяйство</w:t>
      </w:r>
    </w:p>
    <w:p w:rsidR="00AA1B6A" w:rsidRPr="00AA1B6A" w:rsidRDefault="00AA1B6A" w:rsidP="00AA1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A1B6A">
        <w:rPr>
          <w:rFonts w:ascii="Times New Roman" w:hAnsi="Times New Roman" w:cs="Times New Roman"/>
          <w:sz w:val="28"/>
          <w:szCs w:val="28"/>
        </w:rPr>
        <w:t>В 2014 году:</w:t>
      </w:r>
    </w:p>
    <w:p w:rsidR="00F72BE5" w:rsidRDefault="00CE097E" w:rsidP="00CE097E">
      <w:pPr>
        <w:spacing w:after="0"/>
        <w:ind w:left="-213" w:firstLine="9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6050">
        <w:rPr>
          <w:rFonts w:ascii="Times New Roman" w:hAnsi="Times New Roman" w:cs="Times New Roman"/>
          <w:sz w:val="28"/>
          <w:szCs w:val="28"/>
        </w:rPr>
        <w:t xml:space="preserve"> </w:t>
      </w:r>
      <w:r w:rsidR="00766050">
        <w:rPr>
          <w:rFonts w:ascii="Times New Roman" w:eastAsia="Times New Roman" w:hAnsi="Times New Roman" w:cs="Times New Roman"/>
          <w:sz w:val="28"/>
          <w:szCs w:val="28"/>
        </w:rPr>
        <w:t>подключено к газу 128</w:t>
      </w:r>
      <w:r w:rsidR="00766050" w:rsidRPr="00E8528E">
        <w:rPr>
          <w:rFonts w:ascii="Times New Roman" w:eastAsia="Times New Roman" w:hAnsi="Times New Roman" w:cs="Times New Roman"/>
          <w:sz w:val="28"/>
          <w:szCs w:val="28"/>
        </w:rPr>
        <w:t xml:space="preserve"> квар</w:t>
      </w:r>
      <w:r w:rsidR="00766050">
        <w:rPr>
          <w:rFonts w:ascii="Times New Roman" w:eastAsia="Times New Roman" w:hAnsi="Times New Roman" w:cs="Times New Roman"/>
          <w:sz w:val="28"/>
          <w:szCs w:val="28"/>
        </w:rPr>
        <w:t xml:space="preserve">тир </w:t>
      </w:r>
      <w:r w:rsidR="00766050" w:rsidRPr="00E8528E">
        <w:rPr>
          <w:rFonts w:ascii="Times New Roman" w:eastAsia="Times New Roman" w:hAnsi="Times New Roman" w:cs="Times New Roman"/>
          <w:sz w:val="28"/>
          <w:szCs w:val="28"/>
        </w:rPr>
        <w:t xml:space="preserve"> (план</w:t>
      </w:r>
      <w:r w:rsidR="00766050">
        <w:rPr>
          <w:rFonts w:ascii="Times New Roman" w:eastAsia="Times New Roman" w:hAnsi="Times New Roman" w:cs="Times New Roman"/>
          <w:sz w:val="28"/>
          <w:szCs w:val="28"/>
        </w:rPr>
        <w:t xml:space="preserve"> - 53</w:t>
      </w:r>
      <w:r w:rsidR="00766050" w:rsidRPr="00E8528E">
        <w:rPr>
          <w:rFonts w:ascii="Times New Roman" w:eastAsia="Times New Roman" w:hAnsi="Times New Roman" w:cs="Times New Roman"/>
          <w:sz w:val="28"/>
          <w:szCs w:val="28"/>
        </w:rPr>
        <w:t xml:space="preserve"> квартир</w:t>
      </w:r>
      <w:r w:rsidR="0076605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66050" w:rsidRPr="00E8528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660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050" w:rsidRDefault="00F72BE5" w:rsidP="00CE097E">
      <w:pPr>
        <w:spacing w:after="0"/>
        <w:ind w:left="-213" w:firstLine="9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B06A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B06AF" w:rsidRPr="006E72EA">
        <w:rPr>
          <w:rFonts w:ascii="Times New Roman" w:eastAsia="Times New Roman" w:hAnsi="Times New Roman" w:cs="Times New Roman"/>
          <w:sz w:val="28"/>
          <w:szCs w:val="28"/>
        </w:rPr>
        <w:t>азифицированы  сельские населенные пункты: село Анненское, село Великопетровка (2 улицы), поселок Варшавка, поселок Мичуринский, село Неплюевка, поселок Новокаолиновый, поселок Запасный, поселок Центральный, поселок Сухореченский, поселок Рассветный, поселок Сенной, поселок Южно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B06AF" w:rsidRPr="006E72EA">
        <w:rPr>
          <w:rFonts w:ascii="Times New Roman" w:eastAsia="Times New Roman" w:hAnsi="Times New Roman" w:cs="Times New Roman"/>
          <w:sz w:val="28"/>
          <w:szCs w:val="28"/>
        </w:rPr>
        <w:t>Степной</w:t>
      </w:r>
      <w:r w:rsidR="009B06AF">
        <w:rPr>
          <w:rFonts w:ascii="Times New Roman" w:eastAsia="Times New Roman" w:hAnsi="Times New Roman" w:cs="Times New Roman"/>
          <w:sz w:val="28"/>
          <w:szCs w:val="28"/>
        </w:rPr>
        <w:t xml:space="preserve">, начато строительство разводящих газовых сетей в </w:t>
      </w:r>
      <w:r w:rsidR="009B06AF" w:rsidRPr="006E72EA">
        <w:rPr>
          <w:rFonts w:ascii="Times New Roman" w:eastAsia="Times New Roman" w:hAnsi="Times New Roman" w:cs="Times New Roman"/>
          <w:sz w:val="28"/>
          <w:szCs w:val="28"/>
        </w:rPr>
        <w:t>посел</w:t>
      </w:r>
      <w:r w:rsidR="009B06AF">
        <w:rPr>
          <w:rFonts w:ascii="Times New Roman" w:eastAsia="Times New Roman" w:hAnsi="Times New Roman" w:cs="Times New Roman"/>
          <w:sz w:val="28"/>
          <w:szCs w:val="28"/>
        </w:rPr>
        <w:t>ке</w:t>
      </w:r>
      <w:r w:rsidR="009B06AF" w:rsidRPr="006E72EA">
        <w:rPr>
          <w:rFonts w:ascii="Times New Roman" w:eastAsia="Times New Roman" w:hAnsi="Times New Roman" w:cs="Times New Roman"/>
          <w:sz w:val="28"/>
          <w:szCs w:val="28"/>
        </w:rPr>
        <w:t xml:space="preserve"> Снежный</w:t>
      </w:r>
      <w:r w:rsidR="009B06AF">
        <w:rPr>
          <w:rFonts w:ascii="Times New Roman" w:eastAsia="Times New Roman" w:hAnsi="Times New Roman" w:cs="Times New Roman"/>
          <w:sz w:val="28"/>
          <w:szCs w:val="28"/>
        </w:rPr>
        <w:t xml:space="preserve"> и селе Новониколаевка;</w:t>
      </w:r>
    </w:p>
    <w:p w:rsidR="00766050" w:rsidRDefault="00CE097E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766050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766050" w:rsidRPr="00E8528E">
        <w:rPr>
          <w:rFonts w:ascii="Times New Roman" w:eastAsia="Times New Roman" w:hAnsi="Times New Roman" w:cs="Times New Roman"/>
          <w:sz w:val="28"/>
          <w:szCs w:val="28"/>
        </w:rPr>
        <w:t xml:space="preserve">ровень газификации  </w:t>
      </w:r>
      <w:r w:rsidR="00766050" w:rsidRPr="009B06AF">
        <w:rPr>
          <w:rFonts w:ascii="Times New Roman" w:eastAsia="Times New Roman" w:hAnsi="Times New Roman" w:cs="Times New Roman"/>
          <w:sz w:val="28"/>
          <w:szCs w:val="28"/>
        </w:rPr>
        <w:t>состави</w:t>
      </w:r>
      <w:r w:rsidR="009B06AF" w:rsidRPr="009B06AF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B06AF" w:rsidRPr="009B06AF">
        <w:rPr>
          <w:rFonts w:ascii="Times New Roman" w:eastAsia="Times New Roman" w:hAnsi="Times New Roman" w:cs="Times New Roman"/>
          <w:sz w:val="28"/>
          <w:szCs w:val="28"/>
        </w:rPr>
        <w:t xml:space="preserve"> 64,0</w:t>
      </w:r>
      <w:r w:rsidR="00AA1B6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A1B6A" w:rsidRDefault="00AA1B6A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Собственники 206 многоквартирных домов (или 76,23%) выбрали два способа содержания</w:t>
      </w:r>
      <w:r w:rsidR="00410E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EF9" w:rsidRDefault="00410EF9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управление управляющей организацией;</w:t>
      </w:r>
    </w:p>
    <w:p w:rsidR="00410EF9" w:rsidRDefault="00410EF9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управление ТСЖ.</w:t>
      </w:r>
    </w:p>
    <w:p w:rsidR="00455E4D" w:rsidRDefault="00455E4D" w:rsidP="00455E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C8D">
        <w:rPr>
          <w:rFonts w:ascii="Times New Roman" w:hAnsi="Times New Roman" w:cs="Times New Roman"/>
          <w:sz w:val="28"/>
          <w:szCs w:val="28"/>
        </w:rPr>
        <w:t>Модернизировано 611 метров сетей теплоснабжения (г. Карталы);</w:t>
      </w:r>
      <w:r>
        <w:rPr>
          <w:rFonts w:ascii="Times New Roman" w:hAnsi="Times New Roman" w:cs="Times New Roman"/>
          <w:sz w:val="28"/>
          <w:szCs w:val="28"/>
        </w:rPr>
        <w:t xml:space="preserve"> Введено в эксплуатацию </w:t>
      </w:r>
      <w:r w:rsidRPr="00523C8D">
        <w:rPr>
          <w:rFonts w:ascii="Times New Roman" w:hAnsi="Times New Roman" w:cs="Times New Roman"/>
          <w:bCs/>
          <w:sz w:val="28"/>
          <w:szCs w:val="28"/>
        </w:rPr>
        <w:t>12136,5 метров поселковых газопроводов и разводящих уличных газовых сетей: микрорайон «Западный» в г. Карталы, в с. Н</w:t>
      </w:r>
      <w:r>
        <w:rPr>
          <w:rFonts w:ascii="Times New Roman" w:hAnsi="Times New Roman" w:cs="Times New Roman"/>
          <w:bCs/>
          <w:sz w:val="28"/>
          <w:szCs w:val="28"/>
        </w:rPr>
        <w:t>овониколаевка, в п. Центральный.</w:t>
      </w:r>
    </w:p>
    <w:p w:rsidR="00455E4D" w:rsidRDefault="00455E4D" w:rsidP="00455E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C8D">
        <w:rPr>
          <w:rFonts w:ascii="Times New Roman" w:hAnsi="Times New Roman" w:cs="Times New Roman"/>
          <w:bCs/>
          <w:sz w:val="28"/>
          <w:szCs w:val="28"/>
        </w:rPr>
        <w:t>В рамках</w:t>
      </w:r>
      <w:r w:rsidRPr="00523C8D">
        <w:rPr>
          <w:rFonts w:ascii="Times New Roman" w:hAnsi="Times New Roman" w:cs="Times New Roman"/>
          <w:sz w:val="28"/>
          <w:szCs w:val="28"/>
        </w:rPr>
        <w:t xml:space="preserve"> </w:t>
      </w:r>
      <w:r w:rsidRPr="00523C8D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523C8D">
        <w:rPr>
          <w:rFonts w:ascii="Times New Roman" w:hAnsi="Times New Roman" w:cs="Times New Roman"/>
          <w:sz w:val="28"/>
          <w:szCs w:val="28"/>
        </w:rPr>
        <w:t xml:space="preserve"> </w:t>
      </w:r>
      <w:r w:rsidRPr="00523C8D">
        <w:rPr>
          <w:rFonts w:ascii="Times New Roman" w:hAnsi="Times New Roman" w:cs="Times New Roman"/>
          <w:bCs/>
          <w:sz w:val="28"/>
          <w:szCs w:val="28"/>
        </w:rPr>
        <w:t xml:space="preserve">капитального строительства, реконструкции и капитального ремонта, автомобильных дорог  </w:t>
      </w:r>
      <w:r w:rsidRPr="00523C8D">
        <w:rPr>
          <w:rFonts w:ascii="Times New Roman" w:hAnsi="Times New Roman" w:cs="Times New Roman"/>
          <w:sz w:val="28"/>
          <w:szCs w:val="28"/>
        </w:rPr>
        <w:t xml:space="preserve">  </w:t>
      </w:r>
      <w:r w:rsidRPr="00523C8D">
        <w:rPr>
          <w:rFonts w:ascii="Times New Roman" w:hAnsi="Times New Roman" w:cs="Times New Roman"/>
          <w:bCs/>
          <w:sz w:val="28"/>
          <w:szCs w:val="28"/>
        </w:rPr>
        <w:t>Карт</w:t>
      </w:r>
      <w:r>
        <w:rPr>
          <w:rFonts w:ascii="Times New Roman" w:hAnsi="Times New Roman" w:cs="Times New Roman"/>
          <w:bCs/>
          <w:sz w:val="28"/>
          <w:szCs w:val="28"/>
        </w:rPr>
        <w:t>алинского муниципального района</w:t>
      </w:r>
      <w:r w:rsidRPr="00523C8D">
        <w:rPr>
          <w:rFonts w:ascii="Times New Roman" w:hAnsi="Times New Roman" w:cs="Times New Roman"/>
          <w:bCs/>
          <w:sz w:val="28"/>
          <w:szCs w:val="28"/>
        </w:rPr>
        <w:t>, в целях улучшения транспортно-эксплуатационного состояния автомобильных дорог местного значения выполнен ремонт участков автодорог (асфальтобетонное - ул. Шоссейная   протяженностью 794,5 м, щебеночное - ул. Центральная протяженностью 487 м)   в п. Снежный. Объем финансирования Программы   составил 12, 8 млн.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 средств областного бюджета.</w:t>
      </w:r>
    </w:p>
    <w:p w:rsidR="00455E4D" w:rsidRPr="00523C8D" w:rsidRDefault="00455E4D" w:rsidP="00455E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C8D">
        <w:rPr>
          <w:rFonts w:ascii="Times New Roman" w:hAnsi="Times New Roman" w:cs="Times New Roman"/>
          <w:bCs/>
          <w:sz w:val="28"/>
          <w:szCs w:val="28"/>
        </w:rPr>
        <w:t xml:space="preserve">На организационно-технические мероприятия по подготовке объектов жилищно-коммунального хозяйства к работе в зимних условиях израсходовано 23, 5 млн. рублей, в том числе 5, 5 млн. рублей из средств районного бюджета. </w:t>
      </w:r>
    </w:p>
    <w:p w:rsidR="00455E4D" w:rsidRPr="00523C8D" w:rsidRDefault="00455E4D" w:rsidP="00455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C8D">
        <w:rPr>
          <w:rFonts w:ascii="Times New Roman" w:hAnsi="Times New Roman" w:cs="Times New Roman"/>
          <w:bCs/>
          <w:sz w:val="28"/>
          <w:szCs w:val="28"/>
        </w:rPr>
        <w:t xml:space="preserve">Отопительный сезон 2014 – 2015 годов начат с 15 сентября 2014 года с запуска отопительных систем объектов социальной сферы (детские садики, школы, больницы, поликлиники), а с 3 октября отопительный период проходит в штатном режиме. </w:t>
      </w:r>
      <w:r w:rsidRPr="00523C8D">
        <w:rPr>
          <w:rFonts w:ascii="Times New Roman" w:hAnsi="Times New Roman" w:cs="Times New Roman"/>
          <w:sz w:val="28"/>
          <w:szCs w:val="28"/>
        </w:rPr>
        <w:t>К работе в отопительный период подготовлено:  23 котельные, 68 км сетей теплоснабжения, 128,2 км сетей водоснабжения, 61,7 км сетей водоотведения, 1407 км сетей электроснабжения, 458 км газоснабжения и 407 жилых домов общей площадью отапливаемых помещений 295,1 тыс. м2.</w:t>
      </w:r>
    </w:p>
    <w:p w:rsidR="00AA1B6A" w:rsidRDefault="00AA1B6A" w:rsidP="00455E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AAF" w:rsidRDefault="00A55AAF" w:rsidP="00CE09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86"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A55AAF" w:rsidRPr="00B10CD2" w:rsidRDefault="00A55AAF" w:rsidP="00CE09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3E2">
        <w:rPr>
          <w:rFonts w:ascii="Times New Roman" w:hAnsi="Times New Roman" w:cs="Times New Roman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дополнительным нормативам отчислений) в общем объеме собственных доходов бюджета м</w:t>
      </w:r>
      <w:r w:rsidR="002C0C2A">
        <w:rPr>
          <w:rFonts w:ascii="Times New Roman" w:hAnsi="Times New Roman" w:cs="Times New Roman"/>
          <w:sz w:val="28"/>
          <w:szCs w:val="28"/>
        </w:rPr>
        <w:t>униципального образования в 2014 году -16,32 %, в 2015 году планируется 25,29</w:t>
      </w:r>
      <w:r w:rsidRPr="00B10CD2">
        <w:rPr>
          <w:rFonts w:ascii="Times New Roman" w:hAnsi="Times New Roman" w:cs="Times New Roman"/>
          <w:sz w:val="28"/>
          <w:szCs w:val="28"/>
        </w:rPr>
        <w:t>%</w:t>
      </w:r>
      <w:r w:rsidR="002C0C2A">
        <w:rPr>
          <w:rFonts w:ascii="Times New Roman" w:hAnsi="Times New Roman" w:cs="Times New Roman"/>
          <w:sz w:val="28"/>
          <w:szCs w:val="28"/>
        </w:rPr>
        <w:t xml:space="preserve"> , в 2017 году – 24,61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8C3A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0C2A">
        <w:rPr>
          <w:rFonts w:ascii="Times New Roman" w:hAnsi="Times New Roman" w:cs="Times New Roman"/>
          <w:sz w:val="28"/>
          <w:szCs w:val="28"/>
        </w:rPr>
        <w:t>(показатель31).</w:t>
      </w:r>
    </w:p>
    <w:p w:rsidR="00A55AAF" w:rsidRPr="002C0C2A" w:rsidRDefault="009B06AF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5AAF" w:rsidRPr="008C3A8F">
        <w:rPr>
          <w:rFonts w:ascii="Times New Roman" w:eastAsia="Times New Roman" w:hAnsi="Times New Roman" w:cs="Times New Roman"/>
          <w:sz w:val="28"/>
          <w:szCs w:val="28"/>
        </w:rPr>
        <w:t>рганизаций муниципальной формы собственности, находящихся в стадии банкротства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конец отчетного года - нет</w:t>
      </w:r>
      <w:r w:rsidR="00A55AAF" w:rsidRPr="00A55A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5AAF" w:rsidRPr="002C0C2A">
        <w:rPr>
          <w:rFonts w:ascii="Times New Roman" w:eastAsia="Times New Roman" w:hAnsi="Times New Roman" w:cs="Times New Roman"/>
          <w:sz w:val="28"/>
          <w:szCs w:val="28"/>
        </w:rPr>
        <w:t>(показатель 32).</w:t>
      </w:r>
    </w:p>
    <w:p w:rsidR="00A55AAF" w:rsidRPr="009B06AF" w:rsidRDefault="00A55AAF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8F">
        <w:rPr>
          <w:rFonts w:ascii="Times New Roman" w:eastAsia="Times New Roman" w:hAnsi="Times New Roman" w:cs="Times New Roman"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="002C0C2A">
        <w:rPr>
          <w:rFonts w:ascii="Times New Roman" w:eastAsia="Times New Roman" w:hAnsi="Times New Roman" w:cs="Times New Roman"/>
          <w:sz w:val="28"/>
          <w:szCs w:val="28"/>
        </w:rPr>
        <w:t xml:space="preserve"> в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F72BE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B06AF">
        <w:rPr>
          <w:rFonts w:ascii="Times New Roman" w:eastAsia="Times New Roman" w:hAnsi="Times New Roman" w:cs="Times New Roman"/>
          <w:sz w:val="28"/>
          <w:szCs w:val="28"/>
        </w:rPr>
        <w:t xml:space="preserve"> 23211,0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Pr="009B06AF">
        <w:rPr>
          <w:rFonts w:ascii="Times New Roman" w:eastAsia="Times New Roman" w:hAnsi="Times New Roman" w:cs="Times New Roman"/>
          <w:sz w:val="28"/>
          <w:szCs w:val="28"/>
        </w:rPr>
        <w:t xml:space="preserve">(оздоровительный комплекс </w:t>
      </w:r>
      <w:r w:rsidR="00F72BE5">
        <w:rPr>
          <w:rFonts w:ascii="Times New Roman" w:eastAsia="Times New Roman" w:hAnsi="Times New Roman" w:cs="Times New Roman"/>
          <w:sz w:val="28"/>
          <w:szCs w:val="28"/>
        </w:rPr>
        <w:t>на 100 мест в городе Карталы) (</w:t>
      </w:r>
      <w:r w:rsidRPr="009B06AF">
        <w:rPr>
          <w:rFonts w:ascii="Times New Roman" w:eastAsia="Times New Roman" w:hAnsi="Times New Roman" w:cs="Times New Roman"/>
          <w:sz w:val="28"/>
          <w:szCs w:val="28"/>
        </w:rPr>
        <w:t>показатель 33).</w:t>
      </w:r>
    </w:p>
    <w:p w:rsidR="00A55AAF" w:rsidRPr="002C0C2A" w:rsidRDefault="009B06AF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Просроченная кредиторская</w:t>
      </w:r>
      <w:r w:rsidR="00A55AAF" w:rsidRPr="008C3A8F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труда (включая начисления на оплату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труда) муниципальных учреждений </w:t>
      </w:r>
      <w:r w:rsidR="00A55AAF">
        <w:rPr>
          <w:rFonts w:ascii="Times New Roman" w:eastAsia="Times New Roman" w:hAnsi="Times New Roman" w:cs="Times New Roman"/>
          <w:sz w:val="28"/>
          <w:szCs w:val="28"/>
        </w:rPr>
        <w:t xml:space="preserve">– отсутствует </w:t>
      </w:r>
      <w:r w:rsidR="00A55AAF" w:rsidRPr="00B10CD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55AAF" w:rsidRPr="002C0C2A">
        <w:rPr>
          <w:rFonts w:ascii="Times New Roman" w:eastAsia="Times New Roman" w:hAnsi="Times New Roman" w:cs="Times New Roman"/>
          <w:sz w:val="28"/>
          <w:szCs w:val="28"/>
        </w:rPr>
        <w:t>показатель 34).</w:t>
      </w:r>
    </w:p>
    <w:p w:rsidR="00A55AAF" w:rsidRPr="002C0C2A" w:rsidRDefault="00A55AAF" w:rsidP="00CE09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3E2">
        <w:rPr>
          <w:rFonts w:ascii="Times New Roman" w:hAnsi="Times New Roman" w:cs="Times New Roman"/>
          <w:sz w:val="28"/>
          <w:szCs w:val="28"/>
        </w:rPr>
        <w:t xml:space="preserve">По расходам бюджета муниципального образования на содержание работников органов местного самоуправления в расчете на 1 жителя муниципального образования </w:t>
      </w:r>
      <w:r w:rsidR="002C0C2A">
        <w:rPr>
          <w:rFonts w:ascii="Times New Roman" w:hAnsi="Times New Roman" w:cs="Times New Roman"/>
          <w:sz w:val="28"/>
          <w:szCs w:val="28"/>
        </w:rPr>
        <w:t>составляет</w:t>
      </w:r>
      <w:r w:rsidR="00F72BE5">
        <w:rPr>
          <w:rFonts w:ascii="Times New Roman" w:hAnsi="Times New Roman" w:cs="Times New Roman"/>
          <w:sz w:val="28"/>
          <w:szCs w:val="28"/>
        </w:rPr>
        <w:t xml:space="preserve"> – </w:t>
      </w:r>
      <w:r w:rsidR="002C0C2A">
        <w:rPr>
          <w:rFonts w:ascii="Times New Roman" w:hAnsi="Times New Roman" w:cs="Times New Roman"/>
          <w:sz w:val="28"/>
          <w:szCs w:val="28"/>
        </w:rPr>
        <w:t xml:space="preserve">795 рублей </w:t>
      </w:r>
      <w:r w:rsidRPr="002C0C2A">
        <w:rPr>
          <w:rFonts w:ascii="Times New Roman" w:hAnsi="Times New Roman" w:cs="Times New Roman"/>
          <w:sz w:val="28"/>
          <w:szCs w:val="28"/>
        </w:rPr>
        <w:t>(показатель 35)</w:t>
      </w:r>
      <w:r w:rsidR="002C0C2A">
        <w:rPr>
          <w:rFonts w:ascii="Times New Roman" w:hAnsi="Times New Roman" w:cs="Times New Roman"/>
          <w:sz w:val="28"/>
          <w:szCs w:val="28"/>
        </w:rPr>
        <w:t xml:space="preserve">, к 2017 году планируется в сумме </w:t>
      </w:r>
      <w:r w:rsidR="00F72BE5">
        <w:rPr>
          <w:rFonts w:ascii="Times New Roman" w:hAnsi="Times New Roman" w:cs="Times New Roman"/>
          <w:sz w:val="28"/>
          <w:szCs w:val="28"/>
        </w:rPr>
        <w:t xml:space="preserve">– </w:t>
      </w:r>
      <w:r w:rsidR="002C0C2A">
        <w:rPr>
          <w:rFonts w:ascii="Times New Roman" w:hAnsi="Times New Roman" w:cs="Times New Roman"/>
          <w:sz w:val="28"/>
          <w:szCs w:val="28"/>
        </w:rPr>
        <w:t>869 рублей,</w:t>
      </w:r>
      <w:r w:rsidR="002C0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3E2">
        <w:rPr>
          <w:rFonts w:ascii="Times New Roman" w:hAnsi="Times New Roman" w:cs="Times New Roman"/>
          <w:sz w:val="28"/>
          <w:szCs w:val="28"/>
        </w:rPr>
        <w:t>незначительный рост</w:t>
      </w:r>
      <w:r w:rsidR="002C0C2A">
        <w:rPr>
          <w:rFonts w:ascii="Times New Roman" w:hAnsi="Times New Roman" w:cs="Times New Roman"/>
          <w:sz w:val="28"/>
          <w:szCs w:val="28"/>
        </w:rPr>
        <w:t>,</w:t>
      </w:r>
      <w:r w:rsidRPr="00DA33E2">
        <w:rPr>
          <w:rFonts w:ascii="Times New Roman" w:hAnsi="Times New Roman" w:cs="Times New Roman"/>
          <w:sz w:val="28"/>
          <w:szCs w:val="28"/>
        </w:rPr>
        <w:t xml:space="preserve"> в связи с предполагаемым  снижением численности населения</w:t>
      </w:r>
      <w:r w:rsidR="002C0C2A">
        <w:rPr>
          <w:rFonts w:ascii="Times New Roman" w:hAnsi="Times New Roman" w:cs="Times New Roman"/>
          <w:sz w:val="28"/>
          <w:szCs w:val="28"/>
        </w:rPr>
        <w:t>.</w:t>
      </w:r>
    </w:p>
    <w:p w:rsidR="00AE70D6" w:rsidRDefault="00A55AAF" w:rsidP="00CE0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D2">
        <w:rPr>
          <w:rFonts w:ascii="Times New Roman" w:eastAsia="Times New Roman" w:hAnsi="Times New Roman" w:cs="Times New Roman"/>
          <w:sz w:val="28"/>
          <w:szCs w:val="28"/>
        </w:rPr>
        <w:t>Среднегодовая численность постоянного населения</w:t>
      </w:r>
      <w:r w:rsidR="002C0C2A">
        <w:rPr>
          <w:rFonts w:ascii="Times New Roman" w:eastAsia="Times New Roman" w:hAnsi="Times New Roman" w:cs="Times New Roman"/>
          <w:sz w:val="28"/>
          <w:szCs w:val="28"/>
        </w:rPr>
        <w:t xml:space="preserve"> на 1 января 2015 года составляет 47,8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человек </w:t>
      </w:r>
      <w:r w:rsidRPr="00FD06C6">
        <w:rPr>
          <w:rFonts w:ascii="Times New Roman" w:eastAsia="Times New Roman" w:hAnsi="Times New Roman" w:cs="Times New Roman"/>
          <w:sz w:val="28"/>
          <w:szCs w:val="28"/>
        </w:rPr>
        <w:t>(показатель 38)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прогнозируется с учетом </w:t>
      </w:r>
      <w:r>
        <w:rPr>
          <w:rFonts w:ascii="Times New Roman" w:hAnsi="Times New Roman" w:cs="Times New Roman"/>
          <w:sz w:val="28"/>
          <w:szCs w:val="28"/>
        </w:rPr>
        <w:t>естественной убыли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26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играционного о</w:t>
      </w:r>
      <w:r w:rsidR="002C0C2A">
        <w:rPr>
          <w:rFonts w:ascii="Times New Roman" w:hAnsi="Times New Roman" w:cs="Times New Roman"/>
          <w:sz w:val="28"/>
          <w:szCs w:val="28"/>
        </w:rPr>
        <w:t>ттока за последние годы до 47,20</w:t>
      </w:r>
      <w:r>
        <w:rPr>
          <w:rFonts w:ascii="Times New Roman" w:hAnsi="Times New Roman" w:cs="Times New Roman"/>
          <w:sz w:val="28"/>
          <w:szCs w:val="28"/>
        </w:rPr>
        <w:t xml:space="preserve"> тысяч человек.</w:t>
      </w:r>
    </w:p>
    <w:p w:rsidR="00D05F85" w:rsidRDefault="00D05F85" w:rsidP="00CE0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04" w:rsidRPr="005002D3" w:rsidRDefault="00604F04" w:rsidP="00F72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2D3">
        <w:rPr>
          <w:rFonts w:ascii="Times New Roman" w:hAnsi="Times New Roman" w:cs="Times New Roman"/>
          <w:b/>
          <w:sz w:val="28"/>
          <w:szCs w:val="28"/>
        </w:rPr>
        <w:t>Среднегодовая численность</w:t>
      </w:r>
      <w:r w:rsidR="005002D3" w:rsidRPr="005002D3">
        <w:rPr>
          <w:rFonts w:ascii="Times New Roman" w:hAnsi="Times New Roman" w:cs="Times New Roman"/>
          <w:b/>
          <w:sz w:val="28"/>
          <w:szCs w:val="28"/>
        </w:rPr>
        <w:t xml:space="preserve"> постоянного населения Карталинского муниципального района по годам</w:t>
      </w:r>
    </w:p>
    <w:p w:rsidR="007A68C5" w:rsidRDefault="007A68C5" w:rsidP="007A6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C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0" cy="26289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68C5" w:rsidRDefault="007A68C5" w:rsidP="007A6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13" w:rsidRDefault="00F50C13" w:rsidP="007A6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13" w:rsidRPr="005002D3" w:rsidRDefault="00F50C13" w:rsidP="00983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6A6" w:rsidRPr="00D05F85" w:rsidRDefault="005E56A6" w:rsidP="005432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F85">
        <w:rPr>
          <w:rFonts w:ascii="Times New Roman" w:eastAsia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983F8C" w:rsidRPr="00983F8C" w:rsidRDefault="00983F8C" w:rsidP="00983F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F8C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23.11.2009г. № 261-ФЗ «Об энергосбережении и о повышении энергетической эффективности и о внесении изменений в отдельные законодательные акты РФ» во всех бюджетных учреждениях Карталинского муниципального района были  разработаны программы по энергосбережению.     </w:t>
      </w:r>
    </w:p>
    <w:p w:rsidR="00983F8C" w:rsidRPr="00983F8C" w:rsidRDefault="00983F8C" w:rsidP="009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983F8C">
        <w:rPr>
          <w:rFonts w:ascii="Times New Roman" w:hAnsi="Times New Roman" w:cs="Times New Roman"/>
          <w:sz w:val="28"/>
          <w:szCs w:val="28"/>
        </w:rPr>
        <w:tab/>
        <w:t xml:space="preserve">На основе программ бюджетных учреждений рабочей группой, состав которой был утвержден распоряжением главы № 231-р от 19.04.2010г., была разработана программа «Повышение энергетической эффективности </w:t>
      </w:r>
      <w:r w:rsidRPr="00983F8C">
        <w:rPr>
          <w:rFonts w:ascii="Times New Roman" w:hAnsi="Times New Roman" w:cs="Times New Roman"/>
          <w:sz w:val="28"/>
          <w:szCs w:val="28"/>
        </w:rPr>
        <w:lastRenderedPageBreak/>
        <w:t>экономии и сокращения энергетических издержек в бюджетном секторе» Карталинского муниципального района на 2010-2020 годы.</w:t>
      </w:r>
    </w:p>
    <w:p w:rsidR="00983F8C" w:rsidRPr="00983F8C" w:rsidRDefault="00983F8C" w:rsidP="009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983F8C">
        <w:rPr>
          <w:rFonts w:ascii="Times New Roman" w:hAnsi="Times New Roman" w:cs="Times New Roman"/>
          <w:sz w:val="28"/>
          <w:szCs w:val="28"/>
        </w:rPr>
        <w:t xml:space="preserve">          Цели программы: </w:t>
      </w:r>
    </w:p>
    <w:p w:rsidR="00983F8C" w:rsidRPr="00983F8C" w:rsidRDefault="00983F8C" w:rsidP="009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983F8C">
        <w:rPr>
          <w:rFonts w:ascii="Times New Roman" w:hAnsi="Times New Roman" w:cs="Times New Roman"/>
          <w:sz w:val="28"/>
          <w:szCs w:val="28"/>
        </w:rPr>
        <w:t>- повышение энергетической эффективности экономики Карталинского муниципального района;</w:t>
      </w:r>
    </w:p>
    <w:p w:rsidR="00983F8C" w:rsidRPr="00983F8C" w:rsidRDefault="00983F8C" w:rsidP="009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983F8C">
        <w:rPr>
          <w:rFonts w:ascii="Times New Roman" w:hAnsi="Times New Roman" w:cs="Times New Roman"/>
          <w:sz w:val="28"/>
          <w:szCs w:val="28"/>
        </w:rPr>
        <w:t>-  снижение объемов потребления всех видов топливно-энергетических ресурсов и сокращения расходов на оплату энергоресурсов.</w:t>
      </w:r>
    </w:p>
    <w:p w:rsidR="00983F8C" w:rsidRPr="00983F8C" w:rsidRDefault="00983F8C" w:rsidP="00983F8C">
      <w:pPr>
        <w:rPr>
          <w:rFonts w:ascii="Times New Roman" w:eastAsia="Calibri" w:hAnsi="Times New Roman" w:cs="Times New Roman"/>
          <w:sz w:val="28"/>
          <w:szCs w:val="28"/>
        </w:rPr>
      </w:pPr>
      <w:r w:rsidRPr="00983F8C">
        <w:rPr>
          <w:rFonts w:ascii="Times New Roman" w:hAnsi="Times New Roman" w:cs="Times New Roman"/>
          <w:sz w:val="28"/>
          <w:szCs w:val="28"/>
        </w:rPr>
        <w:t xml:space="preserve">         По состоянию на 01.01.2015г. все здания бюджетных учреждений оснащены приборами учета энергетических ресурсов,</w:t>
      </w:r>
      <w:r w:rsidRPr="00983F8C">
        <w:rPr>
          <w:rFonts w:ascii="Times New Roman" w:eastAsia="Calibri" w:hAnsi="Times New Roman" w:cs="Times New Roman"/>
          <w:sz w:val="28"/>
          <w:szCs w:val="28"/>
        </w:rPr>
        <w:t xml:space="preserve">  что составляет 100% выполнения программы, что  позволяет вести контроль и  учёт потребления топливо – энергетических ресурсов.</w:t>
      </w:r>
    </w:p>
    <w:p w:rsidR="009E4286" w:rsidRPr="00983F8C" w:rsidRDefault="00983F8C" w:rsidP="00983F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F8C">
        <w:rPr>
          <w:rFonts w:ascii="Times New Roman" w:hAnsi="Times New Roman" w:cs="Times New Roman"/>
          <w:sz w:val="28"/>
          <w:szCs w:val="28"/>
        </w:rPr>
        <w:t xml:space="preserve">        Одним из важнейших мероприятий является реализация ст</w:t>
      </w:r>
      <w:r w:rsidR="001A7EE7">
        <w:rPr>
          <w:rFonts w:ascii="Times New Roman" w:hAnsi="Times New Roman" w:cs="Times New Roman"/>
          <w:sz w:val="28"/>
          <w:szCs w:val="28"/>
        </w:rPr>
        <w:t>.</w:t>
      </w:r>
      <w:r w:rsidRPr="00983F8C">
        <w:rPr>
          <w:rFonts w:ascii="Times New Roman" w:hAnsi="Times New Roman" w:cs="Times New Roman"/>
          <w:sz w:val="28"/>
          <w:szCs w:val="28"/>
        </w:rPr>
        <w:t xml:space="preserve"> 16 Федерального закона «Об энергосбережении и о повышении энергетической эффективности», во исполнение которой органами местного самоуправления, организациями муниципального образования, наделенными правами юридических лиц  было организовано и проведено энергетическое обследование. По результатам энергетического обследования составлены энергетические паспорта, в которых содержится информация об энергопотреблении, о величине потерь и потенциале энергосбережения, а также перечень мероприятий по энергосбережению</w:t>
      </w:r>
      <w:r w:rsidR="009E4286" w:rsidRPr="00983F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4F4E" w:rsidRPr="00983F8C" w:rsidRDefault="0054322D" w:rsidP="00CC33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F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0CD2" w:rsidRPr="00983F8C" w:rsidRDefault="009E4286" w:rsidP="00CE09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F8C">
        <w:rPr>
          <w:rFonts w:ascii="Times New Roman" w:eastAsia="Times New Roman" w:hAnsi="Times New Roman" w:cs="Times New Roman"/>
          <w:sz w:val="28"/>
          <w:szCs w:val="28"/>
        </w:rPr>
        <w:tab/>
      </w:r>
      <w:r w:rsidRPr="00983F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34E4" w:rsidRPr="00983F8C" w:rsidRDefault="008034E4" w:rsidP="00CE09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4C7" w:rsidRPr="00983F8C" w:rsidRDefault="003954C7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8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5E56A6" w:rsidRPr="003954C7" w:rsidRDefault="003954C7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8C">
        <w:rPr>
          <w:rFonts w:ascii="Times New Roman" w:hAnsi="Times New Roman" w:cs="Times New Roman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                                    </w:t>
      </w:r>
      <w:r w:rsidR="001E2B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С.Н.Шулаев</w:t>
      </w:r>
    </w:p>
    <w:sectPr w:rsidR="005E56A6" w:rsidRPr="003954C7" w:rsidSect="00514F4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C7" w:rsidRDefault="00E800C7" w:rsidP="006A0031">
      <w:pPr>
        <w:spacing w:after="0" w:line="240" w:lineRule="auto"/>
      </w:pPr>
      <w:r>
        <w:separator/>
      </w:r>
    </w:p>
  </w:endnote>
  <w:endnote w:type="continuationSeparator" w:id="0">
    <w:p w:rsidR="00E800C7" w:rsidRDefault="00E800C7" w:rsidP="006A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5204"/>
      <w:docPartObj>
        <w:docPartGallery w:val="Page Numbers (Bottom of Page)"/>
        <w:docPartUnique/>
      </w:docPartObj>
    </w:sdtPr>
    <w:sdtContent>
      <w:p w:rsidR="00604F04" w:rsidRDefault="008D1178">
        <w:pPr>
          <w:pStyle w:val="aa"/>
          <w:jc w:val="center"/>
        </w:pPr>
        <w:fldSimple w:instr=" PAGE   \* MERGEFORMAT ">
          <w:r w:rsidR="002D3DB2">
            <w:rPr>
              <w:noProof/>
            </w:rPr>
            <w:t>1</w:t>
          </w:r>
        </w:fldSimple>
      </w:p>
    </w:sdtContent>
  </w:sdt>
  <w:p w:rsidR="00604F04" w:rsidRDefault="00604F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C7" w:rsidRDefault="00E800C7" w:rsidP="006A0031">
      <w:pPr>
        <w:spacing w:after="0" w:line="240" w:lineRule="auto"/>
      </w:pPr>
      <w:r>
        <w:separator/>
      </w:r>
    </w:p>
  </w:footnote>
  <w:footnote w:type="continuationSeparator" w:id="0">
    <w:p w:rsidR="00E800C7" w:rsidRDefault="00E800C7" w:rsidP="006A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A36"/>
    <w:multiLevelType w:val="hybridMultilevel"/>
    <w:tmpl w:val="B99AC882"/>
    <w:lvl w:ilvl="0" w:tplc="813441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D211D"/>
    <w:multiLevelType w:val="hybridMultilevel"/>
    <w:tmpl w:val="0C40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52BD1"/>
    <w:multiLevelType w:val="hybridMultilevel"/>
    <w:tmpl w:val="ACD60D9C"/>
    <w:lvl w:ilvl="0" w:tplc="79C8928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0AD"/>
    <w:rsid w:val="00000461"/>
    <w:rsid w:val="00001E8B"/>
    <w:rsid w:val="000030D8"/>
    <w:rsid w:val="000049F6"/>
    <w:rsid w:val="00004E3D"/>
    <w:rsid w:val="000057C6"/>
    <w:rsid w:val="000079CC"/>
    <w:rsid w:val="00007DDE"/>
    <w:rsid w:val="000109AD"/>
    <w:rsid w:val="00010C4D"/>
    <w:rsid w:val="0001152D"/>
    <w:rsid w:val="0001163E"/>
    <w:rsid w:val="00011DAA"/>
    <w:rsid w:val="00012718"/>
    <w:rsid w:val="00012E1A"/>
    <w:rsid w:val="00013202"/>
    <w:rsid w:val="000137F4"/>
    <w:rsid w:val="00014128"/>
    <w:rsid w:val="00014162"/>
    <w:rsid w:val="00015397"/>
    <w:rsid w:val="000157DD"/>
    <w:rsid w:val="00016B58"/>
    <w:rsid w:val="0001797D"/>
    <w:rsid w:val="00017CEC"/>
    <w:rsid w:val="000206F0"/>
    <w:rsid w:val="00021638"/>
    <w:rsid w:val="00023353"/>
    <w:rsid w:val="000235D9"/>
    <w:rsid w:val="000235DF"/>
    <w:rsid w:val="00025D83"/>
    <w:rsid w:val="00025D95"/>
    <w:rsid w:val="000262CF"/>
    <w:rsid w:val="000267F3"/>
    <w:rsid w:val="00031261"/>
    <w:rsid w:val="0003193D"/>
    <w:rsid w:val="00031EC3"/>
    <w:rsid w:val="00032ECC"/>
    <w:rsid w:val="00033E38"/>
    <w:rsid w:val="000348BD"/>
    <w:rsid w:val="00034BA1"/>
    <w:rsid w:val="00034CD4"/>
    <w:rsid w:val="00034E12"/>
    <w:rsid w:val="00035767"/>
    <w:rsid w:val="0003588A"/>
    <w:rsid w:val="000362CB"/>
    <w:rsid w:val="00036768"/>
    <w:rsid w:val="00037ED9"/>
    <w:rsid w:val="0004047A"/>
    <w:rsid w:val="0004048C"/>
    <w:rsid w:val="00041519"/>
    <w:rsid w:val="00041553"/>
    <w:rsid w:val="00041A77"/>
    <w:rsid w:val="00041B74"/>
    <w:rsid w:val="00042CB7"/>
    <w:rsid w:val="00043620"/>
    <w:rsid w:val="00043694"/>
    <w:rsid w:val="00044451"/>
    <w:rsid w:val="0004648A"/>
    <w:rsid w:val="00050124"/>
    <w:rsid w:val="000506EC"/>
    <w:rsid w:val="00051DCD"/>
    <w:rsid w:val="0005382D"/>
    <w:rsid w:val="000542C2"/>
    <w:rsid w:val="0005457A"/>
    <w:rsid w:val="00054A1A"/>
    <w:rsid w:val="000553EC"/>
    <w:rsid w:val="00057C47"/>
    <w:rsid w:val="00060468"/>
    <w:rsid w:val="00060F65"/>
    <w:rsid w:val="00061BC9"/>
    <w:rsid w:val="00062703"/>
    <w:rsid w:val="00062822"/>
    <w:rsid w:val="00062A51"/>
    <w:rsid w:val="00063489"/>
    <w:rsid w:val="00063F72"/>
    <w:rsid w:val="0006410F"/>
    <w:rsid w:val="0006471C"/>
    <w:rsid w:val="00064982"/>
    <w:rsid w:val="00066580"/>
    <w:rsid w:val="00066C7F"/>
    <w:rsid w:val="00067C78"/>
    <w:rsid w:val="00067FAE"/>
    <w:rsid w:val="000710E0"/>
    <w:rsid w:val="0007113C"/>
    <w:rsid w:val="000727EF"/>
    <w:rsid w:val="00072F27"/>
    <w:rsid w:val="000736A8"/>
    <w:rsid w:val="00074EE5"/>
    <w:rsid w:val="00077B87"/>
    <w:rsid w:val="00077E4F"/>
    <w:rsid w:val="00080CCB"/>
    <w:rsid w:val="000810C6"/>
    <w:rsid w:val="00081670"/>
    <w:rsid w:val="00082B5E"/>
    <w:rsid w:val="00084F46"/>
    <w:rsid w:val="0008601A"/>
    <w:rsid w:val="00086831"/>
    <w:rsid w:val="0008772F"/>
    <w:rsid w:val="000901AE"/>
    <w:rsid w:val="0009119E"/>
    <w:rsid w:val="00092021"/>
    <w:rsid w:val="0009292F"/>
    <w:rsid w:val="00092986"/>
    <w:rsid w:val="00093881"/>
    <w:rsid w:val="00095A45"/>
    <w:rsid w:val="00095E60"/>
    <w:rsid w:val="00095EE9"/>
    <w:rsid w:val="00096138"/>
    <w:rsid w:val="000965B3"/>
    <w:rsid w:val="000A040F"/>
    <w:rsid w:val="000A0B9C"/>
    <w:rsid w:val="000A1B2C"/>
    <w:rsid w:val="000A21CA"/>
    <w:rsid w:val="000A2687"/>
    <w:rsid w:val="000A26F5"/>
    <w:rsid w:val="000A2E9D"/>
    <w:rsid w:val="000A6854"/>
    <w:rsid w:val="000A73A4"/>
    <w:rsid w:val="000B0D3B"/>
    <w:rsid w:val="000B1538"/>
    <w:rsid w:val="000B2BD6"/>
    <w:rsid w:val="000B37EC"/>
    <w:rsid w:val="000B5DDF"/>
    <w:rsid w:val="000B6315"/>
    <w:rsid w:val="000B7A98"/>
    <w:rsid w:val="000C0AE6"/>
    <w:rsid w:val="000C1B7F"/>
    <w:rsid w:val="000C2C0B"/>
    <w:rsid w:val="000C34D7"/>
    <w:rsid w:val="000C44E4"/>
    <w:rsid w:val="000C5D0C"/>
    <w:rsid w:val="000C6B73"/>
    <w:rsid w:val="000C6BAC"/>
    <w:rsid w:val="000C7E4D"/>
    <w:rsid w:val="000D00D6"/>
    <w:rsid w:val="000D168B"/>
    <w:rsid w:val="000D253C"/>
    <w:rsid w:val="000D25CF"/>
    <w:rsid w:val="000D279D"/>
    <w:rsid w:val="000D5371"/>
    <w:rsid w:val="000D5394"/>
    <w:rsid w:val="000D5AC4"/>
    <w:rsid w:val="000D67CC"/>
    <w:rsid w:val="000D6875"/>
    <w:rsid w:val="000D7727"/>
    <w:rsid w:val="000D77A1"/>
    <w:rsid w:val="000E03D5"/>
    <w:rsid w:val="000E0487"/>
    <w:rsid w:val="000E0D63"/>
    <w:rsid w:val="000E2321"/>
    <w:rsid w:val="000E241A"/>
    <w:rsid w:val="000E2B59"/>
    <w:rsid w:val="000E3176"/>
    <w:rsid w:val="000E3D27"/>
    <w:rsid w:val="000E4040"/>
    <w:rsid w:val="000E62A3"/>
    <w:rsid w:val="000E6A85"/>
    <w:rsid w:val="000E7FC2"/>
    <w:rsid w:val="000F1356"/>
    <w:rsid w:val="000F1C11"/>
    <w:rsid w:val="000F20BD"/>
    <w:rsid w:val="000F2EBB"/>
    <w:rsid w:val="000F45A2"/>
    <w:rsid w:val="000F4668"/>
    <w:rsid w:val="000F5567"/>
    <w:rsid w:val="000F5925"/>
    <w:rsid w:val="000F7351"/>
    <w:rsid w:val="000F7AC2"/>
    <w:rsid w:val="000F7BAA"/>
    <w:rsid w:val="000F7CB4"/>
    <w:rsid w:val="001006B7"/>
    <w:rsid w:val="00100DE7"/>
    <w:rsid w:val="001016DB"/>
    <w:rsid w:val="0010219B"/>
    <w:rsid w:val="00103ABE"/>
    <w:rsid w:val="0010490C"/>
    <w:rsid w:val="00105212"/>
    <w:rsid w:val="0010551D"/>
    <w:rsid w:val="0010557C"/>
    <w:rsid w:val="00105AF2"/>
    <w:rsid w:val="00105C7D"/>
    <w:rsid w:val="00105F00"/>
    <w:rsid w:val="001063BF"/>
    <w:rsid w:val="0010643B"/>
    <w:rsid w:val="001066BE"/>
    <w:rsid w:val="00107139"/>
    <w:rsid w:val="00107913"/>
    <w:rsid w:val="00107D9A"/>
    <w:rsid w:val="00110136"/>
    <w:rsid w:val="001107E4"/>
    <w:rsid w:val="00110BF0"/>
    <w:rsid w:val="0011153D"/>
    <w:rsid w:val="001116DA"/>
    <w:rsid w:val="001118F7"/>
    <w:rsid w:val="00111A04"/>
    <w:rsid w:val="00112689"/>
    <w:rsid w:val="0011283B"/>
    <w:rsid w:val="001145B4"/>
    <w:rsid w:val="00114CA6"/>
    <w:rsid w:val="0011572C"/>
    <w:rsid w:val="00115CBF"/>
    <w:rsid w:val="001163C0"/>
    <w:rsid w:val="001170A7"/>
    <w:rsid w:val="0012005E"/>
    <w:rsid w:val="0012176A"/>
    <w:rsid w:val="00121B8B"/>
    <w:rsid w:val="00121C56"/>
    <w:rsid w:val="0012348B"/>
    <w:rsid w:val="001240EF"/>
    <w:rsid w:val="0012541A"/>
    <w:rsid w:val="00126075"/>
    <w:rsid w:val="00126F20"/>
    <w:rsid w:val="001278DC"/>
    <w:rsid w:val="00127979"/>
    <w:rsid w:val="00127D77"/>
    <w:rsid w:val="0013066F"/>
    <w:rsid w:val="001306E3"/>
    <w:rsid w:val="001307B1"/>
    <w:rsid w:val="00131A64"/>
    <w:rsid w:val="00131AED"/>
    <w:rsid w:val="00132C23"/>
    <w:rsid w:val="00134EA7"/>
    <w:rsid w:val="0013558D"/>
    <w:rsid w:val="0013694C"/>
    <w:rsid w:val="00136BE9"/>
    <w:rsid w:val="0013776F"/>
    <w:rsid w:val="00137C36"/>
    <w:rsid w:val="00137D0A"/>
    <w:rsid w:val="001433B0"/>
    <w:rsid w:val="00144C2E"/>
    <w:rsid w:val="00144FA8"/>
    <w:rsid w:val="001451DE"/>
    <w:rsid w:val="001455AB"/>
    <w:rsid w:val="00146353"/>
    <w:rsid w:val="0014690F"/>
    <w:rsid w:val="00151C42"/>
    <w:rsid w:val="00152215"/>
    <w:rsid w:val="00152AC0"/>
    <w:rsid w:val="00154883"/>
    <w:rsid w:val="0015489A"/>
    <w:rsid w:val="001558E3"/>
    <w:rsid w:val="001558E7"/>
    <w:rsid w:val="00155DD5"/>
    <w:rsid w:val="00156A9C"/>
    <w:rsid w:val="00160210"/>
    <w:rsid w:val="001606E9"/>
    <w:rsid w:val="00161036"/>
    <w:rsid w:val="0016208F"/>
    <w:rsid w:val="001627E2"/>
    <w:rsid w:val="00164773"/>
    <w:rsid w:val="00165483"/>
    <w:rsid w:val="00166135"/>
    <w:rsid w:val="00166D37"/>
    <w:rsid w:val="00167011"/>
    <w:rsid w:val="0017223D"/>
    <w:rsid w:val="00172B7B"/>
    <w:rsid w:val="00173103"/>
    <w:rsid w:val="001738E9"/>
    <w:rsid w:val="00175AEB"/>
    <w:rsid w:val="00175CC1"/>
    <w:rsid w:val="00175F79"/>
    <w:rsid w:val="00176595"/>
    <w:rsid w:val="00177F8A"/>
    <w:rsid w:val="00180FA1"/>
    <w:rsid w:val="001811CC"/>
    <w:rsid w:val="0018240F"/>
    <w:rsid w:val="00182DC6"/>
    <w:rsid w:val="00183660"/>
    <w:rsid w:val="00183DCD"/>
    <w:rsid w:val="001845CF"/>
    <w:rsid w:val="00186661"/>
    <w:rsid w:val="00186912"/>
    <w:rsid w:val="0018741A"/>
    <w:rsid w:val="00190157"/>
    <w:rsid w:val="001913C3"/>
    <w:rsid w:val="0019148B"/>
    <w:rsid w:val="001915F1"/>
    <w:rsid w:val="00194865"/>
    <w:rsid w:val="001950BC"/>
    <w:rsid w:val="001951D5"/>
    <w:rsid w:val="00195C7E"/>
    <w:rsid w:val="00195FA0"/>
    <w:rsid w:val="0019665A"/>
    <w:rsid w:val="001967A6"/>
    <w:rsid w:val="00196AE0"/>
    <w:rsid w:val="00196E13"/>
    <w:rsid w:val="001976E9"/>
    <w:rsid w:val="00197E54"/>
    <w:rsid w:val="001A01CD"/>
    <w:rsid w:val="001A13C7"/>
    <w:rsid w:val="001A150F"/>
    <w:rsid w:val="001A2533"/>
    <w:rsid w:val="001A2895"/>
    <w:rsid w:val="001A2C99"/>
    <w:rsid w:val="001A56F7"/>
    <w:rsid w:val="001A582A"/>
    <w:rsid w:val="001A5FAF"/>
    <w:rsid w:val="001A7632"/>
    <w:rsid w:val="001A7EE7"/>
    <w:rsid w:val="001B038D"/>
    <w:rsid w:val="001B077F"/>
    <w:rsid w:val="001B17C4"/>
    <w:rsid w:val="001B22DD"/>
    <w:rsid w:val="001B3597"/>
    <w:rsid w:val="001B4573"/>
    <w:rsid w:val="001B599B"/>
    <w:rsid w:val="001B5C27"/>
    <w:rsid w:val="001B60B3"/>
    <w:rsid w:val="001B62F9"/>
    <w:rsid w:val="001B7E15"/>
    <w:rsid w:val="001C0BE9"/>
    <w:rsid w:val="001C1046"/>
    <w:rsid w:val="001C1681"/>
    <w:rsid w:val="001C2191"/>
    <w:rsid w:val="001C2ABA"/>
    <w:rsid w:val="001C2CBE"/>
    <w:rsid w:val="001C3A41"/>
    <w:rsid w:val="001C3B26"/>
    <w:rsid w:val="001C47AA"/>
    <w:rsid w:val="001C4CE4"/>
    <w:rsid w:val="001C5155"/>
    <w:rsid w:val="001C5309"/>
    <w:rsid w:val="001C57E0"/>
    <w:rsid w:val="001C6A71"/>
    <w:rsid w:val="001C7346"/>
    <w:rsid w:val="001D0316"/>
    <w:rsid w:val="001D03B7"/>
    <w:rsid w:val="001D077B"/>
    <w:rsid w:val="001D1B1D"/>
    <w:rsid w:val="001D1D33"/>
    <w:rsid w:val="001D25F3"/>
    <w:rsid w:val="001D32DE"/>
    <w:rsid w:val="001D630E"/>
    <w:rsid w:val="001D7316"/>
    <w:rsid w:val="001D7496"/>
    <w:rsid w:val="001E0B12"/>
    <w:rsid w:val="001E2319"/>
    <w:rsid w:val="001E2462"/>
    <w:rsid w:val="001E2BDD"/>
    <w:rsid w:val="001E3223"/>
    <w:rsid w:val="001E4246"/>
    <w:rsid w:val="001E4726"/>
    <w:rsid w:val="001E56EF"/>
    <w:rsid w:val="001E5D1E"/>
    <w:rsid w:val="001E68E1"/>
    <w:rsid w:val="001E6F8A"/>
    <w:rsid w:val="001E7592"/>
    <w:rsid w:val="001E76B0"/>
    <w:rsid w:val="001F1455"/>
    <w:rsid w:val="001F243E"/>
    <w:rsid w:val="001F2542"/>
    <w:rsid w:val="001F274C"/>
    <w:rsid w:val="001F2DB0"/>
    <w:rsid w:val="001F371D"/>
    <w:rsid w:val="001F3A56"/>
    <w:rsid w:val="001F3CCA"/>
    <w:rsid w:val="001F3DDE"/>
    <w:rsid w:val="001F43A9"/>
    <w:rsid w:val="001F567D"/>
    <w:rsid w:val="001F5C07"/>
    <w:rsid w:val="001F6150"/>
    <w:rsid w:val="001F6B5F"/>
    <w:rsid w:val="001F6E7B"/>
    <w:rsid w:val="001F746B"/>
    <w:rsid w:val="00201589"/>
    <w:rsid w:val="00201C4E"/>
    <w:rsid w:val="002029EB"/>
    <w:rsid w:val="0020389A"/>
    <w:rsid w:val="00203B84"/>
    <w:rsid w:val="00203DB2"/>
    <w:rsid w:val="0020506A"/>
    <w:rsid w:val="002053E1"/>
    <w:rsid w:val="0020700C"/>
    <w:rsid w:val="00210826"/>
    <w:rsid w:val="00211F59"/>
    <w:rsid w:val="00212303"/>
    <w:rsid w:val="002143B5"/>
    <w:rsid w:val="002157B8"/>
    <w:rsid w:val="00216636"/>
    <w:rsid w:val="00216E18"/>
    <w:rsid w:val="0021705A"/>
    <w:rsid w:val="00221C67"/>
    <w:rsid w:val="00222BBE"/>
    <w:rsid w:val="00222E90"/>
    <w:rsid w:val="00223901"/>
    <w:rsid w:val="002243B1"/>
    <w:rsid w:val="0022573E"/>
    <w:rsid w:val="00225C03"/>
    <w:rsid w:val="00226C4C"/>
    <w:rsid w:val="00227214"/>
    <w:rsid w:val="00227260"/>
    <w:rsid w:val="00227E11"/>
    <w:rsid w:val="00230703"/>
    <w:rsid w:val="0023072F"/>
    <w:rsid w:val="00231219"/>
    <w:rsid w:val="002316AE"/>
    <w:rsid w:val="00233B12"/>
    <w:rsid w:val="0023405A"/>
    <w:rsid w:val="00234883"/>
    <w:rsid w:val="00234B97"/>
    <w:rsid w:val="00234ECF"/>
    <w:rsid w:val="0023564D"/>
    <w:rsid w:val="0023593E"/>
    <w:rsid w:val="00236833"/>
    <w:rsid w:val="00237017"/>
    <w:rsid w:val="0023783D"/>
    <w:rsid w:val="00237C6D"/>
    <w:rsid w:val="002405E3"/>
    <w:rsid w:val="0024276A"/>
    <w:rsid w:val="002429C8"/>
    <w:rsid w:val="00242D40"/>
    <w:rsid w:val="00244CA0"/>
    <w:rsid w:val="002462AC"/>
    <w:rsid w:val="00247905"/>
    <w:rsid w:val="00247DDE"/>
    <w:rsid w:val="00250B3A"/>
    <w:rsid w:val="00250D85"/>
    <w:rsid w:val="00251188"/>
    <w:rsid w:val="00252917"/>
    <w:rsid w:val="002536A4"/>
    <w:rsid w:val="00253DB4"/>
    <w:rsid w:val="002545CF"/>
    <w:rsid w:val="00254856"/>
    <w:rsid w:val="002552CB"/>
    <w:rsid w:val="0025657C"/>
    <w:rsid w:val="002566BA"/>
    <w:rsid w:val="002568B8"/>
    <w:rsid w:val="00257CD9"/>
    <w:rsid w:val="00262BA4"/>
    <w:rsid w:val="00263BEF"/>
    <w:rsid w:val="002658FE"/>
    <w:rsid w:val="002659CD"/>
    <w:rsid w:val="00270306"/>
    <w:rsid w:val="002707F9"/>
    <w:rsid w:val="00270BB9"/>
    <w:rsid w:val="00272E28"/>
    <w:rsid w:val="00272E99"/>
    <w:rsid w:val="00272ECD"/>
    <w:rsid w:val="0027340B"/>
    <w:rsid w:val="00274F2C"/>
    <w:rsid w:val="00275E9A"/>
    <w:rsid w:val="002760D1"/>
    <w:rsid w:val="00276B92"/>
    <w:rsid w:val="00276C46"/>
    <w:rsid w:val="00276CED"/>
    <w:rsid w:val="00276E80"/>
    <w:rsid w:val="00277A9A"/>
    <w:rsid w:val="002805F9"/>
    <w:rsid w:val="00280B08"/>
    <w:rsid w:val="002810E7"/>
    <w:rsid w:val="0028118C"/>
    <w:rsid w:val="002816E2"/>
    <w:rsid w:val="00281738"/>
    <w:rsid w:val="0028374A"/>
    <w:rsid w:val="00283E72"/>
    <w:rsid w:val="00283EBF"/>
    <w:rsid w:val="002843F1"/>
    <w:rsid w:val="002847D4"/>
    <w:rsid w:val="00284F2E"/>
    <w:rsid w:val="00285086"/>
    <w:rsid w:val="0028591D"/>
    <w:rsid w:val="0028693F"/>
    <w:rsid w:val="00287397"/>
    <w:rsid w:val="00287CDD"/>
    <w:rsid w:val="002915F8"/>
    <w:rsid w:val="002925F3"/>
    <w:rsid w:val="00293652"/>
    <w:rsid w:val="00293E5A"/>
    <w:rsid w:val="00294772"/>
    <w:rsid w:val="00296780"/>
    <w:rsid w:val="002A0DE7"/>
    <w:rsid w:val="002A2898"/>
    <w:rsid w:val="002A4083"/>
    <w:rsid w:val="002A56C2"/>
    <w:rsid w:val="002A573C"/>
    <w:rsid w:val="002A5FAA"/>
    <w:rsid w:val="002A7132"/>
    <w:rsid w:val="002B02B5"/>
    <w:rsid w:val="002B0AF1"/>
    <w:rsid w:val="002B16DB"/>
    <w:rsid w:val="002B2245"/>
    <w:rsid w:val="002B2576"/>
    <w:rsid w:val="002B2967"/>
    <w:rsid w:val="002B2C91"/>
    <w:rsid w:val="002B2F0B"/>
    <w:rsid w:val="002B3060"/>
    <w:rsid w:val="002B3A15"/>
    <w:rsid w:val="002B453F"/>
    <w:rsid w:val="002B5E0D"/>
    <w:rsid w:val="002B60CF"/>
    <w:rsid w:val="002B60F5"/>
    <w:rsid w:val="002B6AF8"/>
    <w:rsid w:val="002B7CFF"/>
    <w:rsid w:val="002C0727"/>
    <w:rsid w:val="002C0ADB"/>
    <w:rsid w:val="002C0C2A"/>
    <w:rsid w:val="002C14E8"/>
    <w:rsid w:val="002C30B7"/>
    <w:rsid w:val="002C3A94"/>
    <w:rsid w:val="002C3FE4"/>
    <w:rsid w:val="002C472E"/>
    <w:rsid w:val="002C54FE"/>
    <w:rsid w:val="002C67A6"/>
    <w:rsid w:val="002C67E2"/>
    <w:rsid w:val="002C6CDD"/>
    <w:rsid w:val="002C7615"/>
    <w:rsid w:val="002D1837"/>
    <w:rsid w:val="002D24AE"/>
    <w:rsid w:val="002D2DBC"/>
    <w:rsid w:val="002D2F14"/>
    <w:rsid w:val="002D3109"/>
    <w:rsid w:val="002D343A"/>
    <w:rsid w:val="002D3DB2"/>
    <w:rsid w:val="002D41B6"/>
    <w:rsid w:val="002D5873"/>
    <w:rsid w:val="002D654F"/>
    <w:rsid w:val="002D6612"/>
    <w:rsid w:val="002D704C"/>
    <w:rsid w:val="002D7AED"/>
    <w:rsid w:val="002E0AA4"/>
    <w:rsid w:val="002E24B6"/>
    <w:rsid w:val="002E291C"/>
    <w:rsid w:val="002E3539"/>
    <w:rsid w:val="002E5FD5"/>
    <w:rsid w:val="002E6882"/>
    <w:rsid w:val="002E6A33"/>
    <w:rsid w:val="002E75A6"/>
    <w:rsid w:val="002F10C8"/>
    <w:rsid w:val="002F4BF6"/>
    <w:rsid w:val="002F4E90"/>
    <w:rsid w:val="002F59A6"/>
    <w:rsid w:val="002F5B3E"/>
    <w:rsid w:val="002F703D"/>
    <w:rsid w:val="002F79BF"/>
    <w:rsid w:val="00301145"/>
    <w:rsid w:val="00301D34"/>
    <w:rsid w:val="00302DCE"/>
    <w:rsid w:val="00302E2B"/>
    <w:rsid w:val="003034BC"/>
    <w:rsid w:val="003034E6"/>
    <w:rsid w:val="0030591B"/>
    <w:rsid w:val="00306433"/>
    <w:rsid w:val="00306B68"/>
    <w:rsid w:val="003109CA"/>
    <w:rsid w:val="00310BC8"/>
    <w:rsid w:val="00311CF2"/>
    <w:rsid w:val="00312420"/>
    <w:rsid w:val="003152E9"/>
    <w:rsid w:val="0031622C"/>
    <w:rsid w:val="00316A20"/>
    <w:rsid w:val="00316FB5"/>
    <w:rsid w:val="00316FF3"/>
    <w:rsid w:val="00317363"/>
    <w:rsid w:val="00323C3D"/>
    <w:rsid w:val="003242CE"/>
    <w:rsid w:val="00325136"/>
    <w:rsid w:val="003258C7"/>
    <w:rsid w:val="003259C0"/>
    <w:rsid w:val="003261E3"/>
    <w:rsid w:val="0032689C"/>
    <w:rsid w:val="003270A3"/>
    <w:rsid w:val="00330A9E"/>
    <w:rsid w:val="00331C5E"/>
    <w:rsid w:val="00332F19"/>
    <w:rsid w:val="00333714"/>
    <w:rsid w:val="00333A61"/>
    <w:rsid w:val="00334894"/>
    <w:rsid w:val="00335685"/>
    <w:rsid w:val="00335F5B"/>
    <w:rsid w:val="00336621"/>
    <w:rsid w:val="00336B3C"/>
    <w:rsid w:val="00337486"/>
    <w:rsid w:val="00341EA9"/>
    <w:rsid w:val="00345250"/>
    <w:rsid w:val="003454C8"/>
    <w:rsid w:val="003456A0"/>
    <w:rsid w:val="003459D5"/>
    <w:rsid w:val="00345B53"/>
    <w:rsid w:val="00345EFF"/>
    <w:rsid w:val="003467C5"/>
    <w:rsid w:val="003467E6"/>
    <w:rsid w:val="003516F2"/>
    <w:rsid w:val="00351C05"/>
    <w:rsid w:val="003527A7"/>
    <w:rsid w:val="00352CE7"/>
    <w:rsid w:val="00352FB9"/>
    <w:rsid w:val="00353493"/>
    <w:rsid w:val="00353825"/>
    <w:rsid w:val="0035424A"/>
    <w:rsid w:val="00354B05"/>
    <w:rsid w:val="00356EF5"/>
    <w:rsid w:val="00357584"/>
    <w:rsid w:val="00357A98"/>
    <w:rsid w:val="003623E7"/>
    <w:rsid w:val="00362EE3"/>
    <w:rsid w:val="003639CD"/>
    <w:rsid w:val="0036408D"/>
    <w:rsid w:val="00365B69"/>
    <w:rsid w:val="00366E2E"/>
    <w:rsid w:val="00367109"/>
    <w:rsid w:val="00370C48"/>
    <w:rsid w:val="00371AD1"/>
    <w:rsid w:val="0037206F"/>
    <w:rsid w:val="00372443"/>
    <w:rsid w:val="003726D3"/>
    <w:rsid w:val="003726FA"/>
    <w:rsid w:val="00373EB6"/>
    <w:rsid w:val="003742AB"/>
    <w:rsid w:val="00374357"/>
    <w:rsid w:val="00374A01"/>
    <w:rsid w:val="003770ED"/>
    <w:rsid w:val="00377626"/>
    <w:rsid w:val="00377A9F"/>
    <w:rsid w:val="00377FC0"/>
    <w:rsid w:val="00380B8C"/>
    <w:rsid w:val="00380F72"/>
    <w:rsid w:val="00382EED"/>
    <w:rsid w:val="003834D9"/>
    <w:rsid w:val="00383C4E"/>
    <w:rsid w:val="00383F62"/>
    <w:rsid w:val="00384460"/>
    <w:rsid w:val="00386C24"/>
    <w:rsid w:val="00387C5B"/>
    <w:rsid w:val="003909E1"/>
    <w:rsid w:val="003917A1"/>
    <w:rsid w:val="00391CDF"/>
    <w:rsid w:val="003933EE"/>
    <w:rsid w:val="00393954"/>
    <w:rsid w:val="003947A1"/>
    <w:rsid w:val="00394B92"/>
    <w:rsid w:val="003954C7"/>
    <w:rsid w:val="00395AAE"/>
    <w:rsid w:val="00396469"/>
    <w:rsid w:val="0039687D"/>
    <w:rsid w:val="003970D6"/>
    <w:rsid w:val="00397329"/>
    <w:rsid w:val="00397874"/>
    <w:rsid w:val="003A1FBF"/>
    <w:rsid w:val="003A2A44"/>
    <w:rsid w:val="003A2DCE"/>
    <w:rsid w:val="003A3F5C"/>
    <w:rsid w:val="003A401A"/>
    <w:rsid w:val="003A435A"/>
    <w:rsid w:val="003A4D10"/>
    <w:rsid w:val="003A565C"/>
    <w:rsid w:val="003A6F95"/>
    <w:rsid w:val="003A756C"/>
    <w:rsid w:val="003B0CCA"/>
    <w:rsid w:val="003B1243"/>
    <w:rsid w:val="003B127B"/>
    <w:rsid w:val="003B1389"/>
    <w:rsid w:val="003B58A8"/>
    <w:rsid w:val="003B5A63"/>
    <w:rsid w:val="003B6097"/>
    <w:rsid w:val="003B60E1"/>
    <w:rsid w:val="003B7070"/>
    <w:rsid w:val="003B7EC1"/>
    <w:rsid w:val="003C3E14"/>
    <w:rsid w:val="003C43C8"/>
    <w:rsid w:val="003C6904"/>
    <w:rsid w:val="003C7017"/>
    <w:rsid w:val="003C74F4"/>
    <w:rsid w:val="003C7BD5"/>
    <w:rsid w:val="003C7D0D"/>
    <w:rsid w:val="003D0757"/>
    <w:rsid w:val="003D0A07"/>
    <w:rsid w:val="003D121A"/>
    <w:rsid w:val="003D2464"/>
    <w:rsid w:val="003D256F"/>
    <w:rsid w:val="003D4F45"/>
    <w:rsid w:val="003D5541"/>
    <w:rsid w:val="003D6B06"/>
    <w:rsid w:val="003D7C5A"/>
    <w:rsid w:val="003E0D74"/>
    <w:rsid w:val="003E2C31"/>
    <w:rsid w:val="003E47C0"/>
    <w:rsid w:val="003E4985"/>
    <w:rsid w:val="003E4F3D"/>
    <w:rsid w:val="003E59F0"/>
    <w:rsid w:val="003E5F5D"/>
    <w:rsid w:val="003E727C"/>
    <w:rsid w:val="003E7A84"/>
    <w:rsid w:val="003F0C8E"/>
    <w:rsid w:val="003F21C9"/>
    <w:rsid w:val="003F46E7"/>
    <w:rsid w:val="003F4A41"/>
    <w:rsid w:val="003F4D45"/>
    <w:rsid w:val="003F4DAA"/>
    <w:rsid w:val="003F4E8A"/>
    <w:rsid w:val="003F520E"/>
    <w:rsid w:val="003F5486"/>
    <w:rsid w:val="003F599B"/>
    <w:rsid w:val="003F6A7F"/>
    <w:rsid w:val="003F7013"/>
    <w:rsid w:val="0040081C"/>
    <w:rsid w:val="00400C8D"/>
    <w:rsid w:val="00400D12"/>
    <w:rsid w:val="0040167E"/>
    <w:rsid w:val="004020E4"/>
    <w:rsid w:val="004035C5"/>
    <w:rsid w:val="004042C4"/>
    <w:rsid w:val="004048DB"/>
    <w:rsid w:val="00405166"/>
    <w:rsid w:val="00405516"/>
    <w:rsid w:val="004056CA"/>
    <w:rsid w:val="00405E46"/>
    <w:rsid w:val="0040609B"/>
    <w:rsid w:val="004069BC"/>
    <w:rsid w:val="00410A34"/>
    <w:rsid w:val="00410EF9"/>
    <w:rsid w:val="004110E4"/>
    <w:rsid w:val="004120B6"/>
    <w:rsid w:val="00412270"/>
    <w:rsid w:val="004134ED"/>
    <w:rsid w:val="0041595B"/>
    <w:rsid w:val="00415AAB"/>
    <w:rsid w:val="00416561"/>
    <w:rsid w:val="00422E3D"/>
    <w:rsid w:val="00422EBD"/>
    <w:rsid w:val="00423F92"/>
    <w:rsid w:val="0042495D"/>
    <w:rsid w:val="00425319"/>
    <w:rsid w:val="00425ECD"/>
    <w:rsid w:val="0042735A"/>
    <w:rsid w:val="00427E86"/>
    <w:rsid w:val="004303D9"/>
    <w:rsid w:val="004303E7"/>
    <w:rsid w:val="004306EF"/>
    <w:rsid w:val="00430D97"/>
    <w:rsid w:val="00430EBF"/>
    <w:rsid w:val="004312F9"/>
    <w:rsid w:val="004317DE"/>
    <w:rsid w:val="00431867"/>
    <w:rsid w:val="00431F62"/>
    <w:rsid w:val="00432126"/>
    <w:rsid w:val="004330AE"/>
    <w:rsid w:val="00434415"/>
    <w:rsid w:val="004344A4"/>
    <w:rsid w:val="00434BA8"/>
    <w:rsid w:val="004360F0"/>
    <w:rsid w:val="00436924"/>
    <w:rsid w:val="00436B94"/>
    <w:rsid w:val="004411F4"/>
    <w:rsid w:val="00441FCE"/>
    <w:rsid w:val="00442D2B"/>
    <w:rsid w:val="00443ADA"/>
    <w:rsid w:val="00443AFF"/>
    <w:rsid w:val="00443FCE"/>
    <w:rsid w:val="0044448C"/>
    <w:rsid w:val="00444941"/>
    <w:rsid w:val="00445386"/>
    <w:rsid w:val="004453D4"/>
    <w:rsid w:val="004474C1"/>
    <w:rsid w:val="00447623"/>
    <w:rsid w:val="00447AC0"/>
    <w:rsid w:val="00450DCA"/>
    <w:rsid w:val="004531FE"/>
    <w:rsid w:val="00453268"/>
    <w:rsid w:val="00453376"/>
    <w:rsid w:val="0045347A"/>
    <w:rsid w:val="00453496"/>
    <w:rsid w:val="00453615"/>
    <w:rsid w:val="00454E3D"/>
    <w:rsid w:val="0045566F"/>
    <w:rsid w:val="0045578F"/>
    <w:rsid w:val="00455E4D"/>
    <w:rsid w:val="00460FB8"/>
    <w:rsid w:val="00461D06"/>
    <w:rsid w:val="004633B6"/>
    <w:rsid w:val="00463510"/>
    <w:rsid w:val="00464A1E"/>
    <w:rsid w:val="004651A1"/>
    <w:rsid w:val="00465414"/>
    <w:rsid w:val="004655F0"/>
    <w:rsid w:val="00465D4A"/>
    <w:rsid w:val="0046700A"/>
    <w:rsid w:val="00467CFF"/>
    <w:rsid w:val="004702BF"/>
    <w:rsid w:val="00470D45"/>
    <w:rsid w:val="004713E4"/>
    <w:rsid w:val="00471790"/>
    <w:rsid w:val="004717AF"/>
    <w:rsid w:val="0047288F"/>
    <w:rsid w:val="00473C82"/>
    <w:rsid w:val="00475698"/>
    <w:rsid w:val="00477FCD"/>
    <w:rsid w:val="00480795"/>
    <w:rsid w:val="00480BF7"/>
    <w:rsid w:val="00480C0F"/>
    <w:rsid w:val="00481B53"/>
    <w:rsid w:val="00482417"/>
    <w:rsid w:val="004835B4"/>
    <w:rsid w:val="00483E9F"/>
    <w:rsid w:val="00484FC4"/>
    <w:rsid w:val="00485F80"/>
    <w:rsid w:val="00492C95"/>
    <w:rsid w:val="00492F32"/>
    <w:rsid w:val="00494524"/>
    <w:rsid w:val="00496EE1"/>
    <w:rsid w:val="00497F58"/>
    <w:rsid w:val="00497F8E"/>
    <w:rsid w:val="004A020E"/>
    <w:rsid w:val="004A0343"/>
    <w:rsid w:val="004A10D5"/>
    <w:rsid w:val="004A233E"/>
    <w:rsid w:val="004A296D"/>
    <w:rsid w:val="004A3AB8"/>
    <w:rsid w:val="004A402C"/>
    <w:rsid w:val="004A4A69"/>
    <w:rsid w:val="004A4A75"/>
    <w:rsid w:val="004A4BE8"/>
    <w:rsid w:val="004A7B94"/>
    <w:rsid w:val="004B02AD"/>
    <w:rsid w:val="004B0629"/>
    <w:rsid w:val="004B2D90"/>
    <w:rsid w:val="004B315A"/>
    <w:rsid w:val="004B3B7B"/>
    <w:rsid w:val="004B3C48"/>
    <w:rsid w:val="004B49BC"/>
    <w:rsid w:val="004B4A82"/>
    <w:rsid w:val="004B4D09"/>
    <w:rsid w:val="004B4D52"/>
    <w:rsid w:val="004B50BD"/>
    <w:rsid w:val="004B5949"/>
    <w:rsid w:val="004B5AA3"/>
    <w:rsid w:val="004B645F"/>
    <w:rsid w:val="004B7BD3"/>
    <w:rsid w:val="004C06A8"/>
    <w:rsid w:val="004C0AE1"/>
    <w:rsid w:val="004C0EA2"/>
    <w:rsid w:val="004C18DF"/>
    <w:rsid w:val="004C3408"/>
    <w:rsid w:val="004C40FE"/>
    <w:rsid w:val="004C5337"/>
    <w:rsid w:val="004C56C5"/>
    <w:rsid w:val="004C6541"/>
    <w:rsid w:val="004C69D2"/>
    <w:rsid w:val="004C6C79"/>
    <w:rsid w:val="004C73D9"/>
    <w:rsid w:val="004C7565"/>
    <w:rsid w:val="004C7B01"/>
    <w:rsid w:val="004D069B"/>
    <w:rsid w:val="004D0E60"/>
    <w:rsid w:val="004D2BD0"/>
    <w:rsid w:val="004D3851"/>
    <w:rsid w:val="004D51F2"/>
    <w:rsid w:val="004D523E"/>
    <w:rsid w:val="004D53D3"/>
    <w:rsid w:val="004D549A"/>
    <w:rsid w:val="004D63D9"/>
    <w:rsid w:val="004D7254"/>
    <w:rsid w:val="004D7526"/>
    <w:rsid w:val="004D75D2"/>
    <w:rsid w:val="004E14F2"/>
    <w:rsid w:val="004E16BA"/>
    <w:rsid w:val="004E1A81"/>
    <w:rsid w:val="004E45E7"/>
    <w:rsid w:val="004E49D8"/>
    <w:rsid w:val="004E4A31"/>
    <w:rsid w:val="004E4B01"/>
    <w:rsid w:val="004E4CAC"/>
    <w:rsid w:val="004E5970"/>
    <w:rsid w:val="004E666A"/>
    <w:rsid w:val="004E7675"/>
    <w:rsid w:val="004E79C8"/>
    <w:rsid w:val="004F0940"/>
    <w:rsid w:val="004F0E3F"/>
    <w:rsid w:val="004F1713"/>
    <w:rsid w:val="004F190A"/>
    <w:rsid w:val="004F1B36"/>
    <w:rsid w:val="004F1CDC"/>
    <w:rsid w:val="004F218D"/>
    <w:rsid w:val="004F2DB2"/>
    <w:rsid w:val="004F305D"/>
    <w:rsid w:val="004F453A"/>
    <w:rsid w:val="004F45CB"/>
    <w:rsid w:val="004F5323"/>
    <w:rsid w:val="004F6790"/>
    <w:rsid w:val="004F6BD7"/>
    <w:rsid w:val="004F72DF"/>
    <w:rsid w:val="004F7A75"/>
    <w:rsid w:val="005002D3"/>
    <w:rsid w:val="005029CE"/>
    <w:rsid w:val="00502C8F"/>
    <w:rsid w:val="005036E8"/>
    <w:rsid w:val="00503AA0"/>
    <w:rsid w:val="00503C86"/>
    <w:rsid w:val="00506513"/>
    <w:rsid w:val="00506547"/>
    <w:rsid w:val="005077F8"/>
    <w:rsid w:val="00510A6E"/>
    <w:rsid w:val="00510B4D"/>
    <w:rsid w:val="00511A84"/>
    <w:rsid w:val="00512980"/>
    <w:rsid w:val="005129AC"/>
    <w:rsid w:val="005129D4"/>
    <w:rsid w:val="00513E0F"/>
    <w:rsid w:val="00514382"/>
    <w:rsid w:val="00514F4E"/>
    <w:rsid w:val="00515AA8"/>
    <w:rsid w:val="00517428"/>
    <w:rsid w:val="00517583"/>
    <w:rsid w:val="005203DA"/>
    <w:rsid w:val="005203E1"/>
    <w:rsid w:val="00521352"/>
    <w:rsid w:val="005224C7"/>
    <w:rsid w:val="00522A3C"/>
    <w:rsid w:val="00523A89"/>
    <w:rsid w:val="005263D8"/>
    <w:rsid w:val="005270DA"/>
    <w:rsid w:val="005343B7"/>
    <w:rsid w:val="0053546C"/>
    <w:rsid w:val="005356AC"/>
    <w:rsid w:val="0053574F"/>
    <w:rsid w:val="00536608"/>
    <w:rsid w:val="005370D9"/>
    <w:rsid w:val="00537347"/>
    <w:rsid w:val="005377CD"/>
    <w:rsid w:val="00540D43"/>
    <w:rsid w:val="005412AD"/>
    <w:rsid w:val="00541DDE"/>
    <w:rsid w:val="0054322D"/>
    <w:rsid w:val="00543BC9"/>
    <w:rsid w:val="005449B7"/>
    <w:rsid w:val="00544C02"/>
    <w:rsid w:val="0054580C"/>
    <w:rsid w:val="00546092"/>
    <w:rsid w:val="0054677E"/>
    <w:rsid w:val="0054691C"/>
    <w:rsid w:val="00547320"/>
    <w:rsid w:val="00547C18"/>
    <w:rsid w:val="005506C8"/>
    <w:rsid w:val="00551B0B"/>
    <w:rsid w:val="0055233C"/>
    <w:rsid w:val="005523A7"/>
    <w:rsid w:val="005523D5"/>
    <w:rsid w:val="00552900"/>
    <w:rsid w:val="00553463"/>
    <w:rsid w:val="0055370B"/>
    <w:rsid w:val="00553E35"/>
    <w:rsid w:val="0055421C"/>
    <w:rsid w:val="00555116"/>
    <w:rsid w:val="00555883"/>
    <w:rsid w:val="00555B62"/>
    <w:rsid w:val="00555DAF"/>
    <w:rsid w:val="00555E1A"/>
    <w:rsid w:val="00556927"/>
    <w:rsid w:val="00556991"/>
    <w:rsid w:val="0056027F"/>
    <w:rsid w:val="00560374"/>
    <w:rsid w:val="00560408"/>
    <w:rsid w:val="005622DC"/>
    <w:rsid w:val="00562BFA"/>
    <w:rsid w:val="00562E94"/>
    <w:rsid w:val="005635E1"/>
    <w:rsid w:val="0056370E"/>
    <w:rsid w:val="0056435E"/>
    <w:rsid w:val="00565723"/>
    <w:rsid w:val="00566415"/>
    <w:rsid w:val="00567C38"/>
    <w:rsid w:val="005726AA"/>
    <w:rsid w:val="0057306A"/>
    <w:rsid w:val="005735B6"/>
    <w:rsid w:val="005750B3"/>
    <w:rsid w:val="005758C4"/>
    <w:rsid w:val="00576899"/>
    <w:rsid w:val="00576959"/>
    <w:rsid w:val="005774F7"/>
    <w:rsid w:val="005775D4"/>
    <w:rsid w:val="00580B3F"/>
    <w:rsid w:val="0058164F"/>
    <w:rsid w:val="0058229A"/>
    <w:rsid w:val="00582C80"/>
    <w:rsid w:val="00582EB8"/>
    <w:rsid w:val="0058443A"/>
    <w:rsid w:val="00584998"/>
    <w:rsid w:val="005861E3"/>
    <w:rsid w:val="00586EDC"/>
    <w:rsid w:val="00587F5B"/>
    <w:rsid w:val="0059076A"/>
    <w:rsid w:val="00591346"/>
    <w:rsid w:val="00594580"/>
    <w:rsid w:val="00594BD0"/>
    <w:rsid w:val="0059594E"/>
    <w:rsid w:val="005959C2"/>
    <w:rsid w:val="0059609F"/>
    <w:rsid w:val="00597731"/>
    <w:rsid w:val="005A0644"/>
    <w:rsid w:val="005A08A7"/>
    <w:rsid w:val="005A126C"/>
    <w:rsid w:val="005A2D17"/>
    <w:rsid w:val="005A3DA0"/>
    <w:rsid w:val="005A5949"/>
    <w:rsid w:val="005A5F50"/>
    <w:rsid w:val="005A691E"/>
    <w:rsid w:val="005A7334"/>
    <w:rsid w:val="005A76D8"/>
    <w:rsid w:val="005B06B3"/>
    <w:rsid w:val="005B1709"/>
    <w:rsid w:val="005B3B29"/>
    <w:rsid w:val="005B3D79"/>
    <w:rsid w:val="005B3DE9"/>
    <w:rsid w:val="005B4BA4"/>
    <w:rsid w:val="005B5104"/>
    <w:rsid w:val="005B6AFA"/>
    <w:rsid w:val="005B6D83"/>
    <w:rsid w:val="005B6EE4"/>
    <w:rsid w:val="005B7296"/>
    <w:rsid w:val="005B78F5"/>
    <w:rsid w:val="005C0401"/>
    <w:rsid w:val="005C0426"/>
    <w:rsid w:val="005C15ED"/>
    <w:rsid w:val="005C2232"/>
    <w:rsid w:val="005C285B"/>
    <w:rsid w:val="005C2F6F"/>
    <w:rsid w:val="005C37CD"/>
    <w:rsid w:val="005C41C0"/>
    <w:rsid w:val="005C6C96"/>
    <w:rsid w:val="005D0DEE"/>
    <w:rsid w:val="005D1A2E"/>
    <w:rsid w:val="005D1C9E"/>
    <w:rsid w:val="005D27DF"/>
    <w:rsid w:val="005D328F"/>
    <w:rsid w:val="005D3F3F"/>
    <w:rsid w:val="005D4B19"/>
    <w:rsid w:val="005D4EE7"/>
    <w:rsid w:val="005D522D"/>
    <w:rsid w:val="005D62D5"/>
    <w:rsid w:val="005D6ADE"/>
    <w:rsid w:val="005D7387"/>
    <w:rsid w:val="005D7699"/>
    <w:rsid w:val="005D7777"/>
    <w:rsid w:val="005D7E0A"/>
    <w:rsid w:val="005E17F6"/>
    <w:rsid w:val="005E26C5"/>
    <w:rsid w:val="005E2A37"/>
    <w:rsid w:val="005E2DA7"/>
    <w:rsid w:val="005E3202"/>
    <w:rsid w:val="005E38FD"/>
    <w:rsid w:val="005E56A6"/>
    <w:rsid w:val="005E5F16"/>
    <w:rsid w:val="005E6087"/>
    <w:rsid w:val="005E6B82"/>
    <w:rsid w:val="005F0334"/>
    <w:rsid w:val="005F0CD2"/>
    <w:rsid w:val="005F0D12"/>
    <w:rsid w:val="005F237E"/>
    <w:rsid w:val="005F26D4"/>
    <w:rsid w:val="005F26F4"/>
    <w:rsid w:val="005F4B42"/>
    <w:rsid w:val="005F4F57"/>
    <w:rsid w:val="005F5332"/>
    <w:rsid w:val="005F64CB"/>
    <w:rsid w:val="005F7151"/>
    <w:rsid w:val="005F7225"/>
    <w:rsid w:val="005F7493"/>
    <w:rsid w:val="005F797B"/>
    <w:rsid w:val="00600778"/>
    <w:rsid w:val="006011FA"/>
    <w:rsid w:val="00601994"/>
    <w:rsid w:val="00601E58"/>
    <w:rsid w:val="006034C2"/>
    <w:rsid w:val="006044B8"/>
    <w:rsid w:val="00604F04"/>
    <w:rsid w:val="00605E93"/>
    <w:rsid w:val="00606104"/>
    <w:rsid w:val="0060760A"/>
    <w:rsid w:val="00607950"/>
    <w:rsid w:val="00607B58"/>
    <w:rsid w:val="00607DEA"/>
    <w:rsid w:val="00607DF1"/>
    <w:rsid w:val="0061039E"/>
    <w:rsid w:val="006109A5"/>
    <w:rsid w:val="00611233"/>
    <w:rsid w:val="00611F5E"/>
    <w:rsid w:val="006120A7"/>
    <w:rsid w:val="00612431"/>
    <w:rsid w:val="006132BA"/>
    <w:rsid w:val="00613A0E"/>
    <w:rsid w:val="00613E28"/>
    <w:rsid w:val="006153F8"/>
    <w:rsid w:val="00615401"/>
    <w:rsid w:val="0061561D"/>
    <w:rsid w:val="00617A65"/>
    <w:rsid w:val="00620727"/>
    <w:rsid w:val="00621CD0"/>
    <w:rsid w:val="00623677"/>
    <w:rsid w:val="00624CB4"/>
    <w:rsid w:val="00625674"/>
    <w:rsid w:val="00626650"/>
    <w:rsid w:val="00626800"/>
    <w:rsid w:val="0062714F"/>
    <w:rsid w:val="006273FC"/>
    <w:rsid w:val="0062797B"/>
    <w:rsid w:val="00631512"/>
    <w:rsid w:val="00632C83"/>
    <w:rsid w:val="0063383E"/>
    <w:rsid w:val="00635242"/>
    <w:rsid w:val="00635F94"/>
    <w:rsid w:val="00640358"/>
    <w:rsid w:val="00640656"/>
    <w:rsid w:val="00641222"/>
    <w:rsid w:val="00641756"/>
    <w:rsid w:val="006443E7"/>
    <w:rsid w:val="00646A67"/>
    <w:rsid w:val="0065071C"/>
    <w:rsid w:val="00651A1D"/>
    <w:rsid w:val="00651EB5"/>
    <w:rsid w:val="0065339E"/>
    <w:rsid w:val="0065393B"/>
    <w:rsid w:val="006541F6"/>
    <w:rsid w:val="00654949"/>
    <w:rsid w:val="00654A15"/>
    <w:rsid w:val="00654AEE"/>
    <w:rsid w:val="00654F3D"/>
    <w:rsid w:val="00655ECE"/>
    <w:rsid w:val="0065667C"/>
    <w:rsid w:val="00656888"/>
    <w:rsid w:val="00656BA9"/>
    <w:rsid w:val="00661B3B"/>
    <w:rsid w:val="00662835"/>
    <w:rsid w:val="006638D7"/>
    <w:rsid w:val="00663CEF"/>
    <w:rsid w:val="00663DFE"/>
    <w:rsid w:val="006653FD"/>
    <w:rsid w:val="0066582F"/>
    <w:rsid w:val="00665C80"/>
    <w:rsid w:val="00666879"/>
    <w:rsid w:val="0066688D"/>
    <w:rsid w:val="00670145"/>
    <w:rsid w:val="006701DA"/>
    <w:rsid w:val="006708F1"/>
    <w:rsid w:val="00670B5A"/>
    <w:rsid w:val="00671009"/>
    <w:rsid w:val="00671A70"/>
    <w:rsid w:val="006724CB"/>
    <w:rsid w:val="006730B8"/>
    <w:rsid w:val="0067566F"/>
    <w:rsid w:val="006757BD"/>
    <w:rsid w:val="00675B04"/>
    <w:rsid w:val="00677420"/>
    <w:rsid w:val="00677518"/>
    <w:rsid w:val="00677C48"/>
    <w:rsid w:val="00680475"/>
    <w:rsid w:val="006811D5"/>
    <w:rsid w:val="006820A6"/>
    <w:rsid w:val="0068311C"/>
    <w:rsid w:val="00683463"/>
    <w:rsid w:val="006837D0"/>
    <w:rsid w:val="006845F1"/>
    <w:rsid w:val="00684CBC"/>
    <w:rsid w:val="0068627D"/>
    <w:rsid w:val="00686453"/>
    <w:rsid w:val="006868D5"/>
    <w:rsid w:val="006873B2"/>
    <w:rsid w:val="00687FF4"/>
    <w:rsid w:val="0069039B"/>
    <w:rsid w:val="006907B8"/>
    <w:rsid w:val="006910A4"/>
    <w:rsid w:val="00691DAD"/>
    <w:rsid w:val="0069214B"/>
    <w:rsid w:val="0069216B"/>
    <w:rsid w:val="006922CA"/>
    <w:rsid w:val="00692CCC"/>
    <w:rsid w:val="0069393E"/>
    <w:rsid w:val="00694616"/>
    <w:rsid w:val="0069514B"/>
    <w:rsid w:val="006955F4"/>
    <w:rsid w:val="00695899"/>
    <w:rsid w:val="00695A88"/>
    <w:rsid w:val="00696C70"/>
    <w:rsid w:val="0069710F"/>
    <w:rsid w:val="006971B0"/>
    <w:rsid w:val="00697255"/>
    <w:rsid w:val="006A0031"/>
    <w:rsid w:val="006A06AA"/>
    <w:rsid w:val="006A11BF"/>
    <w:rsid w:val="006A12F0"/>
    <w:rsid w:val="006A2EEE"/>
    <w:rsid w:val="006A3BC0"/>
    <w:rsid w:val="006A3FE4"/>
    <w:rsid w:val="006A4039"/>
    <w:rsid w:val="006A5007"/>
    <w:rsid w:val="006A6F08"/>
    <w:rsid w:val="006B03AC"/>
    <w:rsid w:val="006B0504"/>
    <w:rsid w:val="006B2C0B"/>
    <w:rsid w:val="006B5466"/>
    <w:rsid w:val="006B6753"/>
    <w:rsid w:val="006B6FE7"/>
    <w:rsid w:val="006B7BD8"/>
    <w:rsid w:val="006B7C91"/>
    <w:rsid w:val="006C006A"/>
    <w:rsid w:val="006C1EE1"/>
    <w:rsid w:val="006C2269"/>
    <w:rsid w:val="006C2F96"/>
    <w:rsid w:val="006C36D0"/>
    <w:rsid w:val="006C3AA1"/>
    <w:rsid w:val="006C7665"/>
    <w:rsid w:val="006D08B6"/>
    <w:rsid w:val="006D14C7"/>
    <w:rsid w:val="006D1CF3"/>
    <w:rsid w:val="006D22BC"/>
    <w:rsid w:val="006D262E"/>
    <w:rsid w:val="006D34FA"/>
    <w:rsid w:val="006D3CED"/>
    <w:rsid w:val="006D4889"/>
    <w:rsid w:val="006D54F4"/>
    <w:rsid w:val="006D5811"/>
    <w:rsid w:val="006D5890"/>
    <w:rsid w:val="006D62F8"/>
    <w:rsid w:val="006D7B00"/>
    <w:rsid w:val="006E06EA"/>
    <w:rsid w:val="006E13B6"/>
    <w:rsid w:val="006E1464"/>
    <w:rsid w:val="006E21C9"/>
    <w:rsid w:val="006E34DA"/>
    <w:rsid w:val="006E3682"/>
    <w:rsid w:val="006E4D1E"/>
    <w:rsid w:val="006E6711"/>
    <w:rsid w:val="006E67F8"/>
    <w:rsid w:val="006E766C"/>
    <w:rsid w:val="006E7D43"/>
    <w:rsid w:val="006F04E0"/>
    <w:rsid w:val="006F0E57"/>
    <w:rsid w:val="006F1213"/>
    <w:rsid w:val="006F191D"/>
    <w:rsid w:val="006F2595"/>
    <w:rsid w:val="006F2ED6"/>
    <w:rsid w:val="006F2F6E"/>
    <w:rsid w:val="006F4A22"/>
    <w:rsid w:val="006F4C1F"/>
    <w:rsid w:val="006F5B27"/>
    <w:rsid w:val="006F63F7"/>
    <w:rsid w:val="00701F72"/>
    <w:rsid w:val="007025D5"/>
    <w:rsid w:val="00703A6C"/>
    <w:rsid w:val="00704720"/>
    <w:rsid w:val="00705510"/>
    <w:rsid w:val="00706B2F"/>
    <w:rsid w:val="00711C6B"/>
    <w:rsid w:val="00711E41"/>
    <w:rsid w:val="00712BFE"/>
    <w:rsid w:val="00712DD7"/>
    <w:rsid w:val="00712F2F"/>
    <w:rsid w:val="007138AB"/>
    <w:rsid w:val="007138B3"/>
    <w:rsid w:val="0071596A"/>
    <w:rsid w:val="0071598E"/>
    <w:rsid w:val="00716055"/>
    <w:rsid w:val="00717933"/>
    <w:rsid w:val="007206D7"/>
    <w:rsid w:val="00720ED8"/>
    <w:rsid w:val="0072179A"/>
    <w:rsid w:val="00721E1B"/>
    <w:rsid w:val="00721F6D"/>
    <w:rsid w:val="00722C09"/>
    <w:rsid w:val="00722FB7"/>
    <w:rsid w:val="0072309F"/>
    <w:rsid w:val="00723281"/>
    <w:rsid w:val="007232CD"/>
    <w:rsid w:val="0072385A"/>
    <w:rsid w:val="00723CCA"/>
    <w:rsid w:val="00724A5B"/>
    <w:rsid w:val="007251A7"/>
    <w:rsid w:val="00727206"/>
    <w:rsid w:val="0072786F"/>
    <w:rsid w:val="00727AF5"/>
    <w:rsid w:val="00730B78"/>
    <w:rsid w:val="00730C29"/>
    <w:rsid w:val="00730C98"/>
    <w:rsid w:val="00730F91"/>
    <w:rsid w:val="00731192"/>
    <w:rsid w:val="00731219"/>
    <w:rsid w:val="00732246"/>
    <w:rsid w:val="007331FB"/>
    <w:rsid w:val="00734F22"/>
    <w:rsid w:val="00735AC9"/>
    <w:rsid w:val="00736C9E"/>
    <w:rsid w:val="00736ECC"/>
    <w:rsid w:val="0073703D"/>
    <w:rsid w:val="00737F27"/>
    <w:rsid w:val="00740B88"/>
    <w:rsid w:val="00741414"/>
    <w:rsid w:val="007431C4"/>
    <w:rsid w:val="00743A98"/>
    <w:rsid w:val="00743CA9"/>
    <w:rsid w:val="00744112"/>
    <w:rsid w:val="00745F4C"/>
    <w:rsid w:val="00746B3C"/>
    <w:rsid w:val="00747D86"/>
    <w:rsid w:val="00747DE7"/>
    <w:rsid w:val="00747E69"/>
    <w:rsid w:val="0075068D"/>
    <w:rsid w:val="00750EC1"/>
    <w:rsid w:val="007510DC"/>
    <w:rsid w:val="00751A37"/>
    <w:rsid w:val="0075328A"/>
    <w:rsid w:val="00753677"/>
    <w:rsid w:val="00754349"/>
    <w:rsid w:val="007557C6"/>
    <w:rsid w:val="007603C0"/>
    <w:rsid w:val="00761180"/>
    <w:rsid w:val="00762066"/>
    <w:rsid w:val="00763867"/>
    <w:rsid w:val="00764544"/>
    <w:rsid w:val="007645C3"/>
    <w:rsid w:val="007649E4"/>
    <w:rsid w:val="00765CFD"/>
    <w:rsid w:val="00765F92"/>
    <w:rsid w:val="00766050"/>
    <w:rsid w:val="00767F8B"/>
    <w:rsid w:val="007702E0"/>
    <w:rsid w:val="007703FB"/>
    <w:rsid w:val="0077064F"/>
    <w:rsid w:val="00770A01"/>
    <w:rsid w:val="00771EB0"/>
    <w:rsid w:val="00772038"/>
    <w:rsid w:val="00772E92"/>
    <w:rsid w:val="00772F9C"/>
    <w:rsid w:val="00773699"/>
    <w:rsid w:val="00773A22"/>
    <w:rsid w:val="00773C67"/>
    <w:rsid w:val="00773CBF"/>
    <w:rsid w:val="007757D4"/>
    <w:rsid w:val="00775852"/>
    <w:rsid w:val="00776B38"/>
    <w:rsid w:val="00776B40"/>
    <w:rsid w:val="00777ABB"/>
    <w:rsid w:val="0078045A"/>
    <w:rsid w:val="00780A36"/>
    <w:rsid w:val="00782616"/>
    <w:rsid w:val="00782C22"/>
    <w:rsid w:val="007830E3"/>
    <w:rsid w:val="0078418F"/>
    <w:rsid w:val="00785382"/>
    <w:rsid w:val="00786B13"/>
    <w:rsid w:val="0078700E"/>
    <w:rsid w:val="00790FDE"/>
    <w:rsid w:val="0079181C"/>
    <w:rsid w:val="00791B3A"/>
    <w:rsid w:val="00791DA4"/>
    <w:rsid w:val="0079247F"/>
    <w:rsid w:val="00793196"/>
    <w:rsid w:val="00793AED"/>
    <w:rsid w:val="00794310"/>
    <w:rsid w:val="007962B9"/>
    <w:rsid w:val="007A022F"/>
    <w:rsid w:val="007A081A"/>
    <w:rsid w:val="007A0C20"/>
    <w:rsid w:val="007A1321"/>
    <w:rsid w:val="007A390F"/>
    <w:rsid w:val="007A4953"/>
    <w:rsid w:val="007A5160"/>
    <w:rsid w:val="007A5435"/>
    <w:rsid w:val="007A5F7A"/>
    <w:rsid w:val="007A60FC"/>
    <w:rsid w:val="007A6131"/>
    <w:rsid w:val="007A68C5"/>
    <w:rsid w:val="007A7026"/>
    <w:rsid w:val="007A7D34"/>
    <w:rsid w:val="007B1D57"/>
    <w:rsid w:val="007B3504"/>
    <w:rsid w:val="007B3FC0"/>
    <w:rsid w:val="007B45C6"/>
    <w:rsid w:val="007B4874"/>
    <w:rsid w:val="007B5ED3"/>
    <w:rsid w:val="007B69A5"/>
    <w:rsid w:val="007B7015"/>
    <w:rsid w:val="007B71F0"/>
    <w:rsid w:val="007B7EAB"/>
    <w:rsid w:val="007C0001"/>
    <w:rsid w:val="007C027B"/>
    <w:rsid w:val="007C165F"/>
    <w:rsid w:val="007C16F4"/>
    <w:rsid w:val="007C20C7"/>
    <w:rsid w:val="007C2480"/>
    <w:rsid w:val="007C3522"/>
    <w:rsid w:val="007C3896"/>
    <w:rsid w:val="007C423A"/>
    <w:rsid w:val="007C458A"/>
    <w:rsid w:val="007C4DF9"/>
    <w:rsid w:val="007C661D"/>
    <w:rsid w:val="007C7501"/>
    <w:rsid w:val="007D009A"/>
    <w:rsid w:val="007D399A"/>
    <w:rsid w:val="007D3A39"/>
    <w:rsid w:val="007D52BB"/>
    <w:rsid w:val="007D643C"/>
    <w:rsid w:val="007D64CB"/>
    <w:rsid w:val="007D677E"/>
    <w:rsid w:val="007D785E"/>
    <w:rsid w:val="007E02D9"/>
    <w:rsid w:val="007E0776"/>
    <w:rsid w:val="007E0FDB"/>
    <w:rsid w:val="007E1CE3"/>
    <w:rsid w:val="007E2D1E"/>
    <w:rsid w:val="007E42CF"/>
    <w:rsid w:val="007E4492"/>
    <w:rsid w:val="007E5D53"/>
    <w:rsid w:val="007E7EF6"/>
    <w:rsid w:val="007F1027"/>
    <w:rsid w:val="007F1D74"/>
    <w:rsid w:val="007F2E79"/>
    <w:rsid w:val="007F3938"/>
    <w:rsid w:val="007F3971"/>
    <w:rsid w:val="007F42E9"/>
    <w:rsid w:val="007F5537"/>
    <w:rsid w:val="007F5D3C"/>
    <w:rsid w:val="007F72B5"/>
    <w:rsid w:val="007F73C4"/>
    <w:rsid w:val="007F75F8"/>
    <w:rsid w:val="007F7F99"/>
    <w:rsid w:val="00800B94"/>
    <w:rsid w:val="00801BE6"/>
    <w:rsid w:val="00802CEB"/>
    <w:rsid w:val="00802E55"/>
    <w:rsid w:val="00803135"/>
    <w:rsid w:val="008034E4"/>
    <w:rsid w:val="0080426F"/>
    <w:rsid w:val="008042EC"/>
    <w:rsid w:val="00804491"/>
    <w:rsid w:val="00805A92"/>
    <w:rsid w:val="00805AE1"/>
    <w:rsid w:val="008078B6"/>
    <w:rsid w:val="00807E18"/>
    <w:rsid w:val="008119AE"/>
    <w:rsid w:val="00811F61"/>
    <w:rsid w:val="008147BE"/>
    <w:rsid w:val="008149E9"/>
    <w:rsid w:val="00815C53"/>
    <w:rsid w:val="00816A38"/>
    <w:rsid w:val="00816A3B"/>
    <w:rsid w:val="00816F24"/>
    <w:rsid w:val="008175FA"/>
    <w:rsid w:val="008208EF"/>
    <w:rsid w:val="008224C7"/>
    <w:rsid w:val="00823254"/>
    <w:rsid w:val="00824998"/>
    <w:rsid w:val="00824AA9"/>
    <w:rsid w:val="0082532B"/>
    <w:rsid w:val="00825A86"/>
    <w:rsid w:val="0082604A"/>
    <w:rsid w:val="0082681C"/>
    <w:rsid w:val="00826A71"/>
    <w:rsid w:val="008273F3"/>
    <w:rsid w:val="00827D45"/>
    <w:rsid w:val="00827D7C"/>
    <w:rsid w:val="00831231"/>
    <w:rsid w:val="008321B7"/>
    <w:rsid w:val="00832A18"/>
    <w:rsid w:val="0083327B"/>
    <w:rsid w:val="008336B8"/>
    <w:rsid w:val="00833DC0"/>
    <w:rsid w:val="00834144"/>
    <w:rsid w:val="00834207"/>
    <w:rsid w:val="00835156"/>
    <w:rsid w:val="00835B5D"/>
    <w:rsid w:val="008369D5"/>
    <w:rsid w:val="00840487"/>
    <w:rsid w:val="008405B2"/>
    <w:rsid w:val="00841608"/>
    <w:rsid w:val="00841727"/>
    <w:rsid w:val="008419FA"/>
    <w:rsid w:val="0084375C"/>
    <w:rsid w:val="00843AC7"/>
    <w:rsid w:val="00847388"/>
    <w:rsid w:val="008476B5"/>
    <w:rsid w:val="00852030"/>
    <w:rsid w:val="008524B8"/>
    <w:rsid w:val="00853AEE"/>
    <w:rsid w:val="00853F34"/>
    <w:rsid w:val="0085497D"/>
    <w:rsid w:val="008551BC"/>
    <w:rsid w:val="00856067"/>
    <w:rsid w:val="008577D6"/>
    <w:rsid w:val="008578CF"/>
    <w:rsid w:val="00857E29"/>
    <w:rsid w:val="00861FB6"/>
    <w:rsid w:val="00863FE4"/>
    <w:rsid w:val="008654DD"/>
    <w:rsid w:val="008663E8"/>
    <w:rsid w:val="00867C90"/>
    <w:rsid w:val="00870665"/>
    <w:rsid w:val="00871AFF"/>
    <w:rsid w:val="00872828"/>
    <w:rsid w:val="00873380"/>
    <w:rsid w:val="008734E2"/>
    <w:rsid w:val="008740AE"/>
    <w:rsid w:val="008740B2"/>
    <w:rsid w:val="008742EE"/>
    <w:rsid w:val="008743C7"/>
    <w:rsid w:val="008750AD"/>
    <w:rsid w:val="00875609"/>
    <w:rsid w:val="008756D5"/>
    <w:rsid w:val="00876084"/>
    <w:rsid w:val="0087627E"/>
    <w:rsid w:val="00876DA2"/>
    <w:rsid w:val="00877763"/>
    <w:rsid w:val="0087799B"/>
    <w:rsid w:val="00880240"/>
    <w:rsid w:val="00880CFB"/>
    <w:rsid w:val="0088162C"/>
    <w:rsid w:val="008825CC"/>
    <w:rsid w:val="0088284F"/>
    <w:rsid w:val="00884AD3"/>
    <w:rsid w:val="00885B66"/>
    <w:rsid w:val="0088673E"/>
    <w:rsid w:val="008907EB"/>
    <w:rsid w:val="00893392"/>
    <w:rsid w:val="00893EB0"/>
    <w:rsid w:val="00893F7B"/>
    <w:rsid w:val="00894571"/>
    <w:rsid w:val="008945CF"/>
    <w:rsid w:val="00894C75"/>
    <w:rsid w:val="00895BF2"/>
    <w:rsid w:val="0089667A"/>
    <w:rsid w:val="00896C11"/>
    <w:rsid w:val="00897139"/>
    <w:rsid w:val="00897947"/>
    <w:rsid w:val="008A0381"/>
    <w:rsid w:val="008A05F8"/>
    <w:rsid w:val="008A063F"/>
    <w:rsid w:val="008A1289"/>
    <w:rsid w:val="008A1B27"/>
    <w:rsid w:val="008A44A0"/>
    <w:rsid w:val="008A4A03"/>
    <w:rsid w:val="008A4D67"/>
    <w:rsid w:val="008A5085"/>
    <w:rsid w:val="008A5106"/>
    <w:rsid w:val="008A6D96"/>
    <w:rsid w:val="008A7D41"/>
    <w:rsid w:val="008B11CB"/>
    <w:rsid w:val="008B2AFF"/>
    <w:rsid w:val="008B2DEC"/>
    <w:rsid w:val="008B32FC"/>
    <w:rsid w:val="008B39F5"/>
    <w:rsid w:val="008B474E"/>
    <w:rsid w:val="008B5345"/>
    <w:rsid w:val="008B6B49"/>
    <w:rsid w:val="008B6B7C"/>
    <w:rsid w:val="008B776D"/>
    <w:rsid w:val="008B7EDD"/>
    <w:rsid w:val="008C16D7"/>
    <w:rsid w:val="008C1B75"/>
    <w:rsid w:val="008C3287"/>
    <w:rsid w:val="008C3A8F"/>
    <w:rsid w:val="008C3F7C"/>
    <w:rsid w:val="008C558D"/>
    <w:rsid w:val="008C5756"/>
    <w:rsid w:val="008C5983"/>
    <w:rsid w:val="008C646B"/>
    <w:rsid w:val="008D0D44"/>
    <w:rsid w:val="008D1178"/>
    <w:rsid w:val="008D168C"/>
    <w:rsid w:val="008D1A34"/>
    <w:rsid w:val="008D23C8"/>
    <w:rsid w:val="008D2DD3"/>
    <w:rsid w:val="008D3859"/>
    <w:rsid w:val="008D45F9"/>
    <w:rsid w:val="008D50FF"/>
    <w:rsid w:val="008D61B6"/>
    <w:rsid w:val="008D64CF"/>
    <w:rsid w:val="008D789A"/>
    <w:rsid w:val="008E0291"/>
    <w:rsid w:val="008E0E0B"/>
    <w:rsid w:val="008E1F16"/>
    <w:rsid w:val="008E3343"/>
    <w:rsid w:val="008E3497"/>
    <w:rsid w:val="008E411B"/>
    <w:rsid w:val="008E5D06"/>
    <w:rsid w:val="008E5FBE"/>
    <w:rsid w:val="008E67F8"/>
    <w:rsid w:val="008E7328"/>
    <w:rsid w:val="008E7EBA"/>
    <w:rsid w:val="008F00ED"/>
    <w:rsid w:val="008F18B9"/>
    <w:rsid w:val="008F2728"/>
    <w:rsid w:val="008F2D11"/>
    <w:rsid w:val="008F3A40"/>
    <w:rsid w:val="008F3BE2"/>
    <w:rsid w:val="008F50ED"/>
    <w:rsid w:val="008F52A6"/>
    <w:rsid w:val="008F6803"/>
    <w:rsid w:val="008F6E7D"/>
    <w:rsid w:val="008F7A27"/>
    <w:rsid w:val="0090000E"/>
    <w:rsid w:val="00900C2F"/>
    <w:rsid w:val="00900F6E"/>
    <w:rsid w:val="00900FAC"/>
    <w:rsid w:val="0090228E"/>
    <w:rsid w:val="00902804"/>
    <w:rsid w:val="00902A22"/>
    <w:rsid w:val="00902D30"/>
    <w:rsid w:val="00902EEA"/>
    <w:rsid w:val="00905620"/>
    <w:rsid w:val="009064C0"/>
    <w:rsid w:val="009070A3"/>
    <w:rsid w:val="00907316"/>
    <w:rsid w:val="009076C8"/>
    <w:rsid w:val="00907EE2"/>
    <w:rsid w:val="00907FD6"/>
    <w:rsid w:val="009111D5"/>
    <w:rsid w:val="00911396"/>
    <w:rsid w:val="00912038"/>
    <w:rsid w:val="00912D92"/>
    <w:rsid w:val="009131F7"/>
    <w:rsid w:val="009132CA"/>
    <w:rsid w:val="009134C2"/>
    <w:rsid w:val="00914EF0"/>
    <w:rsid w:val="00914FCC"/>
    <w:rsid w:val="0091569B"/>
    <w:rsid w:val="00915AAA"/>
    <w:rsid w:val="00915BF2"/>
    <w:rsid w:val="00915D4A"/>
    <w:rsid w:val="009173CD"/>
    <w:rsid w:val="00917E2C"/>
    <w:rsid w:val="00920A8D"/>
    <w:rsid w:val="00921643"/>
    <w:rsid w:val="0092270B"/>
    <w:rsid w:val="00925A24"/>
    <w:rsid w:val="00925AC8"/>
    <w:rsid w:val="00925ACD"/>
    <w:rsid w:val="009268E2"/>
    <w:rsid w:val="00926E4A"/>
    <w:rsid w:val="00927805"/>
    <w:rsid w:val="00930D9C"/>
    <w:rsid w:val="00931B7B"/>
    <w:rsid w:val="00932844"/>
    <w:rsid w:val="00933C3D"/>
    <w:rsid w:val="00934CDA"/>
    <w:rsid w:val="00935B9B"/>
    <w:rsid w:val="00935FBA"/>
    <w:rsid w:val="009369BF"/>
    <w:rsid w:val="0093723B"/>
    <w:rsid w:val="0093784A"/>
    <w:rsid w:val="0094083B"/>
    <w:rsid w:val="009408EC"/>
    <w:rsid w:val="0094209E"/>
    <w:rsid w:val="009421EC"/>
    <w:rsid w:val="00942602"/>
    <w:rsid w:val="00942FB0"/>
    <w:rsid w:val="009433B7"/>
    <w:rsid w:val="00943472"/>
    <w:rsid w:val="009436E5"/>
    <w:rsid w:val="00944C48"/>
    <w:rsid w:val="00946129"/>
    <w:rsid w:val="0094731E"/>
    <w:rsid w:val="009474AA"/>
    <w:rsid w:val="00947718"/>
    <w:rsid w:val="00947DFD"/>
    <w:rsid w:val="00950B52"/>
    <w:rsid w:val="00951726"/>
    <w:rsid w:val="009552CF"/>
    <w:rsid w:val="00955A0C"/>
    <w:rsid w:val="009567A2"/>
    <w:rsid w:val="009573BA"/>
    <w:rsid w:val="00957DE2"/>
    <w:rsid w:val="0096173F"/>
    <w:rsid w:val="009618F2"/>
    <w:rsid w:val="00962161"/>
    <w:rsid w:val="009627BF"/>
    <w:rsid w:val="00962FA0"/>
    <w:rsid w:val="00964916"/>
    <w:rsid w:val="0096581A"/>
    <w:rsid w:val="0096616C"/>
    <w:rsid w:val="009673B1"/>
    <w:rsid w:val="00970E3D"/>
    <w:rsid w:val="009710CB"/>
    <w:rsid w:val="00974239"/>
    <w:rsid w:val="009747FF"/>
    <w:rsid w:val="00975075"/>
    <w:rsid w:val="00975F83"/>
    <w:rsid w:val="0097609D"/>
    <w:rsid w:val="009767A7"/>
    <w:rsid w:val="00976D38"/>
    <w:rsid w:val="00977570"/>
    <w:rsid w:val="0097770F"/>
    <w:rsid w:val="00980E9A"/>
    <w:rsid w:val="00982B54"/>
    <w:rsid w:val="00982C87"/>
    <w:rsid w:val="00983F8C"/>
    <w:rsid w:val="00984C49"/>
    <w:rsid w:val="00985620"/>
    <w:rsid w:val="0098704D"/>
    <w:rsid w:val="00990CB1"/>
    <w:rsid w:val="00990F28"/>
    <w:rsid w:val="009910DC"/>
    <w:rsid w:val="00994EBE"/>
    <w:rsid w:val="00995113"/>
    <w:rsid w:val="009967A2"/>
    <w:rsid w:val="00997ED2"/>
    <w:rsid w:val="009A0497"/>
    <w:rsid w:val="009A1C2C"/>
    <w:rsid w:val="009A2EF7"/>
    <w:rsid w:val="009A3457"/>
    <w:rsid w:val="009A4098"/>
    <w:rsid w:val="009A4849"/>
    <w:rsid w:val="009A52EA"/>
    <w:rsid w:val="009A6318"/>
    <w:rsid w:val="009A640A"/>
    <w:rsid w:val="009A66D5"/>
    <w:rsid w:val="009B06AF"/>
    <w:rsid w:val="009B0E88"/>
    <w:rsid w:val="009B10E9"/>
    <w:rsid w:val="009B1720"/>
    <w:rsid w:val="009B1B3A"/>
    <w:rsid w:val="009B217E"/>
    <w:rsid w:val="009B30B5"/>
    <w:rsid w:val="009B34C7"/>
    <w:rsid w:val="009B37F2"/>
    <w:rsid w:val="009B47D3"/>
    <w:rsid w:val="009B48F7"/>
    <w:rsid w:val="009B53E7"/>
    <w:rsid w:val="009B5FE1"/>
    <w:rsid w:val="009B623A"/>
    <w:rsid w:val="009B66A7"/>
    <w:rsid w:val="009C09A1"/>
    <w:rsid w:val="009C0E4B"/>
    <w:rsid w:val="009C1AA9"/>
    <w:rsid w:val="009C1D14"/>
    <w:rsid w:val="009C2743"/>
    <w:rsid w:val="009C310B"/>
    <w:rsid w:val="009C3AD7"/>
    <w:rsid w:val="009C46B6"/>
    <w:rsid w:val="009C4C83"/>
    <w:rsid w:val="009C5BD4"/>
    <w:rsid w:val="009C5F4F"/>
    <w:rsid w:val="009C6235"/>
    <w:rsid w:val="009C7671"/>
    <w:rsid w:val="009C78A5"/>
    <w:rsid w:val="009C7DA0"/>
    <w:rsid w:val="009D0973"/>
    <w:rsid w:val="009D1663"/>
    <w:rsid w:val="009D1FBE"/>
    <w:rsid w:val="009D217A"/>
    <w:rsid w:val="009D274D"/>
    <w:rsid w:val="009D2C5A"/>
    <w:rsid w:val="009D3170"/>
    <w:rsid w:val="009D35BB"/>
    <w:rsid w:val="009D3861"/>
    <w:rsid w:val="009D3B31"/>
    <w:rsid w:val="009D4C8A"/>
    <w:rsid w:val="009D5035"/>
    <w:rsid w:val="009D5833"/>
    <w:rsid w:val="009D5F53"/>
    <w:rsid w:val="009D651D"/>
    <w:rsid w:val="009D6CCC"/>
    <w:rsid w:val="009E0A05"/>
    <w:rsid w:val="009E1B21"/>
    <w:rsid w:val="009E2B34"/>
    <w:rsid w:val="009E37DF"/>
    <w:rsid w:val="009E3B24"/>
    <w:rsid w:val="009E3F6E"/>
    <w:rsid w:val="009E4286"/>
    <w:rsid w:val="009E42B1"/>
    <w:rsid w:val="009E4BF3"/>
    <w:rsid w:val="009E52CC"/>
    <w:rsid w:val="009E5B85"/>
    <w:rsid w:val="009E5D0A"/>
    <w:rsid w:val="009E65AC"/>
    <w:rsid w:val="009E6A2E"/>
    <w:rsid w:val="009E731C"/>
    <w:rsid w:val="009F0FDC"/>
    <w:rsid w:val="009F1337"/>
    <w:rsid w:val="009F1C8D"/>
    <w:rsid w:val="009F2603"/>
    <w:rsid w:val="009F290A"/>
    <w:rsid w:val="009F3BFA"/>
    <w:rsid w:val="009F4EE0"/>
    <w:rsid w:val="009F53D1"/>
    <w:rsid w:val="009F70E4"/>
    <w:rsid w:val="009F79AD"/>
    <w:rsid w:val="00A00F1B"/>
    <w:rsid w:val="00A0146F"/>
    <w:rsid w:val="00A0166C"/>
    <w:rsid w:val="00A01FA7"/>
    <w:rsid w:val="00A02337"/>
    <w:rsid w:val="00A03741"/>
    <w:rsid w:val="00A04022"/>
    <w:rsid w:val="00A0573E"/>
    <w:rsid w:val="00A057D0"/>
    <w:rsid w:val="00A06004"/>
    <w:rsid w:val="00A06322"/>
    <w:rsid w:val="00A06E87"/>
    <w:rsid w:val="00A07CEA"/>
    <w:rsid w:val="00A10F9B"/>
    <w:rsid w:val="00A11777"/>
    <w:rsid w:val="00A12C98"/>
    <w:rsid w:val="00A12E1E"/>
    <w:rsid w:val="00A13578"/>
    <w:rsid w:val="00A1506D"/>
    <w:rsid w:val="00A16376"/>
    <w:rsid w:val="00A1744B"/>
    <w:rsid w:val="00A176C1"/>
    <w:rsid w:val="00A179A6"/>
    <w:rsid w:val="00A2040A"/>
    <w:rsid w:val="00A21158"/>
    <w:rsid w:val="00A2176D"/>
    <w:rsid w:val="00A2199D"/>
    <w:rsid w:val="00A21C32"/>
    <w:rsid w:val="00A21EA8"/>
    <w:rsid w:val="00A234D7"/>
    <w:rsid w:val="00A23638"/>
    <w:rsid w:val="00A23F3A"/>
    <w:rsid w:val="00A2584A"/>
    <w:rsid w:val="00A2677F"/>
    <w:rsid w:val="00A279EF"/>
    <w:rsid w:val="00A30118"/>
    <w:rsid w:val="00A318A1"/>
    <w:rsid w:val="00A32CEA"/>
    <w:rsid w:val="00A33A4F"/>
    <w:rsid w:val="00A33E4C"/>
    <w:rsid w:val="00A350BF"/>
    <w:rsid w:val="00A36265"/>
    <w:rsid w:val="00A36C17"/>
    <w:rsid w:val="00A376C3"/>
    <w:rsid w:val="00A37F74"/>
    <w:rsid w:val="00A40D09"/>
    <w:rsid w:val="00A41176"/>
    <w:rsid w:val="00A4156C"/>
    <w:rsid w:val="00A41C39"/>
    <w:rsid w:val="00A4348A"/>
    <w:rsid w:val="00A47535"/>
    <w:rsid w:val="00A47A86"/>
    <w:rsid w:val="00A47EC7"/>
    <w:rsid w:val="00A50CFF"/>
    <w:rsid w:val="00A524E6"/>
    <w:rsid w:val="00A53EF4"/>
    <w:rsid w:val="00A544D3"/>
    <w:rsid w:val="00A551C6"/>
    <w:rsid w:val="00A55AAF"/>
    <w:rsid w:val="00A561D5"/>
    <w:rsid w:val="00A572CE"/>
    <w:rsid w:val="00A57382"/>
    <w:rsid w:val="00A57A3D"/>
    <w:rsid w:val="00A60796"/>
    <w:rsid w:val="00A61190"/>
    <w:rsid w:val="00A612D2"/>
    <w:rsid w:val="00A620A0"/>
    <w:rsid w:val="00A647C8"/>
    <w:rsid w:val="00A6567F"/>
    <w:rsid w:val="00A65D2E"/>
    <w:rsid w:val="00A663CD"/>
    <w:rsid w:val="00A728F5"/>
    <w:rsid w:val="00A7404F"/>
    <w:rsid w:val="00A740D1"/>
    <w:rsid w:val="00A74142"/>
    <w:rsid w:val="00A74A38"/>
    <w:rsid w:val="00A75312"/>
    <w:rsid w:val="00A76E46"/>
    <w:rsid w:val="00A7740E"/>
    <w:rsid w:val="00A805B4"/>
    <w:rsid w:val="00A821C5"/>
    <w:rsid w:val="00A8240F"/>
    <w:rsid w:val="00A82CFD"/>
    <w:rsid w:val="00A82EE2"/>
    <w:rsid w:val="00A831BE"/>
    <w:rsid w:val="00A8354C"/>
    <w:rsid w:val="00A8379D"/>
    <w:rsid w:val="00A83F0C"/>
    <w:rsid w:val="00A8444E"/>
    <w:rsid w:val="00A858AB"/>
    <w:rsid w:val="00A864A2"/>
    <w:rsid w:val="00A87A59"/>
    <w:rsid w:val="00A90DD2"/>
    <w:rsid w:val="00A92AF2"/>
    <w:rsid w:val="00A93526"/>
    <w:rsid w:val="00A957FB"/>
    <w:rsid w:val="00A95B31"/>
    <w:rsid w:val="00A95C9B"/>
    <w:rsid w:val="00A96E7B"/>
    <w:rsid w:val="00A97A26"/>
    <w:rsid w:val="00AA06ED"/>
    <w:rsid w:val="00AA1B6A"/>
    <w:rsid w:val="00AA25A7"/>
    <w:rsid w:val="00AA2EF4"/>
    <w:rsid w:val="00AA34FE"/>
    <w:rsid w:val="00AA3ED4"/>
    <w:rsid w:val="00AA413B"/>
    <w:rsid w:val="00AA4251"/>
    <w:rsid w:val="00AA5080"/>
    <w:rsid w:val="00AA5F46"/>
    <w:rsid w:val="00AA63D0"/>
    <w:rsid w:val="00AA675F"/>
    <w:rsid w:val="00AA6967"/>
    <w:rsid w:val="00AB109F"/>
    <w:rsid w:val="00AB2F4E"/>
    <w:rsid w:val="00AB3083"/>
    <w:rsid w:val="00AB3C09"/>
    <w:rsid w:val="00AC0649"/>
    <w:rsid w:val="00AC2080"/>
    <w:rsid w:val="00AC21CC"/>
    <w:rsid w:val="00AC309E"/>
    <w:rsid w:val="00AC3618"/>
    <w:rsid w:val="00AC377E"/>
    <w:rsid w:val="00AC3BEB"/>
    <w:rsid w:val="00AC404F"/>
    <w:rsid w:val="00AC43DD"/>
    <w:rsid w:val="00AC4B91"/>
    <w:rsid w:val="00AC4F59"/>
    <w:rsid w:val="00AC75B6"/>
    <w:rsid w:val="00AC7846"/>
    <w:rsid w:val="00AC7A76"/>
    <w:rsid w:val="00AC7C3F"/>
    <w:rsid w:val="00AC7DC8"/>
    <w:rsid w:val="00AC7F94"/>
    <w:rsid w:val="00AD00D0"/>
    <w:rsid w:val="00AD09C7"/>
    <w:rsid w:val="00AD0D87"/>
    <w:rsid w:val="00AD13ED"/>
    <w:rsid w:val="00AD1AFA"/>
    <w:rsid w:val="00AD1E85"/>
    <w:rsid w:val="00AD3BB8"/>
    <w:rsid w:val="00AD4F3A"/>
    <w:rsid w:val="00AD6574"/>
    <w:rsid w:val="00AD68A3"/>
    <w:rsid w:val="00AD7B25"/>
    <w:rsid w:val="00AD7D75"/>
    <w:rsid w:val="00AE1538"/>
    <w:rsid w:val="00AE1568"/>
    <w:rsid w:val="00AE1C1D"/>
    <w:rsid w:val="00AE2AF3"/>
    <w:rsid w:val="00AE309B"/>
    <w:rsid w:val="00AE39C2"/>
    <w:rsid w:val="00AE5A68"/>
    <w:rsid w:val="00AE5E0A"/>
    <w:rsid w:val="00AE61B9"/>
    <w:rsid w:val="00AE640D"/>
    <w:rsid w:val="00AE67FC"/>
    <w:rsid w:val="00AE7043"/>
    <w:rsid w:val="00AE70D6"/>
    <w:rsid w:val="00AE7711"/>
    <w:rsid w:val="00AE7D6A"/>
    <w:rsid w:val="00AF1A0E"/>
    <w:rsid w:val="00AF1DE8"/>
    <w:rsid w:val="00AF2176"/>
    <w:rsid w:val="00AF359C"/>
    <w:rsid w:val="00AF3EBE"/>
    <w:rsid w:val="00AF51A6"/>
    <w:rsid w:val="00AF7423"/>
    <w:rsid w:val="00AF7489"/>
    <w:rsid w:val="00AF799E"/>
    <w:rsid w:val="00B0334E"/>
    <w:rsid w:val="00B0352A"/>
    <w:rsid w:val="00B04110"/>
    <w:rsid w:val="00B04F45"/>
    <w:rsid w:val="00B05D0D"/>
    <w:rsid w:val="00B05DE6"/>
    <w:rsid w:val="00B063CE"/>
    <w:rsid w:val="00B063FD"/>
    <w:rsid w:val="00B073E6"/>
    <w:rsid w:val="00B1067A"/>
    <w:rsid w:val="00B10CD2"/>
    <w:rsid w:val="00B11471"/>
    <w:rsid w:val="00B119A1"/>
    <w:rsid w:val="00B119E0"/>
    <w:rsid w:val="00B1281E"/>
    <w:rsid w:val="00B14048"/>
    <w:rsid w:val="00B14E00"/>
    <w:rsid w:val="00B158FB"/>
    <w:rsid w:val="00B15A2F"/>
    <w:rsid w:val="00B1710F"/>
    <w:rsid w:val="00B1760A"/>
    <w:rsid w:val="00B17A06"/>
    <w:rsid w:val="00B20BAC"/>
    <w:rsid w:val="00B21382"/>
    <w:rsid w:val="00B215C7"/>
    <w:rsid w:val="00B23EC5"/>
    <w:rsid w:val="00B24DBA"/>
    <w:rsid w:val="00B26517"/>
    <w:rsid w:val="00B2724E"/>
    <w:rsid w:val="00B30155"/>
    <w:rsid w:val="00B30397"/>
    <w:rsid w:val="00B31E76"/>
    <w:rsid w:val="00B3275B"/>
    <w:rsid w:val="00B330D1"/>
    <w:rsid w:val="00B34250"/>
    <w:rsid w:val="00B36C52"/>
    <w:rsid w:val="00B36DFC"/>
    <w:rsid w:val="00B37355"/>
    <w:rsid w:val="00B37505"/>
    <w:rsid w:val="00B37B95"/>
    <w:rsid w:val="00B4044E"/>
    <w:rsid w:val="00B405AA"/>
    <w:rsid w:val="00B409D2"/>
    <w:rsid w:val="00B40B50"/>
    <w:rsid w:val="00B43535"/>
    <w:rsid w:val="00B4356F"/>
    <w:rsid w:val="00B440A1"/>
    <w:rsid w:val="00B44C08"/>
    <w:rsid w:val="00B44FBE"/>
    <w:rsid w:val="00B4601C"/>
    <w:rsid w:val="00B476FC"/>
    <w:rsid w:val="00B47D4B"/>
    <w:rsid w:val="00B509C9"/>
    <w:rsid w:val="00B50AB5"/>
    <w:rsid w:val="00B53954"/>
    <w:rsid w:val="00B53B8A"/>
    <w:rsid w:val="00B5422D"/>
    <w:rsid w:val="00B544FF"/>
    <w:rsid w:val="00B54569"/>
    <w:rsid w:val="00B551D6"/>
    <w:rsid w:val="00B5531B"/>
    <w:rsid w:val="00B55839"/>
    <w:rsid w:val="00B56831"/>
    <w:rsid w:val="00B6032A"/>
    <w:rsid w:val="00B60B76"/>
    <w:rsid w:val="00B60EB4"/>
    <w:rsid w:val="00B61B92"/>
    <w:rsid w:val="00B61BF0"/>
    <w:rsid w:val="00B620F7"/>
    <w:rsid w:val="00B64222"/>
    <w:rsid w:val="00B64CFA"/>
    <w:rsid w:val="00B66578"/>
    <w:rsid w:val="00B66FD3"/>
    <w:rsid w:val="00B67ED3"/>
    <w:rsid w:val="00B70A6B"/>
    <w:rsid w:val="00B71479"/>
    <w:rsid w:val="00B719B2"/>
    <w:rsid w:val="00B71F23"/>
    <w:rsid w:val="00B75DAB"/>
    <w:rsid w:val="00B76AA5"/>
    <w:rsid w:val="00B76E4F"/>
    <w:rsid w:val="00B77257"/>
    <w:rsid w:val="00B7735F"/>
    <w:rsid w:val="00B8005C"/>
    <w:rsid w:val="00B8151A"/>
    <w:rsid w:val="00B81916"/>
    <w:rsid w:val="00B819FF"/>
    <w:rsid w:val="00B81CA9"/>
    <w:rsid w:val="00B844F7"/>
    <w:rsid w:val="00B848D3"/>
    <w:rsid w:val="00B84A0C"/>
    <w:rsid w:val="00B852EC"/>
    <w:rsid w:val="00B85351"/>
    <w:rsid w:val="00B86006"/>
    <w:rsid w:val="00B86392"/>
    <w:rsid w:val="00B867AE"/>
    <w:rsid w:val="00B86AD8"/>
    <w:rsid w:val="00B86B19"/>
    <w:rsid w:val="00B87281"/>
    <w:rsid w:val="00B879F1"/>
    <w:rsid w:val="00B87E32"/>
    <w:rsid w:val="00B90760"/>
    <w:rsid w:val="00B91058"/>
    <w:rsid w:val="00B928F5"/>
    <w:rsid w:val="00B92E08"/>
    <w:rsid w:val="00B93167"/>
    <w:rsid w:val="00B93776"/>
    <w:rsid w:val="00B943E2"/>
    <w:rsid w:val="00B94418"/>
    <w:rsid w:val="00B94C14"/>
    <w:rsid w:val="00B9717B"/>
    <w:rsid w:val="00BA0E20"/>
    <w:rsid w:val="00BA160F"/>
    <w:rsid w:val="00BA19B7"/>
    <w:rsid w:val="00BA24E7"/>
    <w:rsid w:val="00BA36CF"/>
    <w:rsid w:val="00BA39D3"/>
    <w:rsid w:val="00BA57D7"/>
    <w:rsid w:val="00BA70B5"/>
    <w:rsid w:val="00BB124E"/>
    <w:rsid w:val="00BB1B4F"/>
    <w:rsid w:val="00BB1C34"/>
    <w:rsid w:val="00BB2371"/>
    <w:rsid w:val="00BB2473"/>
    <w:rsid w:val="00BB26F9"/>
    <w:rsid w:val="00BB2AE5"/>
    <w:rsid w:val="00BB3A23"/>
    <w:rsid w:val="00BB4FED"/>
    <w:rsid w:val="00BB56B5"/>
    <w:rsid w:val="00BB66A4"/>
    <w:rsid w:val="00BB70AD"/>
    <w:rsid w:val="00BB70D0"/>
    <w:rsid w:val="00BB71FE"/>
    <w:rsid w:val="00BB7883"/>
    <w:rsid w:val="00BC004C"/>
    <w:rsid w:val="00BC3B61"/>
    <w:rsid w:val="00BC4022"/>
    <w:rsid w:val="00BC4B92"/>
    <w:rsid w:val="00BC5DA1"/>
    <w:rsid w:val="00BC61E1"/>
    <w:rsid w:val="00BC7555"/>
    <w:rsid w:val="00BC77CF"/>
    <w:rsid w:val="00BC7917"/>
    <w:rsid w:val="00BC7A08"/>
    <w:rsid w:val="00BC7EEB"/>
    <w:rsid w:val="00BD0492"/>
    <w:rsid w:val="00BD08AA"/>
    <w:rsid w:val="00BD2B86"/>
    <w:rsid w:val="00BD3378"/>
    <w:rsid w:val="00BD54E0"/>
    <w:rsid w:val="00BD598D"/>
    <w:rsid w:val="00BD5BEB"/>
    <w:rsid w:val="00BD5F31"/>
    <w:rsid w:val="00BD6DA3"/>
    <w:rsid w:val="00BD6F0F"/>
    <w:rsid w:val="00BD7373"/>
    <w:rsid w:val="00BD7663"/>
    <w:rsid w:val="00BE1914"/>
    <w:rsid w:val="00BE192C"/>
    <w:rsid w:val="00BE1AD3"/>
    <w:rsid w:val="00BE27AE"/>
    <w:rsid w:val="00BE29AF"/>
    <w:rsid w:val="00BE2AB8"/>
    <w:rsid w:val="00BE3030"/>
    <w:rsid w:val="00BE39C4"/>
    <w:rsid w:val="00BE5ABF"/>
    <w:rsid w:val="00BE62F2"/>
    <w:rsid w:val="00BE6400"/>
    <w:rsid w:val="00BE6760"/>
    <w:rsid w:val="00BE7320"/>
    <w:rsid w:val="00BE779D"/>
    <w:rsid w:val="00BE7EB5"/>
    <w:rsid w:val="00BE7FDE"/>
    <w:rsid w:val="00BF0ACF"/>
    <w:rsid w:val="00BF0F01"/>
    <w:rsid w:val="00BF1AEE"/>
    <w:rsid w:val="00BF1C80"/>
    <w:rsid w:val="00BF2053"/>
    <w:rsid w:val="00BF2234"/>
    <w:rsid w:val="00BF3553"/>
    <w:rsid w:val="00BF3A64"/>
    <w:rsid w:val="00BF4D45"/>
    <w:rsid w:val="00BF5481"/>
    <w:rsid w:val="00BF6F97"/>
    <w:rsid w:val="00BF724C"/>
    <w:rsid w:val="00BF73F0"/>
    <w:rsid w:val="00BF75C8"/>
    <w:rsid w:val="00C01DF9"/>
    <w:rsid w:val="00C01E5B"/>
    <w:rsid w:val="00C02A50"/>
    <w:rsid w:val="00C04009"/>
    <w:rsid w:val="00C0410A"/>
    <w:rsid w:val="00C04723"/>
    <w:rsid w:val="00C0634E"/>
    <w:rsid w:val="00C06537"/>
    <w:rsid w:val="00C06B16"/>
    <w:rsid w:val="00C07691"/>
    <w:rsid w:val="00C07F6B"/>
    <w:rsid w:val="00C11290"/>
    <w:rsid w:val="00C11A3B"/>
    <w:rsid w:val="00C1229F"/>
    <w:rsid w:val="00C1288A"/>
    <w:rsid w:val="00C13676"/>
    <w:rsid w:val="00C1448A"/>
    <w:rsid w:val="00C144F1"/>
    <w:rsid w:val="00C1585E"/>
    <w:rsid w:val="00C15C43"/>
    <w:rsid w:val="00C161F9"/>
    <w:rsid w:val="00C1630F"/>
    <w:rsid w:val="00C16B69"/>
    <w:rsid w:val="00C17A65"/>
    <w:rsid w:val="00C20FA1"/>
    <w:rsid w:val="00C218AE"/>
    <w:rsid w:val="00C22324"/>
    <w:rsid w:val="00C2246D"/>
    <w:rsid w:val="00C225C2"/>
    <w:rsid w:val="00C2275F"/>
    <w:rsid w:val="00C235BA"/>
    <w:rsid w:val="00C23691"/>
    <w:rsid w:val="00C23739"/>
    <w:rsid w:val="00C23DD1"/>
    <w:rsid w:val="00C24A7D"/>
    <w:rsid w:val="00C25498"/>
    <w:rsid w:val="00C26352"/>
    <w:rsid w:val="00C27124"/>
    <w:rsid w:val="00C2739F"/>
    <w:rsid w:val="00C273A5"/>
    <w:rsid w:val="00C278C1"/>
    <w:rsid w:val="00C27952"/>
    <w:rsid w:val="00C3096A"/>
    <w:rsid w:val="00C31E1A"/>
    <w:rsid w:val="00C329F9"/>
    <w:rsid w:val="00C337EB"/>
    <w:rsid w:val="00C33CBB"/>
    <w:rsid w:val="00C33E91"/>
    <w:rsid w:val="00C35421"/>
    <w:rsid w:val="00C35E2B"/>
    <w:rsid w:val="00C36882"/>
    <w:rsid w:val="00C37366"/>
    <w:rsid w:val="00C37C14"/>
    <w:rsid w:val="00C40AA6"/>
    <w:rsid w:val="00C40CE8"/>
    <w:rsid w:val="00C40E4D"/>
    <w:rsid w:val="00C40FB1"/>
    <w:rsid w:val="00C419FB"/>
    <w:rsid w:val="00C4217F"/>
    <w:rsid w:val="00C42312"/>
    <w:rsid w:val="00C43371"/>
    <w:rsid w:val="00C4578B"/>
    <w:rsid w:val="00C458CD"/>
    <w:rsid w:val="00C45D83"/>
    <w:rsid w:val="00C46A7E"/>
    <w:rsid w:val="00C471E5"/>
    <w:rsid w:val="00C473E6"/>
    <w:rsid w:val="00C5022B"/>
    <w:rsid w:val="00C502B3"/>
    <w:rsid w:val="00C50588"/>
    <w:rsid w:val="00C52385"/>
    <w:rsid w:val="00C5292D"/>
    <w:rsid w:val="00C541DF"/>
    <w:rsid w:val="00C556F5"/>
    <w:rsid w:val="00C55720"/>
    <w:rsid w:val="00C5619F"/>
    <w:rsid w:val="00C60BF6"/>
    <w:rsid w:val="00C60CD0"/>
    <w:rsid w:val="00C61997"/>
    <w:rsid w:val="00C61A09"/>
    <w:rsid w:val="00C61C3B"/>
    <w:rsid w:val="00C63B3A"/>
    <w:rsid w:val="00C642D0"/>
    <w:rsid w:val="00C657CA"/>
    <w:rsid w:val="00C67278"/>
    <w:rsid w:val="00C67519"/>
    <w:rsid w:val="00C67C8E"/>
    <w:rsid w:val="00C70065"/>
    <w:rsid w:val="00C70578"/>
    <w:rsid w:val="00C71021"/>
    <w:rsid w:val="00C711B2"/>
    <w:rsid w:val="00C73F6C"/>
    <w:rsid w:val="00C740B9"/>
    <w:rsid w:val="00C74AD4"/>
    <w:rsid w:val="00C74DF0"/>
    <w:rsid w:val="00C74F6E"/>
    <w:rsid w:val="00C753BD"/>
    <w:rsid w:val="00C75EF5"/>
    <w:rsid w:val="00C767FB"/>
    <w:rsid w:val="00C76FFE"/>
    <w:rsid w:val="00C77FD5"/>
    <w:rsid w:val="00C80759"/>
    <w:rsid w:val="00C80797"/>
    <w:rsid w:val="00C8300C"/>
    <w:rsid w:val="00C85FFB"/>
    <w:rsid w:val="00C8765E"/>
    <w:rsid w:val="00C876C9"/>
    <w:rsid w:val="00C87B88"/>
    <w:rsid w:val="00C91977"/>
    <w:rsid w:val="00C91B35"/>
    <w:rsid w:val="00C92FA0"/>
    <w:rsid w:val="00C9306A"/>
    <w:rsid w:val="00C9417C"/>
    <w:rsid w:val="00C94564"/>
    <w:rsid w:val="00C951FB"/>
    <w:rsid w:val="00C95716"/>
    <w:rsid w:val="00C9577B"/>
    <w:rsid w:val="00C960E7"/>
    <w:rsid w:val="00C96641"/>
    <w:rsid w:val="00CA032E"/>
    <w:rsid w:val="00CA1C5C"/>
    <w:rsid w:val="00CA34AE"/>
    <w:rsid w:val="00CA3A4E"/>
    <w:rsid w:val="00CA3DC6"/>
    <w:rsid w:val="00CA501F"/>
    <w:rsid w:val="00CA508F"/>
    <w:rsid w:val="00CA5F7D"/>
    <w:rsid w:val="00CA60C8"/>
    <w:rsid w:val="00CA64BA"/>
    <w:rsid w:val="00CB047D"/>
    <w:rsid w:val="00CB0BCE"/>
    <w:rsid w:val="00CB0D34"/>
    <w:rsid w:val="00CB1447"/>
    <w:rsid w:val="00CB1DF6"/>
    <w:rsid w:val="00CB1E65"/>
    <w:rsid w:val="00CB4606"/>
    <w:rsid w:val="00CB5A4C"/>
    <w:rsid w:val="00CB7467"/>
    <w:rsid w:val="00CB7B3A"/>
    <w:rsid w:val="00CB7B8A"/>
    <w:rsid w:val="00CC0A0A"/>
    <w:rsid w:val="00CC2EA4"/>
    <w:rsid w:val="00CC32A9"/>
    <w:rsid w:val="00CC33B6"/>
    <w:rsid w:val="00CC4FC6"/>
    <w:rsid w:val="00CC5004"/>
    <w:rsid w:val="00CC55E1"/>
    <w:rsid w:val="00CC763F"/>
    <w:rsid w:val="00CD005E"/>
    <w:rsid w:val="00CD0D4D"/>
    <w:rsid w:val="00CD16F7"/>
    <w:rsid w:val="00CD1BBF"/>
    <w:rsid w:val="00CD1D7D"/>
    <w:rsid w:val="00CD278A"/>
    <w:rsid w:val="00CD304E"/>
    <w:rsid w:val="00CD360A"/>
    <w:rsid w:val="00CD4F05"/>
    <w:rsid w:val="00CD7162"/>
    <w:rsid w:val="00CD775D"/>
    <w:rsid w:val="00CD7AF5"/>
    <w:rsid w:val="00CE097E"/>
    <w:rsid w:val="00CE1C8F"/>
    <w:rsid w:val="00CE1F44"/>
    <w:rsid w:val="00CE3BF6"/>
    <w:rsid w:val="00CE3C3D"/>
    <w:rsid w:val="00CE63FD"/>
    <w:rsid w:val="00CE6D9F"/>
    <w:rsid w:val="00CE7B83"/>
    <w:rsid w:val="00CF059B"/>
    <w:rsid w:val="00CF0F4A"/>
    <w:rsid w:val="00CF10E2"/>
    <w:rsid w:val="00CF1398"/>
    <w:rsid w:val="00CF1A2D"/>
    <w:rsid w:val="00CF1C40"/>
    <w:rsid w:val="00CF26B7"/>
    <w:rsid w:val="00CF2CAB"/>
    <w:rsid w:val="00CF2DEC"/>
    <w:rsid w:val="00CF3640"/>
    <w:rsid w:val="00CF3D77"/>
    <w:rsid w:val="00CF4AC3"/>
    <w:rsid w:val="00CF53CE"/>
    <w:rsid w:val="00CF5608"/>
    <w:rsid w:val="00CF5B06"/>
    <w:rsid w:val="00CF5B1C"/>
    <w:rsid w:val="00CF6F36"/>
    <w:rsid w:val="00CF7231"/>
    <w:rsid w:val="00CF7B8C"/>
    <w:rsid w:val="00D005F5"/>
    <w:rsid w:val="00D00846"/>
    <w:rsid w:val="00D00AEC"/>
    <w:rsid w:val="00D01318"/>
    <w:rsid w:val="00D02D35"/>
    <w:rsid w:val="00D03730"/>
    <w:rsid w:val="00D03801"/>
    <w:rsid w:val="00D03C31"/>
    <w:rsid w:val="00D04A15"/>
    <w:rsid w:val="00D05628"/>
    <w:rsid w:val="00D05713"/>
    <w:rsid w:val="00D05F85"/>
    <w:rsid w:val="00D06C19"/>
    <w:rsid w:val="00D07975"/>
    <w:rsid w:val="00D109B0"/>
    <w:rsid w:val="00D12320"/>
    <w:rsid w:val="00D126E5"/>
    <w:rsid w:val="00D129C4"/>
    <w:rsid w:val="00D12A22"/>
    <w:rsid w:val="00D14FF2"/>
    <w:rsid w:val="00D15021"/>
    <w:rsid w:val="00D154D8"/>
    <w:rsid w:val="00D158E7"/>
    <w:rsid w:val="00D1693D"/>
    <w:rsid w:val="00D17363"/>
    <w:rsid w:val="00D178B0"/>
    <w:rsid w:val="00D20799"/>
    <w:rsid w:val="00D20974"/>
    <w:rsid w:val="00D20E34"/>
    <w:rsid w:val="00D20EF6"/>
    <w:rsid w:val="00D21ABB"/>
    <w:rsid w:val="00D23C00"/>
    <w:rsid w:val="00D23D25"/>
    <w:rsid w:val="00D2484A"/>
    <w:rsid w:val="00D25ADC"/>
    <w:rsid w:val="00D26410"/>
    <w:rsid w:val="00D267F1"/>
    <w:rsid w:val="00D2722D"/>
    <w:rsid w:val="00D27BBD"/>
    <w:rsid w:val="00D27E9A"/>
    <w:rsid w:val="00D31C27"/>
    <w:rsid w:val="00D36102"/>
    <w:rsid w:val="00D4019D"/>
    <w:rsid w:val="00D40224"/>
    <w:rsid w:val="00D4023B"/>
    <w:rsid w:val="00D41304"/>
    <w:rsid w:val="00D43B8C"/>
    <w:rsid w:val="00D43BD5"/>
    <w:rsid w:val="00D45038"/>
    <w:rsid w:val="00D45B6E"/>
    <w:rsid w:val="00D45E1D"/>
    <w:rsid w:val="00D46F42"/>
    <w:rsid w:val="00D47E63"/>
    <w:rsid w:val="00D51217"/>
    <w:rsid w:val="00D51355"/>
    <w:rsid w:val="00D517CB"/>
    <w:rsid w:val="00D527D5"/>
    <w:rsid w:val="00D529EA"/>
    <w:rsid w:val="00D52B17"/>
    <w:rsid w:val="00D53A2A"/>
    <w:rsid w:val="00D53A76"/>
    <w:rsid w:val="00D54F42"/>
    <w:rsid w:val="00D5581D"/>
    <w:rsid w:val="00D562FB"/>
    <w:rsid w:val="00D57146"/>
    <w:rsid w:val="00D575FD"/>
    <w:rsid w:val="00D57913"/>
    <w:rsid w:val="00D6150C"/>
    <w:rsid w:val="00D62170"/>
    <w:rsid w:val="00D622F0"/>
    <w:rsid w:val="00D64A59"/>
    <w:rsid w:val="00D651EF"/>
    <w:rsid w:val="00D658BD"/>
    <w:rsid w:val="00D66BBC"/>
    <w:rsid w:val="00D670F5"/>
    <w:rsid w:val="00D711BF"/>
    <w:rsid w:val="00D7183B"/>
    <w:rsid w:val="00D71D28"/>
    <w:rsid w:val="00D7390C"/>
    <w:rsid w:val="00D74F6D"/>
    <w:rsid w:val="00D763FC"/>
    <w:rsid w:val="00D76713"/>
    <w:rsid w:val="00D7715D"/>
    <w:rsid w:val="00D77417"/>
    <w:rsid w:val="00D779BA"/>
    <w:rsid w:val="00D77FDB"/>
    <w:rsid w:val="00D8097B"/>
    <w:rsid w:val="00D810FA"/>
    <w:rsid w:val="00D81481"/>
    <w:rsid w:val="00D820B1"/>
    <w:rsid w:val="00D82C53"/>
    <w:rsid w:val="00D84EEE"/>
    <w:rsid w:val="00D8543C"/>
    <w:rsid w:val="00D86556"/>
    <w:rsid w:val="00D904DF"/>
    <w:rsid w:val="00D908CA"/>
    <w:rsid w:val="00D92F03"/>
    <w:rsid w:val="00D930B7"/>
    <w:rsid w:val="00D9329E"/>
    <w:rsid w:val="00D93498"/>
    <w:rsid w:val="00D93B60"/>
    <w:rsid w:val="00D93DC8"/>
    <w:rsid w:val="00D94109"/>
    <w:rsid w:val="00D96E84"/>
    <w:rsid w:val="00D97974"/>
    <w:rsid w:val="00DA14EB"/>
    <w:rsid w:val="00DA2067"/>
    <w:rsid w:val="00DA2373"/>
    <w:rsid w:val="00DA305F"/>
    <w:rsid w:val="00DA33E2"/>
    <w:rsid w:val="00DA4007"/>
    <w:rsid w:val="00DA458F"/>
    <w:rsid w:val="00DA56F6"/>
    <w:rsid w:val="00DA5E23"/>
    <w:rsid w:val="00DA680D"/>
    <w:rsid w:val="00DA6940"/>
    <w:rsid w:val="00DB07BD"/>
    <w:rsid w:val="00DB16E6"/>
    <w:rsid w:val="00DB18D2"/>
    <w:rsid w:val="00DB1AA8"/>
    <w:rsid w:val="00DB1F22"/>
    <w:rsid w:val="00DB2095"/>
    <w:rsid w:val="00DB24DC"/>
    <w:rsid w:val="00DB2B5F"/>
    <w:rsid w:val="00DB2D06"/>
    <w:rsid w:val="00DB375C"/>
    <w:rsid w:val="00DB4091"/>
    <w:rsid w:val="00DB6B36"/>
    <w:rsid w:val="00DB7788"/>
    <w:rsid w:val="00DB7C53"/>
    <w:rsid w:val="00DC19C9"/>
    <w:rsid w:val="00DC1EAB"/>
    <w:rsid w:val="00DC20E9"/>
    <w:rsid w:val="00DC30E0"/>
    <w:rsid w:val="00DC35E0"/>
    <w:rsid w:val="00DC3B5E"/>
    <w:rsid w:val="00DC428B"/>
    <w:rsid w:val="00DC44BA"/>
    <w:rsid w:val="00DC57C2"/>
    <w:rsid w:val="00DC69C5"/>
    <w:rsid w:val="00DC7FA6"/>
    <w:rsid w:val="00DD2467"/>
    <w:rsid w:val="00DD4228"/>
    <w:rsid w:val="00DD4A6E"/>
    <w:rsid w:val="00DD4C69"/>
    <w:rsid w:val="00DD4E9E"/>
    <w:rsid w:val="00DD5BC7"/>
    <w:rsid w:val="00DD60D9"/>
    <w:rsid w:val="00DD673B"/>
    <w:rsid w:val="00DD6761"/>
    <w:rsid w:val="00DE1AE1"/>
    <w:rsid w:val="00DE1CB2"/>
    <w:rsid w:val="00DE3A1C"/>
    <w:rsid w:val="00DE3DCA"/>
    <w:rsid w:val="00DE4478"/>
    <w:rsid w:val="00DE44AC"/>
    <w:rsid w:val="00DE4E23"/>
    <w:rsid w:val="00DE6393"/>
    <w:rsid w:val="00DE63FD"/>
    <w:rsid w:val="00DE6DF8"/>
    <w:rsid w:val="00DE73D0"/>
    <w:rsid w:val="00DE7995"/>
    <w:rsid w:val="00DF096B"/>
    <w:rsid w:val="00DF129C"/>
    <w:rsid w:val="00DF16EC"/>
    <w:rsid w:val="00DF196B"/>
    <w:rsid w:val="00DF27FC"/>
    <w:rsid w:val="00DF40F9"/>
    <w:rsid w:val="00DF445C"/>
    <w:rsid w:val="00DF4561"/>
    <w:rsid w:val="00DF4617"/>
    <w:rsid w:val="00DF49A8"/>
    <w:rsid w:val="00DF5120"/>
    <w:rsid w:val="00DF54E6"/>
    <w:rsid w:val="00DF6F54"/>
    <w:rsid w:val="00E0098F"/>
    <w:rsid w:val="00E00A6E"/>
    <w:rsid w:val="00E01A05"/>
    <w:rsid w:val="00E021A5"/>
    <w:rsid w:val="00E024B8"/>
    <w:rsid w:val="00E03214"/>
    <w:rsid w:val="00E04630"/>
    <w:rsid w:val="00E05538"/>
    <w:rsid w:val="00E05FD7"/>
    <w:rsid w:val="00E068DB"/>
    <w:rsid w:val="00E10593"/>
    <w:rsid w:val="00E10E59"/>
    <w:rsid w:val="00E119A1"/>
    <w:rsid w:val="00E12A83"/>
    <w:rsid w:val="00E12A8A"/>
    <w:rsid w:val="00E12BC8"/>
    <w:rsid w:val="00E14B1B"/>
    <w:rsid w:val="00E17F0D"/>
    <w:rsid w:val="00E20816"/>
    <w:rsid w:val="00E2150B"/>
    <w:rsid w:val="00E21890"/>
    <w:rsid w:val="00E227C5"/>
    <w:rsid w:val="00E22ECA"/>
    <w:rsid w:val="00E23708"/>
    <w:rsid w:val="00E23934"/>
    <w:rsid w:val="00E2616D"/>
    <w:rsid w:val="00E26772"/>
    <w:rsid w:val="00E275AC"/>
    <w:rsid w:val="00E30632"/>
    <w:rsid w:val="00E35006"/>
    <w:rsid w:val="00E372F6"/>
    <w:rsid w:val="00E374DE"/>
    <w:rsid w:val="00E379ED"/>
    <w:rsid w:val="00E40FC7"/>
    <w:rsid w:val="00E41699"/>
    <w:rsid w:val="00E4209F"/>
    <w:rsid w:val="00E455DE"/>
    <w:rsid w:val="00E4625F"/>
    <w:rsid w:val="00E46C45"/>
    <w:rsid w:val="00E46DA4"/>
    <w:rsid w:val="00E46EEA"/>
    <w:rsid w:val="00E4703F"/>
    <w:rsid w:val="00E47730"/>
    <w:rsid w:val="00E47FCF"/>
    <w:rsid w:val="00E50124"/>
    <w:rsid w:val="00E5055B"/>
    <w:rsid w:val="00E50713"/>
    <w:rsid w:val="00E5082F"/>
    <w:rsid w:val="00E508CA"/>
    <w:rsid w:val="00E53C23"/>
    <w:rsid w:val="00E53D89"/>
    <w:rsid w:val="00E54454"/>
    <w:rsid w:val="00E563A2"/>
    <w:rsid w:val="00E56D68"/>
    <w:rsid w:val="00E578D0"/>
    <w:rsid w:val="00E607E9"/>
    <w:rsid w:val="00E60AE9"/>
    <w:rsid w:val="00E61196"/>
    <w:rsid w:val="00E61424"/>
    <w:rsid w:val="00E61D9D"/>
    <w:rsid w:val="00E61EA9"/>
    <w:rsid w:val="00E623EE"/>
    <w:rsid w:val="00E628B2"/>
    <w:rsid w:val="00E62D76"/>
    <w:rsid w:val="00E640AE"/>
    <w:rsid w:val="00E64887"/>
    <w:rsid w:val="00E64892"/>
    <w:rsid w:val="00E676CE"/>
    <w:rsid w:val="00E67F37"/>
    <w:rsid w:val="00E701F9"/>
    <w:rsid w:val="00E7065B"/>
    <w:rsid w:val="00E70D84"/>
    <w:rsid w:val="00E7146D"/>
    <w:rsid w:val="00E72981"/>
    <w:rsid w:val="00E73126"/>
    <w:rsid w:val="00E7388F"/>
    <w:rsid w:val="00E749EC"/>
    <w:rsid w:val="00E75C55"/>
    <w:rsid w:val="00E75C91"/>
    <w:rsid w:val="00E75FED"/>
    <w:rsid w:val="00E76094"/>
    <w:rsid w:val="00E7671B"/>
    <w:rsid w:val="00E76925"/>
    <w:rsid w:val="00E76FD6"/>
    <w:rsid w:val="00E77705"/>
    <w:rsid w:val="00E77D84"/>
    <w:rsid w:val="00E80055"/>
    <w:rsid w:val="00E800C7"/>
    <w:rsid w:val="00E81467"/>
    <w:rsid w:val="00E84CB1"/>
    <w:rsid w:val="00E8525F"/>
    <w:rsid w:val="00E90C61"/>
    <w:rsid w:val="00E931AE"/>
    <w:rsid w:val="00E95337"/>
    <w:rsid w:val="00E9629C"/>
    <w:rsid w:val="00E9641C"/>
    <w:rsid w:val="00E97897"/>
    <w:rsid w:val="00EA2D8F"/>
    <w:rsid w:val="00EA4254"/>
    <w:rsid w:val="00EA6ABF"/>
    <w:rsid w:val="00EA6E94"/>
    <w:rsid w:val="00EA7A32"/>
    <w:rsid w:val="00EB086F"/>
    <w:rsid w:val="00EB0CAF"/>
    <w:rsid w:val="00EB0E9B"/>
    <w:rsid w:val="00EB1382"/>
    <w:rsid w:val="00EB176C"/>
    <w:rsid w:val="00EB1924"/>
    <w:rsid w:val="00EB2BEC"/>
    <w:rsid w:val="00EB422C"/>
    <w:rsid w:val="00EB4F68"/>
    <w:rsid w:val="00EB5062"/>
    <w:rsid w:val="00EB5474"/>
    <w:rsid w:val="00EB5BD5"/>
    <w:rsid w:val="00EB5D43"/>
    <w:rsid w:val="00EB5D6E"/>
    <w:rsid w:val="00EC3832"/>
    <w:rsid w:val="00EC4418"/>
    <w:rsid w:val="00EC4543"/>
    <w:rsid w:val="00EC4741"/>
    <w:rsid w:val="00EC5D04"/>
    <w:rsid w:val="00EC6437"/>
    <w:rsid w:val="00EC70A5"/>
    <w:rsid w:val="00ED0800"/>
    <w:rsid w:val="00ED1FB0"/>
    <w:rsid w:val="00ED2E0B"/>
    <w:rsid w:val="00ED2EB3"/>
    <w:rsid w:val="00ED41C1"/>
    <w:rsid w:val="00ED551F"/>
    <w:rsid w:val="00ED6265"/>
    <w:rsid w:val="00ED6A16"/>
    <w:rsid w:val="00ED6D35"/>
    <w:rsid w:val="00ED7146"/>
    <w:rsid w:val="00ED7190"/>
    <w:rsid w:val="00ED7FA4"/>
    <w:rsid w:val="00EE1451"/>
    <w:rsid w:val="00EE27AD"/>
    <w:rsid w:val="00EE4237"/>
    <w:rsid w:val="00EE586E"/>
    <w:rsid w:val="00EE5FC8"/>
    <w:rsid w:val="00EE6810"/>
    <w:rsid w:val="00EE6BCD"/>
    <w:rsid w:val="00EE6CFA"/>
    <w:rsid w:val="00EE7440"/>
    <w:rsid w:val="00EE7EBF"/>
    <w:rsid w:val="00EF09B0"/>
    <w:rsid w:val="00EF0A40"/>
    <w:rsid w:val="00EF0ECD"/>
    <w:rsid w:val="00EF129D"/>
    <w:rsid w:val="00EF328B"/>
    <w:rsid w:val="00EF3A45"/>
    <w:rsid w:val="00EF4E6F"/>
    <w:rsid w:val="00EF4F38"/>
    <w:rsid w:val="00EF5DDE"/>
    <w:rsid w:val="00EF5E2A"/>
    <w:rsid w:val="00EF6FE9"/>
    <w:rsid w:val="00EF78A5"/>
    <w:rsid w:val="00EF7CBF"/>
    <w:rsid w:val="00F00889"/>
    <w:rsid w:val="00F00E67"/>
    <w:rsid w:val="00F01456"/>
    <w:rsid w:val="00F01718"/>
    <w:rsid w:val="00F019E2"/>
    <w:rsid w:val="00F01B9A"/>
    <w:rsid w:val="00F02E33"/>
    <w:rsid w:val="00F036F0"/>
    <w:rsid w:val="00F0474C"/>
    <w:rsid w:val="00F04C38"/>
    <w:rsid w:val="00F04C9F"/>
    <w:rsid w:val="00F05B51"/>
    <w:rsid w:val="00F108FD"/>
    <w:rsid w:val="00F11EC8"/>
    <w:rsid w:val="00F122DB"/>
    <w:rsid w:val="00F1256E"/>
    <w:rsid w:val="00F12CB5"/>
    <w:rsid w:val="00F134DF"/>
    <w:rsid w:val="00F13BF6"/>
    <w:rsid w:val="00F1407C"/>
    <w:rsid w:val="00F142E4"/>
    <w:rsid w:val="00F14C84"/>
    <w:rsid w:val="00F14C86"/>
    <w:rsid w:val="00F15EA4"/>
    <w:rsid w:val="00F166A8"/>
    <w:rsid w:val="00F16965"/>
    <w:rsid w:val="00F17026"/>
    <w:rsid w:val="00F17B87"/>
    <w:rsid w:val="00F20F1C"/>
    <w:rsid w:val="00F212D3"/>
    <w:rsid w:val="00F21E0A"/>
    <w:rsid w:val="00F23B0C"/>
    <w:rsid w:val="00F249D5"/>
    <w:rsid w:val="00F258E8"/>
    <w:rsid w:val="00F26291"/>
    <w:rsid w:val="00F263BB"/>
    <w:rsid w:val="00F315BB"/>
    <w:rsid w:val="00F31BCE"/>
    <w:rsid w:val="00F31DC0"/>
    <w:rsid w:val="00F32C35"/>
    <w:rsid w:val="00F33885"/>
    <w:rsid w:val="00F34E15"/>
    <w:rsid w:val="00F42332"/>
    <w:rsid w:val="00F428B4"/>
    <w:rsid w:val="00F42D73"/>
    <w:rsid w:val="00F43FE7"/>
    <w:rsid w:val="00F442A8"/>
    <w:rsid w:val="00F455A0"/>
    <w:rsid w:val="00F46D39"/>
    <w:rsid w:val="00F479B7"/>
    <w:rsid w:val="00F50C13"/>
    <w:rsid w:val="00F5178D"/>
    <w:rsid w:val="00F52A16"/>
    <w:rsid w:val="00F52CDB"/>
    <w:rsid w:val="00F52FE1"/>
    <w:rsid w:val="00F53379"/>
    <w:rsid w:val="00F53E2C"/>
    <w:rsid w:val="00F546EF"/>
    <w:rsid w:val="00F54C42"/>
    <w:rsid w:val="00F554AB"/>
    <w:rsid w:val="00F55B4C"/>
    <w:rsid w:val="00F56E1A"/>
    <w:rsid w:val="00F6031A"/>
    <w:rsid w:val="00F612DB"/>
    <w:rsid w:val="00F61C48"/>
    <w:rsid w:val="00F624CC"/>
    <w:rsid w:val="00F62AA0"/>
    <w:rsid w:val="00F632C3"/>
    <w:rsid w:val="00F65772"/>
    <w:rsid w:val="00F660D8"/>
    <w:rsid w:val="00F66C52"/>
    <w:rsid w:val="00F66DF7"/>
    <w:rsid w:val="00F70836"/>
    <w:rsid w:val="00F70BA4"/>
    <w:rsid w:val="00F70C84"/>
    <w:rsid w:val="00F71646"/>
    <w:rsid w:val="00F71A6B"/>
    <w:rsid w:val="00F71E10"/>
    <w:rsid w:val="00F72BE5"/>
    <w:rsid w:val="00F7325D"/>
    <w:rsid w:val="00F73CFA"/>
    <w:rsid w:val="00F73DF9"/>
    <w:rsid w:val="00F73F7B"/>
    <w:rsid w:val="00F74202"/>
    <w:rsid w:val="00F74C2C"/>
    <w:rsid w:val="00F756C4"/>
    <w:rsid w:val="00F758AE"/>
    <w:rsid w:val="00F7620E"/>
    <w:rsid w:val="00F76671"/>
    <w:rsid w:val="00F767ED"/>
    <w:rsid w:val="00F77774"/>
    <w:rsid w:val="00F77C3F"/>
    <w:rsid w:val="00F80B20"/>
    <w:rsid w:val="00F81031"/>
    <w:rsid w:val="00F82059"/>
    <w:rsid w:val="00F82C19"/>
    <w:rsid w:val="00F82E97"/>
    <w:rsid w:val="00F84E1B"/>
    <w:rsid w:val="00F861E6"/>
    <w:rsid w:val="00F86272"/>
    <w:rsid w:val="00F874BD"/>
    <w:rsid w:val="00F90148"/>
    <w:rsid w:val="00F902F9"/>
    <w:rsid w:val="00F9054C"/>
    <w:rsid w:val="00F90BBF"/>
    <w:rsid w:val="00F919A3"/>
    <w:rsid w:val="00F93393"/>
    <w:rsid w:val="00F9399E"/>
    <w:rsid w:val="00F96526"/>
    <w:rsid w:val="00F96F00"/>
    <w:rsid w:val="00F972BB"/>
    <w:rsid w:val="00F97863"/>
    <w:rsid w:val="00FA101F"/>
    <w:rsid w:val="00FA12A9"/>
    <w:rsid w:val="00FA19CC"/>
    <w:rsid w:val="00FA3664"/>
    <w:rsid w:val="00FA4388"/>
    <w:rsid w:val="00FA474D"/>
    <w:rsid w:val="00FA4ACD"/>
    <w:rsid w:val="00FA561C"/>
    <w:rsid w:val="00FA5A50"/>
    <w:rsid w:val="00FA6ED7"/>
    <w:rsid w:val="00FA6F9A"/>
    <w:rsid w:val="00FB0006"/>
    <w:rsid w:val="00FB0F0D"/>
    <w:rsid w:val="00FB1AA2"/>
    <w:rsid w:val="00FB1D8F"/>
    <w:rsid w:val="00FB215B"/>
    <w:rsid w:val="00FB218E"/>
    <w:rsid w:val="00FB26EF"/>
    <w:rsid w:val="00FB51FF"/>
    <w:rsid w:val="00FB5B44"/>
    <w:rsid w:val="00FB5E37"/>
    <w:rsid w:val="00FB6FED"/>
    <w:rsid w:val="00FB7253"/>
    <w:rsid w:val="00FB7732"/>
    <w:rsid w:val="00FB7D32"/>
    <w:rsid w:val="00FC0C21"/>
    <w:rsid w:val="00FC1B03"/>
    <w:rsid w:val="00FC2C59"/>
    <w:rsid w:val="00FC3527"/>
    <w:rsid w:val="00FC3EB8"/>
    <w:rsid w:val="00FC4565"/>
    <w:rsid w:val="00FC4F56"/>
    <w:rsid w:val="00FC58D2"/>
    <w:rsid w:val="00FC5952"/>
    <w:rsid w:val="00FC5F83"/>
    <w:rsid w:val="00FC75A0"/>
    <w:rsid w:val="00FC7CEB"/>
    <w:rsid w:val="00FD06C6"/>
    <w:rsid w:val="00FD1371"/>
    <w:rsid w:val="00FD19CC"/>
    <w:rsid w:val="00FD1A04"/>
    <w:rsid w:val="00FD1B13"/>
    <w:rsid w:val="00FD2DE6"/>
    <w:rsid w:val="00FD32EA"/>
    <w:rsid w:val="00FD3375"/>
    <w:rsid w:val="00FD642B"/>
    <w:rsid w:val="00FD67FD"/>
    <w:rsid w:val="00FD7554"/>
    <w:rsid w:val="00FE0025"/>
    <w:rsid w:val="00FE394C"/>
    <w:rsid w:val="00FE3EE7"/>
    <w:rsid w:val="00FE44D5"/>
    <w:rsid w:val="00FE4BD5"/>
    <w:rsid w:val="00FE6996"/>
    <w:rsid w:val="00FE78BC"/>
    <w:rsid w:val="00FF0C05"/>
    <w:rsid w:val="00FF1191"/>
    <w:rsid w:val="00FF1FDA"/>
    <w:rsid w:val="00FF459B"/>
    <w:rsid w:val="00FF45F6"/>
    <w:rsid w:val="00FF4F48"/>
    <w:rsid w:val="00FF5CF3"/>
    <w:rsid w:val="00FF5E37"/>
    <w:rsid w:val="00FF6E20"/>
    <w:rsid w:val="00F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0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8750AD"/>
    <w:rPr>
      <w:rFonts w:ascii="Cambria" w:hAnsi="Cambria" w:cs="Cambria" w:hint="default"/>
      <w:b/>
      <w:bCs/>
      <w:sz w:val="24"/>
      <w:szCs w:val="24"/>
    </w:rPr>
  </w:style>
  <w:style w:type="table" w:styleId="a4">
    <w:name w:val="Table Grid"/>
    <w:basedOn w:val="a1"/>
    <w:uiPriority w:val="59"/>
    <w:rsid w:val="0047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7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7"/>
    <w:rsid w:val="005551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7"/>
    <w:rsid w:val="00555116"/>
    <w:pPr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3">
    <w:name w:val="Основной текст + Полужирный13"/>
    <w:basedOn w:val="a7"/>
    <w:rsid w:val="00555116"/>
    <w:rPr>
      <w:b/>
      <w:bCs/>
      <w:i w:val="0"/>
      <w:iCs w:val="0"/>
      <w:smallCaps w:val="0"/>
      <w:strike w:val="0"/>
      <w:spacing w:val="0"/>
    </w:rPr>
  </w:style>
  <w:style w:type="paragraph" w:styleId="a8">
    <w:name w:val="header"/>
    <w:basedOn w:val="a"/>
    <w:link w:val="a9"/>
    <w:uiPriority w:val="99"/>
    <w:semiHidden/>
    <w:unhideWhenUsed/>
    <w:rsid w:val="006A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003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A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003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B10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2015%20&#1075;&#1086;&#1076;\&#1055;&#1086;&#1103;&#1089;&#1085;&#1080;&#1090;&#1077;&#1083;&#1100;&#1085;&#1072;&#1103;%20&#1079;&#1072;&#1087;&#1080;&#1089;&#1082;&#1072;%20&#1082;%20&#1076;&#1086;&#1082;&#1083;&#1072;&#1076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2015%20&#1075;&#1086;&#1076;\&#1055;&#1086;&#1103;&#1089;&#1085;&#1080;&#1090;&#1077;&#1083;&#1100;&#1085;&#1072;&#1103;%20&#1079;&#1072;&#1087;&#1080;&#1089;&#1082;&#1072;%20&#1082;%20&#1076;&#1086;&#1082;&#1083;&#1072;&#1076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2015%20&#1075;&#1086;&#1076;\&#1055;&#1086;&#1103;&#1089;&#1085;&#1080;&#1090;&#1077;&#1083;&#1100;&#1085;&#1072;&#1103;%20&#1079;&#1072;&#1087;&#1080;&#1089;&#1082;&#1072;%20&#1082;%20&#1076;&#1086;&#1082;&#1083;&#1072;&#1076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1"/>
          <c:order val="0"/>
          <c:tx>
            <c:strRef>
              <c:f>Лист1!$M$3</c:f>
              <c:strCache>
                <c:ptCount val="1"/>
                <c:pt idx="0">
                  <c:v>Число СМСП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Лист1!$N$2:$Q$2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Лист1!$N$3:$Q$3</c:f>
              <c:numCache>
                <c:formatCode>General</c:formatCode>
                <c:ptCount val="4"/>
                <c:pt idx="0">
                  <c:v>215.2</c:v>
                </c:pt>
                <c:pt idx="1">
                  <c:v>217.4</c:v>
                </c:pt>
                <c:pt idx="2">
                  <c:v>219.4</c:v>
                </c:pt>
                <c:pt idx="3">
                  <c:v>221.4</c:v>
                </c:pt>
              </c:numCache>
            </c:numRef>
          </c:val>
        </c:ser>
        <c:dLbls>
          <c:showVal val="1"/>
        </c:dLbls>
        <c:marker val="1"/>
        <c:axId val="99380224"/>
        <c:axId val="99551872"/>
      </c:lineChart>
      <c:catAx>
        <c:axId val="993802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99551872"/>
        <c:crosses val="autoZero"/>
        <c:auto val="1"/>
        <c:lblAlgn val="ctr"/>
        <c:lblOffset val="100"/>
      </c:catAx>
      <c:valAx>
        <c:axId val="99551872"/>
        <c:scaling>
          <c:orientation val="minMax"/>
        </c:scaling>
        <c:axPos val="l"/>
        <c:majorGridlines/>
        <c:numFmt formatCode="General" sourceLinked="1"/>
        <c:tickLblPos val="nextTo"/>
        <c:crossAx val="993802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1"/>
          <c:order val="0"/>
          <c:tx>
            <c:strRef>
              <c:f>Лист1!$G$3</c:f>
              <c:strCache>
                <c:ptCount val="1"/>
                <c:pt idx="0">
                  <c:v>Процент, %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Лист1!$H$2:$K$2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Лист1!$H$3:$K$3</c:f>
              <c:numCache>
                <c:formatCode>General</c:formatCode>
                <c:ptCount val="4"/>
                <c:pt idx="0">
                  <c:v>25.7</c:v>
                </c:pt>
                <c:pt idx="1">
                  <c:v>25.8</c:v>
                </c:pt>
                <c:pt idx="2">
                  <c:v>25.9</c:v>
                </c:pt>
                <c:pt idx="3">
                  <c:v>25.9</c:v>
                </c:pt>
              </c:numCache>
            </c:numRef>
          </c:val>
        </c:ser>
        <c:dLbls>
          <c:showVal val="1"/>
        </c:dLbls>
        <c:marker val="1"/>
        <c:axId val="99318016"/>
        <c:axId val="99332096"/>
      </c:lineChart>
      <c:catAx>
        <c:axId val="993180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9332096"/>
        <c:crosses val="autoZero"/>
        <c:auto val="1"/>
        <c:lblAlgn val="ctr"/>
        <c:lblOffset val="100"/>
      </c:catAx>
      <c:valAx>
        <c:axId val="99332096"/>
        <c:scaling>
          <c:orientation val="minMax"/>
        </c:scaling>
        <c:axPos val="l"/>
        <c:majorGridlines/>
        <c:numFmt formatCode="General" sourceLinked="1"/>
        <c:tickLblPos val="nextTo"/>
        <c:crossAx val="9931801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Тыс. чел.</a:t>
            </a:r>
          </a:p>
        </c:rich>
      </c:tx>
    </c:title>
    <c:plotArea>
      <c:layout/>
      <c:lineChart>
        <c:grouping val="standard"/>
        <c:ser>
          <c:idx val="1"/>
          <c:order val="0"/>
          <c:tx>
            <c:strRef>
              <c:f>Лист1!$A$3</c:f>
              <c:strCache>
                <c:ptCount val="1"/>
                <c:pt idx="0">
                  <c:v>Процент, %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4492753623188409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8.3333333333332985E-3"/>
                  <c:y val="-9.6618357487922701E-3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8.3333333333333367E-3"/>
                  <c:y val="-1.9323671497584564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0"/>
                  <c:y val="-9.6618357487922701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Лист1!$B$2:$E$2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47.8</c:v>
                </c:pt>
                <c:pt idx="1">
                  <c:v>47.6</c:v>
                </c:pt>
                <c:pt idx="2">
                  <c:v>47.4</c:v>
                </c:pt>
                <c:pt idx="3">
                  <c:v>47.2</c:v>
                </c:pt>
              </c:numCache>
            </c:numRef>
          </c:val>
        </c:ser>
        <c:dLbls>
          <c:showVal val="1"/>
        </c:dLbls>
        <c:marker val="1"/>
        <c:axId val="99356032"/>
        <c:axId val="99357824"/>
      </c:lineChart>
      <c:catAx>
        <c:axId val="993560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9357824"/>
        <c:crosses val="autoZero"/>
        <c:auto val="1"/>
        <c:lblAlgn val="ctr"/>
        <c:lblOffset val="100"/>
      </c:catAx>
      <c:valAx>
        <c:axId val="99357824"/>
        <c:scaling>
          <c:orientation val="minMax"/>
        </c:scaling>
        <c:axPos val="l"/>
        <c:majorGridlines/>
        <c:numFmt formatCode="General" sourceLinked="1"/>
        <c:tickLblPos val="nextTo"/>
        <c:crossAx val="993560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11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</cp:lastModifiedBy>
  <cp:revision>79</cp:revision>
  <cp:lastPrinted>2015-04-27T07:35:00Z</cp:lastPrinted>
  <dcterms:created xsi:type="dcterms:W3CDTF">2013-04-23T03:07:00Z</dcterms:created>
  <dcterms:modified xsi:type="dcterms:W3CDTF">2015-04-27T07:39:00Z</dcterms:modified>
</cp:coreProperties>
</file>