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A1B5" w14:textId="77777777" w:rsidR="00DF2968" w:rsidRDefault="00DF2968" w:rsidP="00DF2968"/>
    <w:p w14:paraId="7B8B8A39" w14:textId="2A6DDD01" w:rsidR="00DF2968" w:rsidRDefault="00DF2968" w:rsidP="00DF2968"/>
    <w:p w14:paraId="6A98083A" w14:textId="77777777" w:rsidR="00BA3664" w:rsidRDefault="00BA3664" w:rsidP="00BA3664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61740982"/>
      <w:bookmarkStart w:id="1" w:name="_Hlk15750239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65808C02" w14:textId="78F3240D" w:rsidR="00BA3664" w:rsidRDefault="00BA3664" w:rsidP="00BA3664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расположенного </w:t>
      </w:r>
      <w:r w:rsidR="00CF3F23">
        <w:rPr>
          <w:b/>
          <w:i/>
          <w:sz w:val="28"/>
          <w:szCs w:val="28"/>
        </w:rPr>
        <w:t xml:space="preserve">в 130 метрах на север от ориентира по </w:t>
      </w:r>
      <w:r>
        <w:rPr>
          <w:b/>
          <w:i/>
          <w:sz w:val="28"/>
          <w:szCs w:val="28"/>
        </w:rPr>
        <w:t xml:space="preserve"> адресу: </w:t>
      </w:r>
      <w:r w:rsidR="00CF3F23">
        <w:rPr>
          <w:b/>
          <w:i/>
          <w:sz w:val="28"/>
          <w:szCs w:val="28"/>
        </w:rPr>
        <w:t xml:space="preserve">Российская Федерация, </w:t>
      </w:r>
      <w:r>
        <w:rPr>
          <w:b/>
          <w:i/>
          <w:sz w:val="28"/>
          <w:szCs w:val="28"/>
        </w:rPr>
        <w:t xml:space="preserve">Челябинская область, Карталинский район, </w:t>
      </w:r>
      <w:r w:rsidR="00CF3F23">
        <w:rPr>
          <w:b/>
          <w:i/>
          <w:sz w:val="28"/>
          <w:szCs w:val="28"/>
        </w:rPr>
        <w:t>поселок Родники</w:t>
      </w:r>
      <w:r>
        <w:rPr>
          <w:b/>
          <w:i/>
          <w:sz w:val="28"/>
          <w:szCs w:val="28"/>
        </w:rPr>
        <w:t xml:space="preserve">, улица </w:t>
      </w:r>
      <w:r w:rsidR="00CF3F23">
        <w:rPr>
          <w:b/>
          <w:i/>
          <w:sz w:val="28"/>
          <w:szCs w:val="28"/>
        </w:rPr>
        <w:t>Центральная</w:t>
      </w:r>
      <w:r>
        <w:rPr>
          <w:b/>
          <w:i/>
          <w:sz w:val="28"/>
          <w:szCs w:val="28"/>
        </w:rPr>
        <w:t>, 6</w:t>
      </w:r>
      <w:r w:rsidR="00CF3F23">
        <w:rPr>
          <w:b/>
          <w:i/>
          <w:sz w:val="28"/>
          <w:szCs w:val="28"/>
        </w:rPr>
        <w:t>2-2</w:t>
      </w:r>
      <w:r>
        <w:rPr>
          <w:b/>
          <w:i/>
          <w:sz w:val="28"/>
          <w:szCs w:val="28"/>
        </w:rPr>
        <w:t xml:space="preserve">, площадью </w:t>
      </w:r>
      <w:r w:rsidR="00CF3F23">
        <w:rPr>
          <w:b/>
          <w:i/>
          <w:sz w:val="28"/>
          <w:szCs w:val="28"/>
        </w:rPr>
        <w:t>2784</w:t>
      </w:r>
      <w:r>
        <w:rPr>
          <w:b/>
          <w:i/>
          <w:sz w:val="28"/>
          <w:szCs w:val="28"/>
        </w:rPr>
        <w:t xml:space="preserve"> кв.м., с кадастровым номером 74:08:0</w:t>
      </w:r>
      <w:r w:rsidR="00CF3F23">
        <w:rPr>
          <w:b/>
          <w:i/>
          <w:sz w:val="28"/>
          <w:szCs w:val="28"/>
        </w:rPr>
        <w:t>701001</w:t>
      </w:r>
      <w:r>
        <w:rPr>
          <w:b/>
          <w:i/>
          <w:sz w:val="28"/>
          <w:szCs w:val="28"/>
        </w:rPr>
        <w:t>:</w:t>
      </w:r>
      <w:r w:rsidR="00CF3F23">
        <w:rPr>
          <w:b/>
          <w:i/>
          <w:sz w:val="28"/>
          <w:szCs w:val="28"/>
        </w:rPr>
        <w:t>607</w:t>
      </w:r>
      <w:r>
        <w:rPr>
          <w:b/>
          <w:i/>
          <w:sz w:val="28"/>
          <w:szCs w:val="28"/>
        </w:rPr>
        <w:t>, в категории земель</w:t>
      </w:r>
      <w:r w:rsidR="00CF3F2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земли населенных пунктов.</w:t>
      </w:r>
    </w:p>
    <w:p w14:paraId="0F881AFF" w14:textId="424476FE" w:rsidR="00BA3664" w:rsidRPr="00A477F3" w:rsidRDefault="00BA3664" w:rsidP="00BA3664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 w:rsidR="003F7FF1">
        <w:rPr>
          <w:sz w:val="28"/>
          <w:szCs w:val="28"/>
        </w:rPr>
        <w:t xml:space="preserve"> с 01.07.2024г. по 30.07.2024г.(включительно).</w:t>
      </w:r>
      <w:bookmarkStart w:id="2" w:name="_GoBack"/>
      <w:bookmarkEnd w:id="2"/>
    </w:p>
    <w:p w14:paraId="73805C2F" w14:textId="5E715297" w:rsidR="00BA3664" w:rsidRPr="00F37329" w:rsidRDefault="00BA3664" w:rsidP="00BA3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 Карталы, ул. Калмыкова, 6, кабинет 23, (график работы пн.-</w:t>
      </w:r>
      <w:r w:rsidR="00CF3F23">
        <w:rPr>
          <w:sz w:val="28"/>
          <w:szCs w:val="28"/>
        </w:rPr>
        <w:t>ч</w:t>
      </w:r>
      <w:r>
        <w:rPr>
          <w:sz w:val="28"/>
          <w:szCs w:val="28"/>
        </w:rPr>
        <w:t xml:space="preserve">т. с 8-00ч до 17-00ч, </w:t>
      </w:r>
      <w:r w:rsidR="00CF3F23">
        <w:rPr>
          <w:sz w:val="28"/>
          <w:szCs w:val="28"/>
        </w:rPr>
        <w:t>пт.</w:t>
      </w:r>
      <w:r w:rsidR="00CF3F23" w:rsidRPr="00CF3F23">
        <w:rPr>
          <w:sz w:val="28"/>
          <w:szCs w:val="28"/>
        </w:rPr>
        <w:t xml:space="preserve"> </w:t>
      </w:r>
      <w:r w:rsidR="00CF3F23">
        <w:rPr>
          <w:sz w:val="28"/>
          <w:szCs w:val="28"/>
        </w:rPr>
        <w:t xml:space="preserve">с 8-00ч до 16-00ч,  </w:t>
      </w:r>
      <w:r>
        <w:rPr>
          <w:sz w:val="28"/>
          <w:szCs w:val="28"/>
        </w:rPr>
        <w:t xml:space="preserve">обеденный перерыв с 12-00ч до 13-00ч). В выходные (суббота, воскресенье) и праздничные дни заявления не принимаются. Контактный телефон </w:t>
      </w:r>
      <w:r w:rsidR="00CF3F2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8 (35133) 2-16-46</w:t>
      </w:r>
      <w:bookmarkEnd w:id="0"/>
      <w:r>
        <w:rPr>
          <w:sz w:val="28"/>
          <w:szCs w:val="28"/>
        </w:rPr>
        <w:t>.</w:t>
      </w:r>
    </w:p>
    <w:p w14:paraId="12BECA38" w14:textId="77777777" w:rsidR="0025283C" w:rsidRDefault="0025283C" w:rsidP="0025283C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3C608E33" w14:textId="77777777" w:rsidR="0025283C" w:rsidRDefault="0025283C" w:rsidP="0025283C">
      <w:pPr>
        <w:tabs>
          <w:tab w:val="left" w:pos="3640"/>
        </w:tabs>
        <w:jc w:val="both"/>
        <w:rPr>
          <w:sz w:val="28"/>
          <w:szCs w:val="28"/>
        </w:rPr>
      </w:pPr>
    </w:p>
    <w:bookmarkEnd w:id="1"/>
    <w:p w14:paraId="72871221" w14:textId="77777777" w:rsidR="003C64FF" w:rsidRDefault="003C64FF" w:rsidP="003C64FF"/>
    <w:p w14:paraId="42CF65A3" w14:textId="77777777" w:rsidR="003C64FF" w:rsidRDefault="003C64FF" w:rsidP="003C64FF">
      <w:pPr>
        <w:tabs>
          <w:tab w:val="left" w:pos="3640"/>
        </w:tabs>
        <w:jc w:val="both"/>
        <w:rPr>
          <w:sz w:val="28"/>
          <w:szCs w:val="28"/>
        </w:rPr>
      </w:pPr>
      <w:bookmarkStart w:id="3" w:name="_Hlk120697382"/>
      <w:bookmarkEnd w:id="3"/>
    </w:p>
    <w:sectPr w:rsidR="003C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52EC7"/>
    <w:rsid w:val="00103DC1"/>
    <w:rsid w:val="001D5CED"/>
    <w:rsid w:val="0025283C"/>
    <w:rsid w:val="00382B01"/>
    <w:rsid w:val="003C64FF"/>
    <w:rsid w:val="003F7FF1"/>
    <w:rsid w:val="004271FB"/>
    <w:rsid w:val="00460B43"/>
    <w:rsid w:val="004A1337"/>
    <w:rsid w:val="004A666B"/>
    <w:rsid w:val="00661A3F"/>
    <w:rsid w:val="00874B29"/>
    <w:rsid w:val="00905486"/>
    <w:rsid w:val="00931E9F"/>
    <w:rsid w:val="00BA3664"/>
    <w:rsid w:val="00CC577A"/>
    <w:rsid w:val="00CF3F23"/>
    <w:rsid w:val="00DA297C"/>
    <w:rsid w:val="00DF2968"/>
    <w:rsid w:val="00F26EC7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27</cp:revision>
  <cp:lastPrinted>2024-06-26T04:53:00Z</cp:lastPrinted>
  <dcterms:created xsi:type="dcterms:W3CDTF">2023-01-23T11:26:00Z</dcterms:created>
  <dcterms:modified xsi:type="dcterms:W3CDTF">2024-06-27T08:45:00Z</dcterms:modified>
</cp:coreProperties>
</file>