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EA" w:rsidRPr="002303CB" w:rsidRDefault="00CD2455" w:rsidP="00845948">
      <w:pPr>
        <w:pStyle w:val="ConsNormal"/>
        <w:tabs>
          <w:tab w:val="left" w:pos="0"/>
        </w:tabs>
        <w:spacing w:before="120"/>
        <w:ind w:right="0" w:firstLine="0"/>
        <w:jc w:val="center"/>
        <w:rPr>
          <w:rFonts w:ascii="Times New Roman" w:hAnsi="Times New Roman" w:cs="Times New Roman"/>
          <w:b/>
          <w:sz w:val="32"/>
          <w:szCs w:val="32"/>
        </w:rPr>
      </w:pPr>
      <w:r>
        <w:rPr>
          <w:rFonts w:ascii="Times New Roman" w:hAnsi="Times New Roman" w:cs="Times New Roman"/>
          <w:b/>
          <w:sz w:val="32"/>
          <w:szCs w:val="32"/>
        </w:rPr>
        <w:t>Налогообложение</w:t>
      </w:r>
      <w:r>
        <w:rPr>
          <w:rFonts w:ascii="Times New Roman" w:hAnsi="Times New Roman" w:cs="Times New Roman"/>
          <w:b/>
          <w:sz w:val="32"/>
          <w:szCs w:val="32"/>
        </w:rPr>
        <w:br/>
      </w:r>
      <w:r w:rsidR="007E11EA" w:rsidRPr="002303CB">
        <w:rPr>
          <w:rFonts w:ascii="Times New Roman" w:hAnsi="Times New Roman" w:cs="Times New Roman"/>
          <w:b/>
          <w:sz w:val="32"/>
          <w:szCs w:val="32"/>
        </w:rPr>
        <w:t>субъектов малого</w:t>
      </w:r>
      <w:r>
        <w:rPr>
          <w:rFonts w:ascii="Times New Roman" w:hAnsi="Times New Roman" w:cs="Times New Roman"/>
          <w:b/>
          <w:sz w:val="32"/>
          <w:szCs w:val="32"/>
        </w:rPr>
        <w:t xml:space="preserve"> и среднего предпринимательства</w:t>
      </w:r>
    </w:p>
    <w:p w:rsidR="007E11EA" w:rsidRPr="002303CB" w:rsidRDefault="007E11EA" w:rsidP="007E11EA">
      <w:pPr>
        <w:pStyle w:val="21"/>
        <w:rPr>
          <w:caps/>
          <w:sz w:val="28"/>
          <w:szCs w:val="28"/>
        </w:rPr>
      </w:pPr>
    </w:p>
    <w:p w:rsidR="00095AD5" w:rsidRDefault="00DD79A2">
      <w:pPr>
        <w:pStyle w:val="11"/>
        <w:rPr>
          <w:rFonts w:asciiTheme="minorHAnsi" w:eastAsiaTheme="minorEastAsia" w:hAnsiTheme="minorHAnsi" w:cstheme="minorBidi"/>
          <w:b w:val="0"/>
          <w:spacing w:val="0"/>
          <w:sz w:val="22"/>
          <w:szCs w:val="22"/>
        </w:rPr>
      </w:pPr>
      <w:r w:rsidRPr="00DD79A2">
        <w:rPr>
          <w:caps/>
          <w:sz w:val="28"/>
          <w:szCs w:val="28"/>
        </w:rPr>
        <w:fldChar w:fldCharType="begin"/>
      </w:r>
      <w:r w:rsidR="007E11EA" w:rsidRPr="002303CB">
        <w:rPr>
          <w:caps/>
          <w:sz w:val="28"/>
          <w:szCs w:val="28"/>
        </w:rPr>
        <w:instrText xml:space="preserve"> TOC \o "1-2" \h \z </w:instrText>
      </w:r>
      <w:r w:rsidRPr="00DD79A2">
        <w:rPr>
          <w:caps/>
          <w:sz w:val="28"/>
          <w:szCs w:val="28"/>
        </w:rPr>
        <w:fldChar w:fldCharType="separate"/>
      </w:r>
      <w:hyperlink w:anchor="_Toc352761223" w:history="1">
        <w:r w:rsidR="00095AD5" w:rsidRPr="007961C2">
          <w:rPr>
            <w:rStyle w:val="a3"/>
          </w:rPr>
          <w:t>ФЕДЕРАЛЬНЫЕ НАЛОГИ</w:t>
        </w:r>
        <w:r w:rsidR="00095AD5">
          <w:rPr>
            <w:webHidden/>
          </w:rPr>
          <w:tab/>
        </w:r>
        <w:r w:rsidR="00095AD5">
          <w:rPr>
            <w:webHidden/>
          </w:rPr>
          <w:fldChar w:fldCharType="begin"/>
        </w:r>
        <w:r w:rsidR="00095AD5">
          <w:rPr>
            <w:webHidden/>
          </w:rPr>
          <w:instrText xml:space="preserve"> PAGEREF _Toc352761223 \h </w:instrText>
        </w:r>
        <w:r w:rsidR="00095AD5">
          <w:rPr>
            <w:webHidden/>
          </w:rPr>
        </w:r>
        <w:r w:rsidR="00095AD5">
          <w:rPr>
            <w:webHidden/>
          </w:rPr>
          <w:fldChar w:fldCharType="separate"/>
        </w:r>
        <w:r w:rsidR="00095AD5">
          <w:rPr>
            <w:webHidden/>
          </w:rPr>
          <w:t>2</w:t>
        </w:r>
        <w:r w:rsidR="00095AD5">
          <w:rPr>
            <w:webHidden/>
          </w:rPr>
          <w:fldChar w:fldCharType="end"/>
        </w:r>
      </w:hyperlink>
    </w:p>
    <w:p w:rsidR="00095AD5" w:rsidRDefault="00095AD5">
      <w:pPr>
        <w:pStyle w:val="21"/>
        <w:rPr>
          <w:rFonts w:asciiTheme="minorHAnsi" w:eastAsiaTheme="minorEastAsia" w:hAnsiTheme="minorHAnsi" w:cstheme="minorBidi"/>
          <w:b w:val="0"/>
          <w:sz w:val="22"/>
          <w:szCs w:val="22"/>
        </w:rPr>
      </w:pPr>
      <w:hyperlink w:anchor="_Toc352761224" w:history="1">
        <w:r w:rsidRPr="007961C2">
          <w:rPr>
            <w:rStyle w:val="a3"/>
            <w:bCs/>
          </w:rPr>
          <w:t>НАЛОГ НА ДОБАВЛЕННУЮ СТОИМОСТЬ</w:t>
        </w:r>
        <w:r>
          <w:rPr>
            <w:webHidden/>
          </w:rPr>
          <w:tab/>
        </w:r>
        <w:r>
          <w:rPr>
            <w:webHidden/>
          </w:rPr>
          <w:fldChar w:fldCharType="begin"/>
        </w:r>
        <w:r>
          <w:rPr>
            <w:webHidden/>
          </w:rPr>
          <w:instrText xml:space="preserve"> PAGEREF _Toc352761224 \h </w:instrText>
        </w:r>
        <w:r>
          <w:rPr>
            <w:webHidden/>
          </w:rPr>
        </w:r>
        <w:r>
          <w:rPr>
            <w:webHidden/>
          </w:rPr>
          <w:fldChar w:fldCharType="separate"/>
        </w:r>
        <w:r>
          <w:rPr>
            <w:webHidden/>
          </w:rPr>
          <w:t>2</w:t>
        </w:r>
        <w:r>
          <w:rPr>
            <w:webHidden/>
          </w:rPr>
          <w:fldChar w:fldCharType="end"/>
        </w:r>
      </w:hyperlink>
    </w:p>
    <w:p w:rsidR="00095AD5" w:rsidRDefault="00095AD5">
      <w:pPr>
        <w:pStyle w:val="21"/>
        <w:rPr>
          <w:rFonts w:asciiTheme="minorHAnsi" w:eastAsiaTheme="minorEastAsia" w:hAnsiTheme="minorHAnsi" w:cstheme="minorBidi"/>
          <w:b w:val="0"/>
          <w:sz w:val="22"/>
          <w:szCs w:val="22"/>
        </w:rPr>
      </w:pPr>
      <w:hyperlink w:anchor="_Toc352761225" w:history="1">
        <w:r w:rsidRPr="007961C2">
          <w:rPr>
            <w:rStyle w:val="a3"/>
            <w:bCs/>
          </w:rPr>
          <w:t>НАЛОГ НА ПРИБЫЛЬ ОРГАНИЗАЦИЙ</w:t>
        </w:r>
        <w:r>
          <w:rPr>
            <w:webHidden/>
          </w:rPr>
          <w:tab/>
        </w:r>
        <w:r>
          <w:rPr>
            <w:webHidden/>
          </w:rPr>
          <w:fldChar w:fldCharType="begin"/>
        </w:r>
        <w:r>
          <w:rPr>
            <w:webHidden/>
          </w:rPr>
          <w:instrText xml:space="preserve"> PAGEREF _Toc352761225 \h </w:instrText>
        </w:r>
        <w:r>
          <w:rPr>
            <w:webHidden/>
          </w:rPr>
        </w:r>
        <w:r>
          <w:rPr>
            <w:webHidden/>
          </w:rPr>
          <w:fldChar w:fldCharType="separate"/>
        </w:r>
        <w:r>
          <w:rPr>
            <w:webHidden/>
          </w:rPr>
          <w:t>105</w:t>
        </w:r>
        <w:r>
          <w:rPr>
            <w:webHidden/>
          </w:rPr>
          <w:fldChar w:fldCharType="end"/>
        </w:r>
      </w:hyperlink>
    </w:p>
    <w:p w:rsidR="00095AD5" w:rsidRDefault="00095AD5">
      <w:pPr>
        <w:pStyle w:val="21"/>
        <w:rPr>
          <w:rFonts w:asciiTheme="minorHAnsi" w:eastAsiaTheme="minorEastAsia" w:hAnsiTheme="minorHAnsi" w:cstheme="minorBidi"/>
          <w:b w:val="0"/>
          <w:sz w:val="22"/>
          <w:szCs w:val="22"/>
        </w:rPr>
      </w:pPr>
      <w:hyperlink w:anchor="_Toc352761226" w:history="1">
        <w:r w:rsidRPr="007961C2">
          <w:rPr>
            <w:rStyle w:val="a3"/>
            <w:bCs/>
          </w:rPr>
          <w:t>АКЦИЗЫ</w:t>
        </w:r>
        <w:r>
          <w:rPr>
            <w:webHidden/>
          </w:rPr>
          <w:tab/>
        </w:r>
        <w:r>
          <w:rPr>
            <w:webHidden/>
          </w:rPr>
          <w:fldChar w:fldCharType="begin"/>
        </w:r>
        <w:r>
          <w:rPr>
            <w:webHidden/>
          </w:rPr>
          <w:instrText xml:space="preserve"> PAGEREF _Toc352761226 \h </w:instrText>
        </w:r>
        <w:r>
          <w:rPr>
            <w:webHidden/>
          </w:rPr>
        </w:r>
        <w:r>
          <w:rPr>
            <w:webHidden/>
          </w:rPr>
          <w:fldChar w:fldCharType="separate"/>
        </w:r>
        <w:r>
          <w:rPr>
            <w:webHidden/>
          </w:rPr>
          <w:t>328</w:t>
        </w:r>
        <w:r>
          <w:rPr>
            <w:webHidden/>
          </w:rPr>
          <w:fldChar w:fldCharType="end"/>
        </w:r>
      </w:hyperlink>
    </w:p>
    <w:p w:rsidR="00095AD5" w:rsidRDefault="00095AD5">
      <w:pPr>
        <w:pStyle w:val="21"/>
        <w:rPr>
          <w:rFonts w:asciiTheme="minorHAnsi" w:eastAsiaTheme="minorEastAsia" w:hAnsiTheme="minorHAnsi" w:cstheme="minorBidi"/>
          <w:b w:val="0"/>
          <w:sz w:val="22"/>
          <w:szCs w:val="22"/>
        </w:rPr>
      </w:pPr>
      <w:hyperlink w:anchor="_Toc352761227" w:history="1">
        <w:r w:rsidRPr="007961C2">
          <w:rPr>
            <w:rStyle w:val="a3"/>
            <w:bCs/>
          </w:rPr>
          <w:t>НАЛОГ НА ДОБЫЧУ ПОЛЕЗНЫХ ИСКОПАЕМЫХ</w:t>
        </w:r>
        <w:r>
          <w:rPr>
            <w:webHidden/>
          </w:rPr>
          <w:tab/>
        </w:r>
        <w:r>
          <w:rPr>
            <w:webHidden/>
          </w:rPr>
          <w:fldChar w:fldCharType="begin"/>
        </w:r>
        <w:r>
          <w:rPr>
            <w:webHidden/>
          </w:rPr>
          <w:instrText xml:space="preserve"> PAGEREF _Toc352761227 \h </w:instrText>
        </w:r>
        <w:r>
          <w:rPr>
            <w:webHidden/>
          </w:rPr>
        </w:r>
        <w:r>
          <w:rPr>
            <w:webHidden/>
          </w:rPr>
          <w:fldChar w:fldCharType="separate"/>
        </w:r>
        <w:r>
          <w:rPr>
            <w:webHidden/>
          </w:rPr>
          <w:t>450</w:t>
        </w:r>
        <w:r>
          <w:rPr>
            <w:webHidden/>
          </w:rPr>
          <w:fldChar w:fldCharType="end"/>
        </w:r>
      </w:hyperlink>
    </w:p>
    <w:p w:rsidR="00095AD5" w:rsidRDefault="00095AD5">
      <w:pPr>
        <w:pStyle w:val="11"/>
        <w:rPr>
          <w:rFonts w:asciiTheme="minorHAnsi" w:eastAsiaTheme="minorEastAsia" w:hAnsiTheme="minorHAnsi" w:cstheme="minorBidi"/>
          <w:b w:val="0"/>
          <w:spacing w:val="0"/>
          <w:sz w:val="22"/>
          <w:szCs w:val="22"/>
        </w:rPr>
      </w:pPr>
      <w:hyperlink w:anchor="_Toc352761228" w:history="1">
        <w:r w:rsidRPr="007961C2">
          <w:rPr>
            <w:rStyle w:val="a3"/>
          </w:rPr>
          <w:t>СПЕЦИАЛЬНЫЕ НАЛОГОВЫЕ РЕЖИ</w:t>
        </w:r>
        <w:r w:rsidRPr="007961C2">
          <w:rPr>
            <w:rStyle w:val="a3"/>
          </w:rPr>
          <w:t>М</w:t>
        </w:r>
        <w:r w:rsidRPr="007961C2">
          <w:rPr>
            <w:rStyle w:val="a3"/>
          </w:rPr>
          <w:t>Ы</w:t>
        </w:r>
        <w:r>
          <w:rPr>
            <w:webHidden/>
          </w:rPr>
          <w:tab/>
        </w:r>
        <w:r>
          <w:rPr>
            <w:webHidden/>
          </w:rPr>
          <w:fldChar w:fldCharType="begin"/>
        </w:r>
        <w:r>
          <w:rPr>
            <w:webHidden/>
          </w:rPr>
          <w:instrText xml:space="preserve"> PAGEREF _Toc352761228 \h </w:instrText>
        </w:r>
        <w:r>
          <w:rPr>
            <w:webHidden/>
          </w:rPr>
        </w:r>
        <w:r>
          <w:rPr>
            <w:webHidden/>
          </w:rPr>
          <w:fldChar w:fldCharType="separate"/>
        </w:r>
        <w:r>
          <w:rPr>
            <w:webHidden/>
          </w:rPr>
          <w:t>474</w:t>
        </w:r>
        <w:r>
          <w:rPr>
            <w:webHidden/>
          </w:rPr>
          <w:fldChar w:fldCharType="end"/>
        </w:r>
      </w:hyperlink>
    </w:p>
    <w:p w:rsidR="00095AD5" w:rsidRDefault="00095AD5">
      <w:pPr>
        <w:pStyle w:val="21"/>
        <w:rPr>
          <w:rFonts w:asciiTheme="minorHAnsi" w:eastAsiaTheme="minorEastAsia" w:hAnsiTheme="minorHAnsi" w:cstheme="minorBidi"/>
          <w:b w:val="0"/>
          <w:sz w:val="22"/>
          <w:szCs w:val="22"/>
        </w:rPr>
      </w:pPr>
      <w:hyperlink w:anchor="_Toc352761229" w:history="1">
        <w:r w:rsidRPr="007961C2">
          <w:rPr>
            <w:rStyle w:val="a3"/>
            <w:bCs/>
          </w:rPr>
          <w:t>ЕДИНЫЙ СЕЛЬСКОХОЗЯЙСТВЕННЫЙ НАЛОГ</w:t>
        </w:r>
        <w:r>
          <w:rPr>
            <w:webHidden/>
          </w:rPr>
          <w:tab/>
        </w:r>
        <w:r>
          <w:rPr>
            <w:webHidden/>
          </w:rPr>
          <w:fldChar w:fldCharType="begin"/>
        </w:r>
        <w:r>
          <w:rPr>
            <w:webHidden/>
          </w:rPr>
          <w:instrText xml:space="preserve"> PAGEREF _Toc352761229 \h </w:instrText>
        </w:r>
        <w:r>
          <w:rPr>
            <w:webHidden/>
          </w:rPr>
        </w:r>
        <w:r>
          <w:rPr>
            <w:webHidden/>
          </w:rPr>
          <w:fldChar w:fldCharType="separate"/>
        </w:r>
        <w:r>
          <w:rPr>
            <w:webHidden/>
          </w:rPr>
          <w:t>474</w:t>
        </w:r>
        <w:r>
          <w:rPr>
            <w:webHidden/>
          </w:rPr>
          <w:fldChar w:fldCharType="end"/>
        </w:r>
      </w:hyperlink>
    </w:p>
    <w:p w:rsidR="00095AD5" w:rsidRDefault="00095AD5">
      <w:pPr>
        <w:pStyle w:val="21"/>
        <w:rPr>
          <w:rFonts w:asciiTheme="minorHAnsi" w:eastAsiaTheme="minorEastAsia" w:hAnsiTheme="minorHAnsi" w:cstheme="minorBidi"/>
          <w:b w:val="0"/>
          <w:sz w:val="22"/>
          <w:szCs w:val="22"/>
        </w:rPr>
      </w:pPr>
      <w:hyperlink w:anchor="_Toc352761230" w:history="1">
        <w:r w:rsidRPr="007961C2">
          <w:rPr>
            <w:rStyle w:val="a3"/>
            <w:bCs/>
          </w:rPr>
          <w:t>УПРОЩЕННАЯ СИСТЕМА НАЛОГООБЛОЖЕНИЯ</w:t>
        </w:r>
        <w:r>
          <w:rPr>
            <w:webHidden/>
          </w:rPr>
          <w:tab/>
        </w:r>
        <w:r>
          <w:rPr>
            <w:webHidden/>
          </w:rPr>
          <w:fldChar w:fldCharType="begin"/>
        </w:r>
        <w:r>
          <w:rPr>
            <w:webHidden/>
          </w:rPr>
          <w:instrText xml:space="preserve"> PAGEREF _Toc352761230 \h </w:instrText>
        </w:r>
        <w:r>
          <w:rPr>
            <w:webHidden/>
          </w:rPr>
        </w:r>
        <w:r>
          <w:rPr>
            <w:webHidden/>
          </w:rPr>
          <w:fldChar w:fldCharType="separate"/>
        </w:r>
        <w:r>
          <w:rPr>
            <w:webHidden/>
          </w:rPr>
          <w:t>497</w:t>
        </w:r>
        <w:r>
          <w:rPr>
            <w:webHidden/>
          </w:rPr>
          <w:fldChar w:fldCharType="end"/>
        </w:r>
      </w:hyperlink>
    </w:p>
    <w:p w:rsidR="00095AD5" w:rsidRDefault="00095AD5">
      <w:pPr>
        <w:pStyle w:val="21"/>
        <w:rPr>
          <w:rFonts w:asciiTheme="minorHAnsi" w:eastAsiaTheme="minorEastAsia" w:hAnsiTheme="minorHAnsi" w:cstheme="minorBidi"/>
          <w:b w:val="0"/>
          <w:sz w:val="22"/>
          <w:szCs w:val="22"/>
        </w:rPr>
      </w:pPr>
      <w:hyperlink w:anchor="_Toc352761231" w:history="1">
        <w:r w:rsidRPr="007961C2">
          <w:rPr>
            <w:rStyle w:val="a3"/>
            <w:bCs/>
          </w:rPr>
          <w:t>Закон Челябинской области 30 апреля 2009 года № 418-ЗО «Об установлении налоговой ставки при применении упрощенной системы налогообложения на территории Челябинской области»</w:t>
        </w:r>
        <w:r>
          <w:rPr>
            <w:webHidden/>
          </w:rPr>
          <w:tab/>
        </w:r>
        <w:r>
          <w:rPr>
            <w:webHidden/>
          </w:rPr>
          <w:fldChar w:fldCharType="begin"/>
        </w:r>
        <w:r>
          <w:rPr>
            <w:webHidden/>
          </w:rPr>
          <w:instrText xml:space="preserve"> PAGEREF _Toc352761231 \h </w:instrText>
        </w:r>
        <w:r>
          <w:rPr>
            <w:webHidden/>
          </w:rPr>
        </w:r>
        <w:r>
          <w:rPr>
            <w:webHidden/>
          </w:rPr>
          <w:fldChar w:fldCharType="separate"/>
        </w:r>
        <w:r>
          <w:rPr>
            <w:webHidden/>
          </w:rPr>
          <w:t>518</w:t>
        </w:r>
        <w:r>
          <w:rPr>
            <w:webHidden/>
          </w:rPr>
          <w:fldChar w:fldCharType="end"/>
        </w:r>
      </w:hyperlink>
    </w:p>
    <w:p w:rsidR="00095AD5" w:rsidRDefault="00095AD5">
      <w:pPr>
        <w:pStyle w:val="21"/>
        <w:rPr>
          <w:rFonts w:asciiTheme="minorHAnsi" w:eastAsiaTheme="minorEastAsia" w:hAnsiTheme="minorHAnsi" w:cstheme="minorBidi"/>
          <w:b w:val="0"/>
          <w:sz w:val="22"/>
          <w:szCs w:val="22"/>
        </w:rPr>
      </w:pPr>
      <w:hyperlink w:anchor="_Toc352761232" w:history="1">
        <w:r w:rsidRPr="007961C2">
          <w:rPr>
            <w:rStyle w:val="a3"/>
            <w:bCs/>
          </w:rPr>
          <w:t>ЕДИНЫЙ НАЛОГ НА ВМЕНЕННЫЙ ДОХОД ДЛЯ ОТДЕЛЬНЫХ ВИДОВ ДЕЯТЕЛЬНОСТИ</w:t>
        </w:r>
        <w:r>
          <w:rPr>
            <w:webHidden/>
          </w:rPr>
          <w:tab/>
        </w:r>
        <w:r>
          <w:rPr>
            <w:webHidden/>
          </w:rPr>
          <w:fldChar w:fldCharType="begin"/>
        </w:r>
        <w:r>
          <w:rPr>
            <w:webHidden/>
          </w:rPr>
          <w:instrText xml:space="preserve"> PAGEREF _Toc352761232 \h </w:instrText>
        </w:r>
        <w:r>
          <w:rPr>
            <w:webHidden/>
          </w:rPr>
        </w:r>
        <w:r>
          <w:rPr>
            <w:webHidden/>
          </w:rPr>
          <w:fldChar w:fldCharType="separate"/>
        </w:r>
        <w:r>
          <w:rPr>
            <w:webHidden/>
          </w:rPr>
          <w:t>519</w:t>
        </w:r>
        <w:r>
          <w:rPr>
            <w:webHidden/>
          </w:rPr>
          <w:fldChar w:fldCharType="end"/>
        </w:r>
      </w:hyperlink>
    </w:p>
    <w:p w:rsidR="00095AD5" w:rsidRDefault="00095AD5">
      <w:pPr>
        <w:pStyle w:val="21"/>
        <w:rPr>
          <w:rFonts w:asciiTheme="minorHAnsi" w:eastAsiaTheme="minorEastAsia" w:hAnsiTheme="minorHAnsi" w:cstheme="minorBidi"/>
          <w:b w:val="0"/>
          <w:sz w:val="22"/>
          <w:szCs w:val="22"/>
        </w:rPr>
      </w:pPr>
      <w:hyperlink w:anchor="_Toc352761233" w:history="1">
        <w:r w:rsidRPr="007961C2">
          <w:rPr>
            <w:rStyle w:val="a3"/>
            <w:bCs/>
          </w:rPr>
          <w:t>ПАТЕНТНАЯ СИСТЕМА НАЛОГООБЛОЖЕНИЯ</w:t>
        </w:r>
        <w:r>
          <w:rPr>
            <w:webHidden/>
          </w:rPr>
          <w:tab/>
        </w:r>
        <w:r>
          <w:rPr>
            <w:webHidden/>
          </w:rPr>
          <w:fldChar w:fldCharType="begin"/>
        </w:r>
        <w:r>
          <w:rPr>
            <w:webHidden/>
          </w:rPr>
          <w:instrText xml:space="preserve"> PAGEREF _Toc352761233 \h </w:instrText>
        </w:r>
        <w:r>
          <w:rPr>
            <w:webHidden/>
          </w:rPr>
        </w:r>
        <w:r>
          <w:rPr>
            <w:webHidden/>
          </w:rPr>
          <w:fldChar w:fldCharType="separate"/>
        </w:r>
        <w:r>
          <w:rPr>
            <w:webHidden/>
          </w:rPr>
          <w:t>538</w:t>
        </w:r>
        <w:r>
          <w:rPr>
            <w:webHidden/>
          </w:rPr>
          <w:fldChar w:fldCharType="end"/>
        </w:r>
      </w:hyperlink>
    </w:p>
    <w:p w:rsidR="00095AD5" w:rsidRDefault="00095AD5">
      <w:pPr>
        <w:pStyle w:val="21"/>
        <w:rPr>
          <w:rFonts w:asciiTheme="minorHAnsi" w:eastAsiaTheme="minorEastAsia" w:hAnsiTheme="minorHAnsi" w:cstheme="minorBidi"/>
          <w:b w:val="0"/>
          <w:sz w:val="22"/>
          <w:szCs w:val="22"/>
        </w:rPr>
      </w:pPr>
      <w:hyperlink w:anchor="_Toc352761234" w:history="1">
        <w:r w:rsidRPr="007961C2">
          <w:rPr>
            <w:rStyle w:val="a3"/>
            <w:bCs/>
          </w:rPr>
          <w:t>Закон Челябинской области от 25 октября 2012 года № 396-ЗО «О применении индивидуальными предпринимателями патентной системы налогообложения на территории Челябинской области»</w:t>
        </w:r>
        <w:r>
          <w:rPr>
            <w:webHidden/>
          </w:rPr>
          <w:tab/>
        </w:r>
        <w:r>
          <w:rPr>
            <w:webHidden/>
          </w:rPr>
          <w:fldChar w:fldCharType="begin"/>
        </w:r>
        <w:r>
          <w:rPr>
            <w:webHidden/>
          </w:rPr>
          <w:instrText xml:space="preserve"> PAGEREF _Toc352761234 \h </w:instrText>
        </w:r>
        <w:r>
          <w:rPr>
            <w:webHidden/>
          </w:rPr>
        </w:r>
        <w:r>
          <w:rPr>
            <w:webHidden/>
          </w:rPr>
          <w:fldChar w:fldCharType="separate"/>
        </w:r>
        <w:r>
          <w:rPr>
            <w:webHidden/>
          </w:rPr>
          <w:t>549</w:t>
        </w:r>
        <w:r>
          <w:rPr>
            <w:webHidden/>
          </w:rPr>
          <w:fldChar w:fldCharType="end"/>
        </w:r>
      </w:hyperlink>
    </w:p>
    <w:p w:rsidR="007E11EA" w:rsidRPr="002303CB" w:rsidRDefault="00DD79A2" w:rsidP="007E11EA">
      <w:pPr>
        <w:rPr>
          <w:rFonts w:ascii="Times New Roman" w:hAnsi="Times New Roman" w:cs="Times New Roman"/>
          <w:i/>
          <w:iCs/>
          <w:sz w:val="28"/>
          <w:szCs w:val="28"/>
        </w:rPr>
      </w:pPr>
      <w:r w:rsidRPr="002303CB">
        <w:rPr>
          <w:rFonts w:ascii="Times New Roman" w:hAnsi="Times New Roman" w:cs="Times New Roman"/>
          <w:b/>
          <w:noProof/>
          <w:spacing w:val="6"/>
          <w:sz w:val="28"/>
          <w:szCs w:val="28"/>
        </w:rPr>
        <w:fldChar w:fldCharType="end"/>
      </w:r>
      <w:r w:rsidR="007E11EA" w:rsidRPr="002303CB">
        <w:rPr>
          <w:rFonts w:ascii="Times New Roman" w:hAnsi="Times New Roman" w:cs="Times New Roman"/>
          <w:i/>
          <w:iCs/>
          <w:sz w:val="28"/>
          <w:szCs w:val="28"/>
        </w:rPr>
        <w:br w:type="page"/>
      </w:r>
    </w:p>
    <w:p w:rsidR="007C5C43" w:rsidRPr="002303CB" w:rsidRDefault="007C5C43" w:rsidP="007E11EA">
      <w:pPr>
        <w:pStyle w:val="1"/>
        <w:spacing w:before="120" w:after="0"/>
        <w:rPr>
          <w:rFonts w:ascii="Times New Roman" w:hAnsi="Times New Roman"/>
          <w:spacing w:val="6"/>
          <w:sz w:val="32"/>
          <w:szCs w:val="32"/>
        </w:rPr>
      </w:pPr>
      <w:bookmarkStart w:id="0" w:name="_Toc352761223"/>
      <w:r w:rsidRPr="002303CB">
        <w:rPr>
          <w:rFonts w:ascii="Times New Roman" w:hAnsi="Times New Roman"/>
          <w:spacing w:val="6"/>
          <w:sz w:val="32"/>
          <w:szCs w:val="32"/>
        </w:rPr>
        <w:lastRenderedPageBreak/>
        <w:t>ФЕДЕРАЛЬНЫЕ НАЛОГИ</w:t>
      </w:r>
      <w:bookmarkEnd w:id="0"/>
    </w:p>
    <w:p w:rsidR="007C5C43" w:rsidRPr="002303CB" w:rsidRDefault="007C5C43">
      <w:pPr>
        <w:widowControl w:val="0"/>
        <w:autoSpaceDE w:val="0"/>
        <w:autoSpaceDN w:val="0"/>
        <w:adjustRightInd w:val="0"/>
        <w:spacing w:line="240" w:lineRule="auto"/>
        <w:rPr>
          <w:rFonts w:ascii="Times New Roman" w:hAnsi="Times New Roman" w:cs="Times New Roman"/>
          <w:sz w:val="28"/>
          <w:szCs w:val="28"/>
        </w:rPr>
      </w:pPr>
    </w:p>
    <w:p w:rsidR="007E11EA" w:rsidRPr="002303CB" w:rsidRDefault="007E11EA" w:rsidP="007E11EA">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Выдержки из Налогового кодекса Российской Федерации (часть вторая) от 05.08.2000 г. № 117-ФЗ (ред. от 30.12.2012 г.) (с изм. и доп., всту</w:t>
      </w:r>
      <w:r w:rsidR="002303CB">
        <w:rPr>
          <w:rFonts w:ascii="Times New Roman" w:hAnsi="Times New Roman" w:cs="Times New Roman"/>
          <w:sz w:val="28"/>
          <w:szCs w:val="28"/>
        </w:rPr>
        <w:t>пающими в силу с 01.03.2013 г.)</w:t>
      </w:r>
    </w:p>
    <w:p w:rsidR="007C5C43" w:rsidRPr="002303CB" w:rsidRDefault="007C5C43" w:rsidP="007E11EA">
      <w:pPr>
        <w:pStyle w:val="2"/>
        <w:spacing w:before="240" w:after="120" w:line="240" w:lineRule="auto"/>
        <w:ind w:right="0"/>
        <w:jc w:val="center"/>
        <w:rPr>
          <w:bCs/>
          <w:sz w:val="28"/>
          <w:szCs w:val="28"/>
        </w:rPr>
      </w:pPr>
      <w:bookmarkStart w:id="1" w:name="_Toc352761224"/>
      <w:r w:rsidRPr="002303CB">
        <w:rPr>
          <w:bCs/>
          <w:sz w:val="28"/>
          <w:szCs w:val="28"/>
        </w:rPr>
        <w:t>НАЛОГ НА ДОБАВЛЕННУЮ СТОИМОСТЬ</w:t>
      </w:r>
      <w:bookmarkEnd w:id="1"/>
    </w:p>
    <w:p w:rsidR="007C5C43" w:rsidRPr="002303CB" w:rsidRDefault="007C5C43" w:rsidP="007E11E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143. Налогоплательщики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Налогоплательщиками налога на добавленную стоимость (далее в настоящей главе - налогоплательщики) признаются:</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6" w:history="1">
        <w:r w:rsidR="007C5C43" w:rsidRPr="002303CB">
          <w:rPr>
            <w:rFonts w:ascii="Times New Roman" w:hAnsi="Times New Roman" w:cs="Times New Roman"/>
            <w:sz w:val="28"/>
            <w:szCs w:val="28"/>
          </w:rPr>
          <w:t>организации</w:t>
        </w:r>
      </w:hyperlink>
      <w:r w:rsidR="007C5C43" w:rsidRPr="002303CB">
        <w:rPr>
          <w:rFonts w:ascii="Times New Roman" w:hAnsi="Times New Roman" w:cs="Times New Roman"/>
          <w:sz w:val="28"/>
          <w:szCs w:val="28"/>
        </w:rPr>
        <w:t>;</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7" w:history="1">
        <w:r w:rsidR="007C5C43" w:rsidRPr="002303CB">
          <w:rPr>
            <w:rFonts w:ascii="Times New Roman" w:hAnsi="Times New Roman" w:cs="Times New Roman"/>
            <w:sz w:val="28"/>
            <w:szCs w:val="28"/>
          </w:rPr>
          <w:t>индивидуальные предприниматели</w:t>
        </w:r>
      </w:hyperlink>
      <w:r w:rsidR="007C5C43" w:rsidRPr="002303CB">
        <w:rPr>
          <w:rFonts w:ascii="Times New Roman" w:hAnsi="Times New Roman" w:cs="Times New Roman"/>
          <w:sz w:val="28"/>
          <w:szCs w:val="28"/>
        </w:rPr>
        <w:t>;</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лица, признаваемые налогоплательщиками налога на добавленную стоимость (далее в настоящей главе - налог) в связи с перемещением товаров через таможенную границу Таможенного союза, определяемые в соответствии с таможенным </w:t>
      </w:r>
      <w:hyperlink r:id="rId8"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Таможенного союза и </w:t>
      </w:r>
      <w:hyperlink r:id="rId9"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таможенном деле.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Не признаются налогоплательщиками организации, являющиеся иностранными организаторами XXII Олимпийских зимних игр и XI Паралимпийских зимних игр 2014 года в городе Сочи в соответствии со </w:t>
      </w:r>
      <w:hyperlink r:id="rId10" w:history="1">
        <w:r w:rsidRPr="002303CB">
          <w:rPr>
            <w:rFonts w:ascii="Times New Roman" w:hAnsi="Times New Roman" w:cs="Times New Roman"/>
            <w:sz w:val="28"/>
            <w:szCs w:val="28"/>
          </w:rPr>
          <w:t>статьей 3</w:t>
        </w:r>
      </w:hyperlink>
      <w:r w:rsidRPr="002303CB">
        <w:rPr>
          <w:rFonts w:ascii="Times New Roman" w:hAnsi="Times New Roman" w:cs="Times New Roman"/>
          <w:sz w:val="28"/>
          <w:szCs w:val="28"/>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или иностранными маркетинговыми партнерами Международного олимпийского комитета в соответствии со </w:t>
      </w:r>
      <w:hyperlink r:id="rId11" w:history="1">
        <w:r w:rsidRPr="002303CB">
          <w:rPr>
            <w:rFonts w:ascii="Times New Roman" w:hAnsi="Times New Roman" w:cs="Times New Roman"/>
            <w:sz w:val="28"/>
            <w:szCs w:val="28"/>
          </w:rPr>
          <w:t>статьей 3.1</w:t>
        </w:r>
      </w:hyperlink>
      <w:r w:rsidRPr="002303CB">
        <w:rPr>
          <w:rFonts w:ascii="Times New Roman" w:hAnsi="Times New Roman" w:cs="Times New Roman"/>
          <w:sz w:val="28"/>
          <w:szCs w:val="28"/>
        </w:rPr>
        <w:t xml:space="preserve"> указанного Федерального закона, а также филиалы, представительства в Российской Федерации иностранных организаций, являющихся иностранными маркетинговыми партнерами Международного олимпийского комитета в соответствии со </w:t>
      </w:r>
      <w:hyperlink r:id="rId12" w:history="1">
        <w:r w:rsidRPr="002303CB">
          <w:rPr>
            <w:rFonts w:ascii="Times New Roman" w:hAnsi="Times New Roman" w:cs="Times New Roman"/>
            <w:sz w:val="28"/>
            <w:szCs w:val="28"/>
          </w:rPr>
          <w:t>статьей 3.1</w:t>
        </w:r>
      </w:hyperlink>
      <w:r w:rsidRPr="002303CB">
        <w:rPr>
          <w:rFonts w:ascii="Times New Roman" w:hAnsi="Times New Roman" w:cs="Times New Roman"/>
          <w:sz w:val="28"/>
          <w:szCs w:val="28"/>
        </w:rPr>
        <w:t xml:space="preserve"> указанного Федерального закона, в отношении операций, совершаемых в рамках организации и проведения XXII Олимпийских зимних игр и XI Паралимпийских зимних игр 2014 года в городе Сочи.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Не признаются налогоплательщиками организации, являющиеся официальными вещательными компаниями в соответствии со </w:t>
      </w:r>
      <w:hyperlink r:id="rId13" w:history="1">
        <w:r w:rsidRPr="002303CB">
          <w:rPr>
            <w:rFonts w:ascii="Times New Roman" w:hAnsi="Times New Roman" w:cs="Times New Roman"/>
            <w:sz w:val="28"/>
            <w:szCs w:val="28"/>
          </w:rPr>
          <w:t>статьей 3.1</w:t>
        </w:r>
      </w:hyperlink>
      <w:r w:rsidRPr="002303CB">
        <w:rPr>
          <w:rFonts w:ascii="Times New Roman" w:hAnsi="Times New Roman" w:cs="Times New Roman"/>
          <w:sz w:val="28"/>
          <w:szCs w:val="28"/>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в отношении операций по производству и распространению продукции средств массовой информации (в том числе по осуществлению официального теле- и радиовещания, включая цифровые и иные каналы связи), осуществляемых в соответствии с договором, заключенным с Международным олимпийским комитетом или уполномоченной им организацией, и совершаемых в течение периода проведения XXII Олимпийских зимних игр и XI </w:t>
      </w:r>
      <w:r w:rsidRPr="002303CB">
        <w:rPr>
          <w:rFonts w:ascii="Times New Roman" w:hAnsi="Times New Roman" w:cs="Times New Roman"/>
          <w:sz w:val="28"/>
          <w:szCs w:val="28"/>
        </w:rPr>
        <w:lastRenderedPageBreak/>
        <w:t xml:space="preserve">Паралимпийских зимних игр 2014 года в городе Сочи, установленного </w:t>
      </w:r>
      <w:hyperlink r:id="rId14" w:history="1">
        <w:r w:rsidRPr="002303CB">
          <w:rPr>
            <w:rFonts w:ascii="Times New Roman" w:hAnsi="Times New Roman" w:cs="Times New Roman"/>
            <w:sz w:val="28"/>
            <w:szCs w:val="28"/>
          </w:rPr>
          <w:t>частью 2 статьи 2</w:t>
        </w:r>
      </w:hyperlink>
      <w:r w:rsidRPr="002303CB">
        <w:rPr>
          <w:rFonts w:ascii="Times New Roman" w:hAnsi="Times New Roman" w:cs="Times New Roman"/>
          <w:sz w:val="28"/>
          <w:szCs w:val="28"/>
        </w:rPr>
        <w:t xml:space="preserve"> указанного Федерального закона.</w:t>
      </w:r>
    </w:p>
    <w:p w:rsidR="007C5C43" w:rsidRPr="002303CB" w:rsidRDefault="007C5C43" w:rsidP="007E11E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 xml:space="preserve">Статья 144. Утратила силу. - Федеральный </w:t>
      </w:r>
      <w:hyperlink r:id="rId15" w:history="1">
        <w:r w:rsidRPr="002303CB">
          <w:rPr>
            <w:rFonts w:ascii="Times New Roman" w:hAnsi="Times New Roman" w:cs="Times New Roman"/>
            <w:b/>
            <w:sz w:val="28"/>
            <w:szCs w:val="28"/>
          </w:rPr>
          <w:t>закон</w:t>
        </w:r>
      </w:hyperlink>
      <w:r w:rsidRPr="002303CB">
        <w:rPr>
          <w:rFonts w:ascii="Times New Roman" w:hAnsi="Times New Roman" w:cs="Times New Roman"/>
          <w:b/>
          <w:sz w:val="28"/>
          <w:szCs w:val="28"/>
        </w:rPr>
        <w:t xml:space="preserve"> от 27.07.2010 N 229-ФЗ.</w:t>
      </w:r>
    </w:p>
    <w:p w:rsidR="007C5C43" w:rsidRPr="002303CB" w:rsidRDefault="007C5C43" w:rsidP="007E11E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145. Освобождение от исполнения обязанностей налогоплательщика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Организации и индивидуальные предприниматели имеют право на освобождение от исполнения обязанностей налогоплательщика, связанных с исчислением и уплатой налога (далее в настоящей статье - освобождение), если за три предшествующих последовательных календарных месяца сумма выручки от реализации товаров (работ, услуг) этих организаций или индивидуальных предпринимателей без учета налога не превысила в совокупности два миллиона рублей.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Положения настоящей статьи не распространяются на организации и индивидуальных предпринимателей, реализующих </w:t>
      </w:r>
      <w:hyperlink w:anchor="Par2417" w:history="1">
        <w:r w:rsidRPr="002303CB">
          <w:rPr>
            <w:rFonts w:ascii="Times New Roman" w:hAnsi="Times New Roman" w:cs="Times New Roman"/>
            <w:sz w:val="28"/>
            <w:szCs w:val="28"/>
          </w:rPr>
          <w:t>подакцизные товары</w:t>
        </w:r>
      </w:hyperlink>
      <w:r w:rsidRPr="002303CB">
        <w:rPr>
          <w:rFonts w:ascii="Times New Roman" w:hAnsi="Times New Roman" w:cs="Times New Roman"/>
          <w:sz w:val="28"/>
          <w:szCs w:val="28"/>
        </w:rPr>
        <w:t xml:space="preserve"> в течение трех предшествующих последовательных календарных месяцев, а также на организации, указанные в </w:t>
      </w:r>
      <w:hyperlink w:anchor="Par203" w:history="1">
        <w:r w:rsidRPr="002303CB">
          <w:rPr>
            <w:rFonts w:ascii="Times New Roman" w:hAnsi="Times New Roman" w:cs="Times New Roman"/>
            <w:sz w:val="28"/>
            <w:szCs w:val="28"/>
          </w:rPr>
          <w:t>статье 145.1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Освобождение в соответствии с </w:t>
      </w:r>
      <w:hyperlink w:anchor="Par162" w:history="1">
        <w:r w:rsidRPr="002303CB">
          <w:rPr>
            <w:rFonts w:ascii="Times New Roman" w:hAnsi="Times New Roman" w:cs="Times New Roman"/>
            <w:sz w:val="28"/>
            <w:szCs w:val="28"/>
          </w:rPr>
          <w:t>пунктом 1</w:t>
        </w:r>
      </w:hyperlink>
      <w:r w:rsidRPr="002303CB">
        <w:rPr>
          <w:rFonts w:ascii="Times New Roman" w:hAnsi="Times New Roman" w:cs="Times New Roman"/>
          <w:sz w:val="28"/>
          <w:szCs w:val="28"/>
        </w:rPr>
        <w:t xml:space="preserve"> настоящей статьи не применяется в отношении обязанностей, возникающих в связи с ввозом товаров на территорию Российской Федерации и иные территории, находящиеся под ее юрисдикцией, подлежащих налогообложению в соответствии с </w:t>
      </w:r>
      <w:hyperlink w:anchor="Par253" w:history="1">
        <w:r w:rsidRPr="002303CB">
          <w:rPr>
            <w:rFonts w:ascii="Times New Roman" w:hAnsi="Times New Roman" w:cs="Times New Roman"/>
            <w:sz w:val="28"/>
            <w:szCs w:val="28"/>
          </w:rPr>
          <w:t>подпунктом 4 пункта 1 статьи 146</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Лица, использующие право на освобождение, должны представить соответствующее письменное уведомление и документы, указанные в </w:t>
      </w:r>
      <w:hyperlink w:anchor="Par190" w:history="1">
        <w:r w:rsidRPr="002303CB">
          <w:rPr>
            <w:rFonts w:ascii="Times New Roman" w:hAnsi="Times New Roman" w:cs="Times New Roman"/>
            <w:sz w:val="28"/>
            <w:szCs w:val="28"/>
          </w:rPr>
          <w:t>пункте 6</w:t>
        </w:r>
      </w:hyperlink>
      <w:r w:rsidRPr="002303CB">
        <w:rPr>
          <w:rFonts w:ascii="Times New Roman" w:hAnsi="Times New Roman" w:cs="Times New Roman"/>
          <w:sz w:val="28"/>
          <w:szCs w:val="28"/>
        </w:rPr>
        <w:t xml:space="preserve"> настоящей статьи, которые подтверждают право на такое освобождение, в налоговый орган по месту своего учета.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Указанные уведомление и документы представляются не позднее 20-го числа месяца, начиная с которого эти лица используют право на освобождение.</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6" w:history="1">
        <w:r w:rsidR="007C5C43" w:rsidRPr="002303CB">
          <w:rPr>
            <w:rFonts w:ascii="Times New Roman" w:hAnsi="Times New Roman" w:cs="Times New Roman"/>
            <w:sz w:val="28"/>
            <w:szCs w:val="28"/>
          </w:rPr>
          <w:t>Форма</w:t>
        </w:r>
      </w:hyperlink>
      <w:r w:rsidR="007C5C43" w:rsidRPr="002303CB">
        <w:rPr>
          <w:rFonts w:ascii="Times New Roman" w:hAnsi="Times New Roman" w:cs="Times New Roman"/>
          <w:sz w:val="28"/>
          <w:szCs w:val="28"/>
        </w:rPr>
        <w:t xml:space="preserve"> уведомления об использовании права на освобождение утверждается Министерством финансов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Организации и индивидуальные предприниматели, направившие в налоговый орган уведомление об использовании права на освобождение (о продлении срока освобождения), не могут отказаться от этого освобождения до истечения 12 последовательных календарных месяцев, за исключением случаев, когда право на освобождение будет утрачено ими в соответствии с </w:t>
      </w:r>
      <w:hyperlink w:anchor="Par185" w:history="1">
        <w:r w:rsidRPr="002303CB">
          <w:rPr>
            <w:rFonts w:ascii="Times New Roman" w:hAnsi="Times New Roman" w:cs="Times New Roman"/>
            <w:sz w:val="28"/>
            <w:szCs w:val="28"/>
          </w:rPr>
          <w:t>пунктом 5</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истечении 12 календарных месяцев не позднее 20-го числа последующего месяца организации и индивидуальные предприниматели, которые использовали право на освобождение, представляют в налоговые органы: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документы, подтверждающие, что в течение указанного срока освобождения сумма выручки от реализации товаров (работ, услуг), исчисленная в соответствии с </w:t>
      </w:r>
      <w:hyperlink w:anchor="Par162" w:history="1">
        <w:r w:rsidRPr="002303CB">
          <w:rPr>
            <w:rFonts w:ascii="Times New Roman" w:hAnsi="Times New Roman" w:cs="Times New Roman"/>
            <w:sz w:val="28"/>
            <w:szCs w:val="28"/>
          </w:rPr>
          <w:t>пунктом 1</w:t>
        </w:r>
      </w:hyperlink>
      <w:r w:rsidRPr="002303CB">
        <w:rPr>
          <w:rFonts w:ascii="Times New Roman" w:hAnsi="Times New Roman" w:cs="Times New Roman"/>
          <w:sz w:val="28"/>
          <w:szCs w:val="28"/>
        </w:rPr>
        <w:t xml:space="preserve"> настоящей статьи, без учета налога за каждые три последовательных календарных месяца в совокупности не превышала два миллиона рублей;</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7" w:history="1">
        <w:r w:rsidR="007C5C43" w:rsidRPr="002303CB">
          <w:rPr>
            <w:rFonts w:ascii="Times New Roman" w:hAnsi="Times New Roman" w:cs="Times New Roman"/>
            <w:sz w:val="28"/>
            <w:szCs w:val="28"/>
          </w:rPr>
          <w:t>уведомление</w:t>
        </w:r>
      </w:hyperlink>
      <w:r w:rsidR="007C5C43" w:rsidRPr="002303CB">
        <w:rPr>
          <w:rFonts w:ascii="Times New Roman" w:hAnsi="Times New Roman" w:cs="Times New Roman"/>
          <w:sz w:val="28"/>
          <w:szCs w:val="28"/>
        </w:rPr>
        <w:t xml:space="preserve"> о продлении использования права на освобождение в течение последующих 12 календарных месяцев или об отказе от использования данного </w:t>
      </w:r>
      <w:r w:rsidR="007C5C43" w:rsidRPr="002303CB">
        <w:rPr>
          <w:rFonts w:ascii="Times New Roman" w:hAnsi="Times New Roman" w:cs="Times New Roman"/>
          <w:sz w:val="28"/>
          <w:szCs w:val="28"/>
        </w:rPr>
        <w:lastRenderedPageBreak/>
        <w:t>права.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Если в течение периода, в котором организации и индивидуальные предприниматели используют право на освобождение, сумма выручки от реализации товаров (работ, услуг) без учета налога за каждые три последовательных календарных месяца превысила два миллиона рублей либо если налогоплательщик осуществлял реализацию </w:t>
      </w:r>
      <w:hyperlink w:anchor="Par2417" w:history="1">
        <w:r w:rsidRPr="002303CB">
          <w:rPr>
            <w:rFonts w:ascii="Times New Roman" w:hAnsi="Times New Roman" w:cs="Times New Roman"/>
            <w:sz w:val="28"/>
            <w:szCs w:val="28"/>
          </w:rPr>
          <w:t>подакцизных</w:t>
        </w:r>
      </w:hyperlink>
      <w:r w:rsidRPr="002303CB">
        <w:rPr>
          <w:rFonts w:ascii="Times New Roman" w:hAnsi="Times New Roman" w:cs="Times New Roman"/>
          <w:sz w:val="28"/>
          <w:szCs w:val="28"/>
        </w:rPr>
        <w:t xml:space="preserve"> товаров, налогоплательщики начиная с 1-го числа месяца, в котором имело место такое превышение либо осуществлялась реализация подакцизных товаров, и до окончания периода освобождения утрачивают право на освобождение.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Сумма налога за месяц, в котором имело место указанное выше превышение либо осуществлялась реализация подакцизных товаров и (или) подакцизного минерального сырья, подлежит восстановлению и уплате в бюджет в установленном порядке.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налогоплательщик не представил документы, указанные в </w:t>
      </w:r>
      <w:hyperlink w:anchor="Par179" w:history="1">
        <w:r w:rsidRPr="002303CB">
          <w:rPr>
            <w:rFonts w:ascii="Times New Roman" w:hAnsi="Times New Roman" w:cs="Times New Roman"/>
            <w:sz w:val="28"/>
            <w:szCs w:val="28"/>
          </w:rPr>
          <w:t>пункте 4</w:t>
        </w:r>
      </w:hyperlink>
      <w:r w:rsidRPr="002303CB">
        <w:rPr>
          <w:rFonts w:ascii="Times New Roman" w:hAnsi="Times New Roman" w:cs="Times New Roman"/>
          <w:sz w:val="28"/>
          <w:szCs w:val="28"/>
        </w:rPr>
        <w:t xml:space="preserve"> настоящей статьи (либо представил документы, содержащие недостоверные сведения), а также в случае, если налоговый орган установил, что налогоплательщик не соблюдает ограничения, установленные настоящим пунктом и </w:t>
      </w:r>
      <w:hyperlink w:anchor="Par162" w:history="1">
        <w:r w:rsidRPr="002303CB">
          <w:rPr>
            <w:rFonts w:ascii="Times New Roman" w:hAnsi="Times New Roman" w:cs="Times New Roman"/>
            <w:sz w:val="28"/>
            <w:szCs w:val="28"/>
          </w:rPr>
          <w:t>пунктами 1</w:t>
        </w:r>
      </w:hyperlink>
      <w:r w:rsidRPr="002303CB">
        <w:rPr>
          <w:rFonts w:ascii="Times New Roman" w:hAnsi="Times New Roman" w:cs="Times New Roman"/>
          <w:sz w:val="28"/>
          <w:szCs w:val="28"/>
        </w:rPr>
        <w:t xml:space="preserve"> и </w:t>
      </w:r>
      <w:hyperlink w:anchor="Par179"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настоящей статьи, сумма налога подлежит восстановлению и уплате в бюджет в установленном порядке с взысканием с налогоплательщика соответствующих сумм налоговых санкций и пеней.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Документами, подтверждающими в соответствии с </w:t>
      </w:r>
      <w:hyperlink w:anchor="Par171"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и </w:t>
      </w:r>
      <w:hyperlink w:anchor="Par179"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настоящей статьи право на освобождение (продление срока освобождения), являются: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выписка из бухгалтерского </w:t>
      </w:r>
      <w:hyperlink r:id="rId18" w:history="1">
        <w:r w:rsidRPr="002303CB">
          <w:rPr>
            <w:rFonts w:ascii="Times New Roman" w:hAnsi="Times New Roman" w:cs="Times New Roman"/>
            <w:sz w:val="28"/>
            <w:szCs w:val="28"/>
          </w:rPr>
          <w:t>баланса</w:t>
        </w:r>
      </w:hyperlink>
      <w:r w:rsidRPr="002303CB">
        <w:rPr>
          <w:rFonts w:ascii="Times New Roman" w:hAnsi="Times New Roman" w:cs="Times New Roman"/>
          <w:sz w:val="28"/>
          <w:szCs w:val="28"/>
        </w:rPr>
        <w:t xml:space="preserve"> (представляют организации);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выписка из </w:t>
      </w:r>
      <w:hyperlink r:id="rId19" w:history="1">
        <w:r w:rsidRPr="002303CB">
          <w:rPr>
            <w:rFonts w:ascii="Times New Roman" w:hAnsi="Times New Roman" w:cs="Times New Roman"/>
            <w:sz w:val="28"/>
            <w:szCs w:val="28"/>
          </w:rPr>
          <w:t>книги продаж</w:t>
        </w:r>
      </w:hyperlink>
      <w:r w:rsidRPr="002303CB">
        <w:rPr>
          <w:rFonts w:ascii="Times New Roman" w:hAnsi="Times New Roman" w:cs="Times New Roman"/>
          <w:sz w:val="28"/>
          <w:szCs w:val="28"/>
        </w:rPr>
        <w:t>;</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выписка из </w:t>
      </w:r>
      <w:hyperlink r:id="rId20" w:history="1">
        <w:r w:rsidRPr="002303CB">
          <w:rPr>
            <w:rFonts w:ascii="Times New Roman" w:hAnsi="Times New Roman" w:cs="Times New Roman"/>
            <w:sz w:val="28"/>
            <w:szCs w:val="28"/>
          </w:rPr>
          <w:t>книги учета</w:t>
        </w:r>
      </w:hyperlink>
      <w:r w:rsidRPr="002303CB">
        <w:rPr>
          <w:rFonts w:ascii="Times New Roman" w:hAnsi="Times New Roman" w:cs="Times New Roman"/>
          <w:sz w:val="28"/>
          <w:szCs w:val="28"/>
        </w:rPr>
        <w:t xml:space="preserve"> доходов и расходов и хозяйственных операций (представляют индивидуальные предприниматели);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копия журнала полученных и выставленных </w:t>
      </w:r>
      <w:hyperlink r:id="rId21" w:history="1">
        <w:r w:rsidRPr="002303CB">
          <w:rPr>
            <w:rFonts w:ascii="Times New Roman" w:hAnsi="Times New Roman" w:cs="Times New Roman"/>
            <w:sz w:val="28"/>
            <w:szCs w:val="28"/>
          </w:rPr>
          <w:t>счетов-фактур</w:t>
        </w:r>
      </w:hyperlink>
      <w:r w:rsidRPr="002303CB">
        <w:rPr>
          <w:rFonts w:ascii="Times New Roman" w:hAnsi="Times New Roman" w:cs="Times New Roman"/>
          <w:sz w:val="28"/>
          <w:szCs w:val="28"/>
        </w:rPr>
        <w:t>.</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Для организаций и индивидуальных предпринимателей, перешедших с упрощенной системы налогообложения на общий режим налогообложения, документом, подтверждающим право на освобождение, является выписка из </w:t>
      </w:r>
      <w:hyperlink r:id="rId22" w:history="1">
        <w:r w:rsidRPr="002303CB">
          <w:rPr>
            <w:rFonts w:ascii="Times New Roman" w:hAnsi="Times New Roman" w:cs="Times New Roman"/>
            <w:sz w:val="28"/>
            <w:szCs w:val="28"/>
          </w:rPr>
          <w:t>книги учета</w:t>
        </w:r>
      </w:hyperlink>
      <w:r w:rsidRPr="002303CB">
        <w:rPr>
          <w:rFonts w:ascii="Times New Roman" w:hAnsi="Times New Roman" w:cs="Times New Roman"/>
          <w:sz w:val="28"/>
          <w:szCs w:val="28"/>
        </w:rPr>
        <w:t xml:space="preserve"> доходов и расходов организаций и индивидуальных предпринимателей, применяющих </w:t>
      </w:r>
      <w:hyperlink r:id="rId23" w:history="1">
        <w:r w:rsidRPr="002303CB">
          <w:rPr>
            <w:rFonts w:ascii="Times New Roman" w:hAnsi="Times New Roman" w:cs="Times New Roman"/>
            <w:sz w:val="28"/>
            <w:szCs w:val="28"/>
          </w:rPr>
          <w:t>упрощенную</w:t>
        </w:r>
      </w:hyperlink>
      <w:r w:rsidRPr="002303CB">
        <w:rPr>
          <w:rFonts w:ascii="Times New Roman" w:hAnsi="Times New Roman" w:cs="Times New Roman"/>
          <w:sz w:val="28"/>
          <w:szCs w:val="28"/>
        </w:rPr>
        <w:t xml:space="preserve"> систему налогообложения.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Для индивидуальных предпринимателей, перешедших на общий режим налогообложения с системы налогообложения для сельскохозяйственных товаропроизводителей </w:t>
      </w:r>
      <w:hyperlink r:id="rId24" w:history="1">
        <w:r w:rsidRPr="002303CB">
          <w:rPr>
            <w:rFonts w:ascii="Times New Roman" w:hAnsi="Times New Roman" w:cs="Times New Roman"/>
            <w:sz w:val="28"/>
            <w:szCs w:val="28"/>
          </w:rPr>
          <w:t>(единого сельскохозяйственного налога)</w:t>
        </w:r>
      </w:hyperlink>
      <w:r w:rsidRPr="002303CB">
        <w:rPr>
          <w:rFonts w:ascii="Times New Roman" w:hAnsi="Times New Roman" w:cs="Times New Roman"/>
          <w:sz w:val="28"/>
          <w:szCs w:val="28"/>
        </w:rPr>
        <w:t xml:space="preserve">, документом, подтверждающим право на освобождение, является выписка из </w:t>
      </w:r>
      <w:hyperlink r:id="rId25" w:history="1">
        <w:r w:rsidRPr="002303CB">
          <w:rPr>
            <w:rFonts w:ascii="Times New Roman" w:hAnsi="Times New Roman" w:cs="Times New Roman"/>
            <w:sz w:val="28"/>
            <w:szCs w:val="28"/>
          </w:rPr>
          <w:t>книги учета</w:t>
        </w:r>
      </w:hyperlink>
      <w:r w:rsidRPr="002303CB">
        <w:rPr>
          <w:rFonts w:ascii="Times New Roman" w:hAnsi="Times New Roman" w:cs="Times New Roman"/>
          <w:sz w:val="28"/>
          <w:szCs w:val="28"/>
        </w:rPr>
        <w:t xml:space="preserve">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В случаях, предусмотренных </w:t>
      </w:r>
      <w:hyperlink w:anchor="Par171"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и </w:t>
      </w:r>
      <w:hyperlink w:anchor="Par179"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настоящей статьи, налогоплательщик вправе направить в налоговый орган уведомление и документы по почте заказным письмом. В этом случае днем их представления в налоговый орган считается шестой день со дня направления заказного письма.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Суммы налога, принятые налогоплательщиком к вычету в соответствии со </w:t>
      </w:r>
      <w:hyperlink w:anchor="Par1932" w:history="1">
        <w:r w:rsidRPr="002303CB">
          <w:rPr>
            <w:rFonts w:ascii="Times New Roman" w:hAnsi="Times New Roman" w:cs="Times New Roman"/>
            <w:sz w:val="28"/>
            <w:szCs w:val="28"/>
          </w:rPr>
          <w:t>статьями 171</w:t>
        </w:r>
      </w:hyperlink>
      <w:r w:rsidRPr="002303CB">
        <w:rPr>
          <w:rFonts w:ascii="Times New Roman" w:hAnsi="Times New Roman" w:cs="Times New Roman"/>
          <w:sz w:val="28"/>
          <w:szCs w:val="28"/>
        </w:rPr>
        <w:t xml:space="preserve"> и </w:t>
      </w:r>
      <w:hyperlink w:anchor="Par2014" w:history="1">
        <w:r w:rsidRPr="002303CB">
          <w:rPr>
            <w:rFonts w:ascii="Times New Roman" w:hAnsi="Times New Roman" w:cs="Times New Roman"/>
            <w:sz w:val="28"/>
            <w:szCs w:val="28"/>
          </w:rPr>
          <w:t>172</w:t>
        </w:r>
      </w:hyperlink>
      <w:r w:rsidRPr="002303CB">
        <w:rPr>
          <w:rFonts w:ascii="Times New Roman" w:hAnsi="Times New Roman" w:cs="Times New Roman"/>
          <w:sz w:val="28"/>
          <w:szCs w:val="28"/>
        </w:rPr>
        <w:t xml:space="preserve"> настоящего Кодекса до использования им права на освобождение в соответствии с настоящей статьей, по товарам (работам, услугам), в том числе основным средствам и нематериальным активам, приобретенным для осуществления операций, признаваемых объектами налогообложения в соответствии с настоящей главой, но не использованным для указанных операций, после отправки налогоплательщиком уведомления об использовании права на освобождение подлежат восстановлению в последнем налоговом периоде перед отправкой уведомления об использовании права на освобождение путем уменьшения налоговых вычетов.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Суммы налога, уплаченные по товарам (работам, услугам), приобретенным налогоплательщиком, утратившим право на освобождение в соответствии с настоящей статьей, до утраты указанного права и использованным налогоплательщиком после утраты им этого права при осуществлении операций, признаваемых объектами налогообложения в соответствии с настоящей главой, принимаются к вычету в порядке, установленном </w:t>
      </w:r>
      <w:hyperlink w:anchor="Par1932" w:history="1">
        <w:r w:rsidRPr="002303CB">
          <w:rPr>
            <w:rFonts w:ascii="Times New Roman" w:hAnsi="Times New Roman" w:cs="Times New Roman"/>
            <w:sz w:val="28"/>
            <w:szCs w:val="28"/>
          </w:rPr>
          <w:t>статьями 171</w:t>
        </w:r>
      </w:hyperlink>
      <w:r w:rsidRPr="002303CB">
        <w:rPr>
          <w:rFonts w:ascii="Times New Roman" w:hAnsi="Times New Roman" w:cs="Times New Roman"/>
          <w:sz w:val="28"/>
          <w:szCs w:val="28"/>
        </w:rPr>
        <w:t xml:space="preserve"> и </w:t>
      </w:r>
      <w:hyperlink w:anchor="Par2014" w:history="1">
        <w:r w:rsidRPr="002303CB">
          <w:rPr>
            <w:rFonts w:ascii="Times New Roman" w:hAnsi="Times New Roman" w:cs="Times New Roman"/>
            <w:sz w:val="28"/>
            <w:szCs w:val="28"/>
          </w:rPr>
          <w:t>172</w:t>
        </w:r>
      </w:hyperlink>
      <w:r w:rsidRPr="002303CB">
        <w:rPr>
          <w:rFonts w:ascii="Times New Roman" w:hAnsi="Times New Roman" w:cs="Times New Roman"/>
          <w:sz w:val="28"/>
          <w:szCs w:val="28"/>
        </w:rPr>
        <w:t xml:space="preserve"> настоящего Кодекса.</w:t>
      </w:r>
    </w:p>
    <w:p w:rsidR="007C5C43" w:rsidRPr="002303CB" w:rsidRDefault="007C5C43" w:rsidP="007E11E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145.1. Освобождение от исполнения обязанностей налогоплательщика организации, получившей статус участника проекта по осуществлению исследований, разработок и коммерциализации их результатов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Организация, получившая статус участника проекта по осуществлению исследований, разработок и коммерциализации их результатов в соответствии с Федеральным </w:t>
      </w:r>
      <w:hyperlink r:id="rId26"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"Об инновационном центре "Сколково" (далее в настоящей статье - участник проекта), имеет право на освобождение от обязанностей налогоплательщика, связанных с исчислением и уплатой налога (далее в настоящей статье - освобождение), в течение десяти лет со дня получения ею статуса участника проекта в соответствии с указанным Федеральным законом.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Предусмотренное настоящей статьей освобождение не применяется в отношении обязанностей, возникающих в связи с ввозом на территорию Российской Федерации и иные территории, находящиеся под ее юрисдикцией, товаров, подлежащих налогообложению в соответствии с </w:t>
      </w:r>
      <w:hyperlink w:anchor="Par253" w:history="1">
        <w:r w:rsidRPr="002303CB">
          <w:rPr>
            <w:rFonts w:ascii="Times New Roman" w:hAnsi="Times New Roman" w:cs="Times New Roman"/>
            <w:sz w:val="28"/>
            <w:szCs w:val="28"/>
          </w:rPr>
          <w:t>подпунктом 4 пункта 1 статьи 146</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Участник проекта утрачивает право на освобождение в случае, если:</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27" w:history="1">
        <w:r w:rsidR="007C5C43" w:rsidRPr="002303CB">
          <w:rPr>
            <w:rFonts w:ascii="Times New Roman" w:hAnsi="Times New Roman" w:cs="Times New Roman"/>
            <w:sz w:val="28"/>
            <w:szCs w:val="28"/>
          </w:rPr>
          <w:t>утрачен статус участника проекта</w:t>
        </w:r>
      </w:hyperlink>
      <w:r w:rsidR="007C5C43" w:rsidRPr="002303CB">
        <w:rPr>
          <w:rFonts w:ascii="Times New Roman" w:hAnsi="Times New Roman" w:cs="Times New Roman"/>
          <w:sz w:val="28"/>
          <w:szCs w:val="28"/>
        </w:rPr>
        <w:t>, с момента утраты такого статуса;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совокупный размер прибыли участника проекта, рассчитанный в соответствии с </w:t>
      </w:r>
      <w:hyperlink r:id="rId28" w:history="1">
        <w:r w:rsidRPr="002303CB">
          <w:rPr>
            <w:rFonts w:ascii="Times New Roman" w:hAnsi="Times New Roman" w:cs="Times New Roman"/>
            <w:sz w:val="28"/>
            <w:szCs w:val="28"/>
          </w:rPr>
          <w:t>главой 25</w:t>
        </w:r>
      </w:hyperlink>
      <w:r w:rsidRPr="002303CB">
        <w:rPr>
          <w:rFonts w:ascii="Times New Roman" w:hAnsi="Times New Roman" w:cs="Times New Roman"/>
          <w:sz w:val="28"/>
          <w:szCs w:val="28"/>
        </w:rPr>
        <w:t xml:space="preserve"> настоящего Кодекса нарастающим итогом начиная с 1-го числа года, в котором годовой объем выручки от реализации товаров (работ, услуг, имущественных прав), полученной этим участником проекта, превысил один миллиард рублей, превысил 300 миллионов рублей, с 1-го числа налогового периода, в котором произошло превышение указанного совокупного размера прибыли.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Сумма налога за налоговый период, в котором произошла утрата статуса участника проекта или имело место указанное превышение совокупного размера прибыли, подлежит восстановлению и уплате в бюджет в установленном порядке </w:t>
      </w:r>
      <w:r w:rsidRPr="002303CB">
        <w:rPr>
          <w:rFonts w:ascii="Times New Roman" w:hAnsi="Times New Roman" w:cs="Times New Roman"/>
          <w:sz w:val="28"/>
          <w:szCs w:val="28"/>
        </w:rPr>
        <w:lastRenderedPageBreak/>
        <w:t>с взысканием с участника проекта соответствующих сумм пеней.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Участник проекта вправе использовать право на освобождение с 1-го числа месяца, следующего за месяцем, в котором был получен статус участника проекта.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Участник проекта, начавший использовать право на освобождение, должен направить в налоговый орган по месту своего учета письменное уведомление и документы, указанные в </w:t>
      </w:r>
      <w:hyperlink w:anchor="Par230" w:history="1">
        <w:r w:rsidRPr="002303CB">
          <w:rPr>
            <w:rFonts w:ascii="Times New Roman" w:hAnsi="Times New Roman" w:cs="Times New Roman"/>
            <w:sz w:val="28"/>
            <w:szCs w:val="28"/>
          </w:rPr>
          <w:t>абзаце втором пункта 6</w:t>
        </w:r>
      </w:hyperlink>
      <w:r w:rsidRPr="002303CB">
        <w:rPr>
          <w:rFonts w:ascii="Times New Roman" w:hAnsi="Times New Roman" w:cs="Times New Roman"/>
          <w:sz w:val="28"/>
          <w:szCs w:val="28"/>
        </w:rPr>
        <w:t xml:space="preserve"> настоящей статьи, не позднее 20-го числа месяца, следующего за месяцем, с которого этот участник проекта начал использовать право на освобождение.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Форма уведомления об использовании права на освобождение (о продлении срока действия права на освобождение) утверждается Министерством финансов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Участник проекта, который направил в налоговый орган </w:t>
      </w:r>
      <w:hyperlink r:id="rId29" w:history="1">
        <w:r w:rsidRPr="002303CB">
          <w:rPr>
            <w:rFonts w:ascii="Times New Roman" w:hAnsi="Times New Roman" w:cs="Times New Roman"/>
            <w:sz w:val="28"/>
            <w:szCs w:val="28"/>
          </w:rPr>
          <w:t>уведомление</w:t>
        </w:r>
      </w:hyperlink>
      <w:r w:rsidRPr="002303CB">
        <w:rPr>
          <w:rFonts w:ascii="Times New Roman" w:hAnsi="Times New Roman" w:cs="Times New Roman"/>
          <w:sz w:val="28"/>
          <w:szCs w:val="28"/>
        </w:rPr>
        <w:t xml:space="preserve"> об использовании права на освобождение (о продлении срока освобождения), вправе отказаться от освобождения, направив соответствующее уведомление в налоговый орган по месту своего учета в качестве участника проекта в срок не позднее 1-го числа налогового периода, с которого участник проекта намерен отказаться от освобождения.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Такой отказ возможен только в отношении всех осуществляемых участником проекта операций.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Не допускается освобождение или отказ от него в зависимости от того, кто является покупателем (приобретателем) соответствующих товаров (работ,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Участнику проекта, отказавшемуся от освобождения, оно повторно не предоставляется.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По истечении 12 календарных месяцев не позднее 20-го числа последующего месяца участник проекта, использовавший право на освобождение, представляет в налоговый орган:</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документы, указанные в </w:t>
      </w:r>
      <w:hyperlink w:anchor="Par229" w:history="1">
        <w:r w:rsidRPr="002303CB">
          <w:rPr>
            <w:rFonts w:ascii="Times New Roman" w:hAnsi="Times New Roman" w:cs="Times New Roman"/>
            <w:sz w:val="28"/>
            <w:szCs w:val="28"/>
          </w:rPr>
          <w:t>пункте 6</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уведомление о продлении использования права на освобождение в течение последующих 12 календарных месяцев или об отказе от освобождения.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участником проекта не представлены документы, указанные в </w:t>
      </w:r>
      <w:hyperlink w:anchor="Par229" w:history="1">
        <w:r w:rsidRPr="002303CB">
          <w:rPr>
            <w:rFonts w:ascii="Times New Roman" w:hAnsi="Times New Roman" w:cs="Times New Roman"/>
            <w:sz w:val="28"/>
            <w:szCs w:val="28"/>
          </w:rPr>
          <w:t>пункте 6</w:t>
        </w:r>
      </w:hyperlink>
      <w:r w:rsidRPr="002303CB">
        <w:rPr>
          <w:rFonts w:ascii="Times New Roman" w:hAnsi="Times New Roman" w:cs="Times New Roman"/>
          <w:sz w:val="28"/>
          <w:szCs w:val="28"/>
        </w:rPr>
        <w:t xml:space="preserve"> настоящей статьи, или представлены документы, содержащие недостоверные сведения, а также в случае наличия обстоятельств, указанных в </w:t>
      </w:r>
      <w:hyperlink w:anchor="Par212" w:history="1">
        <w:r w:rsidRPr="002303CB">
          <w:rPr>
            <w:rFonts w:ascii="Times New Roman" w:hAnsi="Times New Roman" w:cs="Times New Roman"/>
            <w:sz w:val="28"/>
            <w:szCs w:val="28"/>
          </w:rPr>
          <w:t>пункте 2</w:t>
        </w:r>
      </w:hyperlink>
      <w:r w:rsidRPr="002303CB">
        <w:rPr>
          <w:rFonts w:ascii="Times New Roman" w:hAnsi="Times New Roman" w:cs="Times New Roman"/>
          <w:sz w:val="28"/>
          <w:szCs w:val="28"/>
        </w:rPr>
        <w:t xml:space="preserve"> настоящей статьи, сумма налога подлежит восстановлению и уплате в бюджет в установленном порядке с взысканием с участника проекта соответствующих сумм пеней.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Документами, подтверждающими в соответствии с </w:t>
      </w:r>
      <w:hyperlink w:anchor="Par216"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и </w:t>
      </w:r>
      <w:hyperlink w:anchor="Par225" w:history="1">
        <w:r w:rsidRPr="002303CB">
          <w:rPr>
            <w:rFonts w:ascii="Times New Roman" w:hAnsi="Times New Roman" w:cs="Times New Roman"/>
            <w:sz w:val="28"/>
            <w:szCs w:val="28"/>
          </w:rPr>
          <w:t>5</w:t>
        </w:r>
      </w:hyperlink>
      <w:r w:rsidRPr="002303CB">
        <w:rPr>
          <w:rFonts w:ascii="Times New Roman" w:hAnsi="Times New Roman" w:cs="Times New Roman"/>
          <w:sz w:val="28"/>
          <w:szCs w:val="28"/>
        </w:rPr>
        <w:t xml:space="preserve"> настоящей статьи право на освобождение (продление срока освобождения), являются: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документы, подтверждающие статус участника проекта и предусмотренные Федеральным </w:t>
      </w:r>
      <w:hyperlink r:id="rId30"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"Об инновационном центре "Сколково";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выписка из </w:t>
      </w:r>
      <w:hyperlink r:id="rId31" w:history="1">
        <w:r w:rsidRPr="002303CB">
          <w:rPr>
            <w:rFonts w:ascii="Times New Roman" w:hAnsi="Times New Roman" w:cs="Times New Roman"/>
            <w:sz w:val="28"/>
            <w:szCs w:val="28"/>
          </w:rPr>
          <w:t>книги учета доходов и расходов</w:t>
        </w:r>
      </w:hyperlink>
      <w:r w:rsidRPr="002303CB">
        <w:rPr>
          <w:rFonts w:ascii="Times New Roman" w:hAnsi="Times New Roman" w:cs="Times New Roman"/>
          <w:sz w:val="28"/>
          <w:szCs w:val="28"/>
        </w:rPr>
        <w:t xml:space="preserve"> или отчет о финансовых результатах участника проекта, подтверждающие годовой объем выручки от </w:t>
      </w:r>
      <w:hyperlink r:id="rId32" w:history="1">
        <w:r w:rsidRPr="002303CB">
          <w:rPr>
            <w:rFonts w:ascii="Times New Roman" w:hAnsi="Times New Roman" w:cs="Times New Roman"/>
            <w:sz w:val="28"/>
            <w:szCs w:val="28"/>
          </w:rPr>
          <w:t>реализации товаров</w:t>
        </w:r>
      </w:hyperlink>
      <w:r w:rsidRPr="002303CB">
        <w:rPr>
          <w:rFonts w:ascii="Times New Roman" w:hAnsi="Times New Roman" w:cs="Times New Roman"/>
          <w:sz w:val="28"/>
          <w:szCs w:val="28"/>
        </w:rPr>
        <w:t xml:space="preserve"> (работ, услуг,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Начиная с года, следующего за годом, в котором годовой объем выручки от </w:t>
      </w:r>
      <w:r w:rsidRPr="002303CB">
        <w:rPr>
          <w:rFonts w:ascii="Times New Roman" w:hAnsi="Times New Roman" w:cs="Times New Roman"/>
          <w:sz w:val="28"/>
          <w:szCs w:val="28"/>
        </w:rPr>
        <w:lastRenderedPageBreak/>
        <w:t xml:space="preserve">реализации товаров (работ, услуг, имущественных прав), полученной участником проекта, превысил один миллиард рублей, участник проекта также должен представлять в налоговый орган одновременно с документами, указанными в </w:t>
      </w:r>
      <w:hyperlink w:anchor="Par230" w:history="1">
        <w:r w:rsidRPr="002303CB">
          <w:rPr>
            <w:rFonts w:ascii="Times New Roman" w:hAnsi="Times New Roman" w:cs="Times New Roman"/>
            <w:sz w:val="28"/>
            <w:szCs w:val="28"/>
          </w:rPr>
          <w:t>абзацах втором</w:t>
        </w:r>
      </w:hyperlink>
      <w:r w:rsidRPr="002303CB">
        <w:rPr>
          <w:rFonts w:ascii="Times New Roman" w:hAnsi="Times New Roman" w:cs="Times New Roman"/>
          <w:sz w:val="28"/>
          <w:szCs w:val="28"/>
        </w:rPr>
        <w:t xml:space="preserve"> и </w:t>
      </w:r>
      <w:hyperlink w:anchor="Par231" w:history="1">
        <w:r w:rsidRPr="002303CB">
          <w:rPr>
            <w:rFonts w:ascii="Times New Roman" w:hAnsi="Times New Roman" w:cs="Times New Roman"/>
            <w:sz w:val="28"/>
            <w:szCs w:val="28"/>
          </w:rPr>
          <w:t>третьем</w:t>
        </w:r>
      </w:hyperlink>
      <w:r w:rsidRPr="002303CB">
        <w:rPr>
          <w:rFonts w:ascii="Times New Roman" w:hAnsi="Times New Roman" w:cs="Times New Roman"/>
          <w:sz w:val="28"/>
          <w:szCs w:val="28"/>
        </w:rPr>
        <w:t xml:space="preserve"> настоящего пункта, предусмотренный </w:t>
      </w:r>
      <w:hyperlink r:id="rId33" w:history="1">
        <w:r w:rsidRPr="002303CB">
          <w:rPr>
            <w:rFonts w:ascii="Times New Roman" w:hAnsi="Times New Roman" w:cs="Times New Roman"/>
            <w:sz w:val="28"/>
            <w:szCs w:val="28"/>
          </w:rPr>
          <w:t>пунктом 18 статьи 274</w:t>
        </w:r>
      </w:hyperlink>
      <w:r w:rsidRPr="002303CB">
        <w:rPr>
          <w:rFonts w:ascii="Times New Roman" w:hAnsi="Times New Roman" w:cs="Times New Roman"/>
          <w:sz w:val="28"/>
          <w:szCs w:val="28"/>
        </w:rPr>
        <w:t xml:space="preserve"> настоящего Кодекса </w:t>
      </w:r>
      <w:hyperlink r:id="rId34" w:history="1">
        <w:r w:rsidRPr="002303CB">
          <w:rPr>
            <w:rFonts w:ascii="Times New Roman" w:hAnsi="Times New Roman" w:cs="Times New Roman"/>
            <w:sz w:val="28"/>
            <w:szCs w:val="28"/>
          </w:rPr>
          <w:t>расчет</w:t>
        </w:r>
      </w:hyperlink>
      <w:r w:rsidRPr="002303CB">
        <w:rPr>
          <w:rFonts w:ascii="Times New Roman" w:hAnsi="Times New Roman" w:cs="Times New Roman"/>
          <w:sz w:val="28"/>
          <w:szCs w:val="28"/>
        </w:rPr>
        <w:t xml:space="preserve"> совокупного размера прибыли, рассчитанного нарастающим итогом начиная с 1-го числа года, в котором годовой объем выручки, полученной этим участником проекта, превысил один миллиард рублей.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В случаях, предусмотренных </w:t>
      </w:r>
      <w:hyperlink w:anchor="Par216"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и </w:t>
      </w:r>
      <w:hyperlink w:anchor="Par225" w:history="1">
        <w:r w:rsidRPr="002303CB">
          <w:rPr>
            <w:rFonts w:ascii="Times New Roman" w:hAnsi="Times New Roman" w:cs="Times New Roman"/>
            <w:sz w:val="28"/>
            <w:szCs w:val="28"/>
          </w:rPr>
          <w:t>5</w:t>
        </w:r>
      </w:hyperlink>
      <w:r w:rsidRPr="002303CB">
        <w:rPr>
          <w:rFonts w:ascii="Times New Roman" w:hAnsi="Times New Roman" w:cs="Times New Roman"/>
          <w:sz w:val="28"/>
          <w:szCs w:val="28"/>
        </w:rPr>
        <w:t xml:space="preserve"> настоящей статьи, участник проекта вправе направить в налоговый орган уведомление и документы по почте заказным письмом. В этом случае днем их представления в налоговый орган считается шестой </w:t>
      </w:r>
      <w:hyperlink r:id="rId35" w:history="1">
        <w:r w:rsidRPr="002303CB">
          <w:rPr>
            <w:rFonts w:ascii="Times New Roman" w:hAnsi="Times New Roman" w:cs="Times New Roman"/>
            <w:sz w:val="28"/>
            <w:szCs w:val="28"/>
          </w:rPr>
          <w:t>день</w:t>
        </w:r>
      </w:hyperlink>
      <w:r w:rsidRPr="002303CB">
        <w:rPr>
          <w:rFonts w:ascii="Times New Roman" w:hAnsi="Times New Roman" w:cs="Times New Roman"/>
          <w:sz w:val="28"/>
          <w:szCs w:val="28"/>
        </w:rPr>
        <w:t xml:space="preserve"> со дня направления заказного письма.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Суммы налога, принятые участником проекта к вычету в соответствии со </w:t>
      </w:r>
      <w:hyperlink w:anchor="Par1932" w:history="1">
        <w:r w:rsidRPr="002303CB">
          <w:rPr>
            <w:rFonts w:ascii="Times New Roman" w:hAnsi="Times New Roman" w:cs="Times New Roman"/>
            <w:sz w:val="28"/>
            <w:szCs w:val="28"/>
          </w:rPr>
          <w:t>статьями 171</w:t>
        </w:r>
      </w:hyperlink>
      <w:r w:rsidRPr="002303CB">
        <w:rPr>
          <w:rFonts w:ascii="Times New Roman" w:hAnsi="Times New Roman" w:cs="Times New Roman"/>
          <w:sz w:val="28"/>
          <w:szCs w:val="28"/>
        </w:rPr>
        <w:t xml:space="preserve"> и </w:t>
      </w:r>
      <w:hyperlink w:anchor="Par2014" w:history="1">
        <w:r w:rsidRPr="002303CB">
          <w:rPr>
            <w:rFonts w:ascii="Times New Roman" w:hAnsi="Times New Roman" w:cs="Times New Roman"/>
            <w:sz w:val="28"/>
            <w:szCs w:val="28"/>
          </w:rPr>
          <w:t>172</w:t>
        </w:r>
      </w:hyperlink>
      <w:r w:rsidRPr="002303CB">
        <w:rPr>
          <w:rFonts w:ascii="Times New Roman" w:hAnsi="Times New Roman" w:cs="Times New Roman"/>
          <w:sz w:val="28"/>
          <w:szCs w:val="28"/>
        </w:rPr>
        <w:t xml:space="preserve"> настоящего Кодекса до использования им права на освобождение в соответствии с настоящей статьей, по товарам (работам, услугам), в том числе по основным средствам и нематериальным активам, приобретенным для осуществления операций, признаваемых объектами налогообложения в соответствии с настоящей главой, но не использованным для указанных операций, после направления в налоговый орган участником проекта </w:t>
      </w:r>
      <w:hyperlink r:id="rId36" w:history="1">
        <w:r w:rsidRPr="002303CB">
          <w:rPr>
            <w:rFonts w:ascii="Times New Roman" w:hAnsi="Times New Roman" w:cs="Times New Roman"/>
            <w:sz w:val="28"/>
            <w:szCs w:val="28"/>
          </w:rPr>
          <w:t>уведомления</w:t>
        </w:r>
      </w:hyperlink>
      <w:r w:rsidRPr="002303CB">
        <w:rPr>
          <w:rFonts w:ascii="Times New Roman" w:hAnsi="Times New Roman" w:cs="Times New Roman"/>
          <w:sz w:val="28"/>
          <w:szCs w:val="28"/>
        </w:rPr>
        <w:t xml:space="preserve"> об использовании права на освобождение подлежат восстановлению в последнем налоговом периоде перед направлением в налоговый орган уведомления об использовании права на освобождение путем уменьшения налоговых вычетов.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Суммы налога, уплаченные по товарам (работам, услугам), приобретенным участником проекта, утратившим право на освобождение в соответствии с настоящей статьей, до утраты указанного права и использованным им после утраты указанного права при осуществлении операций, признаваемых объектами налогообложения в соответствии с настоящей главой, принимаются к вычету в порядке, установленном </w:t>
      </w:r>
      <w:hyperlink w:anchor="Par1932" w:history="1">
        <w:r w:rsidRPr="002303CB">
          <w:rPr>
            <w:rFonts w:ascii="Times New Roman" w:hAnsi="Times New Roman" w:cs="Times New Roman"/>
            <w:sz w:val="28"/>
            <w:szCs w:val="28"/>
          </w:rPr>
          <w:t>статьями 171</w:t>
        </w:r>
      </w:hyperlink>
      <w:r w:rsidRPr="002303CB">
        <w:rPr>
          <w:rFonts w:ascii="Times New Roman" w:hAnsi="Times New Roman" w:cs="Times New Roman"/>
          <w:sz w:val="28"/>
          <w:szCs w:val="28"/>
        </w:rPr>
        <w:t xml:space="preserve"> и </w:t>
      </w:r>
      <w:hyperlink w:anchor="Par2014" w:history="1">
        <w:r w:rsidRPr="002303CB">
          <w:rPr>
            <w:rFonts w:ascii="Times New Roman" w:hAnsi="Times New Roman" w:cs="Times New Roman"/>
            <w:sz w:val="28"/>
            <w:szCs w:val="28"/>
          </w:rPr>
          <w:t>172</w:t>
        </w:r>
      </w:hyperlink>
      <w:r w:rsidRPr="002303CB">
        <w:rPr>
          <w:rFonts w:ascii="Times New Roman" w:hAnsi="Times New Roman" w:cs="Times New Roman"/>
          <w:sz w:val="28"/>
          <w:szCs w:val="28"/>
        </w:rPr>
        <w:t xml:space="preserve"> настоящего Кодекса.</w:t>
      </w:r>
    </w:p>
    <w:p w:rsidR="007C5C43" w:rsidRPr="002303CB" w:rsidRDefault="007C5C43" w:rsidP="007E11E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146. Объект налогообложения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Объектом налогообложения признаются следующие операции: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реализация товаров (работ, услуг) на территории Российской Федерации, в том числе реализация </w:t>
      </w:r>
      <w:hyperlink r:id="rId37" w:history="1">
        <w:r w:rsidRPr="002303CB">
          <w:rPr>
            <w:rFonts w:ascii="Times New Roman" w:hAnsi="Times New Roman" w:cs="Times New Roman"/>
            <w:sz w:val="28"/>
            <w:szCs w:val="28"/>
          </w:rPr>
          <w:t>предметов залога</w:t>
        </w:r>
      </w:hyperlink>
      <w:r w:rsidRPr="002303CB">
        <w:rPr>
          <w:rFonts w:ascii="Times New Roman" w:hAnsi="Times New Roman" w:cs="Times New Roman"/>
          <w:sz w:val="28"/>
          <w:szCs w:val="28"/>
        </w:rPr>
        <w:t xml:space="preserve"> и передача товаров (результатов выполненных работ, оказание услуг) по соглашению о предоставлении </w:t>
      </w:r>
      <w:hyperlink r:id="rId38" w:history="1">
        <w:r w:rsidRPr="002303CB">
          <w:rPr>
            <w:rFonts w:ascii="Times New Roman" w:hAnsi="Times New Roman" w:cs="Times New Roman"/>
            <w:sz w:val="28"/>
            <w:szCs w:val="28"/>
          </w:rPr>
          <w:t>отступного</w:t>
        </w:r>
      </w:hyperlink>
      <w:r w:rsidRPr="002303CB">
        <w:rPr>
          <w:rFonts w:ascii="Times New Roman" w:hAnsi="Times New Roman" w:cs="Times New Roman"/>
          <w:sz w:val="28"/>
          <w:szCs w:val="28"/>
        </w:rPr>
        <w:t xml:space="preserve"> или </w:t>
      </w:r>
      <w:hyperlink r:id="rId39" w:history="1">
        <w:r w:rsidRPr="002303CB">
          <w:rPr>
            <w:rFonts w:ascii="Times New Roman" w:hAnsi="Times New Roman" w:cs="Times New Roman"/>
            <w:sz w:val="28"/>
            <w:szCs w:val="28"/>
          </w:rPr>
          <w:t>новации</w:t>
        </w:r>
      </w:hyperlink>
      <w:r w:rsidRPr="002303CB">
        <w:rPr>
          <w:rFonts w:ascii="Times New Roman" w:hAnsi="Times New Roman" w:cs="Times New Roman"/>
          <w:sz w:val="28"/>
          <w:szCs w:val="28"/>
        </w:rPr>
        <w:t>, а также передача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передача права собственности на товары, результатов выполненных работ, оказание услуг на безвозмездной основе признается реализацией товаров (работ,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передача на территории Российской Федерации товаров (выполнение работ, оказание услуг) для собственных нужд, </w:t>
      </w:r>
      <w:hyperlink r:id="rId40" w:history="1">
        <w:r w:rsidRPr="002303CB">
          <w:rPr>
            <w:rFonts w:ascii="Times New Roman" w:hAnsi="Times New Roman" w:cs="Times New Roman"/>
            <w:sz w:val="28"/>
            <w:szCs w:val="28"/>
          </w:rPr>
          <w:t>расходы</w:t>
        </w:r>
      </w:hyperlink>
      <w:r w:rsidRPr="002303CB">
        <w:rPr>
          <w:rFonts w:ascii="Times New Roman" w:hAnsi="Times New Roman" w:cs="Times New Roman"/>
          <w:sz w:val="28"/>
          <w:szCs w:val="28"/>
        </w:rPr>
        <w:t xml:space="preserve"> на которые не принимаются к вычету (в том числе через амортизационные отчисления) при исчислении налога на прибыль организаций;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выполнение </w:t>
      </w:r>
      <w:hyperlink r:id="rId41" w:history="1">
        <w:r w:rsidRPr="002303CB">
          <w:rPr>
            <w:rFonts w:ascii="Times New Roman" w:hAnsi="Times New Roman" w:cs="Times New Roman"/>
            <w:sz w:val="28"/>
            <w:szCs w:val="28"/>
          </w:rPr>
          <w:t>строительно-монтажных работ</w:t>
        </w:r>
      </w:hyperlink>
      <w:r w:rsidRPr="002303CB">
        <w:rPr>
          <w:rFonts w:ascii="Times New Roman" w:hAnsi="Times New Roman" w:cs="Times New Roman"/>
          <w:sz w:val="28"/>
          <w:szCs w:val="28"/>
        </w:rPr>
        <w:t xml:space="preserve"> для собственного потребления;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ввоз товаров на территорию Российской Федерации и иные территории, </w:t>
      </w:r>
      <w:r w:rsidRPr="002303CB">
        <w:rPr>
          <w:rFonts w:ascii="Times New Roman" w:hAnsi="Times New Roman" w:cs="Times New Roman"/>
          <w:sz w:val="28"/>
          <w:szCs w:val="28"/>
        </w:rPr>
        <w:lastRenderedPageBreak/>
        <w:t>находящиеся под ее юрисдикцией.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 целях настоящей главы не признаются объектом налогообложения: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операции, указанные в </w:t>
      </w:r>
      <w:hyperlink r:id="rId42" w:history="1">
        <w:r w:rsidRPr="002303CB">
          <w:rPr>
            <w:rFonts w:ascii="Times New Roman" w:hAnsi="Times New Roman" w:cs="Times New Roman"/>
            <w:sz w:val="28"/>
            <w:szCs w:val="28"/>
          </w:rPr>
          <w:t>пункте 3 статьи 39</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передача на безвозмездной основе жилых домов, детских садов, клубов, санаториев и других объектов социально-культурного и жилищно-коммунального назначения, а также дорог, электрических сетей, подстанций, газовых сетей, водозаборных сооружений и других подобных объектов органам государственной власти и органам местного самоуправления (или по решению указанных органов, специализированным организациям, осуществляющим использование или эксплуатацию указанных объектов по их назначению);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передача имущества государственных и муниципальных предприятий, выкупаемого в порядке </w:t>
      </w:r>
      <w:hyperlink r:id="rId43" w:history="1">
        <w:r w:rsidRPr="002303CB">
          <w:rPr>
            <w:rFonts w:ascii="Times New Roman" w:hAnsi="Times New Roman" w:cs="Times New Roman"/>
            <w:sz w:val="28"/>
            <w:szCs w:val="28"/>
          </w:rPr>
          <w:t>приватизации</w:t>
        </w:r>
      </w:hyperlink>
      <w:r w:rsidRPr="002303CB">
        <w:rPr>
          <w:rFonts w:ascii="Times New Roman" w:hAnsi="Times New Roman" w:cs="Times New Roman"/>
          <w:sz w:val="28"/>
          <w:szCs w:val="28"/>
        </w:rPr>
        <w:t>;</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выполнение работ (оказание услуг) органами, входящими в систему органов государственной власти и органов местного самоуправления, в рамках выполнения возложенных на них исключительных полномочий в определенной сфере деятельности в случае, если обязательность выполнения указанных работ (оказания услуг) установлена законодательством Российской Федерации, законодательством субъектов Российской Федерации, актами органов местного самоуправления;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4.1) выполнение работ (оказание услуг) казенными учреждениями, а также бюджетными и автономными учреждениями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4.2) оказание услуг по предоставлению права проезда транспортных средств по платным автомобильным дорогам общего пользования федерального значения (платным участкам таких автомобильных дорог), осуществляемых в соответствии с </w:t>
      </w:r>
      <w:hyperlink r:id="rId44" w:history="1">
        <w:r w:rsidRPr="002303CB">
          <w:rPr>
            <w:rFonts w:ascii="Times New Roman" w:hAnsi="Times New Roman" w:cs="Times New Roman"/>
            <w:sz w:val="28"/>
            <w:szCs w:val="28"/>
          </w:rPr>
          <w:t>договором</w:t>
        </w:r>
      </w:hyperlink>
      <w:r w:rsidRPr="002303CB">
        <w:rPr>
          <w:rFonts w:ascii="Times New Roman" w:hAnsi="Times New Roman" w:cs="Times New Roman"/>
          <w:sz w:val="28"/>
          <w:szCs w:val="28"/>
        </w:rPr>
        <w:t xml:space="preserve"> доверительного управления автомобильными дорогами, учредителем которого является Российская Федерация, за исключением услуг, плата за оказание которых остается в распоряжении концессионера в соответствии с концессионным соглашением;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 государственным и муниципальным унитарным предприятиям;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операции по реализации земельных участков (долей в них);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передача имущественных прав организации ее правопреемнику (правопреемникам);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передача денежных средств или недвижимого имущества на формирование или пополнение целевого капитала некоммерческой организации в порядке, установленном Федеральным </w:t>
      </w:r>
      <w:hyperlink r:id="rId45"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30 декабря 2006 года N 275-ФЗ "О порядке формирования и использования целевого капитала некоммерческих организаций";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8.1) передача недвижимого имущества в случае расформирования целевого </w:t>
      </w:r>
      <w:r w:rsidRPr="002303CB">
        <w:rPr>
          <w:rFonts w:ascii="Times New Roman" w:hAnsi="Times New Roman" w:cs="Times New Roman"/>
          <w:sz w:val="28"/>
          <w:szCs w:val="28"/>
        </w:rPr>
        <w:lastRenderedPageBreak/>
        <w:t xml:space="preserve">капитала некоммерческой организации, отмены пожертвования или 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w:t>
      </w:r>
      <w:hyperlink r:id="rId46"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30 декабря 2006 года N 275-ФЗ "О порядке формирования и использования целевого капитала некоммерческих организаций". Норма настоящего подпункта применяется при передаче такого имущества некоммерческой организацией - собственником целевого капитала жертвователю, его наследникам (правопреемникам) или другой некоммерческой организации в соответствии с Федеральным </w:t>
      </w:r>
      <w:hyperlink r:id="rId47"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30 декабря 2006 года N 275-ФЗ "О порядке формирования и использования целевого капитала некоммерческих организаций";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операции по реализации налогоплательщиками, являющимися российскими организаторами Олимпийских игр и Паралимпийских игр в соответствии со </w:t>
      </w:r>
      <w:hyperlink r:id="rId48" w:history="1">
        <w:r w:rsidRPr="002303CB">
          <w:rPr>
            <w:rFonts w:ascii="Times New Roman" w:hAnsi="Times New Roman" w:cs="Times New Roman"/>
            <w:sz w:val="28"/>
            <w:szCs w:val="28"/>
          </w:rPr>
          <w:t>статьей 3</w:t>
        </w:r>
      </w:hyperlink>
      <w:r w:rsidRPr="002303CB">
        <w:rPr>
          <w:rFonts w:ascii="Times New Roman" w:hAnsi="Times New Roman" w:cs="Times New Roman"/>
          <w:sz w:val="28"/>
          <w:szCs w:val="28"/>
        </w:rPr>
        <w:t xml:space="preserve"> Федерального закона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товаров (работ, услуг) и имущественных прав, осуществляемые по согласованию с лицами, являющимися иностранными организаторами Олимпийских игр и Паралимпийских игр в соответствии со </w:t>
      </w:r>
      <w:hyperlink r:id="rId49" w:history="1">
        <w:r w:rsidRPr="002303CB">
          <w:rPr>
            <w:rFonts w:ascii="Times New Roman" w:hAnsi="Times New Roman" w:cs="Times New Roman"/>
            <w:sz w:val="28"/>
            <w:szCs w:val="28"/>
          </w:rPr>
          <w:t>статьей 3</w:t>
        </w:r>
      </w:hyperlink>
      <w:r w:rsidRPr="002303CB">
        <w:rPr>
          <w:rFonts w:ascii="Times New Roman" w:hAnsi="Times New Roman" w:cs="Times New Roman"/>
          <w:sz w:val="28"/>
          <w:szCs w:val="28"/>
        </w:rPr>
        <w:t xml:space="preserve"> Федерального закона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в рамках исполнения обязательств по соглашению, заключенному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оказание услуг по передаче в безвозмездное пользование некоммерческим организациям на осуществление уставной деятельности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 w:name="Par156"/>
      <w:bookmarkEnd w:id="2"/>
      <w:r w:rsidRPr="002303CB">
        <w:rPr>
          <w:rFonts w:ascii="Times New Roman" w:hAnsi="Times New Roman" w:cs="Times New Roman"/>
          <w:sz w:val="28"/>
          <w:szCs w:val="28"/>
        </w:rPr>
        <w:t>11) выполнение работ (оказание услуг) в рамках дополнительных мероприятий, направленных на снижение напряженности на рынке труда субъектов Российской Федерации, реализуемых в соответствии с решениями Правительства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12) операции по реализации (передаче) на территории Российской Федерации государственного или муниципального имущества, не закрепленного за государственными предприятиями и учреждениями и составляющего </w:t>
      </w:r>
      <w:r w:rsidRPr="002303CB">
        <w:rPr>
          <w:rFonts w:ascii="Times New Roman" w:hAnsi="Times New Roman" w:cs="Times New Roman"/>
          <w:sz w:val="28"/>
          <w:szCs w:val="28"/>
        </w:rPr>
        <w:lastRenderedPageBreak/>
        <w:t xml:space="preserve">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и составляющего муниципальную казну соответствующего городского, сельского поселения или другого муниципального образования, выкупаемого в порядке, установленном Федеральным </w:t>
      </w:r>
      <w:hyperlink r:id="rId50"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C5C43" w:rsidRPr="002303CB" w:rsidRDefault="007C5C43" w:rsidP="007E11E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bookmarkStart w:id="3" w:name="Par162"/>
      <w:bookmarkEnd w:id="3"/>
      <w:r w:rsidRPr="002303CB">
        <w:rPr>
          <w:rFonts w:ascii="Times New Roman" w:hAnsi="Times New Roman" w:cs="Times New Roman"/>
          <w:b/>
          <w:sz w:val="28"/>
          <w:szCs w:val="28"/>
        </w:rPr>
        <w:t>Статья 147. Место реализации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местом реализации товаров признается территория Российской Федерации, при наличии одного или нескольких следующих обстоятельств: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товар находится на территории Российской Федерации и иных территориях, находящихся под ее юрисдикцией, и не отгружается и не транспортируется;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4" w:name="Par171"/>
      <w:bookmarkEnd w:id="4"/>
      <w:r w:rsidRPr="002303CB">
        <w:rPr>
          <w:rFonts w:ascii="Times New Roman" w:hAnsi="Times New Roman" w:cs="Times New Roman"/>
          <w:sz w:val="28"/>
          <w:szCs w:val="28"/>
        </w:rPr>
        <w:t>товар в момент начала отгрузки или транспортировки находится на территории Российской Федерации и иных территориях, находящихся под ее юрисдикцией;</w:t>
      </w:r>
    </w:p>
    <w:p w:rsidR="007C5C43" w:rsidRPr="002303CB" w:rsidRDefault="007C5C43" w:rsidP="007E11E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148. Место реализации работ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целях настоящей главы местом реализации работ (услуг) признается территория Российской Федерации, если: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работы (услуги) связаны непосредственно с </w:t>
      </w:r>
      <w:hyperlink r:id="rId51" w:history="1">
        <w:r w:rsidRPr="002303CB">
          <w:rPr>
            <w:rFonts w:ascii="Times New Roman" w:hAnsi="Times New Roman" w:cs="Times New Roman"/>
            <w:sz w:val="28"/>
            <w:szCs w:val="28"/>
          </w:rPr>
          <w:t>недвижимым имуществом</w:t>
        </w:r>
      </w:hyperlink>
      <w:r w:rsidRPr="002303CB">
        <w:rPr>
          <w:rFonts w:ascii="Times New Roman" w:hAnsi="Times New Roman" w:cs="Times New Roman"/>
          <w:sz w:val="28"/>
          <w:szCs w:val="28"/>
        </w:rPr>
        <w:t xml:space="preserve"> (за исключением воздушных, морских судов и судов внутреннего плавания, а также космических объектов), находящимся на территории Российской Федерации. К таким работам (услугам), в частности, относятся строительные, монтажные, строительно-монтажные, ремонтные, реставрационные работы, работы по озеленению, услуги по аренде;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работы (услуги) связаны непосредственно с </w:t>
      </w:r>
      <w:hyperlink r:id="rId52" w:history="1">
        <w:r w:rsidRPr="002303CB">
          <w:rPr>
            <w:rFonts w:ascii="Times New Roman" w:hAnsi="Times New Roman" w:cs="Times New Roman"/>
            <w:sz w:val="28"/>
            <w:szCs w:val="28"/>
          </w:rPr>
          <w:t>движимым имуществом</w:t>
        </w:r>
      </w:hyperlink>
      <w:r w:rsidRPr="002303CB">
        <w:rPr>
          <w:rFonts w:ascii="Times New Roman" w:hAnsi="Times New Roman" w:cs="Times New Roman"/>
          <w:sz w:val="28"/>
          <w:szCs w:val="28"/>
        </w:rPr>
        <w:t>, воздушными, морскими судами и судами внутреннего плавания, находящимися на территории Российской Федерации. К таким работам (услугам) относятся, в частности, монтаж, сборка, переработка, обработка, ремонт и техническое обслуживание;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услуги фактически оказываются на территории Российской Федерации в сфере культуры, искусства, образования (обучения), физической культуры, туризма, отдыха и спорта;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5" w:name="Par190"/>
      <w:bookmarkEnd w:id="5"/>
      <w:r w:rsidRPr="002303CB">
        <w:rPr>
          <w:rFonts w:ascii="Times New Roman" w:hAnsi="Times New Roman" w:cs="Times New Roman"/>
          <w:sz w:val="28"/>
          <w:szCs w:val="28"/>
        </w:rPr>
        <w:t>4) покупатель работ (услуг) осуществляет деятельность на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Местом осуществления деятельности покупателя считается территория Российской Федерации в случае фактического присутствия покупателя работ (услуг), указанных в настоящем подпункте, на территории Российской Федерации на основе государственной регистрации организации или индивидуального </w:t>
      </w:r>
      <w:r w:rsidRPr="002303CB">
        <w:rPr>
          <w:rFonts w:ascii="Times New Roman" w:hAnsi="Times New Roman" w:cs="Times New Roman"/>
          <w:sz w:val="28"/>
          <w:szCs w:val="28"/>
        </w:rPr>
        <w:lastRenderedPageBreak/>
        <w:t xml:space="preserve">предпринимателя, а при ее отсутствии - на основании места, указанного в </w:t>
      </w:r>
      <w:hyperlink r:id="rId53" w:history="1">
        <w:r w:rsidRPr="002303CB">
          <w:rPr>
            <w:rFonts w:ascii="Times New Roman" w:hAnsi="Times New Roman" w:cs="Times New Roman"/>
            <w:sz w:val="28"/>
            <w:szCs w:val="28"/>
          </w:rPr>
          <w:t>учредительных документах</w:t>
        </w:r>
      </w:hyperlink>
      <w:r w:rsidRPr="002303CB">
        <w:rPr>
          <w:rFonts w:ascii="Times New Roman" w:hAnsi="Times New Roman" w:cs="Times New Roman"/>
          <w:sz w:val="28"/>
          <w:szCs w:val="28"/>
        </w:rPr>
        <w:t xml:space="preserve"> организации, места управления организации, места нахождения его постоянно действующего исполнительного органа, места нахождения постоянного представительства (если работы (услуги) оказаны через это постоянное представительство), </w:t>
      </w:r>
      <w:hyperlink r:id="rId54" w:history="1">
        <w:r w:rsidRPr="002303CB">
          <w:rPr>
            <w:rFonts w:ascii="Times New Roman" w:hAnsi="Times New Roman" w:cs="Times New Roman"/>
            <w:sz w:val="28"/>
            <w:szCs w:val="28"/>
          </w:rPr>
          <w:t>места жительства физического лица</w:t>
        </w:r>
      </w:hyperlink>
      <w:r w:rsidRPr="002303CB">
        <w:rPr>
          <w:rFonts w:ascii="Times New Roman" w:hAnsi="Times New Roman" w:cs="Times New Roman"/>
          <w:sz w:val="28"/>
          <w:szCs w:val="28"/>
        </w:rPr>
        <w:t>. Положение настоящего подпункта применяется при: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передаче, предоставлению патентов, лицензий, торговых марок, авторских прав или иных аналогичных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оказании услуг (выполнении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оказании консультационных, юридических, бухгалтерских, аудиторских, инжиниринговых, рекламных, маркетинговых услуг, услуг по обработке информации, а также при проведении научно-исследовательских и опытно-конструкторских работ. К инжиниринговым услугам относятся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сельскохозяйственных и других объектов, предпроектные и проектные услуги (подготовка технико-экономических обоснований, проектно-конструкторские разработки и другие подобные услуги). К услугам по обработке информации относятся услуги по осуществлению сбора и обобщению, систематизации информационных массивов и предоставлению в распоряжение пользователя результатов обработки этой информации;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предоставлении персонала, в случае если персонал работает в месте деятельности покупателя;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сдаче в аренду движимого имущества, за исключением наземных автотранспортных средств;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оказании услуг </w:t>
      </w:r>
      <w:hyperlink r:id="rId55" w:history="1">
        <w:r w:rsidRPr="002303CB">
          <w:rPr>
            <w:rFonts w:ascii="Times New Roman" w:hAnsi="Times New Roman" w:cs="Times New Roman"/>
            <w:sz w:val="28"/>
            <w:szCs w:val="28"/>
          </w:rPr>
          <w:t>агента</w:t>
        </w:r>
      </w:hyperlink>
      <w:r w:rsidRPr="002303CB">
        <w:rPr>
          <w:rFonts w:ascii="Times New Roman" w:hAnsi="Times New Roman" w:cs="Times New Roman"/>
          <w:sz w:val="28"/>
          <w:szCs w:val="28"/>
        </w:rPr>
        <w:t>, привлекающего от имени основного участника контракта лицо (организацию или физическое лицо) для оказания услуг, предусмотренных настоящим подпунктом;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6" w:name="Par216"/>
      <w:bookmarkEnd w:id="6"/>
      <w:r w:rsidRPr="002303CB">
        <w:rPr>
          <w:rFonts w:ascii="Times New Roman" w:hAnsi="Times New Roman" w:cs="Times New Roman"/>
          <w:sz w:val="28"/>
          <w:szCs w:val="28"/>
        </w:rPr>
        <w:t xml:space="preserve">абзацы девятый и десятый утратили силу. - Федеральный </w:t>
      </w:r>
      <w:hyperlink r:id="rId56"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22.07.2005 N 119-ФЗ;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передаче единиц сокращения выбросов (прав на единицы сокращения выбросов), полученных в рамках реализации проектов, направленных на сокращение антропогенных выбросов или на увеличение абсорбции поглотителями парниковых газов в соответствии со </w:t>
      </w:r>
      <w:hyperlink r:id="rId57" w:history="1">
        <w:r w:rsidRPr="002303CB">
          <w:rPr>
            <w:rFonts w:ascii="Times New Roman" w:hAnsi="Times New Roman" w:cs="Times New Roman"/>
            <w:sz w:val="28"/>
            <w:szCs w:val="28"/>
          </w:rPr>
          <w:t>статьей 6</w:t>
        </w:r>
      </w:hyperlink>
      <w:r w:rsidRPr="002303CB">
        <w:rPr>
          <w:rFonts w:ascii="Times New Roman" w:hAnsi="Times New Roman" w:cs="Times New Roman"/>
          <w:sz w:val="28"/>
          <w:szCs w:val="28"/>
        </w:rPr>
        <w:t xml:space="preserve"> Киотского протокола к Рамочной конвенции Организации Объединенных Наций об изменении климата;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4.1) услуги по перевозке и (или) транспортировке, а также услуги (работы), непосредственно связанные с перевозкой и (или) транспортировкой (за исключением услуг (работ), непосредственно связанных с перевозкой и (или) транспортировкой товаров, помещенных под таможенную процедуру таможенного транзита при перевозке товаров от места прибытия на территорию Российской Федерации до места убытия с территории Российской Федерации, и услуг, указанных в </w:t>
      </w:r>
      <w:hyperlink w:anchor="Par359" w:history="1">
        <w:r w:rsidRPr="002303CB">
          <w:rPr>
            <w:rFonts w:ascii="Times New Roman" w:hAnsi="Times New Roman" w:cs="Times New Roman"/>
            <w:sz w:val="28"/>
            <w:szCs w:val="28"/>
          </w:rPr>
          <w:t>подпункте 4.3</w:t>
        </w:r>
      </w:hyperlink>
      <w:r w:rsidRPr="002303CB">
        <w:rPr>
          <w:rFonts w:ascii="Times New Roman" w:hAnsi="Times New Roman" w:cs="Times New Roman"/>
          <w:sz w:val="28"/>
          <w:szCs w:val="28"/>
        </w:rPr>
        <w:t xml:space="preserve"> настоящего пункта), оказываются </w:t>
      </w:r>
      <w:r w:rsidRPr="002303CB">
        <w:rPr>
          <w:rFonts w:ascii="Times New Roman" w:hAnsi="Times New Roman" w:cs="Times New Roman"/>
          <w:sz w:val="28"/>
          <w:szCs w:val="28"/>
        </w:rPr>
        <w:lastRenderedPageBreak/>
        <w:t>(выполняются) российскими организациями или индивидуальными предпринимателями в случае, если пункт отправления и (или) пункт назначения находятся на территории Российской Федерации, либо иностранными лицами, не состоящими на учете в налоговых органах в качестве налогоплательщиков, в случае, если пункты отправления и назначения находятся на территории Российской Федерации (за исключением услуг по перевозке пассажиров и багажа, оказываемых иностранными лицами не через постоянное представительство этого иностранного лица).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Местом реализации услуг также признается территория Российской Федерации, если транспортные средства по договору </w:t>
      </w:r>
      <w:hyperlink r:id="rId58" w:history="1">
        <w:r w:rsidRPr="002303CB">
          <w:rPr>
            <w:rFonts w:ascii="Times New Roman" w:hAnsi="Times New Roman" w:cs="Times New Roman"/>
            <w:sz w:val="28"/>
            <w:szCs w:val="28"/>
          </w:rPr>
          <w:t>фрахтования</w:t>
        </w:r>
      </w:hyperlink>
      <w:r w:rsidRPr="002303CB">
        <w:rPr>
          <w:rFonts w:ascii="Times New Roman" w:hAnsi="Times New Roman" w:cs="Times New Roman"/>
          <w:sz w:val="28"/>
          <w:szCs w:val="28"/>
        </w:rPr>
        <w:t>, предполагающему перевозку (транспортировку) на этих транспортных средствах, предоставляются российскими организациями и индивидуальными предпринимателями и пункт отправления и (или) пункт назначения находятся на территории Российской Федерации. При этом транспортными средствами признаются воздушные, морские суда и суда внутреннего плавания, используемые для перевозок товаров и (или) пассажиров водным (морским, речным), воздушным транспортом;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7" w:name="Par225"/>
      <w:bookmarkEnd w:id="7"/>
      <w:r w:rsidRPr="002303CB">
        <w:rPr>
          <w:rFonts w:ascii="Times New Roman" w:hAnsi="Times New Roman" w:cs="Times New Roman"/>
          <w:sz w:val="28"/>
          <w:szCs w:val="28"/>
        </w:rPr>
        <w:t xml:space="preserve">4.2) услуги (работы), непосредственно связанные с перевозкой и транспортировкой товаров, помещенных под таможенную процедуру таможенного транзита (за исключением услуг, указанных в </w:t>
      </w:r>
      <w:hyperlink w:anchor="Par359" w:history="1">
        <w:r w:rsidRPr="002303CB">
          <w:rPr>
            <w:rFonts w:ascii="Times New Roman" w:hAnsi="Times New Roman" w:cs="Times New Roman"/>
            <w:sz w:val="28"/>
            <w:szCs w:val="28"/>
          </w:rPr>
          <w:t>подпункте 4.3</w:t>
        </w:r>
      </w:hyperlink>
      <w:r w:rsidRPr="002303CB">
        <w:rPr>
          <w:rFonts w:ascii="Times New Roman" w:hAnsi="Times New Roman" w:cs="Times New Roman"/>
          <w:sz w:val="28"/>
          <w:szCs w:val="28"/>
        </w:rPr>
        <w:t xml:space="preserve"> настоящего пункта) при перевозке товаров от места прибытия на территорию Российской Федерации до места убытия с территории Российской Федерации, оказываются (выполняются) организациями или индивидуальными предпринимателями, местом осуществления деятельности которых признается территория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4.3) услуги по организации транспортировки трубопроводным транспортом природного газа по территории Российской Федерации оказываются российскими организациями;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8" w:name="Par229"/>
      <w:bookmarkStart w:id="9" w:name="Par230"/>
      <w:bookmarkEnd w:id="8"/>
      <w:bookmarkEnd w:id="9"/>
      <w:r w:rsidRPr="002303CB">
        <w:rPr>
          <w:rFonts w:ascii="Times New Roman" w:hAnsi="Times New Roman" w:cs="Times New Roman"/>
          <w:sz w:val="28"/>
          <w:szCs w:val="28"/>
        </w:rPr>
        <w:t xml:space="preserve">5) деятельность организации или индивидуального предпринимателя, которые выполняют работы (оказывают услуги), осуществляется на территории Российской Федерации (в части выполнения видов работ (оказания видов услуг), не предусмотренных </w:t>
      </w:r>
      <w:hyperlink w:anchor="Par314" w:history="1">
        <w:r w:rsidRPr="002303CB">
          <w:rPr>
            <w:rFonts w:ascii="Times New Roman" w:hAnsi="Times New Roman" w:cs="Times New Roman"/>
            <w:sz w:val="28"/>
            <w:szCs w:val="28"/>
          </w:rPr>
          <w:t>подпунктами 1</w:t>
        </w:r>
      </w:hyperlink>
      <w:r w:rsidRPr="002303CB">
        <w:rPr>
          <w:rFonts w:ascii="Times New Roman" w:hAnsi="Times New Roman" w:cs="Times New Roman"/>
          <w:sz w:val="28"/>
          <w:szCs w:val="28"/>
        </w:rPr>
        <w:t xml:space="preserve"> - </w:t>
      </w:r>
      <w:hyperlink w:anchor="Par351" w:history="1">
        <w:r w:rsidRPr="002303CB">
          <w:rPr>
            <w:rFonts w:ascii="Times New Roman" w:hAnsi="Times New Roman" w:cs="Times New Roman"/>
            <w:sz w:val="28"/>
            <w:szCs w:val="28"/>
          </w:rPr>
          <w:t>4.1</w:t>
        </w:r>
      </w:hyperlink>
      <w:r w:rsidRPr="002303CB">
        <w:rPr>
          <w:rFonts w:ascii="Times New Roman" w:hAnsi="Times New Roman" w:cs="Times New Roman"/>
          <w:sz w:val="28"/>
          <w:szCs w:val="28"/>
        </w:rPr>
        <w:t xml:space="preserve">, </w:t>
      </w:r>
      <w:hyperlink w:anchor="Par359" w:history="1">
        <w:r w:rsidRPr="002303CB">
          <w:rPr>
            <w:rFonts w:ascii="Times New Roman" w:hAnsi="Times New Roman" w:cs="Times New Roman"/>
            <w:sz w:val="28"/>
            <w:szCs w:val="28"/>
          </w:rPr>
          <w:t>4.3</w:t>
        </w:r>
      </w:hyperlink>
      <w:r w:rsidRPr="002303CB">
        <w:rPr>
          <w:rFonts w:ascii="Times New Roman" w:hAnsi="Times New Roman" w:cs="Times New Roman"/>
          <w:sz w:val="28"/>
          <w:szCs w:val="28"/>
        </w:rPr>
        <w:t xml:space="preserve"> настоящего пункта).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0" w:name="Par231"/>
      <w:bookmarkEnd w:id="10"/>
      <w:r w:rsidRPr="002303CB">
        <w:rPr>
          <w:rFonts w:ascii="Times New Roman" w:hAnsi="Times New Roman" w:cs="Times New Roman"/>
          <w:sz w:val="28"/>
          <w:szCs w:val="28"/>
        </w:rPr>
        <w:t xml:space="preserve">1.1. Если иное не предусмотрено </w:t>
      </w:r>
      <w:hyperlink w:anchor="Par381" w:history="1">
        <w:r w:rsidRPr="002303CB">
          <w:rPr>
            <w:rFonts w:ascii="Times New Roman" w:hAnsi="Times New Roman" w:cs="Times New Roman"/>
            <w:sz w:val="28"/>
            <w:szCs w:val="28"/>
          </w:rPr>
          <w:t>пунктом 2.1</w:t>
        </w:r>
      </w:hyperlink>
      <w:r w:rsidRPr="002303CB">
        <w:rPr>
          <w:rFonts w:ascii="Times New Roman" w:hAnsi="Times New Roman" w:cs="Times New Roman"/>
          <w:sz w:val="28"/>
          <w:szCs w:val="28"/>
        </w:rPr>
        <w:t xml:space="preserve"> настоящей статьи, в целях настоящей главы местом реализации работ (услуг) не признается территория Российской Федерации, если: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работы (услуги) связаны непосредственно с </w:t>
      </w:r>
      <w:hyperlink r:id="rId59" w:history="1">
        <w:r w:rsidRPr="002303CB">
          <w:rPr>
            <w:rFonts w:ascii="Times New Roman" w:hAnsi="Times New Roman" w:cs="Times New Roman"/>
            <w:sz w:val="28"/>
            <w:szCs w:val="28"/>
          </w:rPr>
          <w:t>недвижимым имуществом</w:t>
        </w:r>
      </w:hyperlink>
      <w:r w:rsidRPr="002303CB">
        <w:rPr>
          <w:rFonts w:ascii="Times New Roman" w:hAnsi="Times New Roman" w:cs="Times New Roman"/>
          <w:sz w:val="28"/>
          <w:szCs w:val="28"/>
        </w:rPr>
        <w:t xml:space="preserve"> (за исключением воздушных, морских судов и судов внутреннего плавания, а также космических объектов), находящимся за пределами территории Российской Федерации. К таким работам (услугам), в частности, относятся строительные, монтажные, строительно-монтажные, ремонтные, реставрационные работы, работы по озеленению, услуги по аренде;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работы (услуги) связаны непосредственно с находящимся за пределами территории Российской Федерации </w:t>
      </w:r>
      <w:hyperlink r:id="rId60" w:history="1">
        <w:r w:rsidRPr="002303CB">
          <w:rPr>
            <w:rFonts w:ascii="Times New Roman" w:hAnsi="Times New Roman" w:cs="Times New Roman"/>
            <w:sz w:val="28"/>
            <w:szCs w:val="28"/>
          </w:rPr>
          <w:t>движимым имуществом</w:t>
        </w:r>
      </w:hyperlink>
      <w:r w:rsidRPr="002303CB">
        <w:rPr>
          <w:rFonts w:ascii="Times New Roman" w:hAnsi="Times New Roman" w:cs="Times New Roman"/>
          <w:sz w:val="28"/>
          <w:szCs w:val="28"/>
        </w:rPr>
        <w:t xml:space="preserve">, а также с находящимися за пределами территории Российской Федерации воздушными, морскими судами и судами внутреннего плавания. К таким работам (услугам) </w:t>
      </w:r>
      <w:r w:rsidRPr="002303CB">
        <w:rPr>
          <w:rFonts w:ascii="Times New Roman" w:hAnsi="Times New Roman" w:cs="Times New Roman"/>
          <w:sz w:val="28"/>
          <w:szCs w:val="28"/>
        </w:rPr>
        <w:lastRenderedPageBreak/>
        <w:t>относятся, в частности, монтаж, сборка, переработка, обработка, ремонт, техническое обслуживание;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услуги фактически оказываются за пределами территории Российской Федерации в сфере культуры, искусства, образования (обучения), физической культуры, туризма, отдыха и спорта;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покупатель работ (услуг) не осуществляет деятельность на территории Российской Федерации. Положение настоящего подпункта применяется при выполнении тех видов работ и услуг, которые перечислены в </w:t>
      </w:r>
      <w:hyperlink w:anchor="Par323" w:history="1">
        <w:r w:rsidRPr="002303CB">
          <w:rPr>
            <w:rFonts w:ascii="Times New Roman" w:hAnsi="Times New Roman" w:cs="Times New Roman"/>
            <w:sz w:val="28"/>
            <w:szCs w:val="28"/>
          </w:rPr>
          <w:t>подпункте 4 пункта 1</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услуги по перевозке (транспортировке) и услуги (работы), непосредственно связанные с перевозкой, транспортировкой, фрахтованием, не перечислены в </w:t>
      </w:r>
      <w:hyperlink w:anchor="Par351" w:history="1">
        <w:r w:rsidRPr="002303CB">
          <w:rPr>
            <w:rFonts w:ascii="Times New Roman" w:hAnsi="Times New Roman" w:cs="Times New Roman"/>
            <w:sz w:val="28"/>
            <w:szCs w:val="28"/>
          </w:rPr>
          <w:t>подпунктах 4.1</w:t>
        </w:r>
      </w:hyperlink>
      <w:r w:rsidRPr="002303CB">
        <w:rPr>
          <w:rFonts w:ascii="Times New Roman" w:hAnsi="Times New Roman" w:cs="Times New Roman"/>
          <w:sz w:val="28"/>
          <w:szCs w:val="28"/>
        </w:rPr>
        <w:t xml:space="preserve"> - </w:t>
      </w:r>
      <w:hyperlink w:anchor="Par359" w:history="1">
        <w:r w:rsidRPr="002303CB">
          <w:rPr>
            <w:rFonts w:ascii="Times New Roman" w:hAnsi="Times New Roman" w:cs="Times New Roman"/>
            <w:sz w:val="28"/>
            <w:szCs w:val="28"/>
          </w:rPr>
          <w:t>4.3 пункта 1</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1" w:name="Par241"/>
      <w:bookmarkEnd w:id="11"/>
      <w:r w:rsidRPr="002303CB">
        <w:rPr>
          <w:rFonts w:ascii="Times New Roman" w:hAnsi="Times New Roman" w:cs="Times New Roman"/>
          <w:sz w:val="28"/>
          <w:szCs w:val="28"/>
        </w:rPr>
        <w:t xml:space="preserve">2. Местом осуществления деятельности организации или индивидуального предпринимателя, выполняющих виды работ (оказывающих виды услуг), не предусмотренные </w:t>
      </w:r>
      <w:hyperlink w:anchor="Par314" w:history="1">
        <w:r w:rsidRPr="002303CB">
          <w:rPr>
            <w:rFonts w:ascii="Times New Roman" w:hAnsi="Times New Roman" w:cs="Times New Roman"/>
            <w:sz w:val="28"/>
            <w:szCs w:val="28"/>
          </w:rPr>
          <w:t>подпунктами 1</w:t>
        </w:r>
      </w:hyperlink>
      <w:r w:rsidRPr="002303CB">
        <w:rPr>
          <w:rFonts w:ascii="Times New Roman" w:hAnsi="Times New Roman" w:cs="Times New Roman"/>
          <w:sz w:val="28"/>
          <w:szCs w:val="28"/>
        </w:rPr>
        <w:t xml:space="preserve"> - </w:t>
      </w:r>
      <w:hyperlink w:anchor="Par351" w:history="1">
        <w:r w:rsidRPr="002303CB">
          <w:rPr>
            <w:rFonts w:ascii="Times New Roman" w:hAnsi="Times New Roman" w:cs="Times New Roman"/>
            <w:sz w:val="28"/>
            <w:szCs w:val="28"/>
          </w:rPr>
          <w:t>4.1 пункта 1</w:t>
        </w:r>
      </w:hyperlink>
      <w:r w:rsidRPr="002303CB">
        <w:rPr>
          <w:rFonts w:ascii="Times New Roman" w:hAnsi="Times New Roman" w:cs="Times New Roman"/>
          <w:sz w:val="28"/>
          <w:szCs w:val="28"/>
        </w:rPr>
        <w:t xml:space="preserve"> настоящей статьи, считается территория Российской Федерации в случае фактического присутствия этой организации или индивидуального предпринимателя на территории Российской Федерации на основе государственной регистрации, а при ее отсутствии - на основании места, указанного в учредительных документах организации, места управления организацией, места нахождения постоянно действующего исполнительного органа организации, места нахождения постоянного представительства в Российской Федерации (если работы выполнены (услуги оказаны) оказаны через это постоянное представительство) либо места жительства индивидуального предпринимателя.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2" w:name="Par245"/>
      <w:bookmarkEnd w:id="12"/>
      <w:r w:rsidRPr="002303CB">
        <w:rPr>
          <w:rFonts w:ascii="Times New Roman" w:hAnsi="Times New Roman" w:cs="Times New Roman"/>
          <w:sz w:val="28"/>
          <w:szCs w:val="28"/>
        </w:rPr>
        <w:t>В целях настоящей главы местом осуществления деятельности организации или индивидуального предпринимателя, которые предоставляют в пользование воздушные суда, морские суда или суда внутреннего плавания по договору аренды (фрахтования на время) с экипажем, не признается территория Российской Федерации, если указанные суда используются за пределами территории Российской Федерации для добычи (вылова) водных биологических ресурсов и (или) научно-исследовательских целей либо перевозок между пунктами, находящимися за пределами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2.1. В целях настоящей главы местом реализации работ (услуг) признается территория Российской Федерации, если выполнение работ, оказание услуг осуществляются в целях геологического изучения, разведки и добычи углеводородного сырья на участках недр, расположенных полностью или частично на континентальном шельфе и (или) в исключительной экономической зоне Российской Федерации. Положения настоящего пункта распространяются на следующие виды работ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работы (услуги), выполняемые (оказываемые) на участках континентального шельфа и (или) в исключительной экономической зоне Российской Федерации,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(иным работам капитального характера) искусственных островов, установок и сооружений, а </w:t>
      </w:r>
      <w:r w:rsidRPr="002303CB">
        <w:rPr>
          <w:rFonts w:ascii="Times New Roman" w:hAnsi="Times New Roman" w:cs="Times New Roman"/>
          <w:sz w:val="28"/>
          <w:szCs w:val="28"/>
        </w:rPr>
        <w:lastRenderedPageBreak/>
        <w:t>также иного имущества, расположенного на континентальном шельфе и (или) в исключительной экономической зоне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3" w:name="Par252"/>
      <w:bookmarkEnd w:id="13"/>
      <w:r w:rsidRPr="002303CB">
        <w:rPr>
          <w:rFonts w:ascii="Times New Roman" w:hAnsi="Times New Roman" w:cs="Times New Roman"/>
          <w:sz w:val="28"/>
          <w:szCs w:val="28"/>
        </w:rPr>
        <w:t>2) работы (услуги) по добыче углеводородного сырья;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4" w:name="Par253"/>
      <w:bookmarkEnd w:id="14"/>
      <w:r w:rsidRPr="002303CB">
        <w:rPr>
          <w:rFonts w:ascii="Times New Roman" w:hAnsi="Times New Roman" w:cs="Times New Roman"/>
          <w:sz w:val="28"/>
          <w:szCs w:val="28"/>
        </w:rPr>
        <w:t>3) работы (услуги) по подготовке (первичной обработке) углеводородного сырья;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работы (услуги) по перевозке и (или) транспортировке углеводородного сырья из пунктов отправления, находящихся на континентальном шельфе Российской Федерации и (или) в исключительной экономической зоне Российской Федерации, а также работы (услуги), непосредственно связанные с такой перевозкой и (или) транспортировкой, выполняемые (оказываемые) российскими и (или) иностранными организациями.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5" w:name="Par256"/>
      <w:bookmarkEnd w:id="15"/>
      <w:r w:rsidRPr="002303CB">
        <w:rPr>
          <w:rFonts w:ascii="Times New Roman" w:hAnsi="Times New Roman" w:cs="Times New Roman"/>
          <w:sz w:val="28"/>
          <w:szCs w:val="28"/>
        </w:rPr>
        <w:t>3. В случае, если организацией или индивидуальным предпринимателем выполняется (оказывается) несколько видов работ (услуг) и реализация одних работ (услуг) носит вспомогательный характер по отношению к реализации других работ (услуг), местом реализации вспомогательных работ (услуг) признается место реализации основных работ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Документами, подтверждающими место выполнения работ (оказания услуг), являются: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контракт, заключенный с иностранными или российскими лицами;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документы, подтверждающие факт выполнения работ (оказания услуг).</w:t>
      </w:r>
    </w:p>
    <w:p w:rsidR="007C5C43" w:rsidRPr="002303CB" w:rsidRDefault="007C5C43" w:rsidP="007E11E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149. Операции, не подлежащие налогообложению (освобождаемые от налогообложения)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Не подлежит налогообложению (освобождается от налогообложения) предоставление арендодателем в </w:t>
      </w:r>
      <w:hyperlink r:id="rId61" w:history="1">
        <w:r w:rsidRPr="002303CB">
          <w:rPr>
            <w:rFonts w:ascii="Times New Roman" w:hAnsi="Times New Roman" w:cs="Times New Roman"/>
            <w:sz w:val="28"/>
            <w:szCs w:val="28"/>
          </w:rPr>
          <w:t>аренду</w:t>
        </w:r>
      </w:hyperlink>
      <w:r w:rsidRPr="002303CB">
        <w:rPr>
          <w:rFonts w:ascii="Times New Roman" w:hAnsi="Times New Roman" w:cs="Times New Roman"/>
          <w:sz w:val="28"/>
          <w:szCs w:val="28"/>
        </w:rPr>
        <w:t xml:space="preserve"> на территории Российской Федерации помещений иностранным гражданам или организациям, аккредитованным 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Положения </w:t>
      </w:r>
      <w:hyperlink w:anchor="Par399" w:history="1">
        <w:r w:rsidRPr="002303CB">
          <w:rPr>
            <w:rFonts w:ascii="Times New Roman" w:hAnsi="Times New Roman" w:cs="Times New Roman"/>
            <w:sz w:val="28"/>
            <w:szCs w:val="28"/>
          </w:rPr>
          <w:t>абзаца первого</w:t>
        </w:r>
      </w:hyperlink>
      <w:r w:rsidRPr="002303CB">
        <w:rPr>
          <w:rFonts w:ascii="Times New Roman" w:hAnsi="Times New Roman" w:cs="Times New Roman"/>
          <w:sz w:val="28"/>
          <w:szCs w:val="28"/>
        </w:rPr>
        <w:t xml:space="preserve"> настоящего пункта применяются в случаях, если законодательством соответствующего иностранного государства установлен аналогичный порядок в отношении граждан Российской Федерации и российских организаций, аккредитованных в этом иностранном государстве, либо если такая норма предусмотрена международным договором (соглашением) Российской Федерации. </w:t>
      </w:r>
      <w:hyperlink r:id="rId62" w:history="1">
        <w:r w:rsidRPr="002303CB">
          <w:rPr>
            <w:rFonts w:ascii="Times New Roman" w:hAnsi="Times New Roman" w:cs="Times New Roman"/>
            <w:sz w:val="28"/>
            <w:szCs w:val="28"/>
          </w:rPr>
          <w:t>Перечень</w:t>
        </w:r>
      </w:hyperlink>
      <w:r w:rsidRPr="002303CB">
        <w:rPr>
          <w:rFonts w:ascii="Times New Roman" w:hAnsi="Times New Roman" w:cs="Times New Roman"/>
          <w:sz w:val="28"/>
          <w:szCs w:val="28"/>
        </w:rPr>
        <w:t xml:space="preserve"> иностранных государств, в отношении граждан и (или) организаций которых применяются нормы настоящего пункта, определяется федеральным органом исполнительной власти в сфере международных отношений совместно с Министерством финансов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следующих медицинских товаров отечественного и зарубежного производства по перечню, утверждаемому Правительством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важнейшей и жизненно необходимой медицинской техники;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протезно-ортопедических изделий, сырья и материалов для их изготовления и полуфабрикатов к ним;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очков (за исключением солнцезащитных), линз и оправ для очков (за исключением солнцезащитных);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медицинских услуг, оказываемых медицинскими организациями и (или) учреждениями, врачами, занимающимися частной медицинской практикой, за исключением косметических, ветеринарных и санитарно-эпидемиологических услуг. Ограничение, установленное настоящим подпунктом, не распространяется на ветеринарные и санитарно-эпидемиологические услуги, финансируемые из бюджета. В целях настоящей главы к медицинским услугам относятся: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услуги, определенные перечнем услуг, предоставляемых по обязательному медицинскому страхованию;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услуги, оказываемые населению, по диагностике, профилактике и лечению независимо от формы и источника их оплаты по </w:t>
      </w:r>
      <w:hyperlink r:id="rId63" w:history="1">
        <w:r w:rsidRPr="002303CB">
          <w:rPr>
            <w:rFonts w:ascii="Times New Roman" w:hAnsi="Times New Roman" w:cs="Times New Roman"/>
            <w:sz w:val="28"/>
            <w:szCs w:val="28"/>
          </w:rPr>
          <w:t>перечню</w:t>
        </w:r>
      </w:hyperlink>
      <w:r w:rsidRPr="002303CB">
        <w:rPr>
          <w:rFonts w:ascii="Times New Roman" w:hAnsi="Times New Roman" w:cs="Times New Roman"/>
          <w:sz w:val="28"/>
          <w:szCs w:val="28"/>
        </w:rPr>
        <w:t>, утверждаемому Правительством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6" w:name="Par293"/>
      <w:bookmarkEnd w:id="16"/>
      <w:r w:rsidRPr="002303CB">
        <w:rPr>
          <w:rFonts w:ascii="Times New Roman" w:hAnsi="Times New Roman" w:cs="Times New Roman"/>
          <w:sz w:val="28"/>
          <w:szCs w:val="28"/>
        </w:rPr>
        <w:t>услуги по сбору у населения крови, оказываемые по договорам со стационарными лечебными учреждениями и поликлиническими отделениями;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услуги скорой медицинской помощи, оказываемые населению;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абзац исключен. - Федеральный </w:t>
      </w:r>
      <w:hyperlink r:id="rId64"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29.05.2002 N 57-ФЗ;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услуги по дежурству медицинского персонала у постели больного;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услуги патолого-анатомические;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услуги, оказываемые беременным женщинам, новорожденным, инвалидам и наркологическим больным;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услуг по уходу за больными, инвалидами и престарелыми, необходимость ухода за которыми подтверждена соответствующими заключениями организаций здравоохранения, органов социальной защиты населения и (или) федеральных учреждений медико-социальной защиты;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услуг по содержанию детей в образовательных организациях, реализующих основную общеобразовательную программу дошкольного образования, услуг по проведению занятий с несовершеннолетними детьми в кружках, секциях (включая спортивные) и студиях;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7" w:name="Par314"/>
      <w:bookmarkEnd w:id="17"/>
      <w:r w:rsidRPr="002303CB">
        <w:rPr>
          <w:rFonts w:ascii="Times New Roman" w:hAnsi="Times New Roman" w:cs="Times New Roman"/>
          <w:sz w:val="28"/>
          <w:szCs w:val="28"/>
        </w:rPr>
        <w:t>5) продуктов питания, непосредственно произведенных столовыми образовательных и медицинских организаций и реализуемых ими в указанных организациях, а также продуктов питания, непосредственно произведенных организациями общественного питания и реализуемых ими указанным столовым или организациям;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услуг по сохранению, комплектованию и использованию архивов, оказываемых архивными учреждениями и организациями;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услуг по перевозке пассажиров: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городским пассажирским транспортом общего пользования (за исключением такси, в том числе маршрутного). В целях настоящей статьи к услугам по перевозке пассажиров городским пассажирским транспортом общего пользования относятся услуги по перевозке пассажиров по единым условиям перевозок пассажиров по единым тарифам за проезд, установленным органами местного </w:t>
      </w:r>
      <w:r w:rsidRPr="002303CB">
        <w:rPr>
          <w:rFonts w:ascii="Times New Roman" w:hAnsi="Times New Roman" w:cs="Times New Roman"/>
          <w:sz w:val="28"/>
          <w:szCs w:val="28"/>
        </w:rPr>
        <w:lastRenderedPageBreak/>
        <w:t>самоуправления, в том числе с предоставлением всех льгот на проезд, утвержденных в установленном порядке;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морским, речным, железнодорожным или автомобильным транспортом (за исключением такси, в том числе маршрутного) в пригородном сообщении при условии осуществления перевозок пассажиров по единым тарифам с предоставлением всех льгот на проезд, утвержденных в установленном порядке;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ритуальных услуг, работ (услуг) по изготовлению надгробных памятников и оформлению могил, а также реализация похоронных принадлежностей (по </w:t>
      </w:r>
      <w:hyperlink r:id="rId65" w:history="1">
        <w:r w:rsidRPr="002303CB">
          <w:rPr>
            <w:rFonts w:ascii="Times New Roman" w:hAnsi="Times New Roman" w:cs="Times New Roman"/>
            <w:sz w:val="28"/>
            <w:szCs w:val="28"/>
          </w:rPr>
          <w:t>перечню</w:t>
        </w:r>
      </w:hyperlink>
      <w:r w:rsidRPr="002303CB">
        <w:rPr>
          <w:rFonts w:ascii="Times New Roman" w:hAnsi="Times New Roman" w:cs="Times New Roman"/>
          <w:sz w:val="28"/>
          <w:szCs w:val="28"/>
        </w:rPr>
        <w:t>, утверждаемому Правительством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почтовых марок (за исключением коллекционных марок), маркированных открыток и маркированных конвертов, лотерейных билетов лотерей, проводимых по решению </w:t>
      </w:r>
      <w:hyperlink r:id="rId66" w:history="1">
        <w:r w:rsidRPr="002303CB">
          <w:rPr>
            <w:rFonts w:ascii="Times New Roman" w:hAnsi="Times New Roman" w:cs="Times New Roman"/>
            <w:sz w:val="28"/>
            <w:szCs w:val="28"/>
          </w:rPr>
          <w:t>уполномоченного органа</w:t>
        </w:r>
      </w:hyperlink>
      <w:r w:rsidRPr="002303CB">
        <w:rPr>
          <w:rFonts w:ascii="Times New Roman" w:hAnsi="Times New Roman" w:cs="Times New Roman"/>
          <w:sz w:val="28"/>
          <w:szCs w:val="28"/>
        </w:rPr>
        <w:t>;</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услуг по предоставлению в пользование жилых помещений в жилищном фонде всех форм собственности;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11) монет из драгоценных металлов, являющихся законным средством наличного платежа Российской Федерации или иностранного государства (группы государств);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12) долей в уставном (складочном) капитале организаций, паев в паевых фондах кооперативов и паевых инвестиционных фондах, ценных бумаг и финансовых инструментов срочных сделок, за исключением базисного актива финансовых инструментов срочных сделок, подлежащего налогообложению налогом на добавленную стоимость.</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под реализацией финансового инструмента срочной сделки понимается реализация ее базисного актива, а также уплата сумм премий по контракту, сумм вариационной маржи, иные периодические или разовые выплаты сторон финансового инструмента срочной сделки, которые не являются в соответствии с условиями финансового инструмента срочной сделки оплатой базисного актива.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Определение финансовых инструментов срочных сделок, а также их базисного актива осуществляется в соответствии с </w:t>
      </w:r>
      <w:hyperlink r:id="rId67" w:history="1">
        <w:r w:rsidRPr="002303CB">
          <w:rPr>
            <w:rFonts w:ascii="Times New Roman" w:hAnsi="Times New Roman" w:cs="Times New Roman"/>
            <w:sz w:val="28"/>
            <w:szCs w:val="28"/>
          </w:rPr>
          <w:t>пунктом 1 статьи 301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12.1) депозитарных услуг, оказываемых депозитарием средств Международного валютного фонда, Международного банка реконструкции и развития и Международной ассоциации развития в рамках </w:t>
      </w:r>
      <w:hyperlink r:id="rId68" w:history="1">
        <w:r w:rsidRPr="002303CB">
          <w:rPr>
            <w:rFonts w:ascii="Times New Roman" w:hAnsi="Times New Roman" w:cs="Times New Roman"/>
            <w:sz w:val="28"/>
            <w:szCs w:val="28"/>
          </w:rPr>
          <w:t>статей</w:t>
        </w:r>
      </w:hyperlink>
      <w:r w:rsidRPr="002303CB">
        <w:rPr>
          <w:rFonts w:ascii="Times New Roman" w:hAnsi="Times New Roman" w:cs="Times New Roman"/>
          <w:sz w:val="28"/>
          <w:szCs w:val="28"/>
        </w:rPr>
        <w:t xml:space="preserve"> Соглашений Международного валютного фонда, Международного банка реконструкции и развития и Международной ассоциации развития;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12.2) следующих услуг, оказываемых на рынке ценных бумаг, товарных и валютных рынках: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услуг, оказываемых регистраторами, депозитариями, включая специализированные депозитарии и центральный депозитарий, дилерами, брокерами, управляющими ценными бумагами, управляющими компаниями инвестиционных фондов, паевых инвестиционных фондов и негосударственных пенсионных фондов, клиринговыми организациями, организаторами торговли на основании лицензий на осуществление соответствующих видов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услуг, оказываемых указанными в </w:t>
      </w:r>
      <w:hyperlink w:anchor="Par474" w:history="1">
        <w:r w:rsidRPr="002303CB">
          <w:rPr>
            <w:rFonts w:ascii="Times New Roman" w:hAnsi="Times New Roman" w:cs="Times New Roman"/>
            <w:sz w:val="28"/>
            <w:szCs w:val="28"/>
          </w:rPr>
          <w:t>абзаце втором</w:t>
        </w:r>
      </w:hyperlink>
      <w:r w:rsidRPr="002303CB">
        <w:rPr>
          <w:rFonts w:ascii="Times New Roman" w:hAnsi="Times New Roman" w:cs="Times New Roman"/>
          <w:sz w:val="28"/>
          <w:szCs w:val="28"/>
        </w:rPr>
        <w:t xml:space="preserve"> настоящего подпункта </w:t>
      </w:r>
      <w:r w:rsidRPr="002303CB">
        <w:rPr>
          <w:rFonts w:ascii="Times New Roman" w:hAnsi="Times New Roman" w:cs="Times New Roman"/>
          <w:sz w:val="28"/>
          <w:szCs w:val="28"/>
        </w:rPr>
        <w:lastRenderedPageBreak/>
        <w:t>организациями, непосредственно связанных с услугами, оказываемыми ими в рамках лицензируемой деятельности (по перечню, установленному Правительством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услуг по проведению, контролю и учету товарных поставок по обязательствам, допущенным к клирингу, оказываемых операторами товарных поставок, получившими аккредитацию в соответствии с Федеральным </w:t>
      </w:r>
      <w:hyperlink r:id="rId69"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7 февраля 2011 года N 7-ФЗ "О клиринге и клиринговой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услуг по принятию на себя обязательств, подлежащих включению в клиринговый пул, оказываемых центральными контрагентами на основании лицензии на осуществление клиринговой деятельности либо при условии получения ими аккредитации в соответствии с Федеральным </w:t>
      </w:r>
      <w:hyperlink r:id="rId70"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7 февраля 2011 года N 7-ФЗ "О клиринге и клиринговой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услуг по поддержанию цен, спроса, предложения и (или) объема организованных торгов, оказываемых маркет-мейкерами в соответствии с Федеральным </w:t>
      </w:r>
      <w:hyperlink r:id="rId71"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21 ноября 2011 года N 325-ФЗ "Об организованных торгах";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13) услуг, оказываемых без взимания дополнительной платы, по ремонту и техническому обслуживанию товаров и бытовых приборов, в том числе медицинских товаров, в период гарантийного срока их эксплуатации, включая стоимость запасных частей для них и деталей к ним;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14) услуг в сфере образования, оказываемых некоммерческими образовательными организациями по реализации общеобразовательных и (или) профессиональных образовательных программ (основных и (или) дополнительных), программ профессиональной подготовки, указанных в лицензии, или воспитательного процесса, а также дополнительных образовательных услуг, соответствующих уровню и направленности образовательных программ, указанных в лицензии, за исключением консультационных услуг, а также услуг по сдаче в аренду помещений.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8" w:name="Par351"/>
      <w:bookmarkEnd w:id="18"/>
      <w:r w:rsidRPr="002303CB">
        <w:rPr>
          <w:rFonts w:ascii="Times New Roman" w:hAnsi="Times New Roman" w:cs="Times New Roman"/>
          <w:sz w:val="28"/>
          <w:szCs w:val="28"/>
        </w:rPr>
        <w:t>Реализация некоммерческими образовательными организациями товаров (работ, услуг) как собственного производства (произведенных учебными предприятиями, в том числе учебно-производственными мастерскими, в рамках основного и дополнительного учебного процесса), так и приобретенных на стороне подлежит налогообложению вне зависимости от того, направляется ли доход от этой реализации в данную образовательную организацию или на непосредственные нужды обеспечения развития, совершенствования образовательного процесса, если иное не предусмотрено настоящим Кодексом;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14.1) услуг по социальному обслуживанию несовершеннолетних детей; услуг по поддержке и социальному обслуживанию граждан пожилого возраста, инвалидов, безнадзорных детей и иных лиц, находящихся в трудной жизненной ситуации, признаваемых таковыми в соответствии с законодательством Российской Федерации о социальном обслуживании и (или) законодательством Российской Федерации о профилактике безнадзорности и правонарушений несовершеннолетних;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услуг по выявлению несовершеннолетних граждан, нуждающихся в установлении над ними опеки или попечительства, включая обследование </w:t>
      </w:r>
      <w:r w:rsidRPr="002303CB">
        <w:rPr>
          <w:rFonts w:ascii="Times New Roman" w:hAnsi="Times New Roman" w:cs="Times New Roman"/>
          <w:sz w:val="28"/>
          <w:szCs w:val="28"/>
        </w:rPr>
        <w:lastRenderedPageBreak/>
        <w:t>условий жизни таких несовершеннолетних граждан и их семей;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услуг по выявлению совершеннолетних недееспособных или не полностью дееспособных граждан, нуждающихся в установлении над ними опеки или попечительства, включая обследование условий жизни таких граждан и их семей;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услуг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услуг по подбору и подготовке граждан, выразивших желание стать опекунами или попечителями совершеннолетних недееспособных или не полностью дееспособных граждан;</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9" w:name="Par359"/>
      <w:bookmarkEnd w:id="19"/>
      <w:r w:rsidRPr="002303CB">
        <w:rPr>
          <w:rFonts w:ascii="Times New Roman" w:hAnsi="Times New Roman" w:cs="Times New Roman"/>
          <w:sz w:val="28"/>
          <w:szCs w:val="28"/>
        </w:rPr>
        <w:t>услуг населению по организации и проведению физкультурных, физкультурно-оздоровительных и спортивных мероприятий;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услуг по профессиональной подготовке, переподготовке и повышению квалификации, оказываемых по направлению органов службы занятости;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15) работ (услуг) по сохранению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(далее в настоящей главе - объекты культурного наследия), выявленного объекта культурного наследия, проведенных в соответствии с требованиями Федерального </w:t>
      </w:r>
      <w:hyperlink r:id="rId72" w:history="1">
        <w:r w:rsidRPr="002303CB">
          <w:rPr>
            <w:rFonts w:ascii="Times New Roman" w:hAnsi="Times New Roman" w:cs="Times New Roman"/>
            <w:sz w:val="28"/>
            <w:szCs w:val="28"/>
          </w:rPr>
          <w:t>закона</w:t>
        </w:r>
      </w:hyperlink>
      <w:r w:rsidRPr="002303CB">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культовых зданий и сооружений, находящихся в пользовании религиозных организаций, включающих в себя консервационные, противоаварийные, ремонтные, реставрационные работы, работы по приспособлению объекта культурного наследия, выявленного объекта культурного наследия для современного использования, спасательные археологические полевые работы, в том числе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выявленного объекта культурного наследия, технический и авторский надзор за проведением этих работ на объектах культурного наследия, выявленных объектах культурного наследия.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Реализация работ (услуг), указанных в настоящем подпункте, не подлежит налогообложению (освобождается от налогообложения) при представлении в налоговые органы следующих документов: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справки об отнесении объекта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справки об отнесении объекта к выявленным объектам культурного наследия, выданной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или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w:t>
      </w:r>
      <w:r w:rsidRPr="002303CB">
        <w:rPr>
          <w:rFonts w:ascii="Times New Roman" w:hAnsi="Times New Roman" w:cs="Times New Roman"/>
          <w:sz w:val="28"/>
          <w:szCs w:val="28"/>
        </w:rPr>
        <w:lastRenderedPageBreak/>
        <w:t xml:space="preserve">объектов культурного наследия, в соответствии с Федеральным </w:t>
      </w:r>
      <w:hyperlink r:id="rId73"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копии договора на выполнение указанных в настоящем подпункте работ;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16) работ, выполняемых в период реализации целевых социально-экономических программ (проектов) жилищного строительства для военнослужащих в рамках реализации указанных программ (проектов), в том числе: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работ по строительству объектов социально-культурного или бытового назначения и сопутствующей инфраструктуры;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работ по созданию, строительству и содержанию центров профессиональной переподготовки военнослужащих, лиц, уволенных с военной службы, и членов их семей.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Указанные в настоящем подпункте операции не подлежат налогообложению (освобождаются от налогообложения) при условии финансирования этих работ исключительно и непосредственно за счет займов или кредитов, предоставляемых международными организациями и (или) правительствами иностранных государств, иностранными организациями или физическими лицами в соответствии с межправительственными или межгосударственными соглашениями, одной из сторон которых является Российская Федерация, а также соглашениями, подписанными по поручению Правительства Российской Федерации уполномоченными им органами государственного управления;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17) услуг, оказываемых уполномоченными на то органами, за которые взимается </w:t>
      </w:r>
      <w:hyperlink r:id="rId74" w:history="1">
        <w:r w:rsidRPr="002303CB">
          <w:rPr>
            <w:rFonts w:ascii="Times New Roman" w:hAnsi="Times New Roman" w:cs="Times New Roman"/>
            <w:sz w:val="28"/>
            <w:szCs w:val="28"/>
          </w:rPr>
          <w:t>государственная пошлина</w:t>
        </w:r>
      </w:hyperlink>
      <w:r w:rsidRPr="002303CB">
        <w:rPr>
          <w:rFonts w:ascii="Times New Roman" w:hAnsi="Times New Roman" w:cs="Times New Roman"/>
          <w:sz w:val="28"/>
          <w:szCs w:val="28"/>
        </w:rPr>
        <w:t xml:space="preserve">, все виды лицензионных, регистрационных и патентных пошлин и сборов, </w:t>
      </w:r>
      <w:hyperlink r:id="rId75" w:history="1">
        <w:r w:rsidRPr="002303CB">
          <w:rPr>
            <w:rFonts w:ascii="Times New Roman" w:hAnsi="Times New Roman" w:cs="Times New Roman"/>
            <w:sz w:val="28"/>
            <w:szCs w:val="28"/>
          </w:rPr>
          <w:t>таможенных сборов за хранение</w:t>
        </w:r>
      </w:hyperlink>
      <w:r w:rsidRPr="002303CB">
        <w:rPr>
          <w:rFonts w:ascii="Times New Roman" w:hAnsi="Times New Roman" w:cs="Times New Roman"/>
          <w:sz w:val="28"/>
          <w:szCs w:val="28"/>
        </w:rPr>
        <w:t>, а также пошлины и сборы, взимаемые государственными органами, органами местного самоуправления, иными уполномоченными органами и должностными лицами при предоставлении организациям и физическим лицам определенных прав (в том числе платежи в бюджеты за право пользования природными ресурсами);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76"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17.2) услуг по проведению технического осмотра, оказываемых операторами технического осмотра в соответствии с </w:t>
      </w:r>
      <w:hyperlink r:id="rId77"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в области технического осмотра транспортных средств;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18) товаров, помещенных под таможенную процедуру магазина беспошлинной торговли;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19) товаров (работ, услуг), за исключением </w:t>
      </w:r>
      <w:hyperlink w:anchor="Par2417" w:history="1">
        <w:r w:rsidRPr="002303CB">
          <w:rPr>
            <w:rFonts w:ascii="Times New Roman" w:hAnsi="Times New Roman" w:cs="Times New Roman"/>
            <w:sz w:val="28"/>
            <w:szCs w:val="28"/>
          </w:rPr>
          <w:t>подакцизных товаров</w:t>
        </w:r>
      </w:hyperlink>
      <w:r w:rsidRPr="002303CB">
        <w:rPr>
          <w:rFonts w:ascii="Times New Roman" w:hAnsi="Times New Roman" w:cs="Times New Roman"/>
          <w:sz w:val="28"/>
          <w:szCs w:val="28"/>
        </w:rPr>
        <w:t xml:space="preserve">, реализуемых (выполненных, оказанных) в рамках оказания безвозмездной помощи (содействия) Российской Федерации в соответствии с Федеральным </w:t>
      </w:r>
      <w:hyperlink r:id="rId78"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безвозмездной помощи (содействии) Российской Федерации и внесении изменений и дополнений в отдельные законодательные акты </w:t>
      </w:r>
      <w:r w:rsidRPr="002303CB">
        <w:rPr>
          <w:rFonts w:ascii="Times New Roman" w:hAnsi="Times New Roman" w:cs="Times New Roman"/>
          <w:sz w:val="28"/>
          <w:szCs w:val="28"/>
        </w:rPr>
        <w:lastRenderedPageBreak/>
        <w:t>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Реализация товаров (работ, услуг), указанных в настоящем подпункте, не подлежит налогообложению (освобождается от налогообложения) при представлении в налоговые органы следующих документов: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контракта (копии контракта) налогоплательщика с донором (уполномоченной донором организацией) безвозмездной помощи (содействия) или с получателем безвозмездной помощи (содействия) на поставку товаров (выполнение работ, оказание услуг) в рамках оказания безвозмездной помощи (содействия) Российской Федерации. В случае, если получателем безвозмездной помощи (содействия) является федеральный орган исполнительной власти Российской Федерации, в налоговый орган представляется контракт (копия контракта) с уполномоченной этим федеральным органом исполнительной власти Российской Федерации организацией;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удостоверения (нотариально заверенной копии удостоверения), выданного в установленном порядке и подтверждающего принадлежность поставляемых товаров (выполняемых работ, оказываемых услуг) к гуманитарной или технической помощи (содействию);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абзацы пятый - шестой утратили силу. - Федеральный закон от 17.12.2009 </w:t>
      </w:r>
      <w:hyperlink r:id="rId79" w:history="1">
        <w:r w:rsidRPr="002303CB">
          <w:rPr>
            <w:rFonts w:ascii="Times New Roman" w:hAnsi="Times New Roman" w:cs="Times New Roman"/>
            <w:sz w:val="28"/>
            <w:szCs w:val="28"/>
          </w:rPr>
          <w:t>N 318-ФЗ</w:t>
        </w:r>
      </w:hyperlink>
      <w:r w:rsidRPr="002303CB">
        <w:rPr>
          <w:rFonts w:ascii="Times New Roman" w:hAnsi="Times New Roman" w:cs="Times New Roman"/>
          <w:sz w:val="28"/>
          <w:szCs w:val="28"/>
        </w:rPr>
        <w:t>;</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20) услуг, оказываемых организациями, осуществляющими деятельность в сфере культуры и искусства, к которым относятся: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услуги по предоставлению напрокат аудио-, видеоносителей из фондов организаций, осуществляющих деятельность в сфере культуры и искусства, звукотехнического оборудования, музыкальных инструментов, сценических постановочных средств, костюмов, обуви, театрального реквизита, бутафории, постижерских принадлежностей, культинвентаря, животных, экспонатов и книг; услуги по изготовлению копий в учебных целях и учебных пособий, фотокопированию, репродуцированию, ксерокопированию, микрокопированию с печатной продукции, музейных экспонатов и документов из фондов организаций, осуществляющих деятельность в сфере культуры и искусства; услуги по звукозаписи театрально-зрелищных, культурно-просветительных и зрелищно-развлекательных мероприятий, по изготовлению копий звукозаписей из фонотек организаций, осуществляющих деятельность в сфере культуры и искусства; услуги по доставке читателям и приему у читателей печатной продукции из фондов библиотек; услуги по составлению списков, справок и каталогов экспонатов, материалов и других предметов и коллекций, составляющих фонд организаций, осуществляющих деятельность в сфере культуры и искусства; услуги по предоставлению в аренду сценических и концертных площадок другим организациям, осуществляющим деятельность в сфере культуры и искусства; услуги по распространению билетов, указанные в </w:t>
      </w:r>
      <w:hyperlink w:anchor="Par529" w:history="1">
        <w:r w:rsidRPr="002303CB">
          <w:rPr>
            <w:rFonts w:ascii="Times New Roman" w:hAnsi="Times New Roman" w:cs="Times New Roman"/>
            <w:sz w:val="28"/>
            <w:szCs w:val="28"/>
          </w:rPr>
          <w:t>абзаце третьем</w:t>
        </w:r>
      </w:hyperlink>
      <w:r w:rsidRPr="002303CB">
        <w:rPr>
          <w:rFonts w:ascii="Times New Roman" w:hAnsi="Times New Roman" w:cs="Times New Roman"/>
          <w:sz w:val="28"/>
          <w:szCs w:val="28"/>
        </w:rPr>
        <w:t xml:space="preserve"> настоящего подпункта;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0" w:name="Par396"/>
      <w:bookmarkEnd w:id="20"/>
      <w:r w:rsidRPr="002303CB">
        <w:rPr>
          <w:rFonts w:ascii="Times New Roman" w:hAnsi="Times New Roman" w:cs="Times New Roman"/>
          <w:sz w:val="28"/>
          <w:szCs w:val="28"/>
        </w:rPr>
        <w:t xml:space="preserve">реализация входных билетов и абонементов на посещение театрально-зрелищных, культурно-просветительных и зрелищно-развлекательных </w:t>
      </w:r>
      <w:r w:rsidRPr="002303CB">
        <w:rPr>
          <w:rFonts w:ascii="Times New Roman" w:hAnsi="Times New Roman" w:cs="Times New Roman"/>
          <w:sz w:val="28"/>
          <w:szCs w:val="28"/>
        </w:rPr>
        <w:lastRenderedPageBreak/>
        <w:t>мероприятий, аттракционов в зоопарках и парках культуры и отдыха, экскурсионных билетов и экскурсионных путевок, форма которых утверждена в установленном порядке как бланк строгой отчетности;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1" w:name="Par399"/>
      <w:bookmarkEnd w:id="21"/>
      <w:r w:rsidRPr="002303CB">
        <w:rPr>
          <w:rFonts w:ascii="Times New Roman" w:hAnsi="Times New Roman" w:cs="Times New Roman"/>
          <w:sz w:val="28"/>
          <w:szCs w:val="28"/>
        </w:rPr>
        <w:t>реализация программ на спектакли и концерты, каталогов и буклетов.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организациям, осуществляющим деятельность в сфере культуры и искусства, в целях настоящего подпункта относятся театры, кинотеатры, концертные организации и коллективы, театральные и концертные кассы, цирки, библиотеки, музеи, выставки, дома и дворцы культуры, клубы, дома (в частности, кино, литератора, композитора), планетарии, парки культуры и отдыха, лектории и народные университеты, экскурсионные бюро (за исключением туристических экскурсионных бюро), заповедники, ботанические сады и зоопарки, национальные парки, природные парки и ландшафтные парки;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21) работ (услуг) по производству кинопродукции, выполняемых (оказываемых) организациями кинематографии, прав на использование (включая прокат и показ) кинопродукции, получившей удостоверение национального фильма;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2" w:name="Par406"/>
      <w:bookmarkEnd w:id="22"/>
      <w:r w:rsidRPr="002303CB">
        <w:rPr>
          <w:rFonts w:ascii="Times New Roman" w:hAnsi="Times New Roman" w:cs="Times New Roman"/>
          <w:sz w:val="28"/>
          <w:szCs w:val="28"/>
        </w:rPr>
        <w:t>22) услуг, оказываемых непосредственно в аэропортах Российской Федерации и воздушном пространстве Российской Федерации по обслуживанию воздушных судов, включая аэронавигационное обслуживание;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23) работ (услуг, включая услуги по ремонту) по обслуживанию морских судов, судов внутреннего плавания и судов смешанного (река - море) плавания в период стоянки в портах (все виды портовых сборов, услуги судов портового флота), по лоцманской проводке, а также услуг по классификации и освидетельствованию судов;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24) услуг аптечных организаций по изготовлению лекарственных средств, а также по изготовлению или ремонту очковой оптики (за исключением солнцезащитной), по ремонту слуховых аппаратов и протезно-ортопедических изделий, перечисленных в </w:t>
      </w:r>
      <w:hyperlink w:anchor="Par406" w:history="1">
        <w:r w:rsidRPr="002303CB">
          <w:rPr>
            <w:rFonts w:ascii="Times New Roman" w:hAnsi="Times New Roman" w:cs="Times New Roman"/>
            <w:sz w:val="28"/>
            <w:szCs w:val="28"/>
          </w:rPr>
          <w:t>подпункте 1 пункта 2</w:t>
        </w:r>
      </w:hyperlink>
      <w:r w:rsidRPr="002303CB">
        <w:rPr>
          <w:rFonts w:ascii="Times New Roman" w:hAnsi="Times New Roman" w:cs="Times New Roman"/>
          <w:sz w:val="28"/>
          <w:szCs w:val="28"/>
        </w:rPr>
        <w:t xml:space="preserve"> настоящей статьи, услуги по оказанию протезно-ортопедической помощи;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25) лома и отходов черных и цветных металлов;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26) </w:t>
      </w:r>
      <w:hyperlink r:id="rId80" w:history="1">
        <w:r w:rsidRPr="002303CB">
          <w:rPr>
            <w:rFonts w:ascii="Times New Roman" w:hAnsi="Times New Roman" w:cs="Times New Roman"/>
            <w:sz w:val="28"/>
            <w:szCs w:val="28"/>
          </w:rPr>
          <w:t>исключительных прав</w:t>
        </w:r>
      </w:hyperlink>
      <w:r w:rsidRPr="002303CB">
        <w:rPr>
          <w:rFonts w:ascii="Times New Roman" w:hAnsi="Times New Roman" w:cs="Times New Roman"/>
          <w:sz w:val="28"/>
          <w:szCs w:val="28"/>
        </w:rPr>
        <w:t xml:space="preserve">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w:t>
      </w:r>
      <w:hyperlink r:id="rId81" w:history="1">
        <w:r w:rsidRPr="002303CB">
          <w:rPr>
            <w:rFonts w:ascii="Times New Roman" w:hAnsi="Times New Roman" w:cs="Times New Roman"/>
            <w:sz w:val="28"/>
            <w:szCs w:val="28"/>
          </w:rPr>
          <w:t>лицензионного договора</w:t>
        </w:r>
      </w:hyperlink>
      <w:r w:rsidRPr="002303CB">
        <w:rPr>
          <w:rFonts w:ascii="Times New Roman" w:hAnsi="Times New Roman" w:cs="Times New Roman"/>
          <w:sz w:val="28"/>
          <w:szCs w:val="28"/>
        </w:rPr>
        <w:t>;</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27) товаров (работ, услуг) и имущественных прав налогоплательщиками, являющимися российскими маркетинговыми партнерами Международного олимпийского комитета в соответствии со </w:t>
      </w:r>
      <w:hyperlink r:id="rId82" w:history="1">
        <w:r w:rsidRPr="002303CB">
          <w:rPr>
            <w:rFonts w:ascii="Times New Roman" w:hAnsi="Times New Roman" w:cs="Times New Roman"/>
            <w:sz w:val="28"/>
            <w:szCs w:val="28"/>
          </w:rPr>
          <w:t>статьей 3.1</w:t>
        </w:r>
      </w:hyperlink>
      <w:r w:rsidRPr="002303CB">
        <w:rPr>
          <w:rFonts w:ascii="Times New Roman" w:hAnsi="Times New Roman" w:cs="Times New Roman"/>
          <w:sz w:val="28"/>
          <w:szCs w:val="28"/>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за исключением филиалов, представительств в Российской Федерации организаций, являющихся иностранными маркетинговыми партнерами Международного олимпийского комитета в соответствии со </w:t>
      </w:r>
      <w:hyperlink r:id="rId83" w:history="1">
        <w:r w:rsidRPr="002303CB">
          <w:rPr>
            <w:rFonts w:ascii="Times New Roman" w:hAnsi="Times New Roman" w:cs="Times New Roman"/>
            <w:sz w:val="28"/>
            <w:szCs w:val="28"/>
          </w:rPr>
          <w:t>статьей 3.1</w:t>
        </w:r>
      </w:hyperlink>
      <w:r w:rsidRPr="002303CB">
        <w:rPr>
          <w:rFonts w:ascii="Times New Roman" w:hAnsi="Times New Roman" w:cs="Times New Roman"/>
          <w:sz w:val="28"/>
          <w:szCs w:val="28"/>
        </w:rPr>
        <w:t xml:space="preserve"> указанного Федерального закона, в связи с </w:t>
      </w:r>
      <w:r w:rsidRPr="002303CB">
        <w:rPr>
          <w:rFonts w:ascii="Times New Roman" w:hAnsi="Times New Roman" w:cs="Times New Roman"/>
          <w:sz w:val="28"/>
          <w:szCs w:val="28"/>
        </w:rPr>
        <w:lastRenderedPageBreak/>
        <w:t>исполнением этими организациями обязательств маркетингового партнера Международного олимпийского комитета в рамках организации и проведения XXII Олимпийских зимних игр и XI Паралимпийских зимних игр 2014 года в городе Сочи.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Не подлежат налогообложению (освобождаются от налогообложения) на территории Российской Федерации следующие операции: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реализация (передача для собственных нужд) предметов религиозного назначения и религиозной литературы (в соответствии с </w:t>
      </w:r>
      <w:hyperlink r:id="rId84" w:history="1">
        <w:r w:rsidRPr="002303CB">
          <w:rPr>
            <w:rFonts w:ascii="Times New Roman" w:hAnsi="Times New Roman" w:cs="Times New Roman"/>
            <w:sz w:val="28"/>
            <w:szCs w:val="28"/>
          </w:rPr>
          <w:t>перечнем</w:t>
        </w:r>
      </w:hyperlink>
      <w:r w:rsidRPr="002303CB">
        <w:rPr>
          <w:rFonts w:ascii="Times New Roman" w:hAnsi="Times New Roman" w:cs="Times New Roman"/>
          <w:sz w:val="28"/>
          <w:szCs w:val="28"/>
        </w:rPr>
        <w:t xml:space="preserve">, утверждаемым Правительством Российской Федерации по представлению религиозных организаций (объединений), производимых религиозными организациями (объединениями) и организациями, единственными учредителями (участниками) которых являются религиозные организации (объединения), и реализуемых данными или иными религиозными организациями (объединениями) и организациями, единственными учредителями (участниками) которых являются религиозные организации (объединения), в рамках религиозной деятельности, за исключением </w:t>
      </w:r>
      <w:hyperlink w:anchor="Par2417" w:history="1">
        <w:r w:rsidRPr="002303CB">
          <w:rPr>
            <w:rFonts w:ascii="Times New Roman" w:hAnsi="Times New Roman" w:cs="Times New Roman"/>
            <w:sz w:val="28"/>
            <w:szCs w:val="28"/>
          </w:rPr>
          <w:t>подакцизных</w:t>
        </w:r>
      </w:hyperlink>
      <w:r w:rsidRPr="002303CB">
        <w:rPr>
          <w:rFonts w:ascii="Times New Roman" w:hAnsi="Times New Roman" w:cs="Times New Roman"/>
          <w:sz w:val="28"/>
          <w:szCs w:val="28"/>
        </w:rPr>
        <w:t xml:space="preserve"> товаров и минерального сырья, а также организация и проведение указанными организациями религиозных обрядов, церемоний, молитвенных собраний или других культовых действий;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реализация (в том числе передача, выполнение, оказание для собственных нужд) товаров (за исключением </w:t>
      </w:r>
      <w:hyperlink w:anchor="Par2417" w:history="1">
        <w:r w:rsidRPr="002303CB">
          <w:rPr>
            <w:rFonts w:ascii="Times New Roman" w:hAnsi="Times New Roman" w:cs="Times New Roman"/>
            <w:sz w:val="28"/>
            <w:szCs w:val="28"/>
          </w:rPr>
          <w:t>подакцизных</w:t>
        </w:r>
      </w:hyperlink>
      <w:r w:rsidRPr="002303CB">
        <w:rPr>
          <w:rFonts w:ascii="Times New Roman" w:hAnsi="Times New Roman" w:cs="Times New Roman"/>
          <w:sz w:val="28"/>
          <w:szCs w:val="28"/>
        </w:rPr>
        <w:t xml:space="preserve">, минерального сырья и </w:t>
      </w:r>
      <w:hyperlink r:id="rId85" w:history="1">
        <w:r w:rsidRPr="002303CB">
          <w:rPr>
            <w:rFonts w:ascii="Times New Roman" w:hAnsi="Times New Roman" w:cs="Times New Roman"/>
            <w:sz w:val="28"/>
            <w:szCs w:val="28"/>
          </w:rPr>
          <w:t>полезных ископаемых</w:t>
        </w:r>
      </w:hyperlink>
      <w:r w:rsidRPr="002303CB">
        <w:rPr>
          <w:rFonts w:ascii="Times New Roman" w:hAnsi="Times New Roman" w:cs="Times New Roman"/>
          <w:sz w:val="28"/>
          <w:szCs w:val="28"/>
        </w:rPr>
        <w:t xml:space="preserve">, а также других товаров по </w:t>
      </w:r>
      <w:hyperlink r:id="rId86" w:history="1">
        <w:r w:rsidRPr="002303CB">
          <w:rPr>
            <w:rFonts w:ascii="Times New Roman" w:hAnsi="Times New Roman" w:cs="Times New Roman"/>
            <w:sz w:val="28"/>
            <w:szCs w:val="28"/>
          </w:rPr>
          <w:t>перечню</w:t>
        </w:r>
      </w:hyperlink>
      <w:r w:rsidRPr="002303CB">
        <w:rPr>
          <w:rFonts w:ascii="Times New Roman" w:hAnsi="Times New Roman" w:cs="Times New Roman"/>
          <w:sz w:val="28"/>
          <w:szCs w:val="28"/>
        </w:rPr>
        <w:t xml:space="preserve">, утверждаемому Правительством Российской Федерации по представлению общероссийских общественных организаций инвалидов), работ, услуг (за исключением брокерских и иных посреднических услуг, не указанных в </w:t>
      </w:r>
      <w:hyperlink w:anchor="Par473" w:history="1">
        <w:r w:rsidRPr="002303CB">
          <w:rPr>
            <w:rFonts w:ascii="Times New Roman" w:hAnsi="Times New Roman" w:cs="Times New Roman"/>
            <w:sz w:val="28"/>
            <w:szCs w:val="28"/>
          </w:rPr>
          <w:t>подпункте 12.2 пункта 2</w:t>
        </w:r>
      </w:hyperlink>
      <w:r w:rsidRPr="002303CB">
        <w:rPr>
          <w:rFonts w:ascii="Times New Roman" w:hAnsi="Times New Roman" w:cs="Times New Roman"/>
          <w:sz w:val="28"/>
          <w:szCs w:val="28"/>
        </w:rPr>
        <w:t xml:space="preserve"> настоящей статьи), производимых и реализуемых:</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87" w:history="1">
        <w:r w:rsidR="007C5C43" w:rsidRPr="002303CB">
          <w:rPr>
            <w:rFonts w:ascii="Times New Roman" w:hAnsi="Times New Roman" w:cs="Times New Roman"/>
            <w:sz w:val="28"/>
            <w:szCs w:val="28"/>
          </w:rPr>
          <w:t>общественными организациями инвалидов</w:t>
        </w:r>
      </w:hyperlink>
      <w:r w:rsidR="007C5C43" w:rsidRPr="002303CB">
        <w:rPr>
          <w:rFonts w:ascii="Times New Roman" w:hAnsi="Times New Roman" w:cs="Times New Roman"/>
          <w:sz w:val="28"/>
          <w:szCs w:val="28"/>
        </w:rPr>
        <w:t xml:space="preserve">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организациями, уставный капитал которых полностью состоит из вкладов указанных в </w:t>
      </w:r>
      <w:hyperlink w:anchor="Par564" w:history="1">
        <w:r w:rsidRPr="002303CB">
          <w:rPr>
            <w:rFonts w:ascii="Times New Roman" w:hAnsi="Times New Roman" w:cs="Times New Roman"/>
            <w:sz w:val="28"/>
            <w:szCs w:val="28"/>
          </w:rPr>
          <w:t>абзаце втором</w:t>
        </w:r>
      </w:hyperlink>
      <w:r w:rsidRPr="002303CB">
        <w:rPr>
          <w:rFonts w:ascii="Times New Roman" w:hAnsi="Times New Roman" w:cs="Times New Roman"/>
          <w:sz w:val="28"/>
          <w:szCs w:val="28"/>
        </w:rPr>
        <w:t xml:space="preserve"> настоящего подпункта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учреждениями, единственными собственниками имущества которых являются указанные в </w:t>
      </w:r>
      <w:hyperlink w:anchor="Par564" w:history="1">
        <w:r w:rsidRPr="002303CB">
          <w:rPr>
            <w:rFonts w:ascii="Times New Roman" w:hAnsi="Times New Roman" w:cs="Times New Roman"/>
            <w:sz w:val="28"/>
            <w:szCs w:val="28"/>
          </w:rPr>
          <w:t>абзаце втором</w:t>
        </w:r>
      </w:hyperlink>
      <w:r w:rsidRPr="002303CB">
        <w:rPr>
          <w:rFonts w:ascii="Times New Roman" w:hAnsi="Times New Roman" w:cs="Times New Roman"/>
          <w:sz w:val="28"/>
          <w:szCs w:val="28"/>
        </w:rPr>
        <w:t xml:space="preserve"> настоящего подпункта общественные организации инвалидов, созданными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государственными унитарными предприятиями при противотуберкулезных, психиатрических, психоневрологических учреждениях, учреждениях социальной защиты или социальной реабилитации населения, лечебно-производственными (трудовыми) мастерскими при этих учреждениях, а также лечебно-производственными (трудовыми) мастерскими лечебных исправительных учреждений уголовно-исполнительной системы;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государственными и муниципальными унитарными предприятиями, если среднесписочная численность инвалидов среди их работников составляет не менее 50 процентов, а их доля в фонде оплаты труда не менее 25 процентов;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осуществление банками </w:t>
      </w:r>
      <w:hyperlink r:id="rId88" w:history="1">
        <w:r w:rsidRPr="002303CB">
          <w:rPr>
            <w:rFonts w:ascii="Times New Roman" w:hAnsi="Times New Roman" w:cs="Times New Roman"/>
            <w:sz w:val="28"/>
            <w:szCs w:val="28"/>
          </w:rPr>
          <w:t>банковских операций</w:t>
        </w:r>
      </w:hyperlink>
      <w:r w:rsidRPr="002303CB">
        <w:rPr>
          <w:rFonts w:ascii="Times New Roman" w:hAnsi="Times New Roman" w:cs="Times New Roman"/>
          <w:sz w:val="28"/>
          <w:szCs w:val="28"/>
        </w:rPr>
        <w:t xml:space="preserve"> (за исключением инкассации), в том числе: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привлечение денежных средств организаций и физических лиц во вклады;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размещение привлеченных денежных средств организаций и физических лиц от имени банков и за их счет;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открытие и ведение банковских счетов организаций и физических лиц, в том числе банковских счетов, служащих для расчетов по банковским картам, а также операции, связанные с обслуживанием банковских карт;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осуществление расчетов по поручению организаций и физических лиц, в том числе банков-корреспондентов, по их банковским счетам;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кассовое обслуживание организаций и физических лиц;</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купля-продажа иностранной валюты в наличной и безналичной формах (в том числе оказание посреднических услуг по операциям купли-продажи иностранной валюты);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осуществление операций с драгоценными металлами и драгоценными камнями в соответствии с законодательством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3" w:name="Par451"/>
      <w:bookmarkEnd w:id="23"/>
      <w:r w:rsidRPr="002303CB">
        <w:rPr>
          <w:rFonts w:ascii="Times New Roman" w:hAnsi="Times New Roman" w:cs="Times New Roman"/>
          <w:sz w:val="28"/>
          <w:szCs w:val="28"/>
        </w:rPr>
        <w:t xml:space="preserve">по исполнению </w:t>
      </w:r>
      <w:hyperlink r:id="rId89" w:history="1">
        <w:r w:rsidRPr="002303CB">
          <w:rPr>
            <w:rFonts w:ascii="Times New Roman" w:hAnsi="Times New Roman" w:cs="Times New Roman"/>
            <w:sz w:val="28"/>
            <w:szCs w:val="28"/>
          </w:rPr>
          <w:t>банковских гарантий</w:t>
        </w:r>
      </w:hyperlink>
      <w:r w:rsidRPr="002303CB">
        <w:rPr>
          <w:rFonts w:ascii="Times New Roman" w:hAnsi="Times New Roman" w:cs="Times New Roman"/>
          <w:sz w:val="28"/>
          <w:szCs w:val="28"/>
        </w:rPr>
        <w:t xml:space="preserve"> (выдача и аннулирование банковской гарантии, подтверждение и изменение условий указанной гарантии, платеж по такой гарантии, оформление и проверка документов по этой гарантии), а также осуществление банками и банком развития - государственной корпорацией следующих операций: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выдача поручительств за третьих лиц, предусматривающих исполнение обязательств в денежной форме;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4" w:name="Par455"/>
      <w:bookmarkEnd w:id="24"/>
      <w:r w:rsidRPr="002303CB">
        <w:rPr>
          <w:rFonts w:ascii="Times New Roman" w:hAnsi="Times New Roman" w:cs="Times New Roman"/>
          <w:sz w:val="28"/>
          <w:szCs w:val="28"/>
        </w:rPr>
        <w:t>оказание услуг, связанных с установкой и эксплуатацией системы "клиент-банк", включая предоставление программного обеспечения и обучение обслуживающего указанную систему персонала;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5" w:name="Par456"/>
      <w:bookmarkEnd w:id="25"/>
      <w:r w:rsidRPr="002303CB">
        <w:rPr>
          <w:rFonts w:ascii="Times New Roman" w:hAnsi="Times New Roman" w:cs="Times New Roman"/>
          <w:sz w:val="28"/>
          <w:szCs w:val="28"/>
        </w:rPr>
        <w:t>получение от заемщиков сумм в счет компенсации страховых премий (страховых взносов), уплаченных банком по договорам страхования на случай смерти или наступления инвалидности указанных заемщиков, в которых банк является страхователем и выгодоприобретателем;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3.1) услуг, связанных с обслуживанием банковских карт;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операции, осуществляемые организациями, обеспечивающими информационное и технологическое взаимодействие между участниками расчетов, включая оказание услуг по сбору, обработке и предоставлению участникам расчетов информации по операциям с банковскими картами;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осуществление отдельных банковских операций организациями, которые в соответствии с законодательством Российской Федерации вправе их совершать без лицензии Центрального банка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реализация изделий народных художественных промыслов признанного художественного достоинства (за исключением подакцизных товаров), образцы которых зарегистрированы в </w:t>
      </w:r>
      <w:hyperlink r:id="rId90"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xml:space="preserve">, установленном уполномоченным Правительством Российской Федерации федеральным органом исполнительной </w:t>
      </w:r>
      <w:r w:rsidRPr="002303CB">
        <w:rPr>
          <w:rFonts w:ascii="Times New Roman" w:hAnsi="Times New Roman" w:cs="Times New Roman"/>
          <w:sz w:val="28"/>
          <w:szCs w:val="28"/>
        </w:rPr>
        <w:lastRenderedPageBreak/>
        <w:t>власти;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оказание услуг по страхованию, сострахованию и перестрахованию страховщиками, а также оказание услуг по негосударственному пенсионному обеспечению негосударственными пенсионными фондами.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статьи операциями по страхованию, сострахованию и перестрахованию признаются операции, в результате которых страховщик получает: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6" w:name="Par473"/>
      <w:bookmarkEnd w:id="26"/>
      <w:r w:rsidRPr="002303CB">
        <w:rPr>
          <w:rFonts w:ascii="Times New Roman" w:hAnsi="Times New Roman" w:cs="Times New Roman"/>
          <w:sz w:val="28"/>
          <w:szCs w:val="28"/>
        </w:rPr>
        <w:t>страховые платежи (вознаграждения) по договорам страхования, сострахования и перестрахования, включая страховые взносы, выплачиваемую перестраховочную комиссию (в том числе тантьему);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проценты, начисленные на депо премии по договорам перестрахования и перечисленные перестрахователем перестраховщику;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страховые взносы, полученные уполномоченным страховщиком, заключившим в установленном порядке договор сострахования от имени и по поручению страховщиков;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средства, полученные страховщиком в порядке </w:t>
      </w:r>
      <w:hyperlink r:id="rId91" w:history="1">
        <w:r w:rsidRPr="002303CB">
          <w:rPr>
            <w:rFonts w:ascii="Times New Roman" w:hAnsi="Times New Roman" w:cs="Times New Roman"/>
            <w:sz w:val="28"/>
            <w:szCs w:val="28"/>
          </w:rPr>
          <w:t>суброгации</w:t>
        </w:r>
      </w:hyperlink>
      <w:r w:rsidRPr="002303CB">
        <w:rPr>
          <w:rFonts w:ascii="Times New Roman" w:hAnsi="Times New Roman" w:cs="Times New Roman"/>
          <w:sz w:val="28"/>
          <w:szCs w:val="28"/>
        </w:rPr>
        <w:t>, от лица, ответственного за причиненный страхователю ущерб, в размере страхового возмещения, выплаченного страхователю;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средства, полученные страховщиком по заключенному в соответствии с </w:t>
      </w:r>
      <w:hyperlink r:id="rId92"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владельцев транспортных средств соглашению о прямом возмещении убытков от страховщика, который застраховал гражданскую ответственность лица, причинившего вред;</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целевые средства, получаемые страховыми медицинскими организациями - участниками обязательного медицинского страхования от территориального фонда обязательного медицинского страхования в соответствии с договором о финансовом обеспечении обязательного медицинского страхования;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средства, получаемые страховыми медицинскими организациями - участниками обязательного медицинского страхования от территориального фонда обязательного медицинского страхования и предназначенные на расходы на ведение дела по обязательному медицинскому страхованию в соответствии с договором о финансовом обеспечении обязательного медицинского страхования (в пределах норматива, установленного </w:t>
      </w:r>
      <w:hyperlink r:id="rId93"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 обязательном медицинском страховании);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средства, получаемые страховыми медицинскими организациями - участниками обязательного медицинского страхования от территориального фонда обязательного медицинского страхования, являющиеся вознаграждением за выполнение действий, предусмотренных договором о финансовом обеспечении обязательного медицинского страхования;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7.1) оказание услуг по страхованию, сострахованию и перестрахованию экспортных кредитов и инвестиций от предпринимательских и (или) политических рисков;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организация тотализаторов и других основанных на риске игр (в том числе с использованием игровых автоматов) организациями или индивидуальными предпринимателями игорного бизнеса;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8.1) проведение лотерей, проводимых по решению </w:t>
      </w:r>
      <w:hyperlink r:id="rId94" w:history="1">
        <w:r w:rsidRPr="002303CB">
          <w:rPr>
            <w:rFonts w:ascii="Times New Roman" w:hAnsi="Times New Roman" w:cs="Times New Roman"/>
            <w:sz w:val="28"/>
            <w:szCs w:val="28"/>
          </w:rPr>
          <w:t>уполномоченного органа</w:t>
        </w:r>
      </w:hyperlink>
      <w:r w:rsidRPr="002303CB">
        <w:rPr>
          <w:rFonts w:ascii="Times New Roman" w:hAnsi="Times New Roman" w:cs="Times New Roman"/>
          <w:sz w:val="28"/>
          <w:szCs w:val="28"/>
        </w:rPr>
        <w:t xml:space="preserve"> исполнительной власти, включая оказание услуг по реализации лотерейных билетов;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реализация руды, концентратов и других промышленных продуктов, содержащих драгоценные металлы, лома и отходов драгоценных металлов для производства драгоценных металлов и аффинажа; реализация драгоценных металлов и драгоценных камней налогоплательщиками (за исключением указанных в </w:t>
      </w:r>
      <w:hyperlink w:anchor="Par1169" w:history="1">
        <w:r w:rsidRPr="002303CB">
          <w:rPr>
            <w:rFonts w:ascii="Times New Roman" w:hAnsi="Times New Roman" w:cs="Times New Roman"/>
            <w:sz w:val="28"/>
            <w:szCs w:val="28"/>
          </w:rPr>
          <w:t>подпункте 6 пункта 1 статьи 164</w:t>
        </w:r>
      </w:hyperlink>
      <w:r w:rsidRPr="002303CB">
        <w:rPr>
          <w:rFonts w:ascii="Times New Roman" w:hAnsi="Times New Roman" w:cs="Times New Roman"/>
          <w:sz w:val="28"/>
          <w:szCs w:val="28"/>
        </w:rPr>
        <w:t xml:space="preserve"> настоящего Кодекса)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и банкам; реализация драгоценных камней в сырье (за исключением необработанных алмазов) для обработки предприятиям независимо от форм собственности для последующей продажи на экспорт; реализация драгоценных камней в сырье и ограненных специализированным внешнеэкономическим организациям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и банкам; реализация драгоценных металлов из Государственного фонда драгоценных металлов и драгоценных камней Российской Федерации, из фондов драгоценных металлов и драгоценных камней субъектов Российской Федерации специализированным внешнеэкономическим организациям, Центральному банку Российской Федерации и банкам, а также реализация драгоценных металлов в слитках Центральным банком Российской Федерации и банками Центральному банку Российской Федерации и банкам, в том числе по договорам поручения, комиссии либо агентским договорам с Центральным банком Российской Федерации и банками, независимо от помещения этих слитков в хранилище Центрального банка Российской Федерации или хранилища банков, а также иным лицам при условии, что эти слитки остаются в одном из хранилищ (Государственном хранилище ценностей, хранилище Центрального банка Российской Федерации или хранилищах банков);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реализация необработанных алмазов обрабатывающим предприятиям всех форм собственности;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внутрисистемная реализация (передача, выполнение, оказание для собственных нужд) организациями и учреждениями </w:t>
      </w:r>
      <w:hyperlink r:id="rId95" w:history="1">
        <w:r w:rsidRPr="002303CB">
          <w:rPr>
            <w:rFonts w:ascii="Times New Roman" w:hAnsi="Times New Roman" w:cs="Times New Roman"/>
            <w:sz w:val="28"/>
            <w:szCs w:val="28"/>
          </w:rPr>
          <w:t>уголовно-исполнительной системы</w:t>
        </w:r>
      </w:hyperlink>
      <w:r w:rsidRPr="002303CB">
        <w:rPr>
          <w:rFonts w:ascii="Times New Roman" w:hAnsi="Times New Roman" w:cs="Times New Roman"/>
          <w:sz w:val="28"/>
          <w:szCs w:val="28"/>
        </w:rPr>
        <w:t xml:space="preserve"> произведенных ими товаров (выполненных работ, оказанных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12) передача товаров (выполнение работ, оказание услуг), передача имущественных прав безвозмездно в рамках благотворительной деятельности в соответствии с Федеральным </w:t>
      </w:r>
      <w:hyperlink r:id="rId96"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благотворительной деятельности и благотворительных организациях", за исключением </w:t>
      </w:r>
      <w:hyperlink w:anchor="Par2417" w:history="1">
        <w:r w:rsidRPr="002303CB">
          <w:rPr>
            <w:rFonts w:ascii="Times New Roman" w:hAnsi="Times New Roman" w:cs="Times New Roman"/>
            <w:sz w:val="28"/>
            <w:szCs w:val="28"/>
          </w:rPr>
          <w:t>подакцизных</w:t>
        </w:r>
      </w:hyperlink>
      <w:r w:rsidRPr="002303CB">
        <w:rPr>
          <w:rFonts w:ascii="Times New Roman" w:hAnsi="Times New Roman" w:cs="Times New Roman"/>
          <w:sz w:val="28"/>
          <w:szCs w:val="28"/>
        </w:rPr>
        <w:t xml:space="preserve">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13) реализация входных билетов, </w:t>
      </w:r>
      <w:hyperlink r:id="rId97" w:history="1">
        <w:r w:rsidRPr="002303CB">
          <w:rPr>
            <w:rFonts w:ascii="Times New Roman" w:hAnsi="Times New Roman" w:cs="Times New Roman"/>
            <w:sz w:val="28"/>
            <w:szCs w:val="28"/>
          </w:rPr>
          <w:t>форма</w:t>
        </w:r>
      </w:hyperlink>
      <w:r w:rsidRPr="002303CB">
        <w:rPr>
          <w:rFonts w:ascii="Times New Roman" w:hAnsi="Times New Roman" w:cs="Times New Roman"/>
          <w:sz w:val="28"/>
          <w:szCs w:val="28"/>
        </w:rPr>
        <w:t xml:space="preserve"> которых утверждена в установленном порядке как бланк строгой отчетности, организациями физической культуры и спорта на проводимые ими спортивно-зрелищные мероприятия; оказание услуг по предоставлению в аренду спортивных сооружений для подготовки и проведения указанных мероприятий;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14) оказание услуг коллегиями адвокатов, адвокатскими бюро, адвокатскими палатами субъектов Российской Федерации или Федеральной палатой адвокатов своим членам в связи с осуществлением ими профессиональной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15) операции </w:t>
      </w:r>
      <w:hyperlink r:id="rId98" w:history="1">
        <w:r w:rsidRPr="002303CB">
          <w:rPr>
            <w:rFonts w:ascii="Times New Roman" w:hAnsi="Times New Roman" w:cs="Times New Roman"/>
            <w:sz w:val="28"/>
            <w:szCs w:val="28"/>
          </w:rPr>
          <w:t>займа</w:t>
        </w:r>
      </w:hyperlink>
      <w:r w:rsidRPr="002303CB">
        <w:rPr>
          <w:rFonts w:ascii="Times New Roman" w:hAnsi="Times New Roman" w:cs="Times New Roman"/>
          <w:sz w:val="28"/>
          <w:szCs w:val="28"/>
        </w:rPr>
        <w:t xml:space="preserve"> в денежной форме и ценными бумагами, включая проценты по ним, а также операции РЕПО, включая денежные суммы, подлежащие уплате за предоставление ценных бумаг по операциям РЕПО.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целях настоящей главы операцией РЕПО признается договор, отвечающий требованиям, предъявляемым к договорам репо Федеральным </w:t>
      </w:r>
      <w:hyperlink r:id="rId99"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рынке ценных бумаг";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15.1) утратил силу с 1 января 2007 года. - Федеральный </w:t>
      </w:r>
      <w:hyperlink r:id="rId100"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27.07.2006 N 137-ФЗ;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16) выполнение научно-исследовательских и опытно-конструкторских работ за счет средств бюджетов, а также средств Российского фонда фундаментальных исследований, Российского фонда технологического развития и образуемых для этих целей в соответствии с </w:t>
      </w:r>
      <w:hyperlink r:id="rId101"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внебюджетных фондов министерств, ведомств, ассоциаций; выполнение научно-исследовательских и опытно-конструкторских работ учреждениями образования и научными организациями на основе хозяйственных договоров;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16.1) выполнение организациями научно-исследовательских, опытно-конструкторских и технологических работ, относящихся к созданию новых продукции и технологий или к усовершенствованию производимой продукции и технологий, если в состав научно-исследовательских, опытно-конструкторских и технологических работ включаются следующие виды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разработка конструкции инженерного объекта или технической системы;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разработка новых технологий, то есть способов объединения физических, химических, технологических и других процессов с трудовыми процессами в целостную систему, производящую новую продукцию (товары, работы, услуги);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создание опытных, то есть не имеющих сертификата соответствия, образцов машин, оборудования, материалов, обладающих характерными для нововведений принципиальными особенностями и не предназначенных для реализации третьим лицам, их испытание в течение времени, необходимого для получения данных, накопления опыта и отражения их в технической документации;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7" w:name="Par529"/>
      <w:bookmarkEnd w:id="27"/>
      <w:r w:rsidRPr="002303CB">
        <w:rPr>
          <w:rFonts w:ascii="Times New Roman" w:hAnsi="Times New Roman" w:cs="Times New Roman"/>
          <w:sz w:val="28"/>
          <w:szCs w:val="28"/>
        </w:rPr>
        <w:t xml:space="preserve">17) утратил силу. - Федеральный </w:t>
      </w:r>
      <w:hyperlink r:id="rId102"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05.08.2000 N 118-ФЗ;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18) услуги санаторно-курортных, оздоровительных организаций и организаций отдыха, организаций отдыха и оздоровления детей, в том числе детских оздоровительных лагерей, расположенных на территории Российской Федерации, оформленные путевками или курсовками, являющимися </w:t>
      </w:r>
      <w:hyperlink r:id="rId103" w:history="1">
        <w:r w:rsidRPr="002303CB">
          <w:rPr>
            <w:rFonts w:ascii="Times New Roman" w:hAnsi="Times New Roman" w:cs="Times New Roman"/>
            <w:sz w:val="28"/>
            <w:szCs w:val="28"/>
          </w:rPr>
          <w:t>бланками</w:t>
        </w:r>
      </w:hyperlink>
      <w:r w:rsidRPr="002303CB">
        <w:rPr>
          <w:rFonts w:ascii="Times New Roman" w:hAnsi="Times New Roman" w:cs="Times New Roman"/>
          <w:sz w:val="28"/>
          <w:szCs w:val="28"/>
        </w:rPr>
        <w:t xml:space="preserve"> строгой отчетности;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19) проведение работ (оказание услуг) по тушению лесных пожаров;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20) реализация продукции собственного производства организаций, занимающихся производством сельскохозяйственной продукции, удельный вес доходов от реализации которой в общей сумме их доходов составляет не менее 70 процентов, в счет натуральной оплаты труда, натуральных выдач для оплаты труда, а также для общественного питания работников, привлекаемых на сельскохозяйственные работы;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21) утратил силу. - Федеральный </w:t>
      </w:r>
      <w:hyperlink r:id="rId104"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05.08.2000 N 118-ФЗ;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22) реализация жилых домов, жилых помещений, а также долей в них;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23) передача доли в праве на общее имущество в многоквартирном доме при реализации квартир;</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23.1) услуги застройщика на основании договора участия в долевом строительстве, заключенного в соответствии с Федеральным </w:t>
      </w:r>
      <w:hyperlink r:id="rId105"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услуг застройщика, оказываемых при строительстве объектов производственного назначения);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объектам производственного назначения в целях настоящего подпункта относятся объекты, предназначенные для использования в производстве товаров (выполнении работ, оказании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24) утратил силу с 1 января 2008 года. - Федеральный </w:t>
      </w:r>
      <w:hyperlink r:id="rId106"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17.05.2007 N 85-ФЗ;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25) передача в рекламных целях товаров (работ, услуг), расходы на приобретение (создание) единицы которых не превышают 100 рублей;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26) операции по </w:t>
      </w:r>
      <w:hyperlink r:id="rId107" w:history="1">
        <w:r w:rsidRPr="002303CB">
          <w:rPr>
            <w:rFonts w:ascii="Times New Roman" w:hAnsi="Times New Roman" w:cs="Times New Roman"/>
            <w:sz w:val="28"/>
            <w:szCs w:val="28"/>
          </w:rPr>
          <w:t>уступке</w:t>
        </w:r>
      </w:hyperlink>
      <w:r w:rsidRPr="002303CB">
        <w:rPr>
          <w:rFonts w:ascii="Times New Roman" w:hAnsi="Times New Roman" w:cs="Times New Roman"/>
          <w:sz w:val="28"/>
          <w:szCs w:val="28"/>
        </w:rPr>
        <w:t xml:space="preserve"> (переуступке, приобретению) прав (требований) кредитора по обязательствам, вытекающим из договоров по предоставлению займов в денежной форме и (или) кредитных договоров, а также по исполнению заемщиком обязательств перед каждым новым кредитором по первоначальному договору, лежащему в основе договора уступки;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27) проведение работ (оказание услуг) </w:t>
      </w:r>
      <w:hyperlink r:id="rId108" w:history="1">
        <w:r w:rsidRPr="002303CB">
          <w:rPr>
            <w:rFonts w:ascii="Times New Roman" w:hAnsi="Times New Roman" w:cs="Times New Roman"/>
            <w:sz w:val="28"/>
            <w:szCs w:val="28"/>
          </w:rPr>
          <w:t>резидентами портовой особой экономической зоны</w:t>
        </w:r>
      </w:hyperlink>
      <w:r w:rsidRPr="002303CB">
        <w:rPr>
          <w:rFonts w:ascii="Times New Roman" w:hAnsi="Times New Roman" w:cs="Times New Roman"/>
          <w:sz w:val="28"/>
          <w:szCs w:val="28"/>
        </w:rPr>
        <w:t xml:space="preserve"> в портовой особой экономической зоне;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28) безвозмездное оказание услуг по предоставлению эфирного времени и (или) печатной площади в соответствии с законодательством Российской Федерации о выборах и референдумах;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29) реализация коммунальных услуг, предоставляемых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при условии приобретения коммунальных услуг указанными налогоплательщиками у организаций коммунального комплекса, поставщиков электрической энергии и газоснабжающих организаций, организаций, осуществляющих горячее водоснабжение, холодное водоснабжение и (или) водоотведение;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30) реализация работ (услуг) по содержанию и ремонту общего имущества в многоквартирном доме, выполняемых (оказываемых)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при условии </w:t>
      </w:r>
      <w:r w:rsidRPr="002303CB">
        <w:rPr>
          <w:rFonts w:ascii="Times New Roman" w:hAnsi="Times New Roman" w:cs="Times New Roman"/>
          <w:sz w:val="28"/>
          <w:szCs w:val="28"/>
        </w:rPr>
        <w:lastRenderedPageBreak/>
        <w:t xml:space="preserve">приобретения работ (услуг) по содержанию и ремонту общего имущества в многоквартирном доме указанными налогоплательщиками у организаций и индивидуальных предпринимателей, непосредственно выполняющих (оказывающих) данные работы (услуги), реализация работ (услуг) по выполнению функций технического заказчика работ по капитальному ремонту общего имущества в многоквартирных домах, выполняемых (оказываемых)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hyperlink r:id="rId109" w:history="1">
        <w:r w:rsidRPr="002303CB">
          <w:rPr>
            <w:rFonts w:ascii="Times New Roman" w:hAnsi="Times New Roman" w:cs="Times New Roman"/>
            <w:sz w:val="28"/>
            <w:szCs w:val="28"/>
          </w:rPr>
          <w:t>кодексом</w:t>
        </w:r>
      </w:hyperlink>
      <w:r w:rsidRPr="002303CB">
        <w:rPr>
          <w:rFonts w:ascii="Times New Roman" w:hAnsi="Times New Roman" w:cs="Times New Roman"/>
          <w:sz w:val="28"/>
          <w:szCs w:val="28"/>
        </w:rPr>
        <w:t xml:space="preserve"> Российской Федерации, а также органами местного самоуправления и (или) муниципальными бюджетными учреждениями в случаях, предусмотренных Жилищным </w:t>
      </w:r>
      <w:hyperlink r:id="rId110" w:history="1">
        <w:r w:rsidRPr="002303CB">
          <w:rPr>
            <w:rFonts w:ascii="Times New Roman" w:hAnsi="Times New Roman" w:cs="Times New Roman"/>
            <w:sz w:val="28"/>
            <w:szCs w:val="28"/>
          </w:rPr>
          <w:t>кодексом</w:t>
        </w:r>
      </w:hyperlink>
      <w:r w:rsidRPr="002303CB">
        <w:rPr>
          <w:rFonts w:ascii="Times New Roman" w:hAnsi="Times New Roman" w:cs="Times New Roman"/>
          <w:sz w:val="28"/>
          <w:szCs w:val="28"/>
        </w:rPr>
        <w:t xml:space="preserve">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8" w:name="Par564"/>
      <w:bookmarkEnd w:id="28"/>
      <w:r w:rsidRPr="002303CB">
        <w:rPr>
          <w:rFonts w:ascii="Times New Roman" w:hAnsi="Times New Roman" w:cs="Times New Roman"/>
          <w:sz w:val="28"/>
          <w:szCs w:val="28"/>
        </w:rPr>
        <w:t xml:space="preserve">31) передача имущественных прав (в том числе предоставление права использования результатов интеллектуальной деятельности и (или) средств индивидуализации) общероссийским общественным объединением, осуществляющим свою деятельность в соответствии с </w:t>
      </w:r>
      <w:hyperlink r:id="rId111"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и общероссийским общественным объединением, осуществляющим свою деятельность в соответствии с </w:t>
      </w:r>
      <w:hyperlink r:id="rId112"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 общественных объединениях, Конституцией Международного паралимпийского комитета и на основе признания Международным паралимпийским комитетом, в рамках исполнения обязательств по соглашениям, заключенным с российскими и иностранными организаторами XXII Олимпийских зимних игр и XI Паралимпийских зимних игр 2014 года в городе Сочи в соответствии со </w:t>
      </w:r>
      <w:hyperlink r:id="rId113" w:history="1">
        <w:r w:rsidRPr="002303CB">
          <w:rPr>
            <w:rFonts w:ascii="Times New Roman" w:hAnsi="Times New Roman" w:cs="Times New Roman"/>
            <w:sz w:val="28"/>
            <w:szCs w:val="28"/>
          </w:rPr>
          <w:t>статьей 3</w:t>
        </w:r>
      </w:hyperlink>
      <w:r w:rsidRPr="002303CB">
        <w:rPr>
          <w:rFonts w:ascii="Times New Roman" w:hAnsi="Times New Roman" w:cs="Times New Roman"/>
          <w:sz w:val="28"/>
          <w:szCs w:val="28"/>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32) безвозмездное оказание услуг по производству и (или) распространению социальной рекламы в соответствии с </w:t>
      </w:r>
      <w:hyperlink r:id="rId114"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рекламе.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Указанные в настоящем подпункте операции не подлежат налогообложению при соблюдении одного из следующих требований к социальной рекламе: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социальной рекламе, распространяемой в радиопрограммах, продолжительность упоминания о спонсорах составляет не более трех секунд;</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социальной рекламе, распространяемой в телепрограммах, при кино- и видеообслуживании, продолжительность упоминания о спонсорах составляет не более трех секунд и такому упоминанию отведено не более 7 процентов площади кадра;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социальной рекламе, распространяемой другими способами, на упоминание о спонсорах отведено не более 5 процентов рекламной площади (пространства).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Установленные настоящим подпунктом требования к упоминаниям о спонсорах не распространяются на упоминания в социальной рекламе об органах </w:t>
      </w:r>
      <w:r w:rsidRPr="002303CB">
        <w:rPr>
          <w:rFonts w:ascii="Times New Roman" w:hAnsi="Times New Roman" w:cs="Times New Roman"/>
          <w:sz w:val="28"/>
          <w:szCs w:val="28"/>
        </w:rPr>
        <w:lastRenderedPageBreak/>
        <w:t>государственной власти, иных государственных органах и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33) услуги участников </w:t>
      </w:r>
      <w:hyperlink r:id="rId115" w:history="1">
        <w:r w:rsidRPr="002303CB">
          <w:rPr>
            <w:rFonts w:ascii="Times New Roman" w:hAnsi="Times New Roman" w:cs="Times New Roman"/>
            <w:sz w:val="28"/>
            <w:szCs w:val="28"/>
          </w:rPr>
          <w:t>договора</w:t>
        </w:r>
      </w:hyperlink>
      <w:r w:rsidRPr="002303CB">
        <w:rPr>
          <w:rFonts w:ascii="Times New Roman" w:hAnsi="Times New Roman" w:cs="Times New Roman"/>
          <w:sz w:val="28"/>
          <w:szCs w:val="28"/>
        </w:rPr>
        <w:t xml:space="preserve"> инвестиционного товарищества - управляющих товарищей по ведению общих дел товарищей;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34) передача имущественных прав в виде вклада по договору инвестиционного товарищества, а также передача имущественных прав участнику договора инвестиционного товарищества в случае выдела его доли из имущества, находящегося в общей собственности участников указанного договора, или раздела такого имущества - в пределах суммы оплаченного вклада данного участника.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В случае, если налогоплательщиком осуществляются операции, подлежащие налогообложению, и операции, не подлежащие налогообложению (освобождаемые от налогообложения) в соответствии с положениями настоящей статьи, налогоплательщик обязан вести раздельный учет таких операций.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Налогоплательщик, осуществляющий операции по реализации товаров (работ, услуг), предусмотренные </w:t>
      </w:r>
      <w:hyperlink w:anchor="Par555" w:history="1">
        <w:r w:rsidRPr="002303CB">
          <w:rPr>
            <w:rFonts w:ascii="Times New Roman" w:hAnsi="Times New Roman" w:cs="Times New Roman"/>
            <w:sz w:val="28"/>
            <w:szCs w:val="28"/>
          </w:rPr>
          <w:t>пунктом 3</w:t>
        </w:r>
      </w:hyperlink>
      <w:r w:rsidRPr="002303CB">
        <w:rPr>
          <w:rFonts w:ascii="Times New Roman" w:hAnsi="Times New Roman" w:cs="Times New Roman"/>
          <w:sz w:val="28"/>
          <w:szCs w:val="28"/>
        </w:rPr>
        <w:t xml:space="preserve"> настоящей статьи, вправе отказаться от освобождения таких операций от налогообложения, представив соответствующее заявление в налоговый орган по месту учета в срок не позднее 1-го числа налогового периода, с которого налогоплательщик намерен отказаться от освобождения или приостановить его использование.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Такой отказ или приостановление возможен только в отношении всех осуществляемых налогоплательщиком операций, предусмотренных одним или несколькими подпунктами </w:t>
      </w:r>
      <w:hyperlink w:anchor="Par555" w:history="1">
        <w:r w:rsidRPr="002303CB">
          <w:rPr>
            <w:rFonts w:ascii="Times New Roman" w:hAnsi="Times New Roman" w:cs="Times New Roman"/>
            <w:sz w:val="28"/>
            <w:szCs w:val="28"/>
          </w:rPr>
          <w:t>пункта 3</w:t>
        </w:r>
      </w:hyperlink>
      <w:r w:rsidRPr="002303CB">
        <w:rPr>
          <w:rFonts w:ascii="Times New Roman" w:hAnsi="Times New Roman" w:cs="Times New Roman"/>
          <w:sz w:val="28"/>
          <w:szCs w:val="28"/>
        </w:rPr>
        <w:t xml:space="preserve"> настоящей статьи. Не допускается, чтобы подобные операции освобождались или не освобождались от налогообложения в зависимости от того, кто является покупателем (приобретателем) соответствующих товаров (работ,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Не допускается отказ или приостановление от освобождения от налогообложения операций на срок менее одного года.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Перечисленные в настоящей статье операции не подлежат налогообложению (освобождаются от налогообложения) при наличии у налогоплательщиков, осуществляющих эти операции, соответствующих лицензий на осуществление деятельности, лицензируемой в соответствии с законодательством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Освобождение от налогообложения в соответствии с положениями настоящей статьи не применяется при осуществлении предпринимательской деятельности в интересах другого лица на основе </w:t>
      </w:r>
      <w:hyperlink r:id="rId116" w:history="1">
        <w:r w:rsidRPr="002303CB">
          <w:rPr>
            <w:rFonts w:ascii="Times New Roman" w:hAnsi="Times New Roman" w:cs="Times New Roman"/>
            <w:sz w:val="28"/>
            <w:szCs w:val="28"/>
          </w:rPr>
          <w:t>договоров поручения</w:t>
        </w:r>
      </w:hyperlink>
      <w:r w:rsidRPr="002303CB">
        <w:rPr>
          <w:rFonts w:ascii="Times New Roman" w:hAnsi="Times New Roman" w:cs="Times New Roman"/>
          <w:sz w:val="28"/>
          <w:szCs w:val="28"/>
        </w:rPr>
        <w:t xml:space="preserve">, </w:t>
      </w:r>
      <w:hyperlink r:id="rId117" w:history="1">
        <w:r w:rsidRPr="002303CB">
          <w:rPr>
            <w:rFonts w:ascii="Times New Roman" w:hAnsi="Times New Roman" w:cs="Times New Roman"/>
            <w:sz w:val="28"/>
            <w:szCs w:val="28"/>
          </w:rPr>
          <w:t>договоров комиссии</w:t>
        </w:r>
      </w:hyperlink>
      <w:r w:rsidRPr="002303CB">
        <w:rPr>
          <w:rFonts w:ascii="Times New Roman" w:hAnsi="Times New Roman" w:cs="Times New Roman"/>
          <w:sz w:val="28"/>
          <w:szCs w:val="28"/>
        </w:rPr>
        <w:t xml:space="preserve"> либо </w:t>
      </w:r>
      <w:hyperlink r:id="rId118" w:history="1">
        <w:r w:rsidRPr="002303CB">
          <w:rPr>
            <w:rFonts w:ascii="Times New Roman" w:hAnsi="Times New Roman" w:cs="Times New Roman"/>
            <w:sz w:val="28"/>
            <w:szCs w:val="28"/>
          </w:rPr>
          <w:t>агентских договоров</w:t>
        </w:r>
      </w:hyperlink>
      <w:r w:rsidRPr="002303CB">
        <w:rPr>
          <w:rFonts w:ascii="Times New Roman" w:hAnsi="Times New Roman" w:cs="Times New Roman"/>
          <w:sz w:val="28"/>
          <w:szCs w:val="28"/>
        </w:rPr>
        <w:t>, если иное не предусмотрено настоящим Кодексом.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При изменении редакции </w:t>
      </w:r>
      <w:hyperlink w:anchor="Par399" w:history="1">
        <w:r w:rsidRPr="002303CB">
          <w:rPr>
            <w:rFonts w:ascii="Times New Roman" w:hAnsi="Times New Roman" w:cs="Times New Roman"/>
            <w:sz w:val="28"/>
            <w:szCs w:val="28"/>
          </w:rPr>
          <w:t>пунктов 1</w:t>
        </w:r>
      </w:hyperlink>
      <w:r w:rsidRPr="002303CB">
        <w:rPr>
          <w:rFonts w:ascii="Times New Roman" w:hAnsi="Times New Roman" w:cs="Times New Roman"/>
          <w:sz w:val="28"/>
          <w:szCs w:val="28"/>
        </w:rPr>
        <w:t xml:space="preserve"> - </w:t>
      </w:r>
      <w:hyperlink w:anchor="Par555" w:history="1">
        <w:r w:rsidRPr="002303CB">
          <w:rPr>
            <w:rFonts w:ascii="Times New Roman" w:hAnsi="Times New Roman" w:cs="Times New Roman"/>
            <w:sz w:val="28"/>
            <w:szCs w:val="28"/>
          </w:rPr>
          <w:t>3</w:t>
        </w:r>
      </w:hyperlink>
      <w:r w:rsidRPr="002303CB">
        <w:rPr>
          <w:rFonts w:ascii="Times New Roman" w:hAnsi="Times New Roman" w:cs="Times New Roman"/>
          <w:sz w:val="28"/>
          <w:szCs w:val="28"/>
        </w:rPr>
        <w:t xml:space="preserve"> настоящей статьи (отмене освобождения от налогообложения или отнесении налогооблагаемых операций к операциям, не подлежащим налогообложению) налогоплательщиками </w:t>
      </w:r>
      <w:r w:rsidRPr="002303CB">
        <w:rPr>
          <w:rFonts w:ascii="Times New Roman" w:hAnsi="Times New Roman" w:cs="Times New Roman"/>
          <w:sz w:val="28"/>
          <w:szCs w:val="28"/>
        </w:rPr>
        <w:lastRenderedPageBreak/>
        <w:t>применяется тот порядок определения налоговой базы (или освобождения от налогообложения), который действовал на дату отгрузки товаров (работ, услуг) вне зависимости от даты их оплаты.</w:t>
      </w:r>
    </w:p>
    <w:p w:rsidR="007C5C43" w:rsidRPr="002303CB" w:rsidRDefault="007C5C43" w:rsidP="00EA2B52">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150. Ввоз товаров на территорию Российской Федерации и иные территории, находящиеся под ее юрисдикцией, не подлежащий налогообложению (освобождаемый от налогообложения)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Не подлежит налогообложению (освобождается от налогообложения) ввоз на территорию Российской Федерации и иные территории, находящиеся под ее юрисдикцией: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товаров (за исключением </w:t>
      </w:r>
      <w:hyperlink w:anchor="Par2417" w:history="1">
        <w:r w:rsidRPr="002303CB">
          <w:rPr>
            <w:rFonts w:ascii="Times New Roman" w:hAnsi="Times New Roman" w:cs="Times New Roman"/>
            <w:sz w:val="28"/>
            <w:szCs w:val="28"/>
          </w:rPr>
          <w:t>подакцизных товаров</w:t>
        </w:r>
      </w:hyperlink>
      <w:r w:rsidRPr="002303CB">
        <w:rPr>
          <w:rFonts w:ascii="Times New Roman" w:hAnsi="Times New Roman" w:cs="Times New Roman"/>
          <w:sz w:val="28"/>
          <w:szCs w:val="28"/>
        </w:rPr>
        <w:t xml:space="preserve">), ввозимых в качестве безвозмездной помощи (содействия) Российской Федерации, в </w:t>
      </w:r>
      <w:hyperlink r:id="rId119"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xml:space="preserve">, устанавливаемом Правительством Российской Федерации в соответствии с Федеральным </w:t>
      </w:r>
      <w:hyperlink r:id="rId120"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товаров, указанных в </w:t>
      </w:r>
      <w:hyperlink w:anchor="Par406" w:history="1">
        <w:r w:rsidRPr="002303CB">
          <w:rPr>
            <w:rFonts w:ascii="Times New Roman" w:hAnsi="Times New Roman" w:cs="Times New Roman"/>
            <w:sz w:val="28"/>
            <w:szCs w:val="28"/>
          </w:rPr>
          <w:t>подпункте 1 пункта 2 статьи 149</w:t>
        </w:r>
      </w:hyperlink>
      <w:r w:rsidRPr="002303CB">
        <w:rPr>
          <w:rFonts w:ascii="Times New Roman" w:hAnsi="Times New Roman" w:cs="Times New Roman"/>
          <w:sz w:val="28"/>
          <w:szCs w:val="28"/>
        </w:rPr>
        <w:t xml:space="preserve"> настоящего Кодекса, а также сырья и комплектующих изделий для их производства;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материалов для изготовления медицинских иммунобиологических препаратов для диагностики, профилактики и (или) лечения инфекционных заболеваний (по </w:t>
      </w:r>
      <w:hyperlink r:id="rId121" w:history="1">
        <w:r w:rsidRPr="002303CB">
          <w:rPr>
            <w:rFonts w:ascii="Times New Roman" w:hAnsi="Times New Roman" w:cs="Times New Roman"/>
            <w:sz w:val="28"/>
            <w:szCs w:val="28"/>
          </w:rPr>
          <w:t>перечню</w:t>
        </w:r>
      </w:hyperlink>
      <w:r w:rsidRPr="002303CB">
        <w:rPr>
          <w:rFonts w:ascii="Times New Roman" w:hAnsi="Times New Roman" w:cs="Times New Roman"/>
          <w:sz w:val="28"/>
          <w:szCs w:val="28"/>
        </w:rPr>
        <w:t>, утверждаемому Правительством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культурных ценностей, приобретенных за счет средств федерального бюджета, бюджетов субъектов Российской Федерации и местных бюджетов, культурных ценностей, полученных в дар государственными и муниципальными учреждениями культуры, государственными и муниципальными архивами, а также культурных ценностей, передаваемых в качестве дара учреждениям, отнесенным в соответствии с </w:t>
      </w:r>
      <w:hyperlink r:id="rId122"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к особо ценным объектам культурного и национального наследия народов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всех видов печатных изданий, получаемых государственными и муниципальными библиотеками и музеями по международному книгообмену, а также произведений кинематографии, ввозимых специализированными государственными организациями в целях осуществления международных некоммерческих обменов;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товаров, произведенных в результате хозяйственной деятельности российских организаций на земельных участках, являющихся территорией иностранного государства с правом землепользования Российской Федерации на основании международного договора;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технологического оборудования (в том числе комплектующих и запасных частей к нему), аналоги которого не производятся в Российской Федерации, по </w:t>
      </w:r>
      <w:hyperlink r:id="rId123" w:history="1">
        <w:r w:rsidRPr="002303CB">
          <w:rPr>
            <w:rFonts w:ascii="Times New Roman" w:hAnsi="Times New Roman" w:cs="Times New Roman"/>
            <w:sz w:val="28"/>
            <w:szCs w:val="28"/>
          </w:rPr>
          <w:t>перечню</w:t>
        </w:r>
      </w:hyperlink>
      <w:r w:rsidRPr="002303CB">
        <w:rPr>
          <w:rFonts w:ascii="Times New Roman" w:hAnsi="Times New Roman" w:cs="Times New Roman"/>
          <w:sz w:val="28"/>
          <w:szCs w:val="28"/>
        </w:rPr>
        <w:t>, утверждаемому Правительством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необработанных природных алмазов;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9) товаров, предназначенных для официального пользования иностранных дипломатических и приравненных к ним представительств,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валюты Российской Федерации и иностранной валюты, банкнот, являющихся законными средствами платежа (за исключением предназначенных для коллекционирования), а также ценных бумаг - акций, облигаций, сертификатов, векселей;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11) продукции морского промысла, выловленной и (или) переработанной рыбопромышленными предприятиями (организациями)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12) судов, подлежащих </w:t>
      </w:r>
      <w:hyperlink r:id="rId124" w:history="1">
        <w:r w:rsidRPr="002303CB">
          <w:rPr>
            <w:rFonts w:ascii="Times New Roman" w:hAnsi="Times New Roman" w:cs="Times New Roman"/>
            <w:sz w:val="28"/>
            <w:szCs w:val="28"/>
          </w:rPr>
          <w:t>регистрации</w:t>
        </w:r>
      </w:hyperlink>
      <w:r w:rsidRPr="002303CB">
        <w:rPr>
          <w:rFonts w:ascii="Times New Roman" w:hAnsi="Times New Roman" w:cs="Times New Roman"/>
          <w:sz w:val="28"/>
          <w:szCs w:val="28"/>
        </w:rPr>
        <w:t xml:space="preserve"> в Российском международном реестре судов;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13) товаров, за исключением подакцизных, по перечню, утверждаемому Правительством Российской Федерации, перемещаемых в рамках международного сотрудничества Российской Федерации в области исследования и использования космического пространства, а также соглашений об услугах по запуску космических аппаратов;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14) утратил силу. - Федеральный </w:t>
      </w:r>
      <w:hyperlink r:id="rId125"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19.07.2011 N 245-ФЗ;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15) утратил силу с 1 января 2010 года. - Федеральный </w:t>
      </w:r>
      <w:hyperlink r:id="rId126"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30.12.2008 N 314-ФЗ;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16) незарегистрированных лекарственных средств, предназначенных для оказания медицинской помощи по жизненным показаниям конкретных пациентов, и гемопоэтических стволовых клеток и костного мозга для проведения неродственной трансплантации.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Положения настоящего подпункта применяются при условии представления в таможенные органы соответствующего разрешения, выданного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обращения лекарственных средств для медицинского применения.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Утратил силу. - Таможенный </w:t>
      </w:r>
      <w:hyperlink r:id="rId127" w:history="1">
        <w:r w:rsidRPr="002303CB">
          <w:rPr>
            <w:rFonts w:ascii="Times New Roman" w:hAnsi="Times New Roman" w:cs="Times New Roman"/>
            <w:sz w:val="28"/>
            <w:szCs w:val="28"/>
          </w:rPr>
          <w:t>кодекс</w:t>
        </w:r>
      </w:hyperlink>
      <w:r w:rsidRPr="002303CB">
        <w:rPr>
          <w:rFonts w:ascii="Times New Roman" w:hAnsi="Times New Roman" w:cs="Times New Roman"/>
          <w:sz w:val="28"/>
          <w:szCs w:val="28"/>
        </w:rPr>
        <w:t xml:space="preserve"> РФ от 28.05.2003 N 61-ФЗ.</w:t>
      </w:r>
    </w:p>
    <w:p w:rsidR="007C5C43" w:rsidRPr="002303CB" w:rsidRDefault="007C5C43" w:rsidP="00EA2B52">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151. Особенности налогообложения при ввозе товаров на территорию Российской Федерации и иные территории, находящиеся под ее юрисдикцией, и вывозе товаров с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При ввозе товаров на территорию Российской Федерации и иные территории, находящиеся под ее юрисдикцией, в зависимости от избранной таможенной процедуры налогообложение производится в следующем порядке: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при помещении товаров под таможенную процедуру выпуска для внутреннего потребления налог уплачивается в полном объеме;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при помещении товаров под таможенную процедуру реимпорта налогоплательщиком уплачиваются суммы налога, от уплаты которых он был освобожден, либо суммы, которые были ему возвращены в связи с экспортом товаров в соответствии с настоящим Кодексом, в </w:t>
      </w:r>
      <w:hyperlink r:id="rId128"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xml:space="preserve">, предусмотренном таможенным законодательством Таможенного союза и законодательством </w:t>
      </w:r>
      <w:r w:rsidRPr="002303CB">
        <w:rPr>
          <w:rFonts w:ascii="Times New Roman" w:hAnsi="Times New Roman" w:cs="Times New Roman"/>
          <w:sz w:val="28"/>
          <w:szCs w:val="28"/>
        </w:rPr>
        <w:lastRenderedPageBreak/>
        <w:t>Российской Федерации о таможенном деле;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при помещении товаров под таможенные процедуры транзита, таможенного склада, реэкспорта, беспошлинной торговли, свободной таможенной зоны, свободного склада, уничтожения, отказа в пользу государства и специальную таможенную процедуру, а также при таможенном декларировании припасов налог не уплачивается;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при помещении товаров под таможенную процедуру переработки на таможенной территории налог не уплачивается при условии вывоза продуктов переработки с таможенной территории Таможенного союза в определенный срок;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при помещении товаров под таможенную процедуру временного ввоза применяется полное или частичное освобождение от уплаты налога в порядке, предусмотренном таможенным законодательством Таможенного союза и законодательством Российской Федерации о таможенном деле;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при ввозе продуктов переработки товаров, помещенных под таможенную процедуру переработки вне таможенной территории, применяется полное или частичное освобождение от уплаты налога в порядке, предусмотренном таможенным законодательством Таможенного союза и законодательством Российской Федерации о таможенном деле;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при помещении товаров под таможенную процедуру переработки для внутреннего потребления налог уплачивается в полном объеме.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 вывозе товаров с территории Российской Федерации налогообложение производится в следующем порядке: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при вывозе товаров с территории Российской Федерации в таможенной процедуре экспорта налог не уплачивается.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Указанный в настоящем подпункте порядок налогообложения применяется также при помещении товаров под таможенную процедуру таможенного склада в целях последующего вывоза этих товаров в соответствии с таможенной процедурой экспорта, а также при помещении товаров под таможенную процедуру свободной таможенной зоны;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 вывозе товаров за пределы территории Российской Федерации и иных территорий, находящихся под ее юрисдикцией, в таможенной процедуре реэкспорта налог не уплачивается, а уплаченные при ввозе на территорию Российской Федерации и иные территории, находящиеся под ее юрисдикцией, суммы налога возвращаются налогоплательщику в порядке, предусмотренном таможенным законодательством Таможенного союза и законодательством Российской Федерации о таможенном деле;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при вывозе с территории Российской Федерации припасов, а также товаров в целях завершения специальной таможенной процедуры налог не уплачивается;</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29" w:history="1">
        <w:r w:rsidR="007C5C43" w:rsidRPr="002303CB">
          <w:rPr>
            <w:rFonts w:ascii="Times New Roman" w:hAnsi="Times New Roman" w:cs="Times New Roman"/>
            <w:sz w:val="28"/>
            <w:szCs w:val="28"/>
          </w:rPr>
          <w:t>4</w:t>
        </w:r>
      </w:hyperlink>
      <w:r w:rsidR="007C5C43" w:rsidRPr="002303CB">
        <w:rPr>
          <w:rFonts w:ascii="Times New Roman" w:hAnsi="Times New Roman" w:cs="Times New Roman"/>
          <w:sz w:val="28"/>
          <w:szCs w:val="28"/>
        </w:rPr>
        <w:t xml:space="preserve">) при вывозе товаров с территории Российской Федерации и иных территорий, находящихся под ее юрисдикцией, в соответствии с иными по сравнению с указанными в </w:t>
      </w:r>
      <w:hyperlink w:anchor="Par810" w:history="1">
        <w:r w:rsidR="007C5C43" w:rsidRPr="002303CB">
          <w:rPr>
            <w:rFonts w:ascii="Times New Roman" w:hAnsi="Times New Roman" w:cs="Times New Roman"/>
            <w:sz w:val="28"/>
            <w:szCs w:val="28"/>
          </w:rPr>
          <w:t>подпунктах 1</w:t>
        </w:r>
      </w:hyperlink>
      <w:r w:rsidR="007C5C43" w:rsidRPr="002303CB">
        <w:rPr>
          <w:rFonts w:ascii="Times New Roman" w:hAnsi="Times New Roman" w:cs="Times New Roman"/>
          <w:sz w:val="28"/>
          <w:szCs w:val="28"/>
        </w:rPr>
        <w:t xml:space="preserve"> - </w:t>
      </w:r>
      <w:hyperlink w:anchor="Par819" w:history="1">
        <w:r w:rsidR="007C5C43" w:rsidRPr="002303CB">
          <w:rPr>
            <w:rFonts w:ascii="Times New Roman" w:hAnsi="Times New Roman" w:cs="Times New Roman"/>
            <w:sz w:val="28"/>
            <w:szCs w:val="28"/>
          </w:rPr>
          <w:t>3</w:t>
        </w:r>
      </w:hyperlink>
      <w:r w:rsidR="007C5C43" w:rsidRPr="002303CB">
        <w:rPr>
          <w:rFonts w:ascii="Times New Roman" w:hAnsi="Times New Roman" w:cs="Times New Roman"/>
          <w:sz w:val="28"/>
          <w:szCs w:val="28"/>
        </w:rPr>
        <w:t xml:space="preserve"> настоящего пункта таможенными процедурами освобождение от уплаты налога и (или) возврат уплаченных сумм налога не производится, если иное не предусмотрено таможенным </w:t>
      </w:r>
      <w:hyperlink r:id="rId130" w:history="1">
        <w:r w:rsidR="007C5C43" w:rsidRPr="002303CB">
          <w:rPr>
            <w:rFonts w:ascii="Times New Roman" w:hAnsi="Times New Roman" w:cs="Times New Roman"/>
            <w:sz w:val="28"/>
            <w:szCs w:val="28"/>
          </w:rPr>
          <w:t>законодательством</w:t>
        </w:r>
      </w:hyperlink>
      <w:r w:rsidR="007C5C43" w:rsidRPr="002303CB">
        <w:rPr>
          <w:rFonts w:ascii="Times New Roman" w:hAnsi="Times New Roman" w:cs="Times New Roman"/>
          <w:sz w:val="28"/>
          <w:szCs w:val="28"/>
        </w:rPr>
        <w:t xml:space="preserve"> Таможенного союза и </w:t>
      </w:r>
      <w:hyperlink r:id="rId131" w:history="1">
        <w:r w:rsidR="007C5C43" w:rsidRPr="002303CB">
          <w:rPr>
            <w:rFonts w:ascii="Times New Roman" w:hAnsi="Times New Roman" w:cs="Times New Roman"/>
            <w:sz w:val="28"/>
            <w:szCs w:val="28"/>
          </w:rPr>
          <w:t>законодательством</w:t>
        </w:r>
      </w:hyperlink>
      <w:r w:rsidR="007C5C43" w:rsidRPr="002303CB">
        <w:rPr>
          <w:rFonts w:ascii="Times New Roman" w:hAnsi="Times New Roman" w:cs="Times New Roman"/>
          <w:sz w:val="28"/>
          <w:szCs w:val="28"/>
        </w:rPr>
        <w:t xml:space="preserve"> Российской Федерации о таможенном деле.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3. При перемещении физическими лицами товаров, предназначенных для личных, семейных, домашних и иных не связанных с осуществлением предпринимательской деятельности нужд, порядок уплаты налога, подлежащего уплате в связи с перемещением товаров через таможенную границу Таможенного союза, определяется таможенным </w:t>
      </w:r>
      <w:hyperlink r:id="rId132"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Таможенного союза.</w:t>
      </w:r>
    </w:p>
    <w:p w:rsidR="007C5C43" w:rsidRPr="002303CB" w:rsidRDefault="007C5C43" w:rsidP="00EA2B52">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 xml:space="preserve">Статья 152. Утратила силу с 1 января 2011 года. - Федеральный </w:t>
      </w:r>
      <w:hyperlink r:id="rId133" w:history="1">
        <w:r w:rsidRPr="002303CB">
          <w:rPr>
            <w:rFonts w:ascii="Times New Roman" w:hAnsi="Times New Roman" w:cs="Times New Roman"/>
            <w:b/>
            <w:sz w:val="28"/>
            <w:szCs w:val="28"/>
          </w:rPr>
          <w:t>закон</w:t>
        </w:r>
      </w:hyperlink>
      <w:r w:rsidRPr="002303CB">
        <w:rPr>
          <w:rFonts w:ascii="Times New Roman" w:hAnsi="Times New Roman" w:cs="Times New Roman"/>
          <w:b/>
          <w:sz w:val="28"/>
          <w:szCs w:val="28"/>
        </w:rPr>
        <w:t xml:space="preserve"> от 27.11.2010 N 306-ФЗ.</w:t>
      </w:r>
    </w:p>
    <w:p w:rsidR="007C5C43" w:rsidRPr="002303CB" w:rsidRDefault="007C5C43" w:rsidP="00EA2B52">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153. Налоговая база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Налоговая база при реализации товаров (работ, услуг) определяется налогоплательщиком в соответствии с настоящей главой в зависимости от особенностей реализации произведенных им или приобретенных на стороне товаров (работ,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передаче товаров (выполнении работ, оказании услуг) для собственных нужд, признаваемых объектом налогообложения в соответствии со </w:t>
      </w:r>
      <w:hyperlink w:anchor="Par241" w:history="1">
        <w:r w:rsidRPr="002303CB">
          <w:rPr>
            <w:rFonts w:ascii="Times New Roman" w:hAnsi="Times New Roman" w:cs="Times New Roman"/>
            <w:sz w:val="28"/>
            <w:szCs w:val="28"/>
          </w:rPr>
          <w:t>статьей 146</w:t>
        </w:r>
      </w:hyperlink>
      <w:r w:rsidRPr="002303CB">
        <w:rPr>
          <w:rFonts w:ascii="Times New Roman" w:hAnsi="Times New Roman" w:cs="Times New Roman"/>
          <w:sz w:val="28"/>
          <w:szCs w:val="28"/>
        </w:rPr>
        <w:t xml:space="preserve"> настоящего Кодекса, налоговая база определяется налогоплательщиком в соответствии с настоящей главой.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ввозе товаров на территорию Российской Федерации и иные территории, находящиеся под ее юрисдикцией, налоговая база определяется налогоплательщиком в соответствии с настоящей главой и таможенным </w:t>
      </w:r>
      <w:hyperlink r:id="rId134"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Таможенного союза и </w:t>
      </w:r>
      <w:hyperlink r:id="rId135"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таможенном деле.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применении налогоплательщиками при реализации (передаче, выполнении, оказании для собственных нужд) товаров (работ, услуг) различных налоговых ставок налоговая база определяется отдельно по каждому виду товаров (работ, услуг), облагаемых по разным ставкам. При применении одинаковых ставок налога налоговая база определяется суммарно по всем видам операций, облагаемых по этой ставке.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передаче имущественных прав налоговая база определяется с учетом особенностей, установленных настоящей главой.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 определении налоговой базы выручка от реализации товаров (работ, услуг), передачи имущественных прав определяется исходя из всех доходов налогоплательщика, связанных с расчетами по оплате указанных товаров (работ, услуг), имущественных прав, полученных им в денежной и (или) натуральной формах, включая оплату ценными бумагами.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Указанные в настоящем пункте доходы учитываются в случае возможности их оценки и в той мере, в какой их можно оценить.</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При определении налоговой базы выручка (расходы) налогоплательщика в иностранной валюте пересчитывается в рубли по курсу Центрального банка Российской Федерации соответственно на дату, соответствующую моменту определения налоговой базы при реализации (передаче) товаров (работ, услуг), имущественных прав, установленному </w:t>
      </w:r>
      <w:hyperlink w:anchor="Par1629" w:history="1">
        <w:r w:rsidRPr="002303CB">
          <w:rPr>
            <w:rFonts w:ascii="Times New Roman" w:hAnsi="Times New Roman" w:cs="Times New Roman"/>
            <w:sz w:val="28"/>
            <w:szCs w:val="28"/>
          </w:rPr>
          <w:t>статьей 167</w:t>
        </w:r>
      </w:hyperlink>
      <w:r w:rsidRPr="002303CB">
        <w:rPr>
          <w:rFonts w:ascii="Times New Roman" w:hAnsi="Times New Roman" w:cs="Times New Roman"/>
          <w:sz w:val="28"/>
          <w:szCs w:val="28"/>
        </w:rPr>
        <w:t xml:space="preserve"> настоящего Кодекса, или на дату фактического осуществления расходов. При этом налоговая база при реализации товаров (работ, услуг), предусмотренных </w:t>
      </w:r>
      <w:hyperlink w:anchor="Par1101" w:history="1">
        <w:r w:rsidRPr="002303CB">
          <w:rPr>
            <w:rFonts w:ascii="Times New Roman" w:hAnsi="Times New Roman" w:cs="Times New Roman"/>
            <w:sz w:val="28"/>
            <w:szCs w:val="28"/>
          </w:rPr>
          <w:t>пунктом 1 статьи 164</w:t>
        </w:r>
      </w:hyperlink>
      <w:r w:rsidRPr="002303CB">
        <w:rPr>
          <w:rFonts w:ascii="Times New Roman" w:hAnsi="Times New Roman" w:cs="Times New Roman"/>
          <w:sz w:val="28"/>
          <w:szCs w:val="28"/>
        </w:rPr>
        <w:t xml:space="preserve"> настоящего Кодекса, в случае расчетов по таким операциям в иностранной валюте </w:t>
      </w:r>
      <w:r w:rsidRPr="002303CB">
        <w:rPr>
          <w:rFonts w:ascii="Times New Roman" w:hAnsi="Times New Roman" w:cs="Times New Roman"/>
          <w:sz w:val="28"/>
          <w:szCs w:val="28"/>
        </w:rPr>
        <w:lastRenderedPageBreak/>
        <w:t>определяется в рублях по курсу Центрального банка Российской Федерации на дату отгрузки (передачи) товаров (выполнения работ, оказания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Если при реализации товаров (работ, услуг), имущественных прав по договорам, обязательство об оплате которых предусмотрено в рублях в сумме, эквивалентной определенной сумме в иностранной валюте, или условных денежных единицах, моментом определения налоговой базы является день отгрузки (передачи) товаров (работ, услуг), имущественных прав, при определении налоговой базы иностранная валюта или условные денежные единицы пересчитываются в рубли по курсу Центрального банка Российской Федерации на дату отгрузки (передачи) товаров (выполнения работ, оказания услуг), передачи имущественных прав. При последующей оплате товаров (работ, услуг), имущественных прав налоговая база не корректируется. Суммовые разницы в части налога, возникающие у налогоплательщика-продавца при последующей оплате товаров (работ, услуг), имущественных прав, учитываются в составе внереализационных доходов в соответствии со </w:t>
      </w:r>
      <w:hyperlink r:id="rId136" w:history="1">
        <w:r w:rsidRPr="002303CB">
          <w:rPr>
            <w:rFonts w:ascii="Times New Roman" w:hAnsi="Times New Roman" w:cs="Times New Roman"/>
            <w:sz w:val="28"/>
            <w:szCs w:val="28"/>
          </w:rPr>
          <w:t>статьей 250</w:t>
        </w:r>
      </w:hyperlink>
      <w:r w:rsidRPr="002303CB">
        <w:rPr>
          <w:rFonts w:ascii="Times New Roman" w:hAnsi="Times New Roman" w:cs="Times New Roman"/>
          <w:sz w:val="28"/>
          <w:szCs w:val="28"/>
        </w:rPr>
        <w:t xml:space="preserve"> настоящего Кодекса или в составе внереализационных расходов в соответствии со </w:t>
      </w:r>
      <w:hyperlink r:id="rId137" w:history="1">
        <w:r w:rsidRPr="002303CB">
          <w:rPr>
            <w:rFonts w:ascii="Times New Roman" w:hAnsi="Times New Roman" w:cs="Times New Roman"/>
            <w:sz w:val="28"/>
            <w:szCs w:val="28"/>
          </w:rPr>
          <w:t>статьей 265</w:t>
        </w:r>
      </w:hyperlink>
      <w:r w:rsidRPr="002303CB">
        <w:rPr>
          <w:rFonts w:ascii="Times New Roman" w:hAnsi="Times New Roman" w:cs="Times New Roman"/>
          <w:sz w:val="28"/>
          <w:szCs w:val="28"/>
        </w:rPr>
        <w:t xml:space="preserve"> настоящего Кодекса.</w:t>
      </w:r>
    </w:p>
    <w:p w:rsidR="007C5C43" w:rsidRPr="002303CB" w:rsidRDefault="007C5C43" w:rsidP="00EA2B52">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154. Порядок определения налоговой базы при реализации товаров (работ,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Налоговая база при реализации налогоплательщиком товаров (работ, услуг), если иное не предусмотрено настоящей статьей, определяется как стоимость этих товаров (работ, услуг), исчисленная исходя из цен, определяемых в соответствии со </w:t>
      </w:r>
      <w:hyperlink r:id="rId138" w:history="1">
        <w:r w:rsidRPr="002303CB">
          <w:rPr>
            <w:rFonts w:ascii="Times New Roman" w:hAnsi="Times New Roman" w:cs="Times New Roman"/>
            <w:sz w:val="28"/>
            <w:szCs w:val="28"/>
          </w:rPr>
          <w:t>статьей 105.3</w:t>
        </w:r>
      </w:hyperlink>
      <w:r w:rsidRPr="002303CB">
        <w:rPr>
          <w:rFonts w:ascii="Times New Roman" w:hAnsi="Times New Roman" w:cs="Times New Roman"/>
          <w:sz w:val="28"/>
          <w:szCs w:val="28"/>
        </w:rPr>
        <w:t xml:space="preserve"> настоящего Кодекса, с учетом акцизов (для подакцизных товаров) и без включения в них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получении налогоплательщиком оплаты, частичной оплаты в счет предстоящих поставок товаров (выполнения работ, оказания услуг) налоговая база определяется исходя из суммы полученной оплаты с учетом налога. В налоговую базу не включается оплата, частичная оплата, полученная налогоплательщиком в счет предстоящих поставок товаров (выполнения работ, оказания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длительность производственного цикла изготовления которых составляет свыше шести месяцев, при определении налогоплательщиком налоговой базы по мере отгрузки (передачи) таких товаров (выполнения работ, оказания услуг) в соответствии с положениями </w:t>
      </w:r>
      <w:hyperlink w:anchor="Par1678" w:history="1">
        <w:r w:rsidRPr="002303CB">
          <w:rPr>
            <w:rFonts w:ascii="Times New Roman" w:hAnsi="Times New Roman" w:cs="Times New Roman"/>
            <w:sz w:val="28"/>
            <w:szCs w:val="28"/>
          </w:rPr>
          <w:t>пункта 13 статьи 167</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9" w:name="Par732"/>
      <w:bookmarkEnd w:id="29"/>
      <w:r w:rsidRPr="002303CB">
        <w:rPr>
          <w:rFonts w:ascii="Times New Roman" w:hAnsi="Times New Roman" w:cs="Times New Roman"/>
          <w:sz w:val="28"/>
          <w:szCs w:val="28"/>
        </w:rPr>
        <w:t xml:space="preserve">которые облагаются по налоговой ставке 0 процентов в соответствии с </w:t>
      </w:r>
      <w:hyperlink w:anchor="Par1101" w:history="1">
        <w:r w:rsidRPr="002303CB">
          <w:rPr>
            <w:rFonts w:ascii="Times New Roman" w:hAnsi="Times New Roman" w:cs="Times New Roman"/>
            <w:sz w:val="28"/>
            <w:szCs w:val="28"/>
          </w:rPr>
          <w:t>пунктом 1 статьи 164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которые не подлежат налогообложению (освобождаются от налогообложения).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Налоговая база при отгрузке товаров (работ, услуг) в счет ранее полученной оплаты, частичной оплаты, включенной ранее в налоговую базу, определяется налогоплательщиком в порядке, установленном </w:t>
      </w:r>
      <w:hyperlink w:anchor="Par858" w:history="1">
        <w:r w:rsidRPr="002303CB">
          <w:rPr>
            <w:rFonts w:ascii="Times New Roman" w:hAnsi="Times New Roman" w:cs="Times New Roman"/>
            <w:sz w:val="28"/>
            <w:szCs w:val="28"/>
          </w:rPr>
          <w:t>абзацем первым</w:t>
        </w:r>
      </w:hyperlink>
      <w:r w:rsidRPr="002303CB">
        <w:rPr>
          <w:rFonts w:ascii="Times New Roman" w:hAnsi="Times New Roman" w:cs="Times New Roman"/>
          <w:sz w:val="28"/>
          <w:szCs w:val="28"/>
        </w:rPr>
        <w:t xml:space="preserve"> настоящего пункта.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При реализации товаров (работ, услуг) по товарообменным (бартерным) операциям, реализации товаров (работ, услуг) на безвозмездной основе, передаче </w:t>
      </w:r>
      <w:r w:rsidRPr="002303CB">
        <w:rPr>
          <w:rFonts w:ascii="Times New Roman" w:hAnsi="Times New Roman" w:cs="Times New Roman"/>
          <w:sz w:val="28"/>
          <w:szCs w:val="28"/>
        </w:rPr>
        <w:lastRenderedPageBreak/>
        <w:t xml:space="preserve">права собственности на предмет залога залогодержателю при неисполнении обеспеченного залогом обязательства, передаче товаров (результатов выполненных работ, оказании услуг) при оплате труда в натуральной форме налоговая база определяется как стоимость указанных товаров (работ, услуг), исчисленная исходя из цен, определяемых в порядке, аналогичном предусмотренному </w:t>
      </w:r>
      <w:hyperlink r:id="rId139" w:history="1">
        <w:r w:rsidRPr="002303CB">
          <w:rPr>
            <w:rFonts w:ascii="Times New Roman" w:hAnsi="Times New Roman" w:cs="Times New Roman"/>
            <w:sz w:val="28"/>
            <w:szCs w:val="28"/>
          </w:rPr>
          <w:t>статьей 105.3</w:t>
        </w:r>
      </w:hyperlink>
      <w:r w:rsidRPr="002303CB">
        <w:rPr>
          <w:rFonts w:ascii="Times New Roman" w:hAnsi="Times New Roman" w:cs="Times New Roman"/>
          <w:sz w:val="28"/>
          <w:szCs w:val="28"/>
        </w:rPr>
        <w:t xml:space="preserve"> настоящего Кодекса, с учетом акцизов (для подакцизных товаров) и без включения в них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реализации товаров (работ, услуг) с учетом субсидий, предоставляемых бюджетами бюджетной системы Российской Федерации в связи с применением налогоплательщиком </w:t>
      </w:r>
      <w:hyperlink r:id="rId140" w:history="1">
        <w:r w:rsidRPr="002303CB">
          <w:rPr>
            <w:rFonts w:ascii="Times New Roman" w:hAnsi="Times New Roman" w:cs="Times New Roman"/>
            <w:sz w:val="28"/>
            <w:szCs w:val="28"/>
          </w:rPr>
          <w:t>государственных регулируемых цен</w:t>
        </w:r>
      </w:hyperlink>
      <w:r w:rsidRPr="002303CB">
        <w:rPr>
          <w:rFonts w:ascii="Times New Roman" w:hAnsi="Times New Roman" w:cs="Times New Roman"/>
          <w:sz w:val="28"/>
          <w:szCs w:val="28"/>
        </w:rPr>
        <w:t>, или с учетом льгот, предоставляемых отдельным потребителям в соответствии с законодательством, налоговая база определяется как стоимость реализованных товаров (работ, услуг), исчисленная исходя из фактических цен их реализации.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Суммы субсидий, предоставляемых бюджетами бюджетной системы Российской Федерации в связи с применением налогоплательщиком государственных регулируемых цен, или льгот, предоставляемых отдельным потребителям в соответствии с законодательством, при определении налоговой базы не учитываются.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При реализации имущества, подлежащего учету по стоимости с учетом уплаченного налога, налоговая база определяется как разница между ценой реализуемого имущества, определяемой с учетом положений </w:t>
      </w:r>
      <w:hyperlink r:id="rId141" w:history="1">
        <w:r w:rsidRPr="002303CB">
          <w:rPr>
            <w:rFonts w:ascii="Times New Roman" w:hAnsi="Times New Roman" w:cs="Times New Roman"/>
            <w:sz w:val="28"/>
            <w:szCs w:val="28"/>
          </w:rPr>
          <w:t>статьи 105.3</w:t>
        </w:r>
      </w:hyperlink>
      <w:r w:rsidRPr="002303CB">
        <w:rPr>
          <w:rFonts w:ascii="Times New Roman" w:hAnsi="Times New Roman" w:cs="Times New Roman"/>
          <w:sz w:val="28"/>
          <w:szCs w:val="28"/>
        </w:rPr>
        <w:t xml:space="preserve"> настоящего Кодекса, с учетом налога, акцизов (для подакцизных товаров), и стоимостью реализуемого имущества (остаточной стоимостью с учетом переоценок).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При реализации сельскохозяйственной продукции и продуктов ее переработки, закупленной у физических лиц (не являющихся налогоплательщиками), по </w:t>
      </w:r>
      <w:hyperlink r:id="rId142" w:history="1">
        <w:r w:rsidRPr="002303CB">
          <w:rPr>
            <w:rFonts w:ascii="Times New Roman" w:hAnsi="Times New Roman" w:cs="Times New Roman"/>
            <w:sz w:val="28"/>
            <w:szCs w:val="28"/>
          </w:rPr>
          <w:t>перечню</w:t>
        </w:r>
      </w:hyperlink>
      <w:r w:rsidRPr="002303CB">
        <w:rPr>
          <w:rFonts w:ascii="Times New Roman" w:hAnsi="Times New Roman" w:cs="Times New Roman"/>
          <w:sz w:val="28"/>
          <w:szCs w:val="28"/>
        </w:rPr>
        <w:t xml:space="preserve">, утверждаемому Правительством Российской Федерации, (за исключением подакцизных товаров) налоговая база определяется как разница между ценой, определяемой в соответствии со </w:t>
      </w:r>
      <w:hyperlink r:id="rId143" w:history="1">
        <w:r w:rsidRPr="002303CB">
          <w:rPr>
            <w:rFonts w:ascii="Times New Roman" w:hAnsi="Times New Roman" w:cs="Times New Roman"/>
            <w:sz w:val="28"/>
            <w:szCs w:val="28"/>
          </w:rPr>
          <w:t>статьей 105.3</w:t>
        </w:r>
      </w:hyperlink>
      <w:r w:rsidRPr="002303CB">
        <w:rPr>
          <w:rFonts w:ascii="Times New Roman" w:hAnsi="Times New Roman" w:cs="Times New Roman"/>
          <w:sz w:val="28"/>
          <w:szCs w:val="28"/>
        </w:rPr>
        <w:t xml:space="preserve"> настоящего Кодекса, с учетом налога и ценой приобретения указанной продукции.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Налоговая база при реализации услуг по производству товаров из давальческого сырья (материалов) определяется как стоимость их обработки, переработки или иной трансформации с учетом акцизов (для подакцизных товаров) и без включения в нее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5.1. При реализации автомобилей, приобретенных у физических лиц (не являющихся налогоплательщиками) для перепродажи, налоговая база определяется как разница между ценой, определяемой в соответствии со </w:t>
      </w:r>
      <w:hyperlink r:id="rId144" w:history="1">
        <w:r w:rsidRPr="002303CB">
          <w:rPr>
            <w:rFonts w:ascii="Times New Roman" w:hAnsi="Times New Roman" w:cs="Times New Roman"/>
            <w:sz w:val="28"/>
            <w:szCs w:val="28"/>
          </w:rPr>
          <w:t>статьей 105.3</w:t>
        </w:r>
      </w:hyperlink>
      <w:r w:rsidRPr="002303CB">
        <w:rPr>
          <w:rFonts w:ascii="Times New Roman" w:hAnsi="Times New Roman" w:cs="Times New Roman"/>
          <w:sz w:val="28"/>
          <w:szCs w:val="28"/>
        </w:rPr>
        <w:t xml:space="preserve"> настоящего Кодекса, с учетом налога и ценой приобретения указанных автомобилей.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При реализации товаров (работ, услуг) по срочным сделкам (сделкам, предполагающим поставку товаров (выполнение работ, оказание услуг) по истечении установленного договором (контрактом) срока по указанной непосредственно в этом договоре или контракте цене), финансовых инструментов срочных сделок, не обращающихся на организованном рынке, налоговая база </w:t>
      </w:r>
      <w:r w:rsidRPr="002303CB">
        <w:rPr>
          <w:rFonts w:ascii="Times New Roman" w:hAnsi="Times New Roman" w:cs="Times New Roman"/>
          <w:sz w:val="28"/>
          <w:szCs w:val="28"/>
        </w:rPr>
        <w:lastRenderedPageBreak/>
        <w:t xml:space="preserve">определяется как стоимость этих товаров (работ, услуг), стоимость базисного актива (для финансовых инструментов срочных сделок, не обращающихся на организованном рынке), указанная непосредственно в договоре (контракте), но не ниже их стоимости, исчисленной исходя из цен, определяемых в порядке, аналогичном предусмотренному </w:t>
      </w:r>
      <w:hyperlink r:id="rId145" w:history="1">
        <w:r w:rsidRPr="002303CB">
          <w:rPr>
            <w:rFonts w:ascii="Times New Roman" w:hAnsi="Times New Roman" w:cs="Times New Roman"/>
            <w:sz w:val="28"/>
            <w:szCs w:val="28"/>
          </w:rPr>
          <w:t>статьей 105.3</w:t>
        </w:r>
      </w:hyperlink>
      <w:r w:rsidRPr="002303CB">
        <w:rPr>
          <w:rFonts w:ascii="Times New Roman" w:hAnsi="Times New Roman" w:cs="Times New Roman"/>
          <w:sz w:val="28"/>
          <w:szCs w:val="28"/>
        </w:rPr>
        <w:t xml:space="preserve"> настоящего Кодекса, действующих на дату, соответствующую моменту определения налоговой базы, установленному </w:t>
      </w:r>
      <w:hyperlink w:anchor="Par1629" w:history="1">
        <w:r w:rsidRPr="002303CB">
          <w:rPr>
            <w:rFonts w:ascii="Times New Roman" w:hAnsi="Times New Roman" w:cs="Times New Roman"/>
            <w:sz w:val="28"/>
            <w:szCs w:val="28"/>
          </w:rPr>
          <w:t>статьей 167</w:t>
        </w:r>
      </w:hyperlink>
      <w:r w:rsidRPr="002303CB">
        <w:rPr>
          <w:rFonts w:ascii="Times New Roman" w:hAnsi="Times New Roman" w:cs="Times New Roman"/>
          <w:sz w:val="28"/>
          <w:szCs w:val="28"/>
        </w:rPr>
        <w:t xml:space="preserve"> настоящего Кодекса, с учетом акцизов (для подакцизных товаров) и без включения в них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реализации базисного актива финансовых инструментов срочных сделок, обращающихся на организованном рынке и предполагающих поставку базисного актива (за исключением реализации базисного актива опционных договоров (контрактов), налоговая база определяется как стоимость, по которой должна быть осуществлена реализация базисного актива и которая определена в соответствии с условиями утвержденной биржей спецификации финансового инструмента срочной сделки. Определение налоговой базы при реализации такого базисного актива осуществляется на дату, соответствующую моменту определения налоговой базы, установленному </w:t>
      </w:r>
      <w:hyperlink w:anchor="Par1629" w:history="1">
        <w:r w:rsidRPr="002303CB">
          <w:rPr>
            <w:rFonts w:ascii="Times New Roman" w:hAnsi="Times New Roman" w:cs="Times New Roman"/>
            <w:sz w:val="28"/>
            <w:szCs w:val="28"/>
          </w:rPr>
          <w:t>статьей 167</w:t>
        </w:r>
      </w:hyperlink>
      <w:r w:rsidRPr="002303CB">
        <w:rPr>
          <w:rFonts w:ascii="Times New Roman" w:hAnsi="Times New Roman" w:cs="Times New Roman"/>
          <w:sz w:val="28"/>
          <w:szCs w:val="28"/>
        </w:rPr>
        <w:t xml:space="preserve"> настоящего Кодекса, с учетом акцизов (для подакцизных товаров) и без включения в них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реализации базисного актива опционных договоров (контрактов), обращающихся на организованном рынке и предполагающих поставку базисного актива, налоговая база определяется как стоимость, по которой должна быть осуществлена реализация базисного актива и которая определена в соответствии с условиями утвержденной биржей спецификации финансового инструмента срочной сделки, но не ниже стоимости, исчисленной исходя из цен, определяемых в порядке, предусмотренном </w:t>
      </w:r>
      <w:hyperlink r:id="rId146" w:history="1">
        <w:r w:rsidRPr="002303CB">
          <w:rPr>
            <w:rFonts w:ascii="Times New Roman" w:hAnsi="Times New Roman" w:cs="Times New Roman"/>
            <w:sz w:val="28"/>
            <w:szCs w:val="28"/>
          </w:rPr>
          <w:t>статьей 105.3</w:t>
        </w:r>
      </w:hyperlink>
      <w:r w:rsidRPr="002303CB">
        <w:rPr>
          <w:rFonts w:ascii="Times New Roman" w:hAnsi="Times New Roman" w:cs="Times New Roman"/>
          <w:sz w:val="28"/>
          <w:szCs w:val="28"/>
        </w:rPr>
        <w:t xml:space="preserve"> настоящего Кодекса, действующих на дату, соответствующую моменту определения налоговой базы, установленному </w:t>
      </w:r>
      <w:hyperlink w:anchor="Par1629" w:history="1">
        <w:r w:rsidRPr="002303CB">
          <w:rPr>
            <w:rFonts w:ascii="Times New Roman" w:hAnsi="Times New Roman" w:cs="Times New Roman"/>
            <w:sz w:val="28"/>
            <w:szCs w:val="28"/>
          </w:rPr>
          <w:t>статьей 167</w:t>
        </w:r>
      </w:hyperlink>
      <w:r w:rsidRPr="002303CB">
        <w:rPr>
          <w:rFonts w:ascii="Times New Roman" w:hAnsi="Times New Roman" w:cs="Times New Roman"/>
          <w:sz w:val="28"/>
          <w:szCs w:val="28"/>
        </w:rPr>
        <w:t xml:space="preserve"> настоящего Кодекса, с учетом акцизов (для подакцизных товаров) и без включения в них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под спецификацией финансового инструмента срочной сделки понимается документ биржи, определяющий условия финансового инструмента срочной сделки.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При реализации товаров в многооборотной таре, имеющей залоговые цены, залоговые цены данной тары не включаются в налоговую базу в случае, если указанная тара подлежит возврату продавцу.</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47" w:history="1">
        <w:r w:rsidR="007C5C43" w:rsidRPr="002303CB">
          <w:rPr>
            <w:rFonts w:ascii="Times New Roman" w:hAnsi="Times New Roman" w:cs="Times New Roman"/>
            <w:sz w:val="28"/>
            <w:szCs w:val="28"/>
          </w:rPr>
          <w:t>8</w:t>
        </w:r>
      </w:hyperlink>
      <w:r w:rsidR="007C5C43" w:rsidRPr="002303CB">
        <w:rPr>
          <w:rFonts w:ascii="Times New Roman" w:hAnsi="Times New Roman" w:cs="Times New Roman"/>
          <w:sz w:val="28"/>
          <w:szCs w:val="28"/>
        </w:rPr>
        <w:t xml:space="preserve">. В зависимости от особенностей реализации товаров (работ, услуг) налоговая база определяется в соответствии со </w:t>
      </w:r>
      <w:hyperlink w:anchor="Par907" w:history="1">
        <w:r w:rsidR="007C5C43" w:rsidRPr="002303CB">
          <w:rPr>
            <w:rFonts w:ascii="Times New Roman" w:hAnsi="Times New Roman" w:cs="Times New Roman"/>
            <w:sz w:val="28"/>
            <w:szCs w:val="28"/>
          </w:rPr>
          <w:t>статьями 155</w:t>
        </w:r>
      </w:hyperlink>
      <w:r w:rsidR="007C5C43" w:rsidRPr="002303CB">
        <w:rPr>
          <w:rFonts w:ascii="Times New Roman" w:hAnsi="Times New Roman" w:cs="Times New Roman"/>
          <w:sz w:val="28"/>
          <w:szCs w:val="28"/>
        </w:rPr>
        <w:t xml:space="preserve"> - </w:t>
      </w:r>
      <w:hyperlink w:anchor="Par1040" w:history="1">
        <w:r w:rsidR="007C5C43" w:rsidRPr="002303CB">
          <w:rPr>
            <w:rFonts w:ascii="Times New Roman" w:hAnsi="Times New Roman" w:cs="Times New Roman"/>
            <w:sz w:val="28"/>
            <w:szCs w:val="28"/>
          </w:rPr>
          <w:t>162</w:t>
        </w:r>
      </w:hyperlink>
      <w:r w:rsidR="007C5C43" w:rsidRPr="002303CB">
        <w:rPr>
          <w:rFonts w:ascii="Times New Roman" w:hAnsi="Times New Roman" w:cs="Times New Roman"/>
          <w:sz w:val="28"/>
          <w:szCs w:val="28"/>
        </w:rPr>
        <w:t xml:space="preserve"> настоящей главы.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Утратил силу с 1 января 2008 года. - Федеральный </w:t>
      </w:r>
      <w:hyperlink r:id="rId148"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04.11.2007 </w:t>
      </w:r>
      <w:r w:rsidR="00095AD5">
        <w:rPr>
          <w:rFonts w:ascii="Times New Roman" w:hAnsi="Times New Roman" w:cs="Times New Roman"/>
          <w:sz w:val="28"/>
          <w:szCs w:val="28"/>
        </w:rPr>
        <w:br/>
      </w:r>
      <w:r w:rsidRPr="002303CB">
        <w:rPr>
          <w:rFonts w:ascii="Times New Roman" w:hAnsi="Times New Roman" w:cs="Times New Roman"/>
          <w:sz w:val="28"/>
          <w:szCs w:val="28"/>
        </w:rPr>
        <w:t>N 255-ФЗ.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 Изменение в сторону увеличения стоимости (без учета налога) отгруженных товаров (выполненных работ, оказанных услуг), переданных имущественных прав, в том числе из-за увеличения цены (тарифа) и (или) увеличения количества (объема) отгруженных товаров (выполненных работ, оказанных услуг), переданных имущественных прав, учитывается при определении налогоплательщиком налоговой базы за налоговый период, в </w:t>
      </w:r>
      <w:r w:rsidRPr="002303CB">
        <w:rPr>
          <w:rFonts w:ascii="Times New Roman" w:hAnsi="Times New Roman" w:cs="Times New Roman"/>
          <w:sz w:val="28"/>
          <w:szCs w:val="28"/>
        </w:rPr>
        <w:lastRenderedPageBreak/>
        <w:t>котором осуществлена отгрузка соответствующих товаров (выполнены работы, оказаны услуги), передача имущественных прав.</w:t>
      </w:r>
    </w:p>
    <w:p w:rsidR="007C5C43" w:rsidRPr="002303CB" w:rsidRDefault="007C5C43" w:rsidP="00EA2B52">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155. Особенности определения налоговой базы при передаче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При уступке денежного требования, вытекающего из договора реализации товаров (работ, услуг), операции по реализации которых подлежат налогообложению (не освобождаются от налогообложения в соответствии со </w:t>
      </w:r>
      <w:hyperlink w:anchor="Par396" w:history="1">
        <w:r w:rsidRPr="002303CB">
          <w:rPr>
            <w:rFonts w:ascii="Times New Roman" w:hAnsi="Times New Roman" w:cs="Times New Roman"/>
            <w:sz w:val="28"/>
            <w:szCs w:val="28"/>
          </w:rPr>
          <w:t>статьей 149</w:t>
        </w:r>
      </w:hyperlink>
      <w:r w:rsidRPr="002303CB">
        <w:rPr>
          <w:rFonts w:ascii="Times New Roman" w:hAnsi="Times New Roman" w:cs="Times New Roman"/>
          <w:sz w:val="28"/>
          <w:szCs w:val="28"/>
        </w:rPr>
        <w:t xml:space="preserve"> настоящего Кодекса), или при переходе указанного требования к другому лицу на основании закона налоговая база по операциям реализации указанных товаров (работ, услуг) определяется в порядке, предусмотренном </w:t>
      </w:r>
      <w:hyperlink w:anchor="Par855" w:history="1">
        <w:r w:rsidRPr="002303CB">
          <w:rPr>
            <w:rFonts w:ascii="Times New Roman" w:hAnsi="Times New Roman" w:cs="Times New Roman"/>
            <w:sz w:val="28"/>
            <w:szCs w:val="28"/>
          </w:rPr>
          <w:t>статьей 154</w:t>
        </w:r>
      </w:hyperlink>
      <w:r w:rsidRPr="002303CB">
        <w:rPr>
          <w:rFonts w:ascii="Times New Roman" w:hAnsi="Times New Roman" w:cs="Times New Roman"/>
          <w:sz w:val="28"/>
          <w:szCs w:val="28"/>
        </w:rPr>
        <w:t xml:space="preserve"> настоящего Кодекса, если иное не предусмотрено настоящим пунктом.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Налоговая база при уступке первоначальным кредитором денежного требования, вытекающего из договора реализации товаров (работ, услуг), или при переходе указанного требования к другому лицу на основании закона определяется как сумма превышения суммы дохода, полученного первоначальным кредитором при уступке права требования, над размером денежного требования, права по которому уступлены.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Налоговая база при уступке новым кредитором, получившим денежное требование, вытекающее из договора реализации товаров (работ, услуг), определяется как сумма превышения сумм дохода, полученного новым кредитором при последующей уступке требования или при прекращении соответствующего обязательства, над суммой расходов на приобретение указанного требования.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При передаче имущественных прав налогоплательщиками, в том числе участниками долевого строительства, на жилые дома или жилые помещения, доли в жилых домах или жилых помещениях, гаражи или машино-места налоговая база определяется как разница между стоимостью, по которой передаются имущественные права, с учетом налога и расходами на приобретение указанных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При приобретении денежного требования у третьих лиц налоговая база определяется как сумма превышения суммы доходов, полученных от должника и (или) при последующей </w:t>
      </w:r>
      <w:hyperlink r:id="rId149" w:history="1">
        <w:r w:rsidRPr="002303CB">
          <w:rPr>
            <w:rFonts w:ascii="Times New Roman" w:hAnsi="Times New Roman" w:cs="Times New Roman"/>
            <w:sz w:val="28"/>
            <w:szCs w:val="28"/>
          </w:rPr>
          <w:t>уступке</w:t>
        </w:r>
      </w:hyperlink>
      <w:r w:rsidRPr="002303CB">
        <w:rPr>
          <w:rFonts w:ascii="Times New Roman" w:hAnsi="Times New Roman" w:cs="Times New Roman"/>
          <w:sz w:val="28"/>
          <w:szCs w:val="28"/>
        </w:rPr>
        <w:t>, над суммой расходов на приобретение указанного требования.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При передаче прав, связанных с правом заключения договора, и </w:t>
      </w:r>
      <w:hyperlink r:id="rId150" w:history="1">
        <w:r w:rsidRPr="002303CB">
          <w:rPr>
            <w:rFonts w:ascii="Times New Roman" w:hAnsi="Times New Roman" w:cs="Times New Roman"/>
            <w:sz w:val="28"/>
            <w:szCs w:val="28"/>
          </w:rPr>
          <w:t>арендных прав</w:t>
        </w:r>
      </w:hyperlink>
      <w:r w:rsidRPr="002303CB">
        <w:rPr>
          <w:rFonts w:ascii="Times New Roman" w:hAnsi="Times New Roman" w:cs="Times New Roman"/>
          <w:sz w:val="28"/>
          <w:szCs w:val="28"/>
        </w:rPr>
        <w:t xml:space="preserve"> налоговая база определяется в порядке, предусмотренном </w:t>
      </w:r>
      <w:hyperlink w:anchor="Par855" w:history="1">
        <w:r w:rsidRPr="002303CB">
          <w:rPr>
            <w:rFonts w:ascii="Times New Roman" w:hAnsi="Times New Roman" w:cs="Times New Roman"/>
            <w:sz w:val="28"/>
            <w:szCs w:val="28"/>
          </w:rPr>
          <w:t>статьей 154</w:t>
        </w:r>
      </w:hyperlink>
      <w:r w:rsidRPr="002303CB">
        <w:rPr>
          <w:rFonts w:ascii="Times New Roman" w:hAnsi="Times New Roman" w:cs="Times New Roman"/>
          <w:sz w:val="28"/>
          <w:szCs w:val="28"/>
        </w:rPr>
        <w:t xml:space="preserve"> настоящего Кодекса.</w:t>
      </w:r>
    </w:p>
    <w:p w:rsidR="007C5C43" w:rsidRPr="002303CB" w:rsidRDefault="007C5C43" w:rsidP="00EA2B52">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156. Особенности определения налоговой базы налогоплательщиками, получающими доход на основе договоров поручения, договоров комиссии или агентских договоров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Налогоплательщики при осуществлении предпринимательской деятельности в интересах другого лица на основе договоров </w:t>
      </w:r>
      <w:hyperlink r:id="rId151" w:history="1">
        <w:r w:rsidRPr="002303CB">
          <w:rPr>
            <w:rFonts w:ascii="Times New Roman" w:hAnsi="Times New Roman" w:cs="Times New Roman"/>
            <w:sz w:val="28"/>
            <w:szCs w:val="28"/>
          </w:rPr>
          <w:t>поручения</w:t>
        </w:r>
      </w:hyperlink>
      <w:r w:rsidRPr="002303CB">
        <w:rPr>
          <w:rFonts w:ascii="Times New Roman" w:hAnsi="Times New Roman" w:cs="Times New Roman"/>
          <w:sz w:val="28"/>
          <w:szCs w:val="28"/>
        </w:rPr>
        <w:t xml:space="preserve">, договоров </w:t>
      </w:r>
      <w:hyperlink r:id="rId152" w:history="1">
        <w:r w:rsidRPr="002303CB">
          <w:rPr>
            <w:rFonts w:ascii="Times New Roman" w:hAnsi="Times New Roman" w:cs="Times New Roman"/>
            <w:sz w:val="28"/>
            <w:szCs w:val="28"/>
          </w:rPr>
          <w:t>комиссии</w:t>
        </w:r>
      </w:hyperlink>
      <w:r w:rsidRPr="002303CB">
        <w:rPr>
          <w:rFonts w:ascii="Times New Roman" w:hAnsi="Times New Roman" w:cs="Times New Roman"/>
          <w:sz w:val="28"/>
          <w:szCs w:val="28"/>
        </w:rPr>
        <w:t xml:space="preserve"> либо </w:t>
      </w:r>
      <w:hyperlink r:id="rId153" w:history="1">
        <w:r w:rsidRPr="002303CB">
          <w:rPr>
            <w:rFonts w:ascii="Times New Roman" w:hAnsi="Times New Roman" w:cs="Times New Roman"/>
            <w:sz w:val="28"/>
            <w:szCs w:val="28"/>
          </w:rPr>
          <w:t>агентских</w:t>
        </w:r>
      </w:hyperlink>
      <w:r w:rsidRPr="002303CB">
        <w:rPr>
          <w:rFonts w:ascii="Times New Roman" w:hAnsi="Times New Roman" w:cs="Times New Roman"/>
          <w:sz w:val="28"/>
          <w:szCs w:val="28"/>
        </w:rPr>
        <w:t xml:space="preserve"> договоров определяют налоговую базу как сумму дохода, полученную ими в виде вознаграждений (любых иных доходов) при </w:t>
      </w:r>
      <w:r w:rsidRPr="002303CB">
        <w:rPr>
          <w:rFonts w:ascii="Times New Roman" w:hAnsi="Times New Roman" w:cs="Times New Roman"/>
          <w:sz w:val="28"/>
          <w:szCs w:val="28"/>
        </w:rPr>
        <w:lastRenderedPageBreak/>
        <w:t>исполнении любого из указанных договоров.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аналогичном порядке определяется налоговая база при реализации залогодержателем в установленном законодательством Российской Федерации порядке предмета невостребованного залога, принадлежащего залогодателю.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На операции по реализации услуг, оказываемых на основе договоров поручения, договоров комиссии или агентских договоров и связанных с реализацией товаров (работ, услуг), не подлежащих налогообложению (освобождаемых от налогообложения) в соответствии со </w:t>
      </w:r>
      <w:hyperlink w:anchor="Par396" w:history="1">
        <w:r w:rsidRPr="002303CB">
          <w:rPr>
            <w:rFonts w:ascii="Times New Roman" w:hAnsi="Times New Roman" w:cs="Times New Roman"/>
            <w:sz w:val="28"/>
            <w:szCs w:val="28"/>
          </w:rPr>
          <w:t>статьей 149</w:t>
        </w:r>
      </w:hyperlink>
      <w:r w:rsidRPr="002303CB">
        <w:rPr>
          <w:rFonts w:ascii="Times New Roman" w:hAnsi="Times New Roman" w:cs="Times New Roman"/>
          <w:sz w:val="28"/>
          <w:szCs w:val="28"/>
        </w:rPr>
        <w:t xml:space="preserve"> настоящего Кодекса, не распространяется освобождение от налогообложения, за исключением посреднических услуг по реализации товаров (работ, услуг), указанных в </w:t>
      </w:r>
      <w:hyperlink w:anchor="Par399"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w:t>
      </w:r>
      <w:hyperlink w:anchor="Par406" w:history="1">
        <w:r w:rsidRPr="002303CB">
          <w:rPr>
            <w:rFonts w:ascii="Times New Roman" w:hAnsi="Times New Roman" w:cs="Times New Roman"/>
            <w:sz w:val="28"/>
            <w:szCs w:val="28"/>
          </w:rPr>
          <w:t>подпунктах 1</w:t>
        </w:r>
      </w:hyperlink>
      <w:r w:rsidRPr="002303CB">
        <w:rPr>
          <w:rFonts w:ascii="Times New Roman" w:hAnsi="Times New Roman" w:cs="Times New Roman"/>
          <w:sz w:val="28"/>
          <w:szCs w:val="28"/>
        </w:rPr>
        <w:t xml:space="preserve"> и </w:t>
      </w:r>
      <w:hyperlink w:anchor="Par456" w:history="1">
        <w:r w:rsidRPr="002303CB">
          <w:rPr>
            <w:rFonts w:ascii="Times New Roman" w:hAnsi="Times New Roman" w:cs="Times New Roman"/>
            <w:sz w:val="28"/>
            <w:szCs w:val="28"/>
          </w:rPr>
          <w:t>8 пункта 2</w:t>
        </w:r>
      </w:hyperlink>
      <w:r w:rsidRPr="002303CB">
        <w:rPr>
          <w:rFonts w:ascii="Times New Roman" w:hAnsi="Times New Roman" w:cs="Times New Roman"/>
          <w:sz w:val="28"/>
          <w:szCs w:val="28"/>
        </w:rPr>
        <w:t xml:space="preserve"> и </w:t>
      </w:r>
      <w:hyperlink w:anchor="Par597" w:history="1">
        <w:r w:rsidRPr="002303CB">
          <w:rPr>
            <w:rFonts w:ascii="Times New Roman" w:hAnsi="Times New Roman" w:cs="Times New Roman"/>
            <w:sz w:val="28"/>
            <w:szCs w:val="28"/>
          </w:rPr>
          <w:t>подпункте 6 пункта 3 статьи 149</w:t>
        </w:r>
      </w:hyperlink>
      <w:r w:rsidRPr="002303CB">
        <w:rPr>
          <w:rFonts w:ascii="Times New Roman" w:hAnsi="Times New Roman" w:cs="Times New Roman"/>
          <w:sz w:val="28"/>
          <w:szCs w:val="28"/>
        </w:rPr>
        <w:t xml:space="preserve"> настоящего Кодекса.</w:t>
      </w:r>
    </w:p>
    <w:p w:rsidR="007C5C43" w:rsidRPr="002303CB" w:rsidRDefault="007C5C43" w:rsidP="00EA2B52">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157. Особенности определения налоговой базы и особенности уплаты налога при осуществлении транспортных перевозок и реализации услуг международной связи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При осуществлении </w:t>
      </w:r>
      <w:hyperlink r:id="rId154" w:history="1">
        <w:r w:rsidRPr="002303CB">
          <w:rPr>
            <w:rFonts w:ascii="Times New Roman" w:hAnsi="Times New Roman" w:cs="Times New Roman"/>
            <w:sz w:val="28"/>
            <w:szCs w:val="28"/>
          </w:rPr>
          <w:t>перевозок</w:t>
        </w:r>
      </w:hyperlink>
      <w:r w:rsidRPr="002303CB">
        <w:rPr>
          <w:rFonts w:ascii="Times New Roman" w:hAnsi="Times New Roman" w:cs="Times New Roman"/>
          <w:sz w:val="28"/>
          <w:szCs w:val="28"/>
        </w:rPr>
        <w:t xml:space="preserve"> (за исключением пригородных перевозок в соответствии с </w:t>
      </w:r>
      <w:hyperlink w:anchor="Par455" w:history="1">
        <w:r w:rsidRPr="002303CB">
          <w:rPr>
            <w:rFonts w:ascii="Times New Roman" w:hAnsi="Times New Roman" w:cs="Times New Roman"/>
            <w:sz w:val="28"/>
            <w:szCs w:val="28"/>
          </w:rPr>
          <w:t>абзацем третьим подпункта 7 пункта 2 статьи 149</w:t>
        </w:r>
      </w:hyperlink>
      <w:r w:rsidRPr="002303CB">
        <w:rPr>
          <w:rFonts w:ascii="Times New Roman" w:hAnsi="Times New Roman" w:cs="Times New Roman"/>
          <w:sz w:val="28"/>
          <w:szCs w:val="28"/>
        </w:rPr>
        <w:t xml:space="preserve"> настоящего Кодекса) пассажиров, багажа, грузов, грузобагажа или почты железнодорожным, автомобильным, воздушным, морским или речным транспортом налоговая база определяется как стоимость перевозки (без включения в нее налога). При осуществлении воздушных перевозок пределы территории Российской Федерации определяются по начальному и конечному пунктам авиарейса.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30" w:name="Par810"/>
      <w:bookmarkEnd w:id="30"/>
      <w:r w:rsidRPr="002303CB">
        <w:rPr>
          <w:rFonts w:ascii="Times New Roman" w:hAnsi="Times New Roman" w:cs="Times New Roman"/>
          <w:sz w:val="28"/>
          <w:szCs w:val="28"/>
        </w:rPr>
        <w:t>2. При реализации проездных документов по льготным тарифам налоговая база исчисляется исходя из этих льготных тарифов.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Положения настоящей статьи применяются с учетом положений </w:t>
      </w:r>
      <w:hyperlink w:anchor="Par1101" w:history="1">
        <w:r w:rsidRPr="002303CB">
          <w:rPr>
            <w:rFonts w:ascii="Times New Roman" w:hAnsi="Times New Roman" w:cs="Times New Roman"/>
            <w:sz w:val="28"/>
            <w:szCs w:val="28"/>
          </w:rPr>
          <w:t>пункта 1 статьи 164</w:t>
        </w:r>
      </w:hyperlink>
      <w:r w:rsidRPr="002303CB">
        <w:rPr>
          <w:rFonts w:ascii="Times New Roman" w:hAnsi="Times New Roman" w:cs="Times New Roman"/>
          <w:sz w:val="28"/>
          <w:szCs w:val="28"/>
        </w:rPr>
        <w:t xml:space="preserve"> настоящего Кодекса и не распространяются на перевозки, указанные в </w:t>
      </w:r>
      <w:hyperlink w:anchor="Par451" w:history="1">
        <w:r w:rsidRPr="002303CB">
          <w:rPr>
            <w:rFonts w:ascii="Times New Roman" w:hAnsi="Times New Roman" w:cs="Times New Roman"/>
            <w:sz w:val="28"/>
            <w:szCs w:val="28"/>
          </w:rPr>
          <w:t>подпункте 7 пункта 2 статьи 149</w:t>
        </w:r>
      </w:hyperlink>
      <w:r w:rsidRPr="002303CB">
        <w:rPr>
          <w:rFonts w:ascii="Times New Roman" w:hAnsi="Times New Roman" w:cs="Times New Roman"/>
          <w:sz w:val="28"/>
          <w:szCs w:val="28"/>
        </w:rPr>
        <w:t xml:space="preserve"> настоящего Кодекса, а также на перевозки, предусмотренные международными договорами (соглашениями).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При возврате до начала поездки покупателям денег за неиспользованные проездные документы в подлежащую возврату сумму включается вся сумма налога. В случае возврата пассажирами проездных документов в пути следования в связи с прекращением поездки, в подлежащую возврату сумму включается сумма налога в размере, соответствующем расстоянию, которое осталось проследовать пассажирам. В этом случае при определении налоговой базы не учитываются суммы, фактически возвращенные пассажирам.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При реализации услуг международной связи не учитываются при определении налоговой базы суммы, полученные организациями связи от реализации указанных услуг иностранным покупателям.</w:t>
      </w:r>
    </w:p>
    <w:p w:rsidR="007C5C43" w:rsidRPr="002303CB" w:rsidRDefault="007C5C43" w:rsidP="00EA2B52">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bookmarkStart w:id="31" w:name="Par819"/>
      <w:bookmarkEnd w:id="31"/>
      <w:r w:rsidRPr="002303CB">
        <w:rPr>
          <w:rFonts w:ascii="Times New Roman" w:hAnsi="Times New Roman" w:cs="Times New Roman"/>
          <w:b/>
          <w:sz w:val="28"/>
          <w:szCs w:val="28"/>
        </w:rPr>
        <w:t>Статья 158. Особенности определения налоговой базы при реализации предприятия в целом как имущественного комплекса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Налоговая база при </w:t>
      </w:r>
      <w:hyperlink r:id="rId155" w:history="1">
        <w:r w:rsidRPr="002303CB">
          <w:rPr>
            <w:rFonts w:ascii="Times New Roman" w:hAnsi="Times New Roman" w:cs="Times New Roman"/>
            <w:sz w:val="28"/>
            <w:szCs w:val="28"/>
          </w:rPr>
          <w:t>реализации предприятия</w:t>
        </w:r>
      </w:hyperlink>
      <w:r w:rsidRPr="002303CB">
        <w:rPr>
          <w:rFonts w:ascii="Times New Roman" w:hAnsi="Times New Roman" w:cs="Times New Roman"/>
          <w:sz w:val="28"/>
          <w:szCs w:val="28"/>
        </w:rPr>
        <w:t xml:space="preserve"> в целом как имущественного комплекса определяется отдельно по каждому из видов активов предприятия.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В случае, если цена, по которой предприятие продано ниже балансовой стоимости реализованного имущества, для целей налогообложения применяется </w:t>
      </w:r>
      <w:r w:rsidRPr="002303CB">
        <w:rPr>
          <w:rFonts w:ascii="Times New Roman" w:hAnsi="Times New Roman" w:cs="Times New Roman"/>
          <w:sz w:val="28"/>
          <w:szCs w:val="28"/>
        </w:rPr>
        <w:lastRenderedPageBreak/>
        <w:t>поправочный коэффициент, рассчитанный как отношение цены реализации предприятия к балансовой стоимости указанного имущества.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цена, по которой предприятие продано выше балансовой стоимости реализованного имущества, для целей налогообложения применяется поправочный коэффициент, рассчитанный как отношение цены реализации предприятия, уменьшенной на балансовую стоимость дебиторской задолженности (и на стоимость ценных бумаг, если не принято решение об их переоценке), к балансовой стоимости реализованного имущества, уменьшенной на балансовую стоимость дебиторской задолженности (и на стоимость ценных бумаг, если не принято решение об их переоценке). В этом случае поправочный коэффициент к сумме дебиторской задолженности (и стоимости ценных бумаг) не применяется.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Для целей налогообложения цена каждого вида имущества принимается равной произведению его </w:t>
      </w:r>
      <w:hyperlink r:id="rId156" w:history="1">
        <w:r w:rsidRPr="002303CB">
          <w:rPr>
            <w:rFonts w:ascii="Times New Roman" w:hAnsi="Times New Roman" w:cs="Times New Roman"/>
            <w:sz w:val="28"/>
            <w:szCs w:val="28"/>
          </w:rPr>
          <w:t>балансовой стоимости</w:t>
        </w:r>
      </w:hyperlink>
      <w:r w:rsidRPr="002303CB">
        <w:rPr>
          <w:rFonts w:ascii="Times New Roman" w:hAnsi="Times New Roman" w:cs="Times New Roman"/>
          <w:sz w:val="28"/>
          <w:szCs w:val="28"/>
        </w:rPr>
        <w:t xml:space="preserve"> на поправочный коэффициент.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32" w:name="Par832"/>
      <w:bookmarkEnd w:id="32"/>
      <w:r w:rsidRPr="002303CB">
        <w:rPr>
          <w:rFonts w:ascii="Times New Roman" w:hAnsi="Times New Roman" w:cs="Times New Roman"/>
          <w:sz w:val="28"/>
          <w:szCs w:val="28"/>
        </w:rPr>
        <w:t>4. Продавцом предприятия составляется сводный счет-фактура с указанием в графе "Всего с НДС" цены, по которой предприятие продано. При этом в сводном счете-фактуре выделяются в самостоятельные позиции основные средства, нематериальные активы, прочие виды имущества производственного и непроизводственного назначения, сумма дебиторской задолженности, стоимость ценных бумаг и другие позиции активов баланса. К сводному счету-фактуре прилагается акт инвентаризации.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сводном счете-фактуре цена каждого вида имущества принимается равной произведению его балансовой стоимости на поправочный коэффициент.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каждому виду имущества, реализация которого облагается налогом, в графах "Ставка НДС" и "Сумма НДС" указываются соответственно расчетная налоговая ставка в размере 15,25 процента и сумма налога, определенная как соответствующая расчетной налоговой ставке в размере 15,25 процента процентная доля налоговой базы.</w:t>
      </w:r>
    </w:p>
    <w:p w:rsidR="007C5C43" w:rsidRPr="002303CB" w:rsidRDefault="007C5C43" w:rsidP="00EA2B52">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159. Порядок определения налоговой базы при совершении операций по передаче товаров (выполнению работ, оказанию услуг) для собственных нужд и выполнению строительно-монтажных работ для собственного потребления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При передаче налогоплательщиком товаров (выполнении работ, оказании услуг) для собственных нужд, расходы на которые не принимаются к вычету (в том числе через амортизационные отчисления), при исчислении налога на прибыль организаций, налоговая база определяется как стоимость этих товаров (работ, услуг), исчисленная исходя из цен реализации </w:t>
      </w:r>
      <w:hyperlink r:id="rId157" w:history="1">
        <w:r w:rsidRPr="002303CB">
          <w:rPr>
            <w:rFonts w:ascii="Times New Roman" w:hAnsi="Times New Roman" w:cs="Times New Roman"/>
            <w:sz w:val="28"/>
            <w:szCs w:val="28"/>
          </w:rPr>
          <w:t>идентичных</w:t>
        </w:r>
      </w:hyperlink>
      <w:r w:rsidRPr="002303CB">
        <w:rPr>
          <w:rFonts w:ascii="Times New Roman" w:hAnsi="Times New Roman" w:cs="Times New Roman"/>
          <w:sz w:val="28"/>
          <w:szCs w:val="28"/>
        </w:rPr>
        <w:t xml:space="preserve"> (а при их отсутствии - однородных) товаров (аналогичных работ, услуг), действовавших в предыдущем налоговом периоде, а при их отсутствии - исходя из рыночных цен с учетом акцизов (для </w:t>
      </w:r>
      <w:hyperlink w:anchor="Par2417" w:history="1">
        <w:r w:rsidRPr="002303CB">
          <w:rPr>
            <w:rFonts w:ascii="Times New Roman" w:hAnsi="Times New Roman" w:cs="Times New Roman"/>
            <w:sz w:val="28"/>
            <w:szCs w:val="28"/>
          </w:rPr>
          <w:t>подакцизных</w:t>
        </w:r>
      </w:hyperlink>
      <w:r w:rsidRPr="002303CB">
        <w:rPr>
          <w:rFonts w:ascii="Times New Roman" w:hAnsi="Times New Roman" w:cs="Times New Roman"/>
          <w:sz w:val="28"/>
          <w:szCs w:val="28"/>
        </w:rPr>
        <w:t xml:space="preserve"> товаров) и без включения в них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 выполнении строительно-монтажных работ для собственного потребления налоговая база определяется как стоимость выполненных работ, исчисленная исходя из всех фактических расходов налогоплательщика на их выполнение, включая расходы реорганизованной (реорганизуемой) организации.</w:t>
      </w:r>
    </w:p>
    <w:p w:rsidR="00095AD5" w:rsidRDefault="00095AD5" w:rsidP="00EA2B52">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p>
    <w:p w:rsidR="007C5C43" w:rsidRPr="002303CB" w:rsidRDefault="007C5C43" w:rsidP="00EA2B52">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lastRenderedPageBreak/>
        <w:t>Статья 160. Порядок определения налоговой базы при ввозе товаров на территорию Российской Федерации и иные территории, находящиеся под ее юрисдикцией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33" w:name="Par855"/>
      <w:bookmarkEnd w:id="33"/>
      <w:r w:rsidRPr="002303CB">
        <w:rPr>
          <w:rFonts w:ascii="Times New Roman" w:hAnsi="Times New Roman" w:cs="Times New Roman"/>
          <w:sz w:val="28"/>
          <w:szCs w:val="28"/>
        </w:rPr>
        <w:t xml:space="preserve">1. При ввозе товаров (за исключением товаров, указанных в </w:t>
      </w:r>
      <w:hyperlink w:anchor="Par998" w:history="1">
        <w:r w:rsidRPr="002303CB">
          <w:rPr>
            <w:rFonts w:ascii="Times New Roman" w:hAnsi="Times New Roman" w:cs="Times New Roman"/>
            <w:sz w:val="28"/>
            <w:szCs w:val="28"/>
          </w:rPr>
          <w:t>пунктах 2</w:t>
        </w:r>
      </w:hyperlink>
      <w:r w:rsidRPr="002303CB">
        <w:rPr>
          <w:rFonts w:ascii="Times New Roman" w:hAnsi="Times New Roman" w:cs="Times New Roman"/>
          <w:sz w:val="28"/>
          <w:szCs w:val="28"/>
        </w:rPr>
        <w:t xml:space="preserve"> и </w:t>
      </w:r>
      <w:hyperlink w:anchor="Par1007"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настоящей статьи, и с учетом </w:t>
      </w:r>
      <w:hyperlink w:anchor="Par732" w:history="1">
        <w:r w:rsidRPr="002303CB">
          <w:rPr>
            <w:rFonts w:ascii="Times New Roman" w:hAnsi="Times New Roman" w:cs="Times New Roman"/>
            <w:sz w:val="28"/>
            <w:szCs w:val="28"/>
          </w:rPr>
          <w:t>статей 150</w:t>
        </w:r>
      </w:hyperlink>
      <w:r w:rsidRPr="002303CB">
        <w:rPr>
          <w:rFonts w:ascii="Times New Roman" w:hAnsi="Times New Roman" w:cs="Times New Roman"/>
          <w:sz w:val="28"/>
          <w:szCs w:val="28"/>
        </w:rPr>
        <w:t xml:space="preserve"> и </w:t>
      </w:r>
      <w:hyperlink w:anchor="Par778" w:history="1">
        <w:r w:rsidRPr="002303CB">
          <w:rPr>
            <w:rFonts w:ascii="Times New Roman" w:hAnsi="Times New Roman" w:cs="Times New Roman"/>
            <w:sz w:val="28"/>
            <w:szCs w:val="28"/>
          </w:rPr>
          <w:t>151</w:t>
        </w:r>
      </w:hyperlink>
      <w:r w:rsidRPr="002303CB">
        <w:rPr>
          <w:rFonts w:ascii="Times New Roman" w:hAnsi="Times New Roman" w:cs="Times New Roman"/>
          <w:sz w:val="28"/>
          <w:szCs w:val="28"/>
        </w:rPr>
        <w:t xml:space="preserve"> настоящего Кодекса) на территорию Российской Федерации и иные территории, находящиеся под ее юрисдикцией, налоговая база определяется как сумма: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34" w:name="Par858"/>
      <w:bookmarkEnd w:id="34"/>
      <w:r w:rsidRPr="002303CB">
        <w:rPr>
          <w:rFonts w:ascii="Times New Roman" w:hAnsi="Times New Roman" w:cs="Times New Roman"/>
          <w:sz w:val="28"/>
          <w:szCs w:val="28"/>
        </w:rPr>
        <w:t xml:space="preserve">1) </w:t>
      </w:r>
      <w:hyperlink r:id="rId158" w:history="1">
        <w:r w:rsidRPr="002303CB">
          <w:rPr>
            <w:rFonts w:ascii="Times New Roman" w:hAnsi="Times New Roman" w:cs="Times New Roman"/>
            <w:sz w:val="28"/>
            <w:szCs w:val="28"/>
          </w:rPr>
          <w:t>таможенной стоимости</w:t>
        </w:r>
      </w:hyperlink>
      <w:r w:rsidRPr="002303CB">
        <w:rPr>
          <w:rFonts w:ascii="Times New Roman" w:hAnsi="Times New Roman" w:cs="Times New Roman"/>
          <w:sz w:val="28"/>
          <w:szCs w:val="28"/>
        </w:rPr>
        <w:t xml:space="preserve"> этих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подлежащей уплате таможенной пошлины;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подлежащих уплате акцизов (по подакцизным товарам).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Исключен. - Федеральный </w:t>
      </w:r>
      <w:hyperlink r:id="rId159"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29.05.2002 N 57-ФЗ.</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60" w:history="1">
        <w:r w:rsidR="007C5C43" w:rsidRPr="002303CB">
          <w:rPr>
            <w:rFonts w:ascii="Times New Roman" w:hAnsi="Times New Roman" w:cs="Times New Roman"/>
            <w:sz w:val="28"/>
            <w:szCs w:val="28"/>
          </w:rPr>
          <w:t>2</w:t>
        </w:r>
      </w:hyperlink>
      <w:r w:rsidR="007C5C43" w:rsidRPr="002303CB">
        <w:rPr>
          <w:rFonts w:ascii="Times New Roman" w:hAnsi="Times New Roman" w:cs="Times New Roman"/>
          <w:sz w:val="28"/>
          <w:szCs w:val="28"/>
        </w:rPr>
        <w:t>. При ввозе на территорию Российской Федерации и иные территории, находящиеся под ее юрисдикцией, продуктов переработки товаров, ранее вывезенных с нее для переработки вне таможенной территории в соответствии с таможенной процедурой переработки вне таможенной территории, налоговая база определяется как стоимость такой переработки.</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61" w:history="1">
        <w:r w:rsidR="007C5C43" w:rsidRPr="002303CB">
          <w:rPr>
            <w:rFonts w:ascii="Times New Roman" w:hAnsi="Times New Roman" w:cs="Times New Roman"/>
            <w:sz w:val="28"/>
            <w:szCs w:val="28"/>
          </w:rPr>
          <w:t>3</w:t>
        </w:r>
      </w:hyperlink>
      <w:r w:rsidR="007C5C43" w:rsidRPr="002303CB">
        <w:rPr>
          <w:rFonts w:ascii="Times New Roman" w:hAnsi="Times New Roman" w:cs="Times New Roman"/>
          <w:sz w:val="28"/>
          <w:szCs w:val="28"/>
        </w:rPr>
        <w:t>. Налоговая база определяется отдельно по каждой группе товаров одного наименования, вида и марки, ввозимой на территорию Российской Федерации и иные территории, находящиеся под ее юрисдикцией.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в составе одной партии ввозимых на таможенную территорию Российской Федерации товаров присутствуют как </w:t>
      </w:r>
      <w:hyperlink w:anchor="Par2417" w:history="1">
        <w:r w:rsidRPr="002303CB">
          <w:rPr>
            <w:rFonts w:ascii="Times New Roman" w:hAnsi="Times New Roman" w:cs="Times New Roman"/>
            <w:sz w:val="28"/>
            <w:szCs w:val="28"/>
          </w:rPr>
          <w:t>подакцизные товары</w:t>
        </w:r>
      </w:hyperlink>
      <w:r w:rsidRPr="002303CB">
        <w:rPr>
          <w:rFonts w:ascii="Times New Roman" w:hAnsi="Times New Roman" w:cs="Times New Roman"/>
          <w:sz w:val="28"/>
          <w:szCs w:val="28"/>
        </w:rPr>
        <w:t>, так и неподакцизные товары, налоговая база определяется отдельно в отношении каждой группы указанных товаров. Налоговая база определяется в аналогичном порядке в случае, если в составе партии ввозимых на таможенную территорию Российской Федерации товаров присутствуют продукты переработки товаров, ранее вывезенных с территории Российской Федерации в соответствии с таможенной процедурой переработки вне таможенной территории.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Утратил силу с 1 января 2011 года. - Федеральный </w:t>
      </w:r>
      <w:hyperlink r:id="rId162"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27.11.2010 N 306-ФЗ.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Налоговая база при ввозе российских товаров, помещенных под таможенную процедуру свободной таможенной зоны, на остальную часть территории Российской Федерации и иные территории, находящиеся под ее юрисдикцией, либо при передаче их на территории особой экономической зоны лицам, не являющимся резидентами такой зоны, определяется в соответствии с </w:t>
      </w:r>
      <w:hyperlink w:anchor="Par986" w:history="1">
        <w:r w:rsidRPr="002303CB">
          <w:rPr>
            <w:rFonts w:ascii="Times New Roman" w:hAnsi="Times New Roman" w:cs="Times New Roman"/>
            <w:sz w:val="28"/>
            <w:szCs w:val="28"/>
          </w:rPr>
          <w:t>пунктом 1</w:t>
        </w:r>
      </w:hyperlink>
      <w:r w:rsidRPr="002303CB">
        <w:rPr>
          <w:rFonts w:ascii="Times New Roman" w:hAnsi="Times New Roman" w:cs="Times New Roman"/>
          <w:sz w:val="28"/>
          <w:szCs w:val="28"/>
        </w:rPr>
        <w:t xml:space="preserve"> настоящей статьи с учетом особенностей, предусмотренных таможенным </w:t>
      </w:r>
      <w:hyperlink r:id="rId163"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Таможенного союза и </w:t>
      </w:r>
      <w:hyperlink r:id="rId164"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таможенном деле.</w:t>
      </w:r>
    </w:p>
    <w:p w:rsidR="007C5C43" w:rsidRPr="002303CB" w:rsidRDefault="007C5C43" w:rsidP="00EA2B52">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161. Особенности определения налоговой базы налоговыми агентами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При реализации товаров (работ, услуг), местом реализации которых является территория Российской Федерации, налогоплательщиками - иностранными лицами, не состоящими на учете в налоговых органах в качестве налогоплательщиков, налоговая база определяется как сумма дохода от реализации этих товаров (работ, услуг) с учетом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35" w:name="Par886"/>
      <w:bookmarkEnd w:id="35"/>
      <w:r w:rsidRPr="002303CB">
        <w:rPr>
          <w:rFonts w:ascii="Times New Roman" w:hAnsi="Times New Roman" w:cs="Times New Roman"/>
          <w:sz w:val="28"/>
          <w:szCs w:val="28"/>
        </w:rPr>
        <w:lastRenderedPageBreak/>
        <w:t>Налоговая база определяется отдельно при совершении каждой операции по реализации товаров (работ, услуг) на территории Российской Федерации с учетом настоящей главы.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Налоговая база, указанная в </w:t>
      </w:r>
      <w:hyperlink w:anchor="Par1016"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определяется налоговыми агентами. При этом налоговыми агентами признаются организации и индивидуальные предприниматели, состоящие на учете в налоговых органах, приобретающие на территории Российской Федерации товары (работы, услуги) у указанных в </w:t>
      </w:r>
      <w:hyperlink w:anchor="Par1016"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иностранных лиц. Налоговые агенты обязаны исчислить, удержать у налогоплательщика и уплатить в бюджет соответствующую сумму налога вне зависимости от того, исполняют ли они обязанности налогоплательщика, связанные с исчислением и уплатой налога, и иные обязанности, установленные настоящей главой.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При предоставлении на территории Российской Федерации органами государственной власти и управления, органами местного самоуправления в </w:t>
      </w:r>
      <w:hyperlink r:id="rId165" w:history="1">
        <w:r w:rsidRPr="002303CB">
          <w:rPr>
            <w:rFonts w:ascii="Times New Roman" w:hAnsi="Times New Roman" w:cs="Times New Roman"/>
            <w:sz w:val="28"/>
            <w:szCs w:val="28"/>
          </w:rPr>
          <w:t>аренду</w:t>
        </w:r>
      </w:hyperlink>
      <w:r w:rsidRPr="002303CB">
        <w:rPr>
          <w:rFonts w:ascii="Times New Roman" w:hAnsi="Times New Roman" w:cs="Times New Roman"/>
          <w:sz w:val="28"/>
          <w:szCs w:val="28"/>
        </w:rPr>
        <w:t xml:space="preserve"> федерального имущества, имущества субъектов Российской Федерации и муниципального имущества налоговая база определяется как сумма арендной платы с учетом налога. При этом налоговая база определяется налоговым агентом отдельно по каждому арендованному объекту имущества. В этом случае налоговыми агентами признаются арендаторы указанного имущества. Указанные лица обязаны исчислить, удержать из доходов, уплачиваемых арендодателю, и уплатить в бюджет соответствующую сумму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При реализации на территории Российской Федерации конфискованного имущества, имущества, реализуемого по решению суда (за исключением реализации, предусмотренной </w:t>
      </w:r>
      <w:hyperlink w:anchor="Par1029" w:history="1">
        <w:r w:rsidRPr="002303CB">
          <w:rPr>
            <w:rFonts w:ascii="Times New Roman" w:hAnsi="Times New Roman" w:cs="Times New Roman"/>
            <w:sz w:val="28"/>
            <w:szCs w:val="28"/>
          </w:rPr>
          <w:t>пунктом 4.1</w:t>
        </w:r>
      </w:hyperlink>
      <w:r w:rsidRPr="002303CB">
        <w:rPr>
          <w:rFonts w:ascii="Times New Roman" w:hAnsi="Times New Roman" w:cs="Times New Roman"/>
          <w:sz w:val="28"/>
          <w:szCs w:val="28"/>
        </w:rPr>
        <w:t xml:space="preserve"> настоящей статьи), </w:t>
      </w:r>
      <w:hyperlink r:id="rId166" w:history="1">
        <w:r w:rsidRPr="002303CB">
          <w:rPr>
            <w:rFonts w:ascii="Times New Roman" w:hAnsi="Times New Roman" w:cs="Times New Roman"/>
            <w:sz w:val="28"/>
            <w:szCs w:val="28"/>
          </w:rPr>
          <w:t>бесхозяйных ценностей</w:t>
        </w:r>
      </w:hyperlink>
      <w:r w:rsidRPr="002303CB">
        <w:rPr>
          <w:rFonts w:ascii="Times New Roman" w:hAnsi="Times New Roman" w:cs="Times New Roman"/>
          <w:sz w:val="28"/>
          <w:szCs w:val="28"/>
        </w:rPr>
        <w:t xml:space="preserve">, </w:t>
      </w:r>
      <w:hyperlink r:id="rId167" w:history="1">
        <w:r w:rsidRPr="002303CB">
          <w:rPr>
            <w:rFonts w:ascii="Times New Roman" w:hAnsi="Times New Roman" w:cs="Times New Roman"/>
            <w:sz w:val="28"/>
            <w:szCs w:val="28"/>
          </w:rPr>
          <w:t>кладов</w:t>
        </w:r>
      </w:hyperlink>
      <w:r w:rsidRPr="002303CB">
        <w:rPr>
          <w:rFonts w:ascii="Times New Roman" w:hAnsi="Times New Roman" w:cs="Times New Roman"/>
          <w:sz w:val="28"/>
          <w:szCs w:val="28"/>
        </w:rPr>
        <w:t xml:space="preserve"> и скупленных ценностей, а также ценностей, перешедших по праву </w:t>
      </w:r>
      <w:hyperlink r:id="rId168" w:history="1">
        <w:r w:rsidRPr="002303CB">
          <w:rPr>
            <w:rFonts w:ascii="Times New Roman" w:hAnsi="Times New Roman" w:cs="Times New Roman"/>
            <w:sz w:val="28"/>
            <w:szCs w:val="28"/>
          </w:rPr>
          <w:t>наследования государству</w:t>
        </w:r>
      </w:hyperlink>
      <w:r w:rsidRPr="002303CB">
        <w:rPr>
          <w:rFonts w:ascii="Times New Roman" w:hAnsi="Times New Roman" w:cs="Times New Roman"/>
          <w:sz w:val="28"/>
          <w:szCs w:val="28"/>
        </w:rPr>
        <w:t xml:space="preserve">, налоговая база определяется исходя из цены реализуемого имущества (ценностей), определяемой с учетом положений </w:t>
      </w:r>
      <w:hyperlink r:id="rId169" w:history="1">
        <w:r w:rsidRPr="002303CB">
          <w:rPr>
            <w:rFonts w:ascii="Times New Roman" w:hAnsi="Times New Roman" w:cs="Times New Roman"/>
            <w:sz w:val="28"/>
            <w:szCs w:val="28"/>
          </w:rPr>
          <w:t>статьи 105.3</w:t>
        </w:r>
      </w:hyperlink>
      <w:r w:rsidRPr="002303CB">
        <w:rPr>
          <w:rFonts w:ascii="Times New Roman" w:hAnsi="Times New Roman" w:cs="Times New Roman"/>
          <w:sz w:val="28"/>
          <w:szCs w:val="28"/>
        </w:rPr>
        <w:t xml:space="preserve"> настоящего Кодекса, с учетом акцизов (для подакцизных товаров). В этом </w:t>
      </w:r>
      <w:r w:rsidRPr="002303CB">
        <w:rPr>
          <w:rFonts w:ascii="Times New Roman" w:hAnsi="Times New Roman" w:cs="Times New Roman"/>
          <w:sz w:val="28"/>
          <w:szCs w:val="28"/>
        </w:rPr>
        <w:lastRenderedPageBreak/>
        <w:t>случае налоговыми агентами признаются органы, организации или индивидуальные предприниматели, уполномоченные осуществлять реализацию указанного имущества.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4.1. При реализации на территории Российской Федерации имущества и (или) имущественных прав должников, признанных в соответствии с законодательством Российской Федерации банкротами, налоговая база определяется как сумма дохода от реализации этого имущества с учетом налога. При этом налоговая база определяется налоговым агентом отдельно по каждой операции по реализации указанного имущества. В этом случае налоговыми агентами признаются покупатели указанного имущества и (или) имущественных прав,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При реализации товаров, передаче имущественных прав, выполнении работ, оказании услуг на территории Российской Федерации иностранными лицами, не состоящими на учете в налоговых органах в качестве налогоплательщиков, налоговыми агентами признаются состоящие на учете в налоговых органах в качестве налогоплательщиков организации и индивидуальные предприниматели, осуществляющие предпринимательскую деятельность с участием в расчетах на основе </w:t>
      </w:r>
      <w:hyperlink r:id="rId170" w:history="1">
        <w:r w:rsidRPr="002303CB">
          <w:rPr>
            <w:rFonts w:ascii="Times New Roman" w:hAnsi="Times New Roman" w:cs="Times New Roman"/>
            <w:sz w:val="28"/>
            <w:szCs w:val="28"/>
          </w:rPr>
          <w:t>договоров поручения</w:t>
        </w:r>
      </w:hyperlink>
      <w:r w:rsidRPr="002303CB">
        <w:rPr>
          <w:rFonts w:ascii="Times New Roman" w:hAnsi="Times New Roman" w:cs="Times New Roman"/>
          <w:sz w:val="28"/>
          <w:szCs w:val="28"/>
        </w:rPr>
        <w:t xml:space="preserve">, </w:t>
      </w:r>
      <w:hyperlink r:id="rId171" w:history="1">
        <w:r w:rsidRPr="002303CB">
          <w:rPr>
            <w:rFonts w:ascii="Times New Roman" w:hAnsi="Times New Roman" w:cs="Times New Roman"/>
            <w:sz w:val="28"/>
            <w:szCs w:val="28"/>
          </w:rPr>
          <w:t>договоров комиссии</w:t>
        </w:r>
      </w:hyperlink>
      <w:r w:rsidRPr="002303CB">
        <w:rPr>
          <w:rFonts w:ascii="Times New Roman" w:hAnsi="Times New Roman" w:cs="Times New Roman"/>
          <w:sz w:val="28"/>
          <w:szCs w:val="28"/>
        </w:rPr>
        <w:t xml:space="preserve"> или </w:t>
      </w:r>
      <w:hyperlink r:id="rId172" w:history="1">
        <w:r w:rsidRPr="002303CB">
          <w:rPr>
            <w:rFonts w:ascii="Times New Roman" w:hAnsi="Times New Roman" w:cs="Times New Roman"/>
            <w:sz w:val="28"/>
            <w:szCs w:val="28"/>
          </w:rPr>
          <w:t>агентских договоров</w:t>
        </w:r>
      </w:hyperlink>
      <w:r w:rsidRPr="002303CB">
        <w:rPr>
          <w:rFonts w:ascii="Times New Roman" w:hAnsi="Times New Roman" w:cs="Times New Roman"/>
          <w:sz w:val="28"/>
          <w:szCs w:val="28"/>
        </w:rPr>
        <w:t xml:space="preserve"> с указанными иностранными лицами. В этом случае налоговая база определяется налоговым агентом как стоимость таких товаров (работ, услуг), имущественных прав с учетом акцизов (для подакцизных товаров) и без включения в них суммы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В случае, если в течение сорока пяти календарных дней с момента перехода права собственности на судно от налогоплательщика к заказчику </w:t>
      </w:r>
      <w:hyperlink r:id="rId173" w:history="1">
        <w:r w:rsidRPr="002303CB">
          <w:rPr>
            <w:rFonts w:ascii="Times New Roman" w:hAnsi="Times New Roman" w:cs="Times New Roman"/>
            <w:sz w:val="28"/>
            <w:szCs w:val="28"/>
          </w:rPr>
          <w:t>регистрация судна</w:t>
        </w:r>
      </w:hyperlink>
      <w:r w:rsidRPr="002303CB">
        <w:rPr>
          <w:rFonts w:ascii="Times New Roman" w:hAnsi="Times New Roman" w:cs="Times New Roman"/>
          <w:sz w:val="28"/>
          <w:szCs w:val="28"/>
        </w:rPr>
        <w:t xml:space="preserve"> в Российском международном реестре судов не осуществлена, налоговая база определяется налоговым агентом как стоимость, по которой это судно было реализовано заказчику, с учетом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налоговым агентом является лицо, в собственности которого находится судно по истечении сорока пяти календарных дней с момента такого перехода права собственности.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Налоговый агент обязан исчислить по налоговой ставке, предусмотренной </w:t>
      </w:r>
      <w:hyperlink w:anchor="Par1270" w:history="1">
        <w:r w:rsidRPr="002303CB">
          <w:rPr>
            <w:rFonts w:ascii="Times New Roman" w:hAnsi="Times New Roman" w:cs="Times New Roman"/>
            <w:sz w:val="28"/>
            <w:szCs w:val="28"/>
          </w:rPr>
          <w:t>пунктом 3 статьи 164</w:t>
        </w:r>
      </w:hyperlink>
      <w:r w:rsidRPr="002303CB">
        <w:rPr>
          <w:rFonts w:ascii="Times New Roman" w:hAnsi="Times New Roman" w:cs="Times New Roman"/>
          <w:sz w:val="28"/>
          <w:szCs w:val="28"/>
        </w:rPr>
        <w:t xml:space="preserve"> настоящего Кодекса, соответствующую сумму налога и перечислить ее в бюджет.</w:t>
      </w:r>
    </w:p>
    <w:p w:rsidR="007C5C43" w:rsidRPr="002303CB" w:rsidRDefault="007C5C43" w:rsidP="00EA2B52">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162. Особенности определения налоговой базы с учетом сумм, связанных с расчетами по оплате товаров (работ,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Налоговая база, определенная в соответствии со </w:t>
      </w:r>
      <w:hyperlink w:anchor="Par832" w:history="1">
        <w:r w:rsidRPr="002303CB">
          <w:rPr>
            <w:rFonts w:ascii="Times New Roman" w:hAnsi="Times New Roman" w:cs="Times New Roman"/>
            <w:sz w:val="28"/>
            <w:szCs w:val="28"/>
          </w:rPr>
          <w:t>статьями 153</w:t>
        </w:r>
      </w:hyperlink>
      <w:r w:rsidRPr="002303CB">
        <w:rPr>
          <w:rFonts w:ascii="Times New Roman" w:hAnsi="Times New Roman" w:cs="Times New Roman"/>
          <w:sz w:val="28"/>
          <w:szCs w:val="28"/>
        </w:rPr>
        <w:t xml:space="preserve"> - </w:t>
      </w:r>
      <w:hyperlink w:anchor="Par950" w:history="1">
        <w:r w:rsidRPr="002303CB">
          <w:rPr>
            <w:rFonts w:ascii="Times New Roman" w:hAnsi="Times New Roman" w:cs="Times New Roman"/>
            <w:sz w:val="28"/>
            <w:szCs w:val="28"/>
          </w:rPr>
          <w:t>158</w:t>
        </w:r>
      </w:hyperlink>
      <w:r w:rsidRPr="002303CB">
        <w:rPr>
          <w:rFonts w:ascii="Times New Roman" w:hAnsi="Times New Roman" w:cs="Times New Roman"/>
          <w:sz w:val="28"/>
          <w:szCs w:val="28"/>
        </w:rPr>
        <w:t xml:space="preserve"> настоящего Кодекса, увеличивается на суммы: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утратил силу. - Федеральный </w:t>
      </w:r>
      <w:hyperlink r:id="rId174"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22.07.2005 N 119-ФЗ;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полученных за реализованные товары (работы, услуги) в виде финансовой помощи, на пополнение фондов специального назначения, в счет увеличения доходов либо иначе связанных с оплатой реализованных товаров (работ,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36" w:name="Par918"/>
      <w:bookmarkEnd w:id="36"/>
      <w:r w:rsidRPr="002303CB">
        <w:rPr>
          <w:rFonts w:ascii="Times New Roman" w:hAnsi="Times New Roman" w:cs="Times New Roman"/>
          <w:sz w:val="28"/>
          <w:szCs w:val="28"/>
        </w:rPr>
        <w:lastRenderedPageBreak/>
        <w:t xml:space="preserve">3) полученных в виде процента (дисконта) по полученным в счет оплаты за реализованные товары (работы, услуги) облигациям и векселям, процента по </w:t>
      </w:r>
      <w:hyperlink r:id="rId175" w:history="1">
        <w:r w:rsidRPr="002303CB">
          <w:rPr>
            <w:rFonts w:ascii="Times New Roman" w:hAnsi="Times New Roman" w:cs="Times New Roman"/>
            <w:sz w:val="28"/>
            <w:szCs w:val="28"/>
          </w:rPr>
          <w:t>товарному кредиту</w:t>
        </w:r>
      </w:hyperlink>
      <w:r w:rsidRPr="002303CB">
        <w:rPr>
          <w:rFonts w:ascii="Times New Roman" w:hAnsi="Times New Roman" w:cs="Times New Roman"/>
          <w:sz w:val="28"/>
          <w:szCs w:val="28"/>
        </w:rPr>
        <w:t xml:space="preserve"> в части, превышающей размер процента, рассчитанного в соответствии со </w:t>
      </w:r>
      <w:hyperlink r:id="rId176" w:history="1">
        <w:r w:rsidRPr="002303CB">
          <w:rPr>
            <w:rFonts w:ascii="Times New Roman" w:hAnsi="Times New Roman" w:cs="Times New Roman"/>
            <w:sz w:val="28"/>
            <w:szCs w:val="28"/>
          </w:rPr>
          <w:t>ставками</w:t>
        </w:r>
      </w:hyperlink>
      <w:r w:rsidRPr="002303CB">
        <w:rPr>
          <w:rFonts w:ascii="Times New Roman" w:hAnsi="Times New Roman" w:cs="Times New Roman"/>
          <w:sz w:val="28"/>
          <w:szCs w:val="28"/>
        </w:rPr>
        <w:t xml:space="preserve"> рефинансирования Центрального банка Российской Федерации, действовавшими в периодах, за которые производится расчет процента;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37" w:name="Par921"/>
      <w:bookmarkEnd w:id="37"/>
      <w:r w:rsidRPr="002303CB">
        <w:rPr>
          <w:rFonts w:ascii="Times New Roman" w:hAnsi="Times New Roman" w:cs="Times New Roman"/>
          <w:sz w:val="28"/>
          <w:szCs w:val="28"/>
        </w:rPr>
        <w:t xml:space="preserve">4) полученных страховых выплат по договорам </w:t>
      </w:r>
      <w:hyperlink r:id="rId177" w:history="1">
        <w:r w:rsidRPr="002303CB">
          <w:rPr>
            <w:rFonts w:ascii="Times New Roman" w:hAnsi="Times New Roman" w:cs="Times New Roman"/>
            <w:sz w:val="28"/>
            <w:szCs w:val="28"/>
          </w:rPr>
          <w:t>страхования риска</w:t>
        </w:r>
      </w:hyperlink>
      <w:r w:rsidRPr="002303CB">
        <w:rPr>
          <w:rFonts w:ascii="Times New Roman" w:hAnsi="Times New Roman" w:cs="Times New Roman"/>
          <w:sz w:val="28"/>
          <w:szCs w:val="28"/>
        </w:rPr>
        <w:t xml:space="preserve"> неисполнения договорных обязательств контрагентом страхователя-кредитора, если страхуемые договорные обязательства предусматривают поставку страхователем товаров (работ, услуг), реализация которых признается объектом налогообложения в соответствии со </w:t>
      </w:r>
      <w:hyperlink w:anchor="Par241" w:history="1">
        <w:r w:rsidRPr="002303CB">
          <w:rPr>
            <w:rFonts w:ascii="Times New Roman" w:hAnsi="Times New Roman" w:cs="Times New Roman"/>
            <w:sz w:val="28"/>
            <w:szCs w:val="28"/>
          </w:rPr>
          <w:t>статьей 146</w:t>
        </w:r>
      </w:hyperlink>
      <w:r w:rsidRPr="002303CB">
        <w:rPr>
          <w:rFonts w:ascii="Times New Roman" w:hAnsi="Times New Roman" w:cs="Times New Roman"/>
          <w:sz w:val="28"/>
          <w:szCs w:val="28"/>
        </w:rPr>
        <w:t xml:space="preserve"> настоящего Кодекса, за исключением реализации товаров, указанных в </w:t>
      </w:r>
      <w:hyperlink w:anchor="Par1102" w:history="1">
        <w:r w:rsidRPr="002303CB">
          <w:rPr>
            <w:rFonts w:ascii="Times New Roman" w:hAnsi="Times New Roman" w:cs="Times New Roman"/>
            <w:sz w:val="28"/>
            <w:szCs w:val="28"/>
          </w:rPr>
          <w:t>подпункте 1 пункта 1 статьи 164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38" w:name="Par922"/>
      <w:bookmarkEnd w:id="38"/>
      <w:r w:rsidRPr="002303CB">
        <w:rPr>
          <w:rFonts w:ascii="Times New Roman" w:hAnsi="Times New Roman" w:cs="Times New Roman"/>
          <w:sz w:val="28"/>
          <w:szCs w:val="28"/>
        </w:rPr>
        <w:t xml:space="preserve">5) исключен. - Федеральный </w:t>
      </w:r>
      <w:hyperlink r:id="rId178"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29.12.2000 N 166-ФЗ.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Положения </w:t>
      </w:r>
      <w:hyperlink w:anchor="Par1043" w:history="1">
        <w:r w:rsidRPr="002303CB">
          <w:rPr>
            <w:rFonts w:ascii="Times New Roman" w:hAnsi="Times New Roman" w:cs="Times New Roman"/>
            <w:sz w:val="28"/>
            <w:szCs w:val="28"/>
          </w:rPr>
          <w:t>пункта 1</w:t>
        </w:r>
      </w:hyperlink>
      <w:r w:rsidRPr="002303CB">
        <w:rPr>
          <w:rFonts w:ascii="Times New Roman" w:hAnsi="Times New Roman" w:cs="Times New Roman"/>
          <w:sz w:val="28"/>
          <w:szCs w:val="28"/>
        </w:rPr>
        <w:t xml:space="preserve"> настоящей статьи не применяются в отношении операций по реализации товаров (работ, услуг), которые не подлежат налогообложению (освобождаются от налогообложения), а также в отношении товаров (работ, услуг), местом реализации которых в соответствии со </w:t>
      </w:r>
      <w:hyperlink w:anchor="Par293" w:history="1">
        <w:r w:rsidRPr="002303CB">
          <w:rPr>
            <w:rFonts w:ascii="Times New Roman" w:hAnsi="Times New Roman" w:cs="Times New Roman"/>
            <w:sz w:val="28"/>
            <w:szCs w:val="28"/>
          </w:rPr>
          <w:t>статьями 147</w:t>
        </w:r>
      </w:hyperlink>
      <w:r w:rsidRPr="002303CB">
        <w:rPr>
          <w:rFonts w:ascii="Times New Roman" w:hAnsi="Times New Roman" w:cs="Times New Roman"/>
          <w:sz w:val="28"/>
          <w:szCs w:val="28"/>
        </w:rPr>
        <w:t xml:space="preserve"> и </w:t>
      </w:r>
      <w:hyperlink w:anchor="Par308" w:history="1">
        <w:r w:rsidRPr="002303CB">
          <w:rPr>
            <w:rFonts w:ascii="Times New Roman" w:hAnsi="Times New Roman" w:cs="Times New Roman"/>
            <w:sz w:val="28"/>
            <w:szCs w:val="28"/>
          </w:rPr>
          <w:t>148</w:t>
        </w:r>
      </w:hyperlink>
      <w:r w:rsidRPr="002303CB">
        <w:rPr>
          <w:rFonts w:ascii="Times New Roman" w:hAnsi="Times New Roman" w:cs="Times New Roman"/>
          <w:sz w:val="28"/>
          <w:szCs w:val="28"/>
        </w:rPr>
        <w:t xml:space="preserve"> настоящего Кодекса не является территория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В налоговую базу не включаются: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денежные средства, полученные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на формирование резерва на проведение текущего и капитального ремонта общего имущества в многоквартирных домах, в том числе на формирование фондов капитального ремонта общего имущества в многоквартирных домах;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денежные средства, полученные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hyperlink r:id="rId179" w:history="1">
        <w:r w:rsidRPr="002303CB">
          <w:rPr>
            <w:rFonts w:ascii="Times New Roman" w:hAnsi="Times New Roman" w:cs="Times New Roman"/>
            <w:sz w:val="28"/>
            <w:szCs w:val="28"/>
          </w:rPr>
          <w:t>кодексом</w:t>
        </w:r>
      </w:hyperlink>
      <w:r w:rsidRPr="002303CB">
        <w:rPr>
          <w:rFonts w:ascii="Times New Roman" w:hAnsi="Times New Roman" w:cs="Times New Roman"/>
          <w:sz w:val="28"/>
          <w:szCs w:val="28"/>
        </w:rPr>
        <w:t xml:space="preserve"> Российской Федерации, на формирование фондов капитального ремонта общего имущества в многоквартирных домах.</w:t>
      </w:r>
    </w:p>
    <w:p w:rsidR="007C5C43" w:rsidRPr="002303CB" w:rsidRDefault="007C5C43" w:rsidP="00EA2B52">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162.1. Особенности налогообложения при реорганизации организаций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При </w:t>
      </w:r>
      <w:hyperlink r:id="rId180" w:history="1">
        <w:r w:rsidRPr="002303CB">
          <w:rPr>
            <w:rFonts w:ascii="Times New Roman" w:hAnsi="Times New Roman" w:cs="Times New Roman"/>
            <w:sz w:val="28"/>
            <w:szCs w:val="28"/>
          </w:rPr>
          <w:t>реорганизации организации</w:t>
        </w:r>
      </w:hyperlink>
      <w:r w:rsidRPr="002303CB">
        <w:rPr>
          <w:rFonts w:ascii="Times New Roman" w:hAnsi="Times New Roman" w:cs="Times New Roman"/>
          <w:sz w:val="28"/>
          <w:szCs w:val="28"/>
        </w:rPr>
        <w:t xml:space="preserve"> в форме выделения вычетам у реорганизованной (реорганизуемой) организации подлежат суммы налога, исчисленные и уплаченные ею с сумм авансовых или иных платежей в счет предстоящих поставок товаров (выполнения работ, оказания услуг), реализуемых на территории Российской Федерации, в случае </w:t>
      </w:r>
      <w:hyperlink r:id="rId181" w:history="1">
        <w:r w:rsidRPr="002303CB">
          <w:rPr>
            <w:rFonts w:ascii="Times New Roman" w:hAnsi="Times New Roman" w:cs="Times New Roman"/>
            <w:sz w:val="28"/>
            <w:szCs w:val="28"/>
          </w:rPr>
          <w:t>перевода долга</w:t>
        </w:r>
      </w:hyperlink>
      <w:r w:rsidRPr="002303CB">
        <w:rPr>
          <w:rFonts w:ascii="Times New Roman" w:hAnsi="Times New Roman" w:cs="Times New Roman"/>
          <w:sz w:val="28"/>
          <w:szCs w:val="28"/>
        </w:rPr>
        <w:t xml:space="preserve"> при реорганизации на </w:t>
      </w:r>
      <w:hyperlink r:id="rId182" w:history="1">
        <w:r w:rsidRPr="002303CB">
          <w:rPr>
            <w:rFonts w:ascii="Times New Roman" w:hAnsi="Times New Roman" w:cs="Times New Roman"/>
            <w:sz w:val="28"/>
            <w:szCs w:val="28"/>
          </w:rPr>
          <w:t>правопреемника</w:t>
        </w:r>
      </w:hyperlink>
      <w:r w:rsidRPr="002303CB">
        <w:rPr>
          <w:rFonts w:ascii="Times New Roman" w:hAnsi="Times New Roman" w:cs="Times New Roman"/>
          <w:sz w:val="28"/>
          <w:szCs w:val="28"/>
        </w:rPr>
        <w:t xml:space="preserve"> (правопреемников) по обязательствам, связанным с реализацией товаров (работ, услуг) или передачей имущественных </w:t>
      </w:r>
      <w:r w:rsidRPr="002303CB">
        <w:rPr>
          <w:rFonts w:ascii="Times New Roman" w:hAnsi="Times New Roman" w:cs="Times New Roman"/>
          <w:sz w:val="28"/>
          <w:szCs w:val="28"/>
        </w:rPr>
        <w:lastRenderedPageBreak/>
        <w:t>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Вычеты сумм налога, указанных в настоящем пункте, производятся в полном объеме после перевода долга на правопреемника (правопреемников) по обязательствам, связанным с реализацией товаров (работ, услуг) или передачей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 реорганизации организации в форме выделения налоговая база правопреемника (правопреемников) увеличивается на суммы авансовых или иных платежей в счет предстоящих поставок товаров (выполнения работ, оказания услуг), полученных в порядке правопреемства от реорганизованной (реорганизуемой) организации и подлежащих учету у правопреемника (правопреемников).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В случае реорганизации в форме слияния, присоединения, разделения, преобразования вычетам у правопреемника (правопреемников) подлежат суммы налога, исчисленные и уплаченные реорганизованной организацией с сумм авансовых или иных платежей, полученных в счет предстоящих поставок товаров (выполнения работ, оказания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Вычеты суммы налога, исчисленной и уплаченной с сумм авансовых или иных платежей, предусмотренных </w:t>
      </w:r>
      <w:hyperlink w:anchor="Par1073"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а также сумм налога, указанных в </w:t>
      </w:r>
      <w:hyperlink w:anchor="Par1074" w:history="1">
        <w:r w:rsidRPr="002303CB">
          <w:rPr>
            <w:rFonts w:ascii="Times New Roman" w:hAnsi="Times New Roman" w:cs="Times New Roman"/>
            <w:sz w:val="28"/>
            <w:szCs w:val="28"/>
          </w:rPr>
          <w:t>пункте 3</w:t>
        </w:r>
      </w:hyperlink>
      <w:r w:rsidRPr="002303CB">
        <w:rPr>
          <w:rFonts w:ascii="Times New Roman" w:hAnsi="Times New Roman" w:cs="Times New Roman"/>
          <w:sz w:val="28"/>
          <w:szCs w:val="28"/>
        </w:rPr>
        <w:t xml:space="preserve"> настоящей статьи, производятся правопреемником (правопреемниками) после даты реализации соответствующих товаров (работ, услуг) или после отражения в учете у правопреемника (правопреемников) операций в случаях расторжения или изменения условий соответствующего договора и возврата соответствующих сумм авансовых платежей, но не позднее одного года с момента такого возврата.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В случае </w:t>
      </w:r>
      <w:hyperlink r:id="rId183" w:history="1">
        <w:r w:rsidRPr="002303CB">
          <w:rPr>
            <w:rFonts w:ascii="Times New Roman" w:hAnsi="Times New Roman" w:cs="Times New Roman"/>
            <w:sz w:val="28"/>
            <w:szCs w:val="28"/>
          </w:rPr>
          <w:t>реорганизации организации</w:t>
        </w:r>
      </w:hyperlink>
      <w:r w:rsidRPr="002303CB">
        <w:rPr>
          <w:rFonts w:ascii="Times New Roman" w:hAnsi="Times New Roman" w:cs="Times New Roman"/>
          <w:sz w:val="28"/>
          <w:szCs w:val="28"/>
        </w:rPr>
        <w:t xml:space="preserve"> независимо от формы реорганизации подлежащие учету у </w:t>
      </w:r>
      <w:hyperlink r:id="rId184" w:history="1">
        <w:r w:rsidRPr="002303CB">
          <w:rPr>
            <w:rFonts w:ascii="Times New Roman" w:hAnsi="Times New Roman" w:cs="Times New Roman"/>
            <w:sz w:val="28"/>
            <w:szCs w:val="28"/>
          </w:rPr>
          <w:t>правопреемника</w:t>
        </w:r>
      </w:hyperlink>
      <w:r w:rsidRPr="002303CB">
        <w:rPr>
          <w:rFonts w:ascii="Times New Roman" w:hAnsi="Times New Roman" w:cs="Times New Roman"/>
          <w:sz w:val="28"/>
          <w:szCs w:val="28"/>
        </w:rPr>
        <w:t xml:space="preserve"> (правопреемников) суммы налога, предъявленные реорганизованной (реорганизуемой) организации и (или) уплаченные этой организацией при приобретении (ввозе) товаров (работ, услуг), но не предъявленные ею к вычету, подлежат вычету правопреемником (правопреемниками) этой организации в порядке, предусмотренном настоящей главой.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Вычеты сумм налога, указанных в </w:t>
      </w:r>
      <w:hyperlink w:anchor="Par1076" w:history="1">
        <w:r w:rsidRPr="002303CB">
          <w:rPr>
            <w:rFonts w:ascii="Times New Roman" w:hAnsi="Times New Roman" w:cs="Times New Roman"/>
            <w:sz w:val="28"/>
            <w:szCs w:val="28"/>
          </w:rPr>
          <w:t>абзаце первом</w:t>
        </w:r>
      </w:hyperlink>
      <w:r w:rsidRPr="002303CB">
        <w:rPr>
          <w:rFonts w:ascii="Times New Roman" w:hAnsi="Times New Roman" w:cs="Times New Roman"/>
          <w:sz w:val="28"/>
          <w:szCs w:val="28"/>
        </w:rPr>
        <w:t xml:space="preserve"> настоящего пункта, производятся правопреемником (правопреемниками) реорганизованной (реорганизуемой) организации на основании счетов-фактур (копий счетов-фактур), выставленных реорганизованной (реорганизуемой) организации, или счетов-фактур, выставленных правопреемнику (правопреемникам) продавцами при приобретении товаров (работ, услуг), а также на основании копий документов, подтверждающих фактическую уплату реорганизованной (реорганизуемой) организацией сумм налога продавцам при приобретении товаров (работ, услуг), и (или) документов, подтверждающих фактическую уплату сумм налога продавцам при приобретении товаров (работ, услуг) правопреемником (правопреемниками) этой организации.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В целях настоящей главы не признается оплатой товаров (работ, услуг) передача налогоплательщиком права требования правопреемнику (правопреемникам) при реорганизации организации. При переходе права </w:t>
      </w:r>
      <w:r w:rsidRPr="002303CB">
        <w:rPr>
          <w:rFonts w:ascii="Times New Roman" w:hAnsi="Times New Roman" w:cs="Times New Roman"/>
          <w:sz w:val="28"/>
          <w:szCs w:val="28"/>
        </w:rPr>
        <w:lastRenderedPageBreak/>
        <w:t xml:space="preserve">требования от реорганизованной (реорганизуемой) организации к правопреемнику (правопреемникам) налоговая база определяется правопреемником (правопреемниками), получающим (получающими) право требования, в момент определения налоговой базы в соответствии с порядком, установленным </w:t>
      </w:r>
      <w:hyperlink w:anchor="Par1629" w:history="1">
        <w:r w:rsidRPr="002303CB">
          <w:rPr>
            <w:rFonts w:ascii="Times New Roman" w:hAnsi="Times New Roman" w:cs="Times New Roman"/>
            <w:sz w:val="28"/>
            <w:szCs w:val="28"/>
          </w:rPr>
          <w:t>статьей 167</w:t>
        </w:r>
      </w:hyperlink>
      <w:r w:rsidRPr="002303CB">
        <w:rPr>
          <w:rFonts w:ascii="Times New Roman" w:hAnsi="Times New Roman" w:cs="Times New Roman"/>
          <w:sz w:val="28"/>
          <w:szCs w:val="28"/>
        </w:rPr>
        <w:t xml:space="preserve"> настоящего Кодекса, с учетом положений, предусмотренных </w:t>
      </w:r>
      <w:hyperlink w:anchor="Par1048" w:history="1">
        <w:r w:rsidRPr="002303CB">
          <w:rPr>
            <w:rFonts w:ascii="Times New Roman" w:hAnsi="Times New Roman" w:cs="Times New Roman"/>
            <w:sz w:val="28"/>
            <w:szCs w:val="28"/>
          </w:rPr>
          <w:t>подпунктами 2</w:t>
        </w:r>
      </w:hyperlink>
      <w:r w:rsidRPr="002303CB">
        <w:rPr>
          <w:rFonts w:ascii="Times New Roman" w:hAnsi="Times New Roman" w:cs="Times New Roman"/>
          <w:sz w:val="28"/>
          <w:szCs w:val="28"/>
        </w:rPr>
        <w:t xml:space="preserve"> - </w:t>
      </w:r>
      <w:hyperlink w:anchor="Par1052" w:history="1">
        <w:r w:rsidRPr="002303CB">
          <w:rPr>
            <w:rFonts w:ascii="Times New Roman" w:hAnsi="Times New Roman" w:cs="Times New Roman"/>
            <w:sz w:val="28"/>
            <w:szCs w:val="28"/>
          </w:rPr>
          <w:t>4 пункта 1</w:t>
        </w:r>
      </w:hyperlink>
      <w:r w:rsidRPr="002303CB">
        <w:rPr>
          <w:rFonts w:ascii="Times New Roman" w:hAnsi="Times New Roman" w:cs="Times New Roman"/>
          <w:sz w:val="28"/>
          <w:szCs w:val="28"/>
        </w:rPr>
        <w:t xml:space="preserve"> и </w:t>
      </w:r>
      <w:hyperlink w:anchor="Par1057" w:history="1">
        <w:r w:rsidRPr="002303CB">
          <w:rPr>
            <w:rFonts w:ascii="Times New Roman" w:hAnsi="Times New Roman" w:cs="Times New Roman"/>
            <w:sz w:val="28"/>
            <w:szCs w:val="28"/>
          </w:rPr>
          <w:t>пунктом 2 статьи 162</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В случае реорганизации организации положения, предусмотренные </w:t>
      </w:r>
      <w:hyperlink w:anchor="Par1748" w:history="1">
        <w:r w:rsidRPr="002303CB">
          <w:rPr>
            <w:rFonts w:ascii="Times New Roman" w:hAnsi="Times New Roman" w:cs="Times New Roman"/>
            <w:sz w:val="28"/>
            <w:szCs w:val="28"/>
          </w:rPr>
          <w:t>подпунктами 2</w:t>
        </w:r>
      </w:hyperlink>
      <w:r w:rsidRPr="002303CB">
        <w:rPr>
          <w:rFonts w:ascii="Times New Roman" w:hAnsi="Times New Roman" w:cs="Times New Roman"/>
          <w:sz w:val="28"/>
          <w:szCs w:val="28"/>
        </w:rPr>
        <w:t xml:space="preserve"> и </w:t>
      </w:r>
      <w:hyperlink w:anchor="Par1749" w:history="1">
        <w:r w:rsidRPr="002303CB">
          <w:rPr>
            <w:rFonts w:ascii="Times New Roman" w:hAnsi="Times New Roman" w:cs="Times New Roman"/>
            <w:sz w:val="28"/>
            <w:szCs w:val="28"/>
          </w:rPr>
          <w:t>3 пункта 5 статьи 169</w:t>
        </w:r>
      </w:hyperlink>
      <w:r w:rsidRPr="002303CB">
        <w:rPr>
          <w:rFonts w:ascii="Times New Roman" w:hAnsi="Times New Roman" w:cs="Times New Roman"/>
          <w:sz w:val="28"/>
          <w:szCs w:val="28"/>
        </w:rPr>
        <w:t xml:space="preserve"> настоящего Кодекса для принятия сумм налога к вычету или возмещению правопреемником (правопреемниками) реорганизованной (реорганизуемой) организации, считаются выполненными при наличии в счете-фактуре реквизитов реорганизованной (реорганизуемой) организации.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При передаче правопреемнику (правопреемникам) товаров (работ, услуг, имущественных прав), в том числе основных средств и нематериальных активов, при приобретении (ввозе) которых суммы налога были приняты реорганизованной (реорганизуемой) организацией к вычету в порядке, предусмотренном настоящей главой, соответствующие суммы налога не подлежат восстановлению и уплате в бюджет реорганизованной (реорганизуемой) организацией.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39" w:name="Par950"/>
      <w:bookmarkEnd w:id="39"/>
      <w:r w:rsidRPr="002303CB">
        <w:rPr>
          <w:rFonts w:ascii="Times New Roman" w:hAnsi="Times New Roman" w:cs="Times New Roman"/>
          <w:sz w:val="28"/>
          <w:szCs w:val="28"/>
        </w:rPr>
        <w:t xml:space="preserve">9. В случае </w:t>
      </w:r>
      <w:hyperlink r:id="rId185" w:history="1">
        <w:r w:rsidRPr="002303CB">
          <w:rPr>
            <w:rFonts w:ascii="Times New Roman" w:hAnsi="Times New Roman" w:cs="Times New Roman"/>
            <w:sz w:val="28"/>
            <w:szCs w:val="28"/>
          </w:rPr>
          <w:t>реорганизации организации</w:t>
        </w:r>
      </w:hyperlink>
      <w:r w:rsidRPr="002303CB">
        <w:rPr>
          <w:rFonts w:ascii="Times New Roman" w:hAnsi="Times New Roman" w:cs="Times New Roman"/>
          <w:sz w:val="28"/>
          <w:szCs w:val="28"/>
        </w:rPr>
        <w:t xml:space="preserve"> независимо от формы реорганизации подлежащие учету у </w:t>
      </w:r>
      <w:hyperlink r:id="rId186" w:history="1">
        <w:r w:rsidRPr="002303CB">
          <w:rPr>
            <w:rFonts w:ascii="Times New Roman" w:hAnsi="Times New Roman" w:cs="Times New Roman"/>
            <w:sz w:val="28"/>
            <w:szCs w:val="28"/>
          </w:rPr>
          <w:t>правопреемника</w:t>
        </w:r>
      </w:hyperlink>
      <w:r w:rsidRPr="002303CB">
        <w:rPr>
          <w:rFonts w:ascii="Times New Roman" w:hAnsi="Times New Roman" w:cs="Times New Roman"/>
          <w:sz w:val="28"/>
          <w:szCs w:val="28"/>
        </w:rPr>
        <w:t xml:space="preserve"> (правопреемников) суммы налога, которые в соответствии со </w:t>
      </w:r>
      <w:hyperlink w:anchor="Par2146" w:history="1">
        <w:r w:rsidRPr="002303CB">
          <w:rPr>
            <w:rFonts w:ascii="Times New Roman" w:hAnsi="Times New Roman" w:cs="Times New Roman"/>
            <w:sz w:val="28"/>
            <w:szCs w:val="28"/>
          </w:rPr>
          <w:t>статьями 176</w:t>
        </w:r>
      </w:hyperlink>
      <w:r w:rsidRPr="002303CB">
        <w:rPr>
          <w:rFonts w:ascii="Times New Roman" w:hAnsi="Times New Roman" w:cs="Times New Roman"/>
          <w:sz w:val="28"/>
          <w:szCs w:val="28"/>
        </w:rPr>
        <w:t xml:space="preserve"> и </w:t>
      </w:r>
      <w:hyperlink w:anchor="Par2187" w:history="1">
        <w:r w:rsidRPr="002303CB">
          <w:rPr>
            <w:rFonts w:ascii="Times New Roman" w:hAnsi="Times New Roman" w:cs="Times New Roman"/>
            <w:sz w:val="28"/>
            <w:szCs w:val="28"/>
          </w:rPr>
          <w:t>176.1</w:t>
        </w:r>
      </w:hyperlink>
      <w:r w:rsidRPr="002303CB">
        <w:rPr>
          <w:rFonts w:ascii="Times New Roman" w:hAnsi="Times New Roman" w:cs="Times New Roman"/>
          <w:sz w:val="28"/>
          <w:szCs w:val="28"/>
        </w:rPr>
        <w:t xml:space="preserve"> настоящего Кодекса подлежат возмещению, но не были до момента завершения реорганизации возмещены реорганизованной (реорганизуемой) организацией, возмещаются правопреемнику (правопреемникам) в порядке, установленном настоящей главой.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 При наличии нескольких правопреемников доля каждого из правопреемников при совершении операций в соответствии с настоящей статьей определяется на основании </w:t>
      </w:r>
      <w:hyperlink r:id="rId187" w:history="1">
        <w:r w:rsidRPr="002303CB">
          <w:rPr>
            <w:rFonts w:ascii="Times New Roman" w:hAnsi="Times New Roman" w:cs="Times New Roman"/>
            <w:sz w:val="28"/>
            <w:szCs w:val="28"/>
          </w:rPr>
          <w:t>передаточного акта или разделительного баланса</w:t>
        </w:r>
      </w:hyperlink>
      <w:r w:rsidRPr="002303CB">
        <w:rPr>
          <w:rFonts w:ascii="Times New Roman" w:hAnsi="Times New Roman" w:cs="Times New Roman"/>
          <w:sz w:val="28"/>
          <w:szCs w:val="28"/>
        </w:rPr>
        <w:t>.</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11. В целях настоящей главы под реорганизуемой организацией понимается организация, реорганизация которой осуществляется в форме выделения, до момента завершения ее реорганизации (до даты государственной регистрации последней из вновь возникших организаций).</w:t>
      </w:r>
    </w:p>
    <w:p w:rsidR="007C5C43" w:rsidRPr="002303CB" w:rsidRDefault="007C5C43" w:rsidP="00EA2B52">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163. Налоговый период</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Налоговый период (в том числе для налогоплательщиков, исполняющих обязанности налоговых агентов, далее - налоговые агенты) устанавливается как квартал.</w:t>
      </w:r>
    </w:p>
    <w:p w:rsidR="007C5C43" w:rsidRPr="002303CB" w:rsidRDefault="007C5C43" w:rsidP="00EA2B52">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164. Налоговые ставки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Налогообложение производится по налоговой ставке 0 процентов при реализации: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40" w:name="Par971"/>
      <w:bookmarkEnd w:id="40"/>
      <w:r w:rsidRPr="002303CB">
        <w:rPr>
          <w:rFonts w:ascii="Times New Roman" w:hAnsi="Times New Roman" w:cs="Times New Roman"/>
          <w:sz w:val="28"/>
          <w:szCs w:val="28"/>
        </w:rPr>
        <w:t xml:space="preserve">1) товаров, вывезенных в таможенной процедуре экспорта, а также товаров, помещенных под таможенную процедуру свободной таможенной зоны, при условии представления в налоговые органы документов, предусмотренных </w:t>
      </w:r>
      <w:hyperlink w:anchor="Par1284" w:history="1">
        <w:r w:rsidRPr="002303CB">
          <w:rPr>
            <w:rFonts w:ascii="Times New Roman" w:hAnsi="Times New Roman" w:cs="Times New Roman"/>
            <w:sz w:val="28"/>
            <w:szCs w:val="28"/>
          </w:rPr>
          <w:t>статьей 165</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2) утратил силу с 1 января 2011 года. - Федеральный </w:t>
      </w:r>
      <w:hyperlink r:id="rId188"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27.11.2010 N 309-ФЗ;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2.1) услуг по международной перевозке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статьи под международными перевозками товаров понимаются перевозки товаров морскими, речными судами, судами смешанного (река - море) плавания, воздушными судами, железнодорожным транспортом и автотранспортными средствами, при которых пункт отправления или пункт назначения товаров расположен за пределами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Положения настоящего подпункта распространяются также на следующие услуги, оказываемые российскими организациями или индивидуальными предпринимателями: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услуги по предоставлению принадлежащего на праве собственности или на праве </w:t>
      </w:r>
      <w:hyperlink r:id="rId189" w:history="1">
        <w:r w:rsidRPr="002303CB">
          <w:rPr>
            <w:rFonts w:ascii="Times New Roman" w:hAnsi="Times New Roman" w:cs="Times New Roman"/>
            <w:sz w:val="28"/>
            <w:szCs w:val="28"/>
          </w:rPr>
          <w:t>аренды</w:t>
        </w:r>
      </w:hyperlink>
      <w:r w:rsidRPr="002303CB">
        <w:rPr>
          <w:rFonts w:ascii="Times New Roman" w:hAnsi="Times New Roman" w:cs="Times New Roman"/>
          <w:sz w:val="28"/>
          <w:szCs w:val="28"/>
        </w:rPr>
        <w:t xml:space="preserve"> (в том числе финансовой аренды (лизинга) железнодорожного подвижного состава и (или) контейнеров для осуществления международных перевозок;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транспортно-экспедиционные услуги, оказываемые на основании договора транспортной экспедиции при организации международной перевозки. В целях настоящей статьи к транспортно-экспедиционным услугам относятся участие в переговорах по заключению контрактов купли-продажи товаров, оформление документов, прием и выдача грузов, завоз-вывоз грузов, погрузочно-разгрузочные и складские услуги, информационные услуги, подготовка и дополнительное оборудование транспортных средств, услуги по организации страхования грузов, платежно-финансовых услуг, услуги по таможенному оформлению грузов и транспортных средств, а также разработка и согласование технических условий погрузки и крепления грузов, розыск груза после истечения срока доставки, контроль за соблюдением комплектной отгрузки оборудования, перемаркировка грузов, обслуживание и ремонт универсальных контейнеров грузоотправителей, обслуживание рефрижераторных контейнеров и хранение грузов в складских помещениях и на открытых площадках экспедитора.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41" w:name="Par981"/>
      <w:bookmarkEnd w:id="41"/>
      <w:r w:rsidRPr="002303CB">
        <w:rPr>
          <w:rFonts w:ascii="Times New Roman" w:hAnsi="Times New Roman" w:cs="Times New Roman"/>
          <w:sz w:val="28"/>
          <w:szCs w:val="28"/>
        </w:rPr>
        <w:t xml:space="preserve">Положения настоящего подпункта не распространяются на услуги указанных в </w:t>
      </w:r>
      <w:hyperlink w:anchor="Par1180" w:history="1">
        <w:r w:rsidRPr="002303CB">
          <w:rPr>
            <w:rFonts w:ascii="Times New Roman" w:hAnsi="Times New Roman" w:cs="Times New Roman"/>
            <w:sz w:val="28"/>
            <w:szCs w:val="28"/>
          </w:rPr>
          <w:t>подпункте 9</w:t>
        </w:r>
      </w:hyperlink>
      <w:r w:rsidRPr="002303CB">
        <w:rPr>
          <w:rFonts w:ascii="Times New Roman" w:hAnsi="Times New Roman" w:cs="Times New Roman"/>
          <w:sz w:val="28"/>
          <w:szCs w:val="28"/>
        </w:rPr>
        <w:t xml:space="preserve"> настоящего пункта российских перевозчиков на железнодорожном транспорте;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Положения настоящего подпункта распространяются также и на услуги, указанные в </w:t>
      </w:r>
      <w:hyperlink w:anchor="Par1110" w:history="1">
        <w:r w:rsidRPr="002303CB">
          <w:rPr>
            <w:rFonts w:ascii="Times New Roman" w:hAnsi="Times New Roman" w:cs="Times New Roman"/>
            <w:sz w:val="28"/>
            <w:szCs w:val="28"/>
          </w:rPr>
          <w:t>абзацах четвертом</w:t>
        </w:r>
      </w:hyperlink>
      <w:r w:rsidRPr="002303CB">
        <w:rPr>
          <w:rFonts w:ascii="Times New Roman" w:hAnsi="Times New Roman" w:cs="Times New Roman"/>
          <w:sz w:val="28"/>
          <w:szCs w:val="28"/>
        </w:rPr>
        <w:t xml:space="preserve"> и </w:t>
      </w:r>
      <w:hyperlink w:anchor="Par1111" w:history="1">
        <w:r w:rsidRPr="002303CB">
          <w:rPr>
            <w:rFonts w:ascii="Times New Roman" w:hAnsi="Times New Roman" w:cs="Times New Roman"/>
            <w:sz w:val="28"/>
            <w:szCs w:val="28"/>
          </w:rPr>
          <w:t>пятом</w:t>
        </w:r>
      </w:hyperlink>
      <w:r w:rsidRPr="002303CB">
        <w:rPr>
          <w:rFonts w:ascii="Times New Roman" w:hAnsi="Times New Roman" w:cs="Times New Roman"/>
          <w:sz w:val="28"/>
          <w:szCs w:val="28"/>
        </w:rPr>
        <w:t xml:space="preserve"> настоящего подпункта, оказываемые при организации и осуществлении перевозок железнодорожным транспортом от места прибытия товаров на территорию Российской Федерации (от портов или пограничных станций, расположенных на территории Российской Федерации) до станции назначения товаров, расположенной на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2.2) работ (услуг), выполняемых (оказываемых) организациями трубопроводного транспорта нефти и нефтепродуктов, по: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транспортировке нефти, нефтепродуктов вне зависимости от даты их помещения под соответствующую таможенную процедуру из пункта отправления, расположенного на территории Российской Федерации, до границы Российской Федерации для последующего вывоза трубопроводным транспортом </w:t>
      </w:r>
      <w:r w:rsidRPr="002303CB">
        <w:rPr>
          <w:rFonts w:ascii="Times New Roman" w:hAnsi="Times New Roman" w:cs="Times New Roman"/>
          <w:sz w:val="28"/>
          <w:szCs w:val="28"/>
        </w:rPr>
        <w:lastRenderedPageBreak/>
        <w:t>за пределы территории Российской Федерации, либо до морских портов Российской Федерации для последующего вывоза за пределы территории Российской Федерации морским транспортом, либо до пункта перевалки (перегрузки, слива, налива) на иные виды транспорта, в том числе на трубопроводный, расположенный на территории Российской Федерации, для последующего вывоза за пределы территории Российской Федерации иными видами транспорта, в том числе трубопроводным;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перевалке и (или) перегрузке нефти и нефтепродуктов, вывозимых за пределы территории Российской Федерации, в том числе в морских, речных портах, вне зависимости от даты их помещения под соответствующую таможенную процедуру.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Под перевалкой в целях настоящей статьи понимаются погрузка, выгрузка, слив, налив, маркировка, сортировка, упаковка, перемещение в границах морского, речного порта, технологическое накопление грузов, приведение грузов в транспортабельное состояние, их крепление и сепарация.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целей настоящей главы к организациям трубопроводного транспорта нефти и нефтепродуктов относятся российские организации, осуществляющие деятельность в сфере транспортировки нефти и нефтепродуктов по магистральным трубопроводам.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Настоящий подпункт распространяется на работы (услуги), выполняемые (оказываемые) на основании договора (контракта) с:</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иностранным или российским лицом, которое заключило внешнеэкономическую сделку по реализации нефти и (или) нефтепродуктов, транспортируемых за пределы территории Российской Федерации, или является лицом, от имени либо по поручению которого была заключена указанная внешнеэкономическая сделка;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агентом (комиссионером) иностранного или российского лица, которое заключило внешнеэкономическую сделку по реализации нефти и (или) нефтепродуктов, транспортируемых за пределы территории Российской Федерации, или является лицом, от имени либо по поручению которого была заключена указанная внешнеэкономическая сделка.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Положения настоящего подпункта распространяются также и на работы (услуги), выполняемые (оказываемые) организациями трубопроводного транспорта нефти и нефтепродуктов, по транспортировке, перевалке и (или) перегрузке нефти и нефтепродуктов, помещенных под таможенную процедуру таможенного транзита, а также вывозимых с территории Российской Федерации на территорию государства - члена Таможенного союза, с учетом особенностей, изложенных в настоящем подпункте.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42" w:name="Par998"/>
      <w:bookmarkEnd w:id="42"/>
      <w:r w:rsidRPr="002303CB">
        <w:rPr>
          <w:rFonts w:ascii="Times New Roman" w:hAnsi="Times New Roman" w:cs="Times New Roman"/>
          <w:sz w:val="28"/>
          <w:szCs w:val="28"/>
        </w:rPr>
        <w:t>Настоящий подпункт не распространяется на работы (услуги), выполняемые (оказываемые) на основании договоров, сторонами которых являются только организации трубопроводного транспорта нефти и нефтепродуктов;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43" w:name="Par1001"/>
      <w:bookmarkEnd w:id="43"/>
      <w:r w:rsidRPr="002303CB">
        <w:rPr>
          <w:rFonts w:ascii="Times New Roman" w:hAnsi="Times New Roman" w:cs="Times New Roman"/>
          <w:sz w:val="28"/>
          <w:szCs w:val="28"/>
        </w:rPr>
        <w:t xml:space="preserve">2.3) услуг по организации транспортировки трубопроводным транспортом природного газа, вывозимого за пределы территории Российской Федерации (ввозимого на территорию Российской Федерации), в том числе помещенного под таможенную процедуру таможенного транзита, а также услуг по транспортировке </w:t>
      </w:r>
      <w:r w:rsidRPr="002303CB">
        <w:rPr>
          <w:rFonts w:ascii="Times New Roman" w:hAnsi="Times New Roman" w:cs="Times New Roman"/>
          <w:sz w:val="28"/>
          <w:szCs w:val="28"/>
        </w:rPr>
        <w:lastRenderedPageBreak/>
        <w:t>(организации транспортировки) трубопроводным транспортом природного газа, ввозимого на территорию Российской Федерации для переработки на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под организацией транспортировки природного газа трубопроводным транспортом понимаются услуги, оказываемые собственником магистральных газопроводов на основании отдельного договора, предусматривающего организацию транспортировки природного газа;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2.4) услуг, оказываемых организацией по управлению единой национальной (общероссийской) электрической сетью по передаче по единой национальной (общероссийской) электрической сети электрической энергии, поставка которой осуществляется из электроэнергетической системы Российской Федерации в электроэнергетические системы иностранных государств;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2.5)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 в товаросопроводительных документах которых указан пункт отправления и (или) пункт назначения, находящийся за пределами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2.6) работ (услуг) по переработке товаров, помещенных под таможенную процедуру переработки на таможенной территории;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44" w:name="Par1013"/>
      <w:bookmarkEnd w:id="44"/>
      <w:r w:rsidRPr="002303CB">
        <w:rPr>
          <w:rFonts w:ascii="Times New Roman" w:hAnsi="Times New Roman" w:cs="Times New Roman"/>
          <w:sz w:val="28"/>
          <w:szCs w:val="28"/>
        </w:rPr>
        <w:t xml:space="preserve">2.7) услуг по предоставлению железнодорожного подвижного состава и (или) контейнеров, а также транспортно-экспедиционных услуг, оказываемых российскими организациями или индивидуальными предпринимателями, владеющими железнодорожным подвижным составом и (или) контейнерами на праве собственности или на праве </w:t>
      </w:r>
      <w:hyperlink r:id="rId190" w:history="1">
        <w:r w:rsidRPr="002303CB">
          <w:rPr>
            <w:rFonts w:ascii="Times New Roman" w:hAnsi="Times New Roman" w:cs="Times New Roman"/>
            <w:sz w:val="28"/>
            <w:szCs w:val="28"/>
          </w:rPr>
          <w:t>аренды</w:t>
        </w:r>
      </w:hyperlink>
      <w:r w:rsidRPr="002303CB">
        <w:rPr>
          <w:rFonts w:ascii="Times New Roman" w:hAnsi="Times New Roman" w:cs="Times New Roman"/>
          <w:sz w:val="28"/>
          <w:szCs w:val="28"/>
        </w:rPr>
        <w:t xml:space="preserve"> (в том числе финансовой аренды (лизинга), для осуществления перевозки или транспортировки железнодорожным транспортом экспортируемых товаров или продуктов переработки при условии, что пункт отправления и пункт назначения находятся на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Положения настоящего подпункта применяются при условии, что на перевозочных документах проставлены указанные в </w:t>
      </w:r>
      <w:hyperlink w:anchor="Par1462" w:history="1">
        <w:r w:rsidRPr="002303CB">
          <w:rPr>
            <w:rFonts w:ascii="Times New Roman" w:hAnsi="Times New Roman" w:cs="Times New Roman"/>
            <w:sz w:val="28"/>
            <w:szCs w:val="28"/>
          </w:rPr>
          <w:t>подпункте 3 пункта 3.7</w:t>
        </w:r>
      </w:hyperlink>
      <w:r w:rsidRPr="002303CB">
        <w:rPr>
          <w:rFonts w:ascii="Times New Roman" w:hAnsi="Times New Roman" w:cs="Times New Roman"/>
          <w:sz w:val="28"/>
          <w:szCs w:val="28"/>
        </w:rPr>
        <w:t xml:space="preserve"> статьи 165 настоящего Кодекса отметки таможенных органов.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45" w:name="Par1018"/>
      <w:bookmarkEnd w:id="45"/>
      <w:r w:rsidRPr="002303CB">
        <w:rPr>
          <w:rFonts w:ascii="Times New Roman" w:hAnsi="Times New Roman" w:cs="Times New Roman"/>
          <w:sz w:val="28"/>
          <w:szCs w:val="28"/>
        </w:rPr>
        <w:t xml:space="preserve">Положения настоящего подпункта не распространяются на услуги указанных в </w:t>
      </w:r>
      <w:hyperlink w:anchor="Par1180" w:history="1">
        <w:r w:rsidRPr="002303CB">
          <w:rPr>
            <w:rFonts w:ascii="Times New Roman" w:hAnsi="Times New Roman" w:cs="Times New Roman"/>
            <w:sz w:val="28"/>
            <w:szCs w:val="28"/>
          </w:rPr>
          <w:t>подпункте 9</w:t>
        </w:r>
      </w:hyperlink>
      <w:r w:rsidRPr="002303CB">
        <w:rPr>
          <w:rFonts w:ascii="Times New Roman" w:hAnsi="Times New Roman" w:cs="Times New Roman"/>
          <w:sz w:val="28"/>
          <w:szCs w:val="28"/>
        </w:rPr>
        <w:t xml:space="preserve"> настоящего пункта российских перевозчиков на железнодорожном транспорте и услуги, указанные в </w:t>
      </w:r>
      <w:hyperlink w:anchor="Par1107" w:history="1">
        <w:r w:rsidRPr="002303CB">
          <w:rPr>
            <w:rFonts w:ascii="Times New Roman" w:hAnsi="Times New Roman" w:cs="Times New Roman"/>
            <w:sz w:val="28"/>
            <w:szCs w:val="28"/>
          </w:rPr>
          <w:t>подпункте 2.1</w:t>
        </w:r>
      </w:hyperlink>
      <w:r w:rsidRPr="002303CB">
        <w:rPr>
          <w:rFonts w:ascii="Times New Roman" w:hAnsi="Times New Roman" w:cs="Times New Roman"/>
          <w:sz w:val="28"/>
          <w:szCs w:val="28"/>
        </w:rPr>
        <w:t xml:space="preserve"> настоящего пункта;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2.8) работ (услуг), выполняемых (оказываемых) организациями внутреннего водного транспорта, в отношении товаров, вывозимых в таможенной процедуре экспорта при перевозке (транспортировке) товаров в пределах территории Российской Федерации из пункта отправления до пункта выгрузки или перегрузки (перевалки) на морские суда, суда смешанного (река - море) плавания или иные виды транспорта.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46" w:name="Par1021"/>
      <w:bookmarkEnd w:id="46"/>
      <w:r w:rsidRPr="002303CB">
        <w:rPr>
          <w:rFonts w:ascii="Times New Roman" w:hAnsi="Times New Roman" w:cs="Times New Roman"/>
          <w:sz w:val="28"/>
          <w:szCs w:val="28"/>
        </w:rPr>
        <w:t xml:space="preserve">В целях настоящей статьи к организациям внутреннего водного транспорта относятся российские организации, осуществляющие судоходство на внутренних водных путях Российской Федерации и иную связанную с судоходством деятельность на внутренних водных путях Российской Федерации, а также с </w:t>
      </w:r>
      <w:r w:rsidRPr="002303CB">
        <w:rPr>
          <w:rFonts w:ascii="Times New Roman" w:hAnsi="Times New Roman" w:cs="Times New Roman"/>
          <w:sz w:val="28"/>
          <w:szCs w:val="28"/>
        </w:rPr>
        <w:lastRenderedPageBreak/>
        <w:t>входом во внутренние воды и выходом в территориальное море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47" w:name="Par1026"/>
      <w:bookmarkEnd w:id="47"/>
      <w:r w:rsidRPr="002303CB">
        <w:rPr>
          <w:rFonts w:ascii="Times New Roman" w:hAnsi="Times New Roman" w:cs="Times New Roman"/>
          <w:sz w:val="28"/>
          <w:szCs w:val="28"/>
        </w:rPr>
        <w:t>3.1) оказываемых организациями или индивидуальными предпринимателями: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услуг по предоставлению принадлежащего на праве собственности или на праве аренды (в том числе финансовой аренды (лизинга) железнодорожного подвижного состава и (или) контейнеров для осуществления услуг по перевозке или транспортировке железнодорожным транспортом товаров, перемещаемых через территорию Российской Федерации с территории иностранного государства, не являющегося членом Таможенного союза, в том числе через территорию государства - члена Таможенного союза, или с территории государства - члена Таможенного союза на территорию другого иностранного государства, в том числе являющегося членом Таможенного союза;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транспортно-экспедиционных услуг, оказываемых на основе договора транспортной экспедиции при организации услуг по перевозке или транспортировке железнодорожным транспортом товаров, перемещаемых через территорию Российской Федерации с территории иностранного государства, не являющегося членом Таможенного союза, в том числе через территорию государства - члена Таможенного союза, или с территории государства - члена Таможенного союза на территорию другого иностранного государства, в том числе являющегося членом Таможенного союза.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48" w:name="Par1029"/>
      <w:bookmarkEnd w:id="48"/>
      <w:r w:rsidRPr="002303CB">
        <w:rPr>
          <w:rFonts w:ascii="Times New Roman" w:hAnsi="Times New Roman" w:cs="Times New Roman"/>
          <w:sz w:val="28"/>
          <w:szCs w:val="28"/>
        </w:rPr>
        <w:t>Положения настоящего подпункта не распространяются на услуги, оказываемые российскими перевозчиками на железнодорожном транспорте;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49" w:name="Par1031"/>
      <w:bookmarkEnd w:id="49"/>
      <w:r w:rsidRPr="002303CB">
        <w:rPr>
          <w:rFonts w:ascii="Times New Roman" w:hAnsi="Times New Roman" w:cs="Times New Roman"/>
          <w:sz w:val="28"/>
          <w:szCs w:val="28"/>
        </w:rPr>
        <w:t>4) услуг по перевозке пассажиров и багажа при условии, что пункт отправления или пункт назначения пассажиров и багажа расположены за пределами территории Российской Федерации, при оформлении перевозок на основании единых международных перевозочных документов;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товаров (работ, услуг) в области космической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Положения настоящего подпункта распространяются на космическую технику, космические объекты, объекты космической инфраструктуры, подлежащие обязательной сертификации в соответствии с </w:t>
      </w:r>
      <w:hyperlink r:id="rId191"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в области космической деятельности, а также на космическую технику, космические объекты, объекты космической инфраструктуры военного и двойного назначения, на работы (услуги), выполняемые (оказываемые) с использованием техники, находящейся непосредственно в космическом пространстве, в том числе управляемой с поверхности и (или) из атмосферы Земли; работы (услуги) по исследованию космического пространства, по наблюдению за объектами и явлениями в космическом пространстве, в том числе с поверхности и (или) из атмосферы Земли; подготовительные и (или) вспомогательные (сопутствующие) наземные работы (услуги), технологически обусловленные (необходимые) и неразрывно </w:t>
      </w:r>
      <w:r w:rsidRPr="002303CB">
        <w:rPr>
          <w:rFonts w:ascii="Times New Roman" w:hAnsi="Times New Roman" w:cs="Times New Roman"/>
          <w:sz w:val="28"/>
          <w:szCs w:val="28"/>
        </w:rPr>
        <w:lastRenderedPageBreak/>
        <w:t>связанные с выполнением работ (оказанием услуг) по исследованию космического пространства и (или) с выполнением работ (оказанием услуг) с использованием техники, находящейся непосредственно в космическом пространстве;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драгоценных металлов налогоплательщиками, осуществляющими их добычу или производство из лома и отходов, содержащих драгоценные металлы,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банкам;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товаров (работ, услуг) для официального пользования иностранными дипломатическими и </w:t>
      </w:r>
      <w:hyperlink r:id="rId192" w:history="1">
        <w:r w:rsidRPr="002303CB">
          <w:rPr>
            <w:rFonts w:ascii="Times New Roman" w:hAnsi="Times New Roman" w:cs="Times New Roman"/>
            <w:sz w:val="28"/>
            <w:szCs w:val="28"/>
          </w:rPr>
          <w:t>приравненными</w:t>
        </w:r>
      </w:hyperlink>
      <w:r w:rsidRPr="002303CB">
        <w:rPr>
          <w:rFonts w:ascii="Times New Roman" w:hAnsi="Times New Roman" w:cs="Times New Roman"/>
          <w:sz w:val="28"/>
          <w:szCs w:val="28"/>
        </w:rPr>
        <w:t xml:space="preserve"> к ним представительствами или для личного пользования дипломатического или административно-технического персонала этих представительств, включая проживающих вместе с ними членов их семей.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Реализация товаров (выполнение работ, оказание услуг), указанных в настоящем подпункте, подлежит налогообложению по ставке 0 процентов в случаях, если законодательством соответствующего иностранного государства установлен аналогичный порядок в отношении дипломатических и приравненных к ним представительств Российской Федерации, дипломатического и административно-технического персонала этих представительств (включая проживающих вместе с ними членов их семей), либо если такая норма предусмотрена в международном договоре Российской Федерации. </w:t>
      </w:r>
      <w:hyperlink r:id="rId193" w:history="1">
        <w:r w:rsidRPr="002303CB">
          <w:rPr>
            <w:rFonts w:ascii="Times New Roman" w:hAnsi="Times New Roman" w:cs="Times New Roman"/>
            <w:sz w:val="28"/>
            <w:szCs w:val="28"/>
          </w:rPr>
          <w:t>Перечень</w:t>
        </w:r>
      </w:hyperlink>
      <w:r w:rsidRPr="002303CB">
        <w:rPr>
          <w:rFonts w:ascii="Times New Roman" w:hAnsi="Times New Roman" w:cs="Times New Roman"/>
          <w:sz w:val="28"/>
          <w:szCs w:val="28"/>
        </w:rPr>
        <w:t xml:space="preserve"> иностранных государств, в отношении представительств которых применяются нормы настоящего подпункта, определяется федеральным органом исполнительной власти в сфере международных отношений совместно с Министерством финансов Российской Федерации.</w:t>
      </w:r>
    </w:p>
    <w:bookmarkStart w:id="50" w:name="Par1043"/>
    <w:bookmarkEnd w:id="50"/>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fldChar w:fldCharType="begin"/>
      </w:r>
      <w:r w:rsidR="00C919BB" w:rsidRPr="002303CB">
        <w:rPr>
          <w:rFonts w:ascii="Times New Roman" w:hAnsi="Times New Roman" w:cs="Times New Roman"/>
          <w:sz w:val="28"/>
          <w:szCs w:val="28"/>
        </w:rPr>
        <w:instrText>HYPERLINK "consultantplus://offline/ref=3711E404EF538EE40B7355C24D71DF71CAF536E03127CB11DAFBDA7FDFE0AB0DAC1BDB6E238236C1OFkDJ"</w:instrText>
      </w:r>
      <w:r w:rsidRPr="002303CB">
        <w:rPr>
          <w:rFonts w:ascii="Times New Roman" w:hAnsi="Times New Roman" w:cs="Times New Roman"/>
          <w:sz w:val="28"/>
          <w:szCs w:val="28"/>
        </w:rPr>
        <w:fldChar w:fldCharType="separate"/>
      </w:r>
      <w:r w:rsidR="007C5C43" w:rsidRPr="002303CB">
        <w:rPr>
          <w:rFonts w:ascii="Times New Roman" w:hAnsi="Times New Roman" w:cs="Times New Roman"/>
          <w:sz w:val="28"/>
          <w:szCs w:val="28"/>
        </w:rPr>
        <w:t>Порядок</w:t>
      </w:r>
      <w:r w:rsidRPr="002303CB">
        <w:rPr>
          <w:rFonts w:ascii="Times New Roman" w:hAnsi="Times New Roman" w:cs="Times New Roman"/>
          <w:sz w:val="28"/>
          <w:szCs w:val="28"/>
        </w:rPr>
        <w:fldChar w:fldCharType="end"/>
      </w:r>
      <w:r w:rsidR="007C5C43" w:rsidRPr="002303CB">
        <w:rPr>
          <w:rFonts w:ascii="Times New Roman" w:hAnsi="Times New Roman" w:cs="Times New Roman"/>
          <w:sz w:val="28"/>
          <w:szCs w:val="28"/>
        </w:rPr>
        <w:t xml:space="preserve"> применения настоящего подпункта устанавливается Правительством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припасов, вывезенных с территории Российской Федерации. В целях настоящей статьи припасами признаются топливо и горюче-смазочные материалы, которые необходимы для обеспечения нормальной эксплуатации воздушных и морских судов, судов смешанного (река-море) плавания;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 выполняемых российскими перевозчиками на железнодорожном транспорте: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работ (услуг) по перевозке или транспортировке экспортируемых за пределы территории Российской Федерации товаров и вывозу с территории Российской Федерации продуктов переработки на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работ (услуг), связанных с указанной в </w:t>
      </w:r>
      <w:hyperlink w:anchor="Par1181" w:history="1">
        <w:r w:rsidRPr="002303CB">
          <w:rPr>
            <w:rFonts w:ascii="Times New Roman" w:hAnsi="Times New Roman" w:cs="Times New Roman"/>
            <w:sz w:val="28"/>
            <w:szCs w:val="28"/>
          </w:rPr>
          <w:t>абзаце втором</w:t>
        </w:r>
      </w:hyperlink>
      <w:r w:rsidRPr="002303CB">
        <w:rPr>
          <w:rFonts w:ascii="Times New Roman" w:hAnsi="Times New Roman" w:cs="Times New Roman"/>
          <w:sz w:val="28"/>
          <w:szCs w:val="28"/>
        </w:rPr>
        <w:t xml:space="preserve"> настоящего подпункта перевозкой или транспортировкой, стоимость которых указана в перевозочных документах на перевозку экспортируемых товаров (вывозимых продуктов переработки).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Положения настоящего подпункта применяются при условии, что на перевозочных документах проставлены указанные в </w:t>
      </w:r>
      <w:hyperlink w:anchor="Par1495" w:history="1">
        <w:r w:rsidRPr="002303CB">
          <w:rPr>
            <w:rFonts w:ascii="Times New Roman" w:hAnsi="Times New Roman" w:cs="Times New Roman"/>
            <w:sz w:val="28"/>
            <w:szCs w:val="28"/>
          </w:rPr>
          <w:t>пункте 5 статьи 165</w:t>
        </w:r>
      </w:hyperlink>
      <w:r w:rsidRPr="002303CB">
        <w:rPr>
          <w:rFonts w:ascii="Times New Roman" w:hAnsi="Times New Roman" w:cs="Times New Roman"/>
          <w:sz w:val="28"/>
          <w:szCs w:val="28"/>
        </w:rPr>
        <w:t xml:space="preserve"> настоящего Кодекса отметки таможенных органов;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51" w:name="Par1057"/>
      <w:bookmarkEnd w:id="51"/>
      <w:r w:rsidRPr="002303CB">
        <w:rPr>
          <w:rFonts w:ascii="Times New Roman" w:hAnsi="Times New Roman" w:cs="Times New Roman"/>
          <w:sz w:val="28"/>
          <w:szCs w:val="28"/>
        </w:rPr>
        <w:lastRenderedPageBreak/>
        <w:t>9.1) выполняемых (оказываемых) российскими перевозчиками на железнодорожном транспорте: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работ (услуг) по перевозке или транспортировке товаров, вывозимых с территории Российской Федерации на территорию государства - члена Таможенного союза, и работ (услуг), непосредственно связанных с перевозкой или транспортировкой указанных товаров, стоимость которых указана в перевозочных документах на перевозку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работ (услуг) по перевозке или транспортировке товаров, перемещаемых через территорию Российской Федерации с территории иностранного государства, не являющегося членом Таможенного союза, в том числе через территорию государства - члена Таможенного союза, или с территории государства - члена Таможенного союза на территорию другого иностранного государства, в том числе являющегося членом Таможенного союза, и работ (услуг), непосредственно связанных с перевозкой или транспортировкой указанных товаров, стоимость которых указана в перевозочных документах на перевозку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 построенных судов, подлежащих </w:t>
      </w:r>
      <w:hyperlink r:id="rId194" w:history="1">
        <w:r w:rsidRPr="002303CB">
          <w:rPr>
            <w:rFonts w:ascii="Times New Roman" w:hAnsi="Times New Roman" w:cs="Times New Roman"/>
            <w:sz w:val="28"/>
            <w:szCs w:val="28"/>
          </w:rPr>
          <w:t>регистрации</w:t>
        </w:r>
      </w:hyperlink>
      <w:r w:rsidRPr="002303CB">
        <w:rPr>
          <w:rFonts w:ascii="Times New Roman" w:hAnsi="Times New Roman" w:cs="Times New Roman"/>
          <w:sz w:val="28"/>
          <w:szCs w:val="28"/>
        </w:rPr>
        <w:t xml:space="preserve"> в Российском международном реестре судов, при условии представления в налоговые органы документов, предусмотренных </w:t>
      </w:r>
      <w:hyperlink w:anchor="Par1284" w:history="1">
        <w:r w:rsidRPr="002303CB">
          <w:rPr>
            <w:rFonts w:ascii="Times New Roman" w:hAnsi="Times New Roman" w:cs="Times New Roman"/>
            <w:sz w:val="28"/>
            <w:szCs w:val="28"/>
          </w:rPr>
          <w:t>статьей 165</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11) товаров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 Перечень международных организаций, в отношении которых применяются нормы настоящего подпункта, определяется федеральным органом исполнительной власти в сфере международных отношений совместно с Министерством финансов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Налоговая ставка 0 процентов применяется в отношении товаров (работ, услуг), реализуемых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 на основании положений международных договоров Российской Федерации, предусматривающих освобождение от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12) работ (услуг) по перевозке (транспортировке) вывозимых за пределы территории Российской Федерации или ввозимых на территорию Российской Федерации товаров морскими судами и судами смешанного (река - море) плавания на основании договоров фрахтования судна на время </w:t>
      </w:r>
      <w:hyperlink r:id="rId195" w:history="1">
        <w:r w:rsidRPr="002303CB">
          <w:rPr>
            <w:rFonts w:ascii="Times New Roman" w:hAnsi="Times New Roman" w:cs="Times New Roman"/>
            <w:sz w:val="28"/>
            <w:szCs w:val="28"/>
          </w:rPr>
          <w:t>(тайм-чартер)</w:t>
        </w:r>
      </w:hyperlink>
      <w:r w:rsidRPr="002303CB">
        <w:rPr>
          <w:rFonts w:ascii="Times New Roman" w:hAnsi="Times New Roman" w:cs="Times New Roman"/>
          <w:sz w:val="28"/>
          <w:szCs w:val="28"/>
        </w:rPr>
        <w:t>.</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Налогообложение производится по налоговой ставке 10 процентов при реализации: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следующих </w:t>
      </w:r>
      <w:hyperlink r:id="rId196" w:history="1">
        <w:r w:rsidRPr="002303CB">
          <w:rPr>
            <w:rFonts w:ascii="Times New Roman" w:hAnsi="Times New Roman" w:cs="Times New Roman"/>
            <w:sz w:val="28"/>
            <w:szCs w:val="28"/>
          </w:rPr>
          <w:t>продовольственных товаров</w:t>
        </w:r>
      </w:hyperlink>
      <w:r w:rsidRPr="002303CB">
        <w:rPr>
          <w:rFonts w:ascii="Times New Roman" w:hAnsi="Times New Roman" w:cs="Times New Roman"/>
          <w:sz w:val="28"/>
          <w:szCs w:val="28"/>
        </w:rPr>
        <w:t>:</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52" w:name="Par1073"/>
      <w:bookmarkEnd w:id="52"/>
      <w:r w:rsidRPr="002303CB">
        <w:rPr>
          <w:rFonts w:ascii="Times New Roman" w:hAnsi="Times New Roman" w:cs="Times New Roman"/>
          <w:sz w:val="28"/>
          <w:szCs w:val="28"/>
        </w:rPr>
        <w:t>скота и птицы в живом весе;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53" w:name="Par1074"/>
      <w:bookmarkEnd w:id="53"/>
      <w:r w:rsidRPr="002303CB">
        <w:rPr>
          <w:rFonts w:ascii="Times New Roman" w:hAnsi="Times New Roman" w:cs="Times New Roman"/>
          <w:sz w:val="28"/>
          <w:szCs w:val="28"/>
        </w:rPr>
        <w:t>мяса и мясопродуктов (за исключением деликатесных: вырезки, телятины, языков, колбасных изделий - сырокопченых в/с, сырокопченых полусухих в/с, сыровяленых, фаршированных в/с; копченостей из свинины, баранины, говядины, телятины, мяса птицы - балыка, карбонада, шейки, окорока, пастромы, филея; свинины и говядины запеченных; консервов - ветчины, бекона, карбонада и языка заливного);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молока и молокопродуктов (включая мороженое, произведенное на их основе, за исключением мороженого, выработанного на плодово-ягодной основе, фруктового и пищевого льда);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54" w:name="Par1076"/>
      <w:bookmarkEnd w:id="54"/>
      <w:r w:rsidRPr="002303CB">
        <w:rPr>
          <w:rFonts w:ascii="Times New Roman" w:hAnsi="Times New Roman" w:cs="Times New Roman"/>
          <w:sz w:val="28"/>
          <w:szCs w:val="28"/>
        </w:rPr>
        <w:t>яйца и яйцепродуктов;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масла растительного;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маргарина, жиров специального назначения, в том числе жиров кулинарных, кондитерских, хлебопекарных, заменителей молочного жира, эквивалентов, улучшителей и заменителей масла какао, спредов, смесей топленых;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сахара, включая сахар-сырец;</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соли;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зерна, комбикормов, кормовых смесей, зерновых отходов;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маслосемян и продуктов их переработки (шротов(а), жмыхов);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хлеба и хлебобулочных изделий (включая сдобные, сухарные и бараночные изделия);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крупы;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55" w:name="Par1087"/>
      <w:bookmarkEnd w:id="55"/>
      <w:r w:rsidRPr="002303CB">
        <w:rPr>
          <w:rFonts w:ascii="Times New Roman" w:hAnsi="Times New Roman" w:cs="Times New Roman"/>
          <w:sz w:val="28"/>
          <w:szCs w:val="28"/>
        </w:rPr>
        <w:t>муки;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макаронных изделий;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рыбы живой (за исключением ценных пород: белорыбицы, лосося балтийского и дальневосточного, осетровых (белуги, бестера, осетра, севрюги, стерляди), семги, форели (за исключением морской), нельмы, кеты, чавычи, кижуча, муксуна, омуля, сига сибирского и амурского, чира);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море- и рыбопродуктов, в том числе рыбы охлажденной, мороженой и других видов обработки, сельди, консервов и пресервов (за исключением деликатесных: икры осетровых и лососевых рыб; белорыбицы, лосося балтийского, осетровых рыб - белуги, бестера, осетра, севрюги, стерляди; семги; спинки и теши нельмы х/к; кеты и чавычи слабосоленых, среднесоленых и семужного посола; спинки кеты, чавычи и кижуча х/к, теши кеты и боковника чавычи х/к; спинки муксуна, омуля, сига сибирского и амурского, чира х/к; пресервов филе - ломтиков лосося балтийского и лосося дальневосточного; мяса крабов и наборов отдельных конечностей крабов варено-мороженых; лангустов);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продуктов детского и диабетического питания;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овощей (включая картофель);</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следующих </w:t>
      </w:r>
      <w:hyperlink r:id="rId197" w:history="1">
        <w:r w:rsidRPr="002303CB">
          <w:rPr>
            <w:rFonts w:ascii="Times New Roman" w:hAnsi="Times New Roman" w:cs="Times New Roman"/>
            <w:sz w:val="28"/>
            <w:szCs w:val="28"/>
          </w:rPr>
          <w:t>товаров для детей</w:t>
        </w:r>
      </w:hyperlink>
      <w:r w:rsidRPr="002303CB">
        <w:rPr>
          <w:rFonts w:ascii="Times New Roman" w:hAnsi="Times New Roman" w:cs="Times New Roman"/>
          <w:sz w:val="28"/>
          <w:szCs w:val="28"/>
        </w:rPr>
        <w:t>:</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трикотажных изделий для новорожденных и детей ясельной, дошкольной, младшей и старшей школьной возрастных групп: верхних трикотажных изделий, бельевых трикотажных изделий, чулочно-носочных изделий, прочих трикотажных изделий: перчаток, варежек, головных уборов;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швейных изделий, в том числе изделий из натуральных овчины и кролика (включая изделия из натуральных овчины и кролика с кожаными вставками) для новорожденных и детей ясельной, дошкольной, младшей и старшей школьных возрастных групп, верхней одежды (в том числе плательной и костюмной группы), нательного белья, головных уборов, одежды и изделий для новорожденных и детей ясельной группы. Положения настоящего абзаца не распространяются на швейные изделия из натуральной кожи и натурального меха, за исключением натуральных овчины и кролика;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обуви (за исключением спортивной): пинеток, гусариковой, дошкольной, школьной; валяной; резиновой: малодетской, детской, школьной;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кроватей детских;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матрацев детских;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56" w:name="Par1101"/>
      <w:bookmarkEnd w:id="56"/>
      <w:r w:rsidRPr="002303CB">
        <w:rPr>
          <w:rFonts w:ascii="Times New Roman" w:hAnsi="Times New Roman" w:cs="Times New Roman"/>
          <w:sz w:val="28"/>
          <w:szCs w:val="28"/>
        </w:rPr>
        <w:t>колясок;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57" w:name="Par1102"/>
      <w:bookmarkEnd w:id="57"/>
      <w:r w:rsidRPr="002303CB">
        <w:rPr>
          <w:rFonts w:ascii="Times New Roman" w:hAnsi="Times New Roman" w:cs="Times New Roman"/>
          <w:sz w:val="28"/>
          <w:szCs w:val="28"/>
        </w:rPr>
        <w:t>тетрадей школьных;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игрушек;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пластилина;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пеналов;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счетных палочек;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58" w:name="Par1107"/>
      <w:bookmarkEnd w:id="58"/>
      <w:r w:rsidRPr="002303CB">
        <w:rPr>
          <w:rFonts w:ascii="Times New Roman" w:hAnsi="Times New Roman" w:cs="Times New Roman"/>
          <w:sz w:val="28"/>
          <w:szCs w:val="28"/>
        </w:rPr>
        <w:t>счет школьных;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дневников школьных;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тетрадей для рисования;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59" w:name="Par1110"/>
      <w:bookmarkEnd w:id="59"/>
      <w:r w:rsidRPr="002303CB">
        <w:rPr>
          <w:rFonts w:ascii="Times New Roman" w:hAnsi="Times New Roman" w:cs="Times New Roman"/>
          <w:sz w:val="28"/>
          <w:szCs w:val="28"/>
        </w:rPr>
        <w:t>альбомов для рисования;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60" w:name="Par1111"/>
      <w:bookmarkEnd w:id="60"/>
      <w:r w:rsidRPr="002303CB">
        <w:rPr>
          <w:rFonts w:ascii="Times New Roman" w:hAnsi="Times New Roman" w:cs="Times New Roman"/>
          <w:sz w:val="28"/>
          <w:szCs w:val="28"/>
        </w:rPr>
        <w:t>альбомов для черчения;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папок для тетрадей;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обложек для учебников, дневников, тетрадей;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касс цифр и букв;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подгузников;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w:t>
      </w:r>
      <w:hyperlink r:id="rId198" w:history="1">
        <w:r w:rsidRPr="002303CB">
          <w:rPr>
            <w:rFonts w:ascii="Times New Roman" w:hAnsi="Times New Roman" w:cs="Times New Roman"/>
            <w:sz w:val="28"/>
            <w:szCs w:val="28"/>
          </w:rPr>
          <w:t>периодических печатных</w:t>
        </w:r>
      </w:hyperlink>
      <w:r w:rsidRPr="002303CB">
        <w:rPr>
          <w:rFonts w:ascii="Times New Roman" w:hAnsi="Times New Roman" w:cs="Times New Roman"/>
          <w:sz w:val="28"/>
          <w:szCs w:val="28"/>
        </w:rPr>
        <w:t xml:space="preserve"> изданий, за исключением периодических печатных изданий рекламного или эротического характера;</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99" w:history="1">
        <w:r w:rsidR="007C5C43" w:rsidRPr="002303CB">
          <w:rPr>
            <w:rFonts w:ascii="Times New Roman" w:hAnsi="Times New Roman" w:cs="Times New Roman"/>
            <w:sz w:val="28"/>
            <w:szCs w:val="28"/>
          </w:rPr>
          <w:t>книжной продукции</w:t>
        </w:r>
      </w:hyperlink>
      <w:r w:rsidR="007C5C43" w:rsidRPr="002303CB">
        <w:rPr>
          <w:rFonts w:ascii="Times New Roman" w:hAnsi="Times New Roman" w:cs="Times New Roman"/>
          <w:sz w:val="28"/>
          <w:szCs w:val="28"/>
        </w:rPr>
        <w:t>, связанной с образованием, наукой и культурой, за исключением книжной продукции рекламного и эротического характера;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61" w:name="Par1118"/>
      <w:bookmarkEnd w:id="61"/>
      <w:r w:rsidRPr="002303CB">
        <w:rPr>
          <w:rFonts w:ascii="Times New Roman" w:hAnsi="Times New Roman" w:cs="Times New Roman"/>
          <w:sz w:val="28"/>
          <w:szCs w:val="28"/>
        </w:rPr>
        <w:t xml:space="preserve">абзацы третий - шестой утратили силу. - Федеральный </w:t>
      </w:r>
      <w:hyperlink r:id="rId200"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28.12.2001 N 179-ФЗ.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настоящего подпункта под периодическим печатным изданием понимается газета, журнал, альманах, бюллетень, иное издание, имеющее постоянное название, текущий номер и выходящее в свет не реже одного раза в год.</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настоящего подпункта к периодическим печатным изданиям рекламного характера относятся периодические печатные издания, в которых реклама превышает 40 процентов объема одного номера периодического печатного издания;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62" w:name="Par1125"/>
      <w:bookmarkEnd w:id="62"/>
      <w:r w:rsidRPr="002303CB">
        <w:rPr>
          <w:rFonts w:ascii="Times New Roman" w:hAnsi="Times New Roman" w:cs="Times New Roman"/>
          <w:sz w:val="28"/>
          <w:szCs w:val="28"/>
        </w:rPr>
        <w:t xml:space="preserve">4) следующих </w:t>
      </w:r>
      <w:hyperlink r:id="rId201" w:history="1">
        <w:r w:rsidRPr="002303CB">
          <w:rPr>
            <w:rFonts w:ascii="Times New Roman" w:hAnsi="Times New Roman" w:cs="Times New Roman"/>
            <w:sz w:val="28"/>
            <w:szCs w:val="28"/>
          </w:rPr>
          <w:t>медицинских товаров</w:t>
        </w:r>
      </w:hyperlink>
      <w:r w:rsidRPr="002303CB">
        <w:rPr>
          <w:rFonts w:ascii="Times New Roman" w:hAnsi="Times New Roman" w:cs="Times New Roman"/>
          <w:sz w:val="28"/>
          <w:szCs w:val="28"/>
        </w:rPr>
        <w:t xml:space="preserve"> отечественного и зарубежного производства: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лекарственных средств, включая лекарственные средства, предназначенные для проведения клинических исследований, лекарственные субстанции, в том числе внутриаптечного изготовления;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63" w:name="Par1127"/>
      <w:bookmarkEnd w:id="63"/>
      <w:r w:rsidRPr="002303CB">
        <w:rPr>
          <w:rFonts w:ascii="Times New Roman" w:hAnsi="Times New Roman" w:cs="Times New Roman"/>
          <w:sz w:val="28"/>
          <w:szCs w:val="28"/>
        </w:rPr>
        <w:t>изделий медицинского назначения;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племенного крупного рогатого скота, племенных свиней, племенных овец, племенных коз, племенных лошадей, племенного яйца; спермы, полученной от племенных быков, племенных свиней, племенных баранов, племенных козлов, племенных жеребцов; эмбрионов, полученных от племенного крупного рогатого скота, племенных свиней, племенных овец, племенных коз, племенных лошадей.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Коды видов продукции, перечисленных в настоящем пункте, в соответствии с </w:t>
      </w:r>
      <w:r w:rsidRPr="002303CB">
        <w:rPr>
          <w:rFonts w:ascii="Times New Roman" w:hAnsi="Times New Roman" w:cs="Times New Roman"/>
          <w:sz w:val="28"/>
          <w:szCs w:val="28"/>
        </w:rPr>
        <w:lastRenderedPageBreak/>
        <w:t xml:space="preserve">Общероссийским </w:t>
      </w:r>
      <w:hyperlink r:id="rId202" w:history="1">
        <w:r w:rsidRPr="002303CB">
          <w:rPr>
            <w:rFonts w:ascii="Times New Roman" w:hAnsi="Times New Roman" w:cs="Times New Roman"/>
            <w:sz w:val="28"/>
            <w:szCs w:val="28"/>
          </w:rPr>
          <w:t>классификатором</w:t>
        </w:r>
      </w:hyperlink>
      <w:r w:rsidRPr="002303CB">
        <w:rPr>
          <w:rFonts w:ascii="Times New Roman" w:hAnsi="Times New Roman" w:cs="Times New Roman"/>
          <w:sz w:val="28"/>
          <w:szCs w:val="28"/>
        </w:rPr>
        <w:t xml:space="preserve"> продукции, а также </w:t>
      </w:r>
      <w:hyperlink r:id="rId203" w:history="1">
        <w:r w:rsidRPr="002303CB">
          <w:rPr>
            <w:rFonts w:ascii="Times New Roman" w:hAnsi="Times New Roman" w:cs="Times New Roman"/>
            <w:sz w:val="28"/>
            <w:szCs w:val="28"/>
          </w:rPr>
          <w:t>Товарной номенклатурой</w:t>
        </w:r>
      </w:hyperlink>
      <w:r w:rsidRPr="002303CB">
        <w:rPr>
          <w:rFonts w:ascii="Times New Roman" w:hAnsi="Times New Roman" w:cs="Times New Roman"/>
          <w:sz w:val="28"/>
          <w:szCs w:val="28"/>
        </w:rPr>
        <w:t xml:space="preserve"> внешнеэкономической деятельности определяются Правительством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64" w:name="Par1139"/>
      <w:bookmarkEnd w:id="64"/>
      <w:r w:rsidRPr="002303CB">
        <w:rPr>
          <w:rFonts w:ascii="Times New Roman" w:hAnsi="Times New Roman" w:cs="Times New Roman"/>
          <w:sz w:val="28"/>
          <w:szCs w:val="28"/>
        </w:rPr>
        <w:t xml:space="preserve">3. Налогообложение производится по налоговой ставке 18 процентов в случаях, не указанных в </w:t>
      </w:r>
      <w:hyperlink w:anchor="Par1101" w:history="1">
        <w:r w:rsidRPr="002303CB">
          <w:rPr>
            <w:rFonts w:ascii="Times New Roman" w:hAnsi="Times New Roman" w:cs="Times New Roman"/>
            <w:sz w:val="28"/>
            <w:szCs w:val="28"/>
          </w:rPr>
          <w:t>пунктах 1</w:t>
        </w:r>
      </w:hyperlink>
      <w:r w:rsidRPr="002303CB">
        <w:rPr>
          <w:rFonts w:ascii="Times New Roman" w:hAnsi="Times New Roman" w:cs="Times New Roman"/>
          <w:sz w:val="28"/>
          <w:szCs w:val="28"/>
        </w:rPr>
        <w:t xml:space="preserve">, </w:t>
      </w:r>
      <w:hyperlink w:anchor="Par1202" w:history="1">
        <w:r w:rsidRPr="002303CB">
          <w:rPr>
            <w:rFonts w:ascii="Times New Roman" w:hAnsi="Times New Roman" w:cs="Times New Roman"/>
            <w:sz w:val="28"/>
            <w:szCs w:val="28"/>
          </w:rPr>
          <w:t>2</w:t>
        </w:r>
      </w:hyperlink>
      <w:r w:rsidRPr="002303CB">
        <w:rPr>
          <w:rFonts w:ascii="Times New Roman" w:hAnsi="Times New Roman" w:cs="Times New Roman"/>
          <w:sz w:val="28"/>
          <w:szCs w:val="28"/>
        </w:rPr>
        <w:t xml:space="preserve"> и </w:t>
      </w:r>
      <w:hyperlink w:anchor="Par1273"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При получении денежных средств, связанных с оплатой товаров (работ, услуг), предусмотренных </w:t>
      </w:r>
      <w:hyperlink w:anchor="Par1040" w:history="1">
        <w:r w:rsidRPr="002303CB">
          <w:rPr>
            <w:rFonts w:ascii="Times New Roman" w:hAnsi="Times New Roman" w:cs="Times New Roman"/>
            <w:sz w:val="28"/>
            <w:szCs w:val="28"/>
          </w:rPr>
          <w:t>статьей 162</w:t>
        </w:r>
      </w:hyperlink>
      <w:r w:rsidRPr="002303CB">
        <w:rPr>
          <w:rFonts w:ascii="Times New Roman" w:hAnsi="Times New Roman" w:cs="Times New Roman"/>
          <w:sz w:val="28"/>
          <w:szCs w:val="28"/>
        </w:rPr>
        <w:t xml:space="preserve"> настоящего Кодекса, а также при получении оплаты, частичной оплаты в счет предстоящих поставок товаров (выполнения работ, оказания услуг), передачи имущественных прав, предусмотренных </w:t>
      </w:r>
      <w:hyperlink w:anchor="Par918" w:history="1">
        <w:r w:rsidRPr="002303CB">
          <w:rPr>
            <w:rFonts w:ascii="Times New Roman" w:hAnsi="Times New Roman" w:cs="Times New Roman"/>
            <w:sz w:val="28"/>
            <w:szCs w:val="28"/>
          </w:rPr>
          <w:t>пунктами 2</w:t>
        </w:r>
      </w:hyperlink>
      <w:r w:rsidRPr="002303CB">
        <w:rPr>
          <w:rFonts w:ascii="Times New Roman" w:hAnsi="Times New Roman" w:cs="Times New Roman"/>
          <w:sz w:val="28"/>
          <w:szCs w:val="28"/>
        </w:rPr>
        <w:t xml:space="preserve"> - </w:t>
      </w:r>
      <w:hyperlink w:anchor="Par922" w:history="1">
        <w:r w:rsidRPr="002303CB">
          <w:rPr>
            <w:rFonts w:ascii="Times New Roman" w:hAnsi="Times New Roman" w:cs="Times New Roman"/>
            <w:sz w:val="28"/>
            <w:szCs w:val="28"/>
          </w:rPr>
          <w:t>4 статьи 155</w:t>
        </w:r>
      </w:hyperlink>
      <w:r w:rsidRPr="002303CB">
        <w:rPr>
          <w:rFonts w:ascii="Times New Roman" w:hAnsi="Times New Roman" w:cs="Times New Roman"/>
          <w:sz w:val="28"/>
          <w:szCs w:val="28"/>
        </w:rPr>
        <w:t xml:space="preserve"> настоящего Кодекса, при удержании налога налоговыми агентами в соответствии с </w:t>
      </w:r>
      <w:hyperlink w:anchor="Par1016" w:history="1">
        <w:r w:rsidRPr="002303CB">
          <w:rPr>
            <w:rFonts w:ascii="Times New Roman" w:hAnsi="Times New Roman" w:cs="Times New Roman"/>
            <w:sz w:val="28"/>
            <w:szCs w:val="28"/>
          </w:rPr>
          <w:t>пунктами 1</w:t>
        </w:r>
      </w:hyperlink>
      <w:r w:rsidRPr="002303CB">
        <w:rPr>
          <w:rFonts w:ascii="Times New Roman" w:hAnsi="Times New Roman" w:cs="Times New Roman"/>
          <w:sz w:val="28"/>
          <w:szCs w:val="28"/>
        </w:rPr>
        <w:t xml:space="preserve"> - </w:t>
      </w:r>
      <w:hyperlink w:anchor="Par1021" w:history="1">
        <w:r w:rsidRPr="002303CB">
          <w:rPr>
            <w:rFonts w:ascii="Times New Roman" w:hAnsi="Times New Roman" w:cs="Times New Roman"/>
            <w:sz w:val="28"/>
            <w:szCs w:val="28"/>
          </w:rPr>
          <w:t>3 статьи 161</w:t>
        </w:r>
      </w:hyperlink>
      <w:r w:rsidRPr="002303CB">
        <w:rPr>
          <w:rFonts w:ascii="Times New Roman" w:hAnsi="Times New Roman" w:cs="Times New Roman"/>
          <w:sz w:val="28"/>
          <w:szCs w:val="28"/>
        </w:rPr>
        <w:t xml:space="preserve"> настоящего Кодекса, при реализации имущества, приобретенного на стороне и учитываемого с налогом в соответствии с </w:t>
      </w:r>
      <w:hyperlink w:anchor="Par877" w:history="1">
        <w:r w:rsidRPr="002303CB">
          <w:rPr>
            <w:rFonts w:ascii="Times New Roman" w:hAnsi="Times New Roman" w:cs="Times New Roman"/>
            <w:sz w:val="28"/>
            <w:szCs w:val="28"/>
          </w:rPr>
          <w:t>пунктом 3 статьи 154</w:t>
        </w:r>
      </w:hyperlink>
      <w:r w:rsidRPr="002303CB">
        <w:rPr>
          <w:rFonts w:ascii="Times New Roman" w:hAnsi="Times New Roman" w:cs="Times New Roman"/>
          <w:sz w:val="28"/>
          <w:szCs w:val="28"/>
        </w:rPr>
        <w:t xml:space="preserve"> настоящего Кодекса, при реализации сельскохозяйственной продукции и продуктов ее переработки в соответствии с </w:t>
      </w:r>
      <w:hyperlink w:anchor="Par880" w:history="1">
        <w:r w:rsidRPr="002303CB">
          <w:rPr>
            <w:rFonts w:ascii="Times New Roman" w:hAnsi="Times New Roman" w:cs="Times New Roman"/>
            <w:sz w:val="28"/>
            <w:szCs w:val="28"/>
          </w:rPr>
          <w:t>пунктом 4 статьи 154</w:t>
        </w:r>
      </w:hyperlink>
      <w:r w:rsidRPr="002303CB">
        <w:rPr>
          <w:rFonts w:ascii="Times New Roman" w:hAnsi="Times New Roman" w:cs="Times New Roman"/>
          <w:sz w:val="28"/>
          <w:szCs w:val="28"/>
        </w:rPr>
        <w:t xml:space="preserve"> настоящего Кодекса, при реализации автомобилей в соответствии с </w:t>
      </w:r>
      <w:hyperlink w:anchor="Par886" w:history="1">
        <w:r w:rsidRPr="002303CB">
          <w:rPr>
            <w:rFonts w:ascii="Times New Roman" w:hAnsi="Times New Roman" w:cs="Times New Roman"/>
            <w:sz w:val="28"/>
            <w:szCs w:val="28"/>
          </w:rPr>
          <w:t>пунктом 5.1 статьи 154</w:t>
        </w:r>
      </w:hyperlink>
      <w:r w:rsidRPr="002303CB">
        <w:rPr>
          <w:rFonts w:ascii="Times New Roman" w:hAnsi="Times New Roman" w:cs="Times New Roman"/>
          <w:sz w:val="28"/>
          <w:szCs w:val="28"/>
        </w:rPr>
        <w:t xml:space="preserve"> настоящего Кодекса, при передаче имущественных прав в соответствии с </w:t>
      </w:r>
      <w:hyperlink w:anchor="Par918" w:history="1">
        <w:r w:rsidRPr="002303CB">
          <w:rPr>
            <w:rFonts w:ascii="Times New Roman" w:hAnsi="Times New Roman" w:cs="Times New Roman"/>
            <w:sz w:val="28"/>
            <w:szCs w:val="28"/>
          </w:rPr>
          <w:t>пунктами 2</w:t>
        </w:r>
      </w:hyperlink>
      <w:r w:rsidRPr="002303CB">
        <w:rPr>
          <w:rFonts w:ascii="Times New Roman" w:hAnsi="Times New Roman" w:cs="Times New Roman"/>
          <w:sz w:val="28"/>
          <w:szCs w:val="28"/>
        </w:rPr>
        <w:t xml:space="preserve"> - </w:t>
      </w:r>
      <w:hyperlink w:anchor="Par922" w:history="1">
        <w:r w:rsidRPr="002303CB">
          <w:rPr>
            <w:rFonts w:ascii="Times New Roman" w:hAnsi="Times New Roman" w:cs="Times New Roman"/>
            <w:sz w:val="28"/>
            <w:szCs w:val="28"/>
          </w:rPr>
          <w:t>4 статьи 155</w:t>
        </w:r>
      </w:hyperlink>
      <w:r w:rsidRPr="002303CB">
        <w:rPr>
          <w:rFonts w:ascii="Times New Roman" w:hAnsi="Times New Roman" w:cs="Times New Roman"/>
          <w:sz w:val="28"/>
          <w:szCs w:val="28"/>
        </w:rPr>
        <w:t xml:space="preserve"> настоящего Кодекса, а также в иных случаях, когда в соответствии с настоящим Кодексом сумма налога должна определяться расчетным методом, налоговая ставка определяется как процентное отношение налоговой ставки, предусмотренной </w:t>
      </w:r>
      <w:hyperlink w:anchor="Par1202"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или </w:t>
      </w:r>
      <w:hyperlink w:anchor="Par1270" w:history="1">
        <w:r w:rsidRPr="002303CB">
          <w:rPr>
            <w:rFonts w:ascii="Times New Roman" w:hAnsi="Times New Roman" w:cs="Times New Roman"/>
            <w:sz w:val="28"/>
            <w:szCs w:val="28"/>
          </w:rPr>
          <w:t>пунктом 3</w:t>
        </w:r>
      </w:hyperlink>
      <w:r w:rsidRPr="002303CB">
        <w:rPr>
          <w:rFonts w:ascii="Times New Roman" w:hAnsi="Times New Roman" w:cs="Times New Roman"/>
          <w:sz w:val="28"/>
          <w:szCs w:val="28"/>
        </w:rPr>
        <w:t xml:space="preserve"> настоящей статьи, к налоговой базе, принятой за 100 и увеличенной на соответствующий размер налоговой ставки.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65" w:name="Par1143"/>
      <w:bookmarkStart w:id="66" w:name="Par1145"/>
      <w:bookmarkEnd w:id="65"/>
      <w:bookmarkEnd w:id="66"/>
      <w:r w:rsidRPr="002303CB">
        <w:rPr>
          <w:rFonts w:ascii="Times New Roman" w:hAnsi="Times New Roman" w:cs="Times New Roman"/>
          <w:sz w:val="28"/>
          <w:szCs w:val="28"/>
        </w:rPr>
        <w:t xml:space="preserve">5. Исключен. - Федеральный </w:t>
      </w:r>
      <w:hyperlink r:id="rId204"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29.12.2000 N 166-ФЗ.</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205" w:history="1">
        <w:r w:rsidR="007C5C43" w:rsidRPr="002303CB">
          <w:rPr>
            <w:rFonts w:ascii="Times New Roman" w:hAnsi="Times New Roman" w:cs="Times New Roman"/>
            <w:sz w:val="28"/>
            <w:szCs w:val="28"/>
          </w:rPr>
          <w:t>5</w:t>
        </w:r>
      </w:hyperlink>
      <w:r w:rsidR="007C5C43" w:rsidRPr="002303CB">
        <w:rPr>
          <w:rFonts w:ascii="Times New Roman" w:hAnsi="Times New Roman" w:cs="Times New Roman"/>
          <w:sz w:val="28"/>
          <w:szCs w:val="28"/>
        </w:rPr>
        <w:t xml:space="preserve">. При ввозе товаров на территорию Российской Федерации и иные территории, находящиеся под ее юрисдикцией, применяются налоговые ставки, указанные в </w:t>
      </w:r>
      <w:hyperlink w:anchor="Par1202" w:history="1">
        <w:r w:rsidR="007C5C43" w:rsidRPr="002303CB">
          <w:rPr>
            <w:rFonts w:ascii="Times New Roman" w:hAnsi="Times New Roman" w:cs="Times New Roman"/>
            <w:sz w:val="28"/>
            <w:szCs w:val="28"/>
          </w:rPr>
          <w:t>пунктах 2</w:t>
        </w:r>
      </w:hyperlink>
      <w:r w:rsidR="007C5C43" w:rsidRPr="002303CB">
        <w:rPr>
          <w:rFonts w:ascii="Times New Roman" w:hAnsi="Times New Roman" w:cs="Times New Roman"/>
          <w:sz w:val="28"/>
          <w:szCs w:val="28"/>
        </w:rPr>
        <w:t xml:space="preserve"> и </w:t>
      </w:r>
      <w:hyperlink w:anchor="Par1270" w:history="1">
        <w:r w:rsidR="007C5C43" w:rsidRPr="002303CB">
          <w:rPr>
            <w:rFonts w:ascii="Times New Roman" w:hAnsi="Times New Roman" w:cs="Times New Roman"/>
            <w:sz w:val="28"/>
            <w:szCs w:val="28"/>
          </w:rPr>
          <w:t>3</w:t>
        </w:r>
      </w:hyperlink>
      <w:r w:rsidR="007C5C43"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Утратил силу с 1 января 2007 года. - Федеральный </w:t>
      </w:r>
      <w:hyperlink r:id="rId206"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22.07.2005 N 119-ФЗ.</w:t>
      </w:r>
    </w:p>
    <w:p w:rsidR="007C5C43" w:rsidRPr="002303CB" w:rsidRDefault="007C5C43" w:rsidP="00EA2B52">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165. Порядок подтверждения права на получение возмещения при налогообложении по налоговой ставке 0 процентов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67" w:name="Par1154"/>
      <w:bookmarkEnd w:id="67"/>
      <w:r w:rsidRPr="002303CB">
        <w:rPr>
          <w:rFonts w:ascii="Times New Roman" w:hAnsi="Times New Roman" w:cs="Times New Roman"/>
          <w:sz w:val="28"/>
          <w:szCs w:val="28"/>
        </w:rPr>
        <w:t xml:space="preserve">1. При реализации товаров, предусмотренных </w:t>
      </w:r>
      <w:hyperlink w:anchor="Par1102" w:history="1">
        <w:r w:rsidRPr="002303CB">
          <w:rPr>
            <w:rFonts w:ascii="Times New Roman" w:hAnsi="Times New Roman" w:cs="Times New Roman"/>
            <w:sz w:val="28"/>
            <w:szCs w:val="28"/>
          </w:rPr>
          <w:t>подпунктом 1</w:t>
        </w:r>
      </w:hyperlink>
      <w:r w:rsidRPr="002303CB">
        <w:rPr>
          <w:rFonts w:ascii="Times New Roman" w:hAnsi="Times New Roman" w:cs="Times New Roman"/>
          <w:sz w:val="28"/>
          <w:szCs w:val="28"/>
        </w:rPr>
        <w:t xml:space="preserve"> и (или) </w:t>
      </w:r>
      <w:hyperlink w:anchor="Par1177" w:history="1">
        <w:r w:rsidRPr="002303CB">
          <w:rPr>
            <w:rFonts w:ascii="Times New Roman" w:hAnsi="Times New Roman" w:cs="Times New Roman"/>
            <w:sz w:val="28"/>
            <w:szCs w:val="28"/>
          </w:rPr>
          <w:t>подпунктом 8 пункта 1 статьи 164</w:t>
        </w:r>
      </w:hyperlink>
      <w:r w:rsidRPr="002303CB">
        <w:rPr>
          <w:rFonts w:ascii="Times New Roman" w:hAnsi="Times New Roman" w:cs="Times New Roman"/>
          <w:sz w:val="28"/>
          <w:szCs w:val="28"/>
        </w:rPr>
        <w:t xml:space="preserve">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если иное не предусмотрено </w:t>
      </w:r>
      <w:hyperlink w:anchor="Par1374" w:history="1">
        <w:r w:rsidRPr="002303CB">
          <w:rPr>
            <w:rFonts w:ascii="Times New Roman" w:hAnsi="Times New Roman" w:cs="Times New Roman"/>
            <w:sz w:val="28"/>
            <w:szCs w:val="28"/>
          </w:rPr>
          <w:t>пунктами 2</w:t>
        </w:r>
      </w:hyperlink>
      <w:r w:rsidRPr="002303CB">
        <w:rPr>
          <w:rFonts w:ascii="Times New Roman" w:hAnsi="Times New Roman" w:cs="Times New Roman"/>
          <w:sz w:val="28"/>
          <w:szCs w:val="28"/>
        </w:rPr>
        <w:t xml:space="preserve"> и </w:t>
      </w:r>
      <w:hyperlink w:anchor="Par1386" w:history="1">
        <w:r w:rsidRPr="002303CB">
          <w:rPr>
            <w:rFonts w:ascii="Times New Roman" w:hAnsi="Times New Roman" w:cs="Times New Roman"/>
            <w:sz w:val="28"/>
            <w:szCs w:val="28"/>
          </w:rPr>
          <w:t>3</w:t>
        </w:r>
      </w:hyperlink>
      <w:r w:rsidRPr="002303CB">
        <w:rPr>
          <w:rFonts w:ascii="Times New Roman" w:hAnsi="Times New Roman" w:cs="Times New Roman"/>
          <w:sz w:val="28"/>
          <w:szCs w:val="28"/>
        </w:rPr>
        <w:t xml:space="preserve"> настоящей статьи, представляются следующие документы: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68" w:name="Par1162"/>
      <w:bookmarkEnd w:id="68"/>
      <w:r w:rsidRPr="002303CB">
        <w:rPr>
          <w:rFonts w:ascii="Times New Roman" w:hAnsi="Times New Roman" w:cs="Times New Roman"/>
          <w:sz w:val="28"/>
          <w:szCs w:val="28"/>
        </w:rPr>
        <w:t>1) контракт (копия контракта) налогоплательщика с иностранным лицом на поставку товара (припасов) за пределы единой таможенной территории Таможенного союза (далее в настоящем Кодексе - таможенная территория Таможенного союза) и (или) припасов за пределы Российской Федерации. Если контракты содержат сведения, составляющие государственную тайну, вместо копии полного текста контракта представляется выписка из него, содержащая информацию, необходимую для проведения налогового контроля (в частности, информацию об условиях поставки, о сроках, цене, виде продукции);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69" w:name="Par1165"/>
      <w:bookmarkEnd w:id="69"/>
      <w:r w:rsidRPr="002303CB">
        <w:rPr>
          <w:rFonts w:ascii="Times New Roman" w:hAnsi="Times New Roman" w:cs="Times New Roman"/>
          <w:sz w:val="28"/>
          <w:szCs w:val="28"/>
        </w:rPr>
        <w:lastRenderedPageBreak/>
        <w:t xml:space="preserve">2) утратил силу. - Федеральный </w:t>
      </w:r>
      <w:hyperlink r:id="rId207"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19.07.2011 N 245-ФЗ.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70" w:name="Par1169"/>
      <w:bookmarkEnd w:id="70"/>
      <w:r w:rsidRPr="002303CB">
        <w:rPr>
          <w:rFonts w:ascii="Times New Roman" w:hAnsi="Times New Roman" w:cs="Times New Roman"/>
          <w:sz w:val="28"/>
          <w:szCs w:val="28"/>
        </w:rPr>
        <w:t xml:space="preserve">3) </w:t>
      </w:r>
      <w:hyperlink r:id="rId208" w:history="1">
        <w:r w:rsidRPr="002303CB">
          <w:rPr>
            <w:rFonts w:ascii="Times New Roman" w:hAnsi="Times New Roman" w:cs="Times New Roman"/>
            <w:sz w:val="28"/>
            <w:szCs w:val="28"/>
          </w:rPr>
          <w:t>таможенная декларация</w:t>
        </w:r>
      </w:hyperlink>
      <w:r w:rsidRPr="002303CB">
        <w:rPr>
          <w:rFonts w:ascii="Times New Roman" w:hAnsi="Times New Roman" w:cs="Times New Roman"/>
          <w:sz w:val="28"/>
          <w:szCs w:val="28"/>
        </w:rPr>
        <w:t xml:space="preserve"> (ее копия) с отметками российского таможенного органа, осуществившего выпуск товаров в процедуре экспорта, и российского таможенного органа места убытия, через который товар был вывезен с территории Российской Федерации и иных территорий, находящихся под ее юрисдикцией (далее в настоящей статье - российский таможенный орган места убытия).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вывозе товаров в таможенной процедуре экспорта трубопроводным транспортом или по линиям электропередачи представляется полная таможенная декларация (ее копия) с отметками российского таможенного органа, подтверждающими факт помещения товаров под таможенную процедуру экспорта.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вывозе товаров в таможенной процедуре экспорта через границу Российской Федерации с государством - членом Таможенного союза, на которой таможенное оформление отменено, в третьи страны представляется таможенная декларация (ее копия) с отметками таможенного органа Российской Федерации, производившего таможенное оформление указанного вывоза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Абзац утратил силу с 1 января 2009 года. - Федеральный </w:t>
      </w:r>
      <w:hyperlink r:id="rId209"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26.11.2008 N 224-ФЗ.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71" w:name="Par1180"/>
      <w:bookmarkEnd w:id="71"/>
      <w:r w:rsidRPr="002303CB">
        <w:rPr>
          <w:rFonts w:ascii="Times New Roman" w:hAnsi="Times New Roman" w:cs="Times New Roman"/>
          <w:sz w:val="28"/>
          <w:szCs w:val="28"/>
        </w:rPr>
        <w:t>При вывозе с территории Российской Федерации припасов представляется таможенная декларация на припасы (ее копия) с отметками таможенного органа, в регионе деятельности которого расположен порт (аэропорт), открытый для международного сообщения, о вывозе припасов за пределы Российской Федерации (в случае, если таможенное декларирование предусмотрено таможенным законодательством Таможенного союза).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72" w:name="Par1181"/>
      <w:bookmarkEnd w:id="72"/>
      <w:r w:rsidRPr="002303CB">
        <w:rPr>
          <w:rFonts w:ascii="Times New Roman" w:hAnsi="Times New Roman" w:cs="Times New Roman"/>
          <w:sz w:val="28"/>
          <w:szCs w:val="28"/>
        </w:rPr>
        <w:t xml:space="preserve">Абзацы шестой - восьмой утратили силу с 1 января 2011 года. - Федеральный </w:t>
      </w:r>
      <w:hyperlink r:id="rId210"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27.11.2010 N 309-ФЗ.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порядке, определяемом Министерством финансов Российской Федерации по согласованию с федеральным органом исполнительной власти, уполномоченным в области таможенного дела, налогоплательщик может представить:</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211" w:history="1">
        <w:r w:rsidR="007C5C43" w:rsidRPr="002303CB">
          <w:rPr>
            <w:rFonts w:ascii="Times New Roman" w:hAnsi="Times New Roman" w:cs="Times New Roman"/>
            <w:sz w:val="28"/>
            <w:szCs w:val="28"/>
          </w:rPr>
          <w:t>реестр таможенных деклараций</w:t>
        </w:r>
      </w:hyperlink>
      <w:r w:rsidR="007C5C43" w:rsidRPr="002303CB">
        <w:rPr>
          <w:rFonts w:ascii="Times New Roman" w:hAnsi="Times New Roman" w:cs="Times New Roman"/>
          <w:sz w:val="28"/>
          <w:szCs w:val="28"/>
        </w:rPr>
        <w:t xml:space="preserve">, содержащий сведения о фактически вывезенных товарах, с отметками российского таможенного органа места убытия вместо таможенных деклараций (их копий), представление которых предусмотрено </w:t>
      </w:r>
      <w:hyperlink w:anchor="Par1300" w:history="1">
        <w:r w:rsidR="007C5C43" w:rsidRPr="002303CB">
          <w:rPr>
            <w:rFonts w:ascii="Times New Roman" w:hAnsi="Times New Roman" w:cs="Times New Roman"/>
            <w:sz w:val="28"/>
            <w:szCs w:val="28"/>
          </w:rPr>
          <w:t>абзацем первым</w:t>
        </w:r>
      </w:hyperlink>
      <w:r w:rsidR="007C5C43" w:rsidRPr="002303CB">
        <w:rPr>
          <w:rFonts w:ascii="Times New Roman" w:hAnsi="Times New Roman" w:cs="Times New Roman"/>
          <w:sz w:val="28"/>
          <w:szCs w:val="28"/>
        </w:rPr>
        <w:t xml:space="preserve"> настоящего подпункта;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73" w:name="Par1188"/>
      <w:bookmarkStart w:id="74" w:name="Par1190"/>
      <w:bookmarkEnd w:id="73"/>
      <w:bookmarkEnd w:id="74"/>
      <w:r w:rsidRPr="002303CB">
        <w:rPr>
          <w:rFonts w:ascii="Times New Roman" w:hAnsi="Times New Roman" w:cs="Times New Roman"/>
          <w:sz w:val="28"/>
          <w:szCs w:val="28"/>
        </w:rPr>
        <w:t xml:space="preserve">реестр таможенных деклараций, содержащий сведения о таможенном оформлении товаров в соответствии с таможенной процедурой экспорта, с отметками таможенного органа Российской Федерации, подтверждающих факт помещения товаров под таможенную процедуру экспорта, вместо таможенных деклараций (их копий), представление которых предусмотрено </w:t>
      </w:r>
      <w:hyperlink w:anchor="Par1303" w:history="1">
        <w:r w:rsidRPr="002303CB">
          <w:rPr>
            <w:rFonts w:ascii="Times New Roman" w:hAnsi="Times New Roman" w:cs="Times New Roman"/>
            <w:sz w:val="28"/>
            <w:szCs w:val="28"/>
          </w:rPr>
          <w:t>абзацами вторым</w:t>
        </w:r>
      </w:hyperlink>
      <w:r w:rsidRPr="002303CB">
        <w:rPr>
          <w:rFonts w:ascii="Times New Roman" w:hAnsi="Times New Roman" w:cs="Times New Roman"/>
          <w:sz w:val="28"/>
          <w:szCs w:val="28"/>
        </w:rPr>
        <w:t xml:space="preserve"> и </w:t>
      </w:r>
      <w:hyperlink w:anchor="Par1306" w:history="1">
        <w:r w:rsidRPr="002303CB">
          <w:rPr>
            <w:rFonts w:ascii="Times New Roman" w:hAnsi="Times New Roman" w:cs="Times New Roman"/>
            <w:sz w:val="28"/>
            <w:szCs w:val="28"/>
          </w:rPr>
          <w:t>третьим</w:t>
        </w:r>
      </w:hyperlink>
      <w:r w:rsidRPr="002303CB">
        <w:rPr>
          <w:rFonts w:ascii="Times New Roman" w:hAnsi="Times New Roman" w:cs="Times New Roman"/>
          <w:sz w:val="28"/>
          <w:szCs w:val="28"/>
        </w:rPr>
        <w:t xml:space="preserve"> настоящего подпункта;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копии транспортных, товаросопроводительных и (или) иных документов с отметками таможенных органов мест убытия, подтверждающих вывоз товаров за пределы территории Российской Федерации. Налогоплательщик может представлять любой из перечисленных документов с учетом следующих </w:t>
      </w:r>
      <w:r w:rsidRPr="002303CB">
        <w:rPr>
          <w:rFonts w:ascii="Times New Roman" w:hAnsi="Times New Roman" w:cs="Times New Roman"/>
          <w:sz w:val="28"/>
          <w:szCs w:val="28"/>
        </w:rPr>
        <w:lastRenderedPageBreak/>
        <w:t>особенностей.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вывозе товаров в таможенной процедуре экспорта судами через морские порты для подтверждения вывоза товаров за пределы территории Российской Федерации и иных территорий, находящихся под ее юрисдикцией, налогоплательщиком в налоговые органы представляются следующие документы: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75" w:name="Par1197"/>
      <w:bookmarkEnd w:id="75"/>
      <w:r w:rsidRPr="002303CB">
        <w:rPr>
          <w:rFonts w:ascii="Times New Roman" w:hAnsi="Times New Roman" w:cs="Times New Roman"/>
          <w:sz w:val="28"/>
          <w:szCs w:val="28"/>
        </w:rPr>
        <w:t xml:space="preserve">копия поручения на отгрузку экспортируемых грузов с указанием порта разгрузки с отметкой "Погрузка разрешена" пограничной таможни Российской Федерации. В случае вывоза уловов водных биологических ресурсов и произведенной из них рыбной и иной продукции, доставленных на территорию Российской Федерации в соответствии с </w:t>
      </w:r>
      <w:hyperlink r:id="rId212"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о рыболовстве и сохранении водных биологических ресурсов без выгрузки на сухопутную территорию Российской Федерации, такая копия поручения налогоплательщиком в налоговые органы не представляется;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76" w:name="Par1202"/>
      <w:bookmarkEnd w:id="76"/>
      <w:r w:rsidRPr="002303CB">
        <w:rPr>
          <w:rFonts w:ascii="Times New Roman" w:hAnsi="Times New Roman" w:cs="Times New Roman"/>
          <w:sz w:val="28"/>
          <w:szCs w:val="28"/>
        </w:rPr>
        <w:t>копия коносамента, морской накладной или любого иного подтверждающего факт приема к перевозке экспортируемого товара документа, в котором в графе "Порт разгрузки" указано место, находящееся за пределами территории Российской Федерации и иных территорий, находящихся под ее юрисдикцией.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вывозе товаров в таможенной процедуре экспорта через границу Российской Федерации с государством - членом Таможенного союза, на которой таможенный контроль отменен, представляются копии транспортных и товаросопроводительных документов с отметками таможенного органа Российской Федерации, производившего таможенное оформление указанного вывоза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вывозе товаров в режиме экспорта воздушным транспортом для подтверждения вывоза товаров за пределы территории Российской Федерации и иных территорий, находящихся под ее юрисдикцией, в налоговые органы налогоплательщиком представляется копия международной авиационной грузовой накладной с указанием аэропорта разгрузки, находящегося за пределами территории Российской Федерации и иных территорий, находящихся под ее юрисдикцией.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Копии транспортных, товаросопроводительных и (или) иных документов, подтверждающих вывоз товаров за пределы территории Российской Федерации и иных территорий, находящихся под ее юрисдикцией, могут не представляться в случае вывоза товаров в таможенной процедуре экспорта трубопроводным транспортом или по линиям электропередачи.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вывозе с территории Российской Федерации припасов предоставляются копии транспортных, товаросопроводительных или иных документов, содержащих в том числе сведения о количестве припасов, подтверждающих вывоз припасов с таможенной территории Таможенного союза и (или) за пределы территории Российской Федерации воздушными и морскими судами, судами смешанного (река - море) плавания.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погрузка товаров и их таможенное оформление при вывозе товаров в таможенной процедуре экспорта судами осуществляются вне региона деятельности пограничного таможенного органа, для подтверждения вывоза товаров за пределы территории Российской Федерации и иных территорий, </w:t>
      </w:r>
      <w:r w:rsidRPr="002303CB">
        <w:rPr>
          <w:rFonts w:ascii="Times New Roman" w:hAnsi="Times New Roman" w:cs="Times New Roman"/>
          <w:sz w:val="28"/>
          <w:szCs w:val="28"/>
        </w:rPr>
        <w:lastRenderedPageBreak/>
        <w:t>находящихся под ее юрисдикцией, налогоплательщиком в налоговые органы представляются следующие документы: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копия поручения на отгрузку экспортируемых грузов с отметкой "Погрузка разрешена" российского таможенного органа, производившего таможенное оформление указанного вывоза товаров, а также с отметкой российского таможенного органа места убытия, подтверждающей вывоз товаров за пределы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копия коносамента, морской накладной или любого иного подтверждающего факт приема к перевозке экспортируемого товара документа, в котором в графе "Порт разгрузки" указано место, находящееся за пределами территории Российской Федерации и иных территорий, находящихся под ее юрисдикцией.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в случае, если товары помещены под таможенную процедуру </w:t>
      </w:r>
      <w:hyperlink r:id="rId213" w:history="1">
        <w:r w:rsidRPr="002303CB">
          <w:rPr>
            <w:rFonts w:ascii="Times New Roman" w:hAnsi="Times New Roman" w:cs="Times New Roman"/>
            <w:sz w:val="28"/>
            <w:szCs w:val="28"/>
          </w:rPr>
          <w:t>свободной таможенной зоны</w:t>
        </w:r>
      </w:hyperlink>
      <w:r w:rsidRPr="002303CB">
        <w:rPr>
          <w:rFonts w:ascii="Times New Roman" w:hAnsi="Times New Roman" w:cs="Times New Roman"/>
          <w:sz w:val="28"/>
          <w:szCs w:val="28"/>
        </w:rPr>
        <w:t>, представляются: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контракт (копия контракта), заключенный с </w:t>
      </w:r>
      <w:hyperlink r:id="rId214" w:history="1">
        <w:r w:rsidRPr="002303CB">
          <w:rPr>
            <w:rFonts w:ascii="Times New Roman" w:hAnsi="Times New Roman" w:cs="Times New Roman"/>
            <w:sz w:val="28"/>
            <w:szCs w:val="28"/>
          </w:rPr>
          <w:t>резидентом особой экономической зоны</w:t>
        </w:r>
      </w:hyperlink>
      <w:r w:rsidRPr="002303CB">
        <w:rPr>
          <w:rFonts w:ascii="Times New Roman" w:hAnsi="Times New Roman" w:cs="Times New Roman"/>
          <w:sz w:val="28"/>
          <w:szCs w:val="28"/>
        </w:rPr>
        <w:t>;</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копия свидетельства о регистрации лица в качестве резидента особой экономической зоны, выданная федеральным органом исполнительной власти, уполномоченным осуществлять функции по управлению особыми экономическими зонами, или его территориальным органом;</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215" w:history="1">
        <w:r w:rsidR="007C5C43" w:rsidRPr="002303CB">
          <w:rPr>
            <w:rFonts w:ascii="Times New Roman" w:hAnsi="Times New Roman" w:cs="Times New Roman"/>
            <w:sz w:val="28"/>
            <w:szCs w:val="28"/>
          </w:rPr>
          <w:t>таможенная декларация</w:t>
        </w:r>
      </w:hyperlink>
      <w:r w:rsidR="007C5C43" w:rsidRPr="002303CB">
        <w:rPr>
          <w:rFonts w:ascii="Times New Roman" w:hAnsi="Times New Roman" w:cs="Times New Roman"/>
          <w:sz w:val="28"/>
          <w:szCs w:val="28"/>
        </w:rPr>
        <w:t xml:space="preserve"> (ее копия) с отметками таможенного органа о выпуске товаров в соответствии с таможенной процедурой свободной таможенной зоны либо при ввозе в портовую особую экономическую зону российских товаров, помещенных за пределами портовой особой экономической зоны под таможенную процедуру экспорта или при вывозе припасов, таможенная декларация (ее копия) с отметками таможенного органа, осуществившего выпуск товаров в соответствии с заявленной таможенной процедурой, и таможенного органа, который уполномочен на совершение таможенных процедур и таможенных операций при таможенном оформлении товаров в соответствии с таможенной процедурой свободной таможенной зоны и в регионе деятельности которого расположена портовая особая экономическая зона;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документы, предусмотренные </w:t>
      </w:r>
      <w:hyperlink w:anchor="Par1295" w:history="1">
        <w:r w:rsidRPr="002303CB">
          <w:rPr>
            <w:rFonts w:ascii="Times New Roman" w:hAnsi="Times New Roman" w:cs="Times New Roman"/>
            <w:sz w:val="28"/>
            <w:szCs w:val="28"/>
          </w:rPr>
          <w:t>подпунктом 1</w:t>
        </w:r>
      </w:hyperlink>
      <w:r w:rsidRPr="002303CB">
        <w:rPr>
          <w:rFonts w:ascii="Times New Roman" w:hAnsi="Times New Roman" w:cs="Times New Roman"/>
          <w:sz w:val="28"/>
          <w:szCs w:val="28"/>
        </w:rPr>
        <w:t xml:space="preserve"> настоящего пункта, в случае ввоза в портовую особую экономическую зону товаров, помещенных за пределами портовой особой экономической зоны под таможенную процедуру экспорта или при вывозе припасов.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При реализации товаров, предусмотренных </w:t>
      </w:r>
      <w:hyperlink w:anchor="Par1102" w:history="1">
        <w:r w:rsidRPr="002303CB">
          <w:rPr>
            <w:rFonts w:ascii="Times New Roman" w:hAnsi="Times New Roman" w:cs="Times New Roman"/>
            <w:sz w:val="28"/>
            <w:szCs w:val="28"/>
          </w:rPr>
          <w:t>подпунктом 1</w:t>
        </w:r>
      </w:hyperlink>
      <w:r w:rsidRPr="002303CB">
        <w:rPr>
          <w:rFonts w:ascii="Times New Roman" w:hAnsi="Times New Roman" w:cs="Times New Roman"/>
          <w:sz w:val="28"/>
          <w:szCs w:val="28"/>
        </w:rPr>
        <w:t xml:space="preserve"> или </w:t>
      </w:r>
      <w:hyperlink w:anchor="Par1177" w:history="1">
        <w:r w:rsidRPr="002303CB">
          <w:rPr>
            <w:rFonts w:ascii="Times New Roman" w:hAnsi="Times New Roman" w:cs="Times New Roman"/>
            <w:sz w:val="28"/>
            <w:szCs w:val="28"/>
          </w:rPr>
          <w:t>8 пункта 1 статьи 164</w:t>
        </w:r>
      </w:hyperlink>
      <w:r w:rsidRPr="002303CB">
        <w:rPr>
          <w:rFonts w:ascii="Times New Roman" w:hAnsi="Times New Roman" w:cs="Times New Roman"/>
          <w:sz w:val="28"/>
          <w:szCs w:val="28"/>
        </w:rPr>
        <w:t xml:space="preserve"> настоящего Кодекса, через комиссионера, поверенного или агента по </w:t>
      </w:r>
      <w:hyperlink r:id="rId216" w:history="1">
        <w:r w:rsidRPr="002303CB">
          <w:rPr>
            <w:rFonts w:ascii="Times New Roman" w:hAnsi="Times New Roman" w:cs="Times New Roman"/>
            <w:sz w:val="28"/>
            <w:szCs w:val="28"/>
          </w:rPr>
          <w:t>договору комиссии</w:t>
        </w:r>
      </w:hyperlink>
      <w:r w:rsidRPr="002303CB">
        <w:rPr>
          <w:rFonts w:ascii="Times New Roman" w:hAnsi="Times New Roman" w:cs="Times New Roman"/>
          <w:sz w:val="28"/>
          <w:szCs w:val="28"/>
        </w:rPr>
        <w:t xml:space="preserve">, </w:t>
      </w:r>
      <w:hyperlink r:id="rId217" w:history="1">
        <w:r w:rsidRPr="002303CB">
          <w:rPr>
            <w:rFonts w:ascii="Times New Roman" w:hAnsi="Times New Roman" w:cs="Times New Roman"/>
            <w:sz w:val="28"/>
            <w:szCs w:val="28"/>
          </w:rPr>
          <w:t>договору поручения</w:t>
        </w:r>
      </w:hyperlink>
      <w:r w:rsidRPr="002303CB">
        <w:rPr>
          <w:rFonts w:ascii="Times New Roman" w:hAnsi="Times New Roman" w:cs="Times New Roman"/>
          <w:sz w:val="28"/>
          <w:szCs w:val="28"/>
        </w:rPr>
        <w:t xml:space="preserve"> либо </w:t>
      </w:r>
      <w:hyperlink r:id="rId218" w:history="1">
        <w:r w:rsidRPr="002303CB">
          <w:rPr>
            <w:rFonts w:ascii="Times New Roman" w:hAnsi="Times New Roman" w:cs="Times New Roman"/>
            <w:sz w:val="28"/>
            <w:szCs w:val="28"/>
          </w:rPr>
          <w:t>агентскому договору</w:t>
        </w:r>
      </w:hyperlink>
      <w:r w:rsidRPr="002303CB">
        <w:rPr>
          <w:rFonts w:ascii="Times New Roman" w:hAnsi="Times New Roman" w:cs="Times New Roman"/>
          <w:sz w:val="28"/>
          <w:szCs w:val="28"/>
        </w:rPr>
        <w:t xml:space="preserve">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 следующие документы: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договор комиссии, договор поручения либо агентский договор (копии договоров) налогоплательщика с комиссионером, поверенным или агентом;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контракт (копия контракта) лица, осуществляющего поставку товаров на экспорт или поставку припасов по поручению налогоплательщика (в соответствии с договором комиссии, договором поручения либо агентским договором), с </w:t>
      </w:r>
      <w:r w:rsidRPr="002303CB">
        <w:rPr>
          <w:rFonts w:ascii="Times New Roman" w:hAnsi="Times New Roman" w:cs="Times New Roman"/>
          <w:sz w:val="28"/>
          <w:szCs w:val="28"/>
        </w:rPr>
        <w:lastRenderedPageBreak/>
        <w:t>иностранным лицом на поставку товаров (припасов) за пределы таможенной территории Таможенного союза и (или) припасов за пределы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утратил силу. - Федеральный </w:t>
      </w:r>
      <w:hyperlink r:id="rId219"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19.07.2011 N 245-ФЗ;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документы, предусмотренные </w:t>
      </w:r>
      <w:hyperlink w:anchor="Par1300" w:history="1">
        <w:r w:rsidRPr="002303CB">
          <w:rPr>
            <w:rFonts w:ascii="Times New Roman" w:hAnsi="Times New Roman" w:cs="Times New Roman"/>
            <w:sz w:val="28"/>
            <w:szCs w:val="28"/>
          </w:rPr>
          <w:t>подпунктами 3</w:t>
        </w:r>
      </w:hyperlink>
      <w:r w:rsidRPr="002303CB">
        <w:rPr>
          <w:rFonts w:ascii="Times New Roman" w:hAnsi="Times New Roman" w:cs="Times New Roman"/>
          <w:sz w:val="28"/>
          <w:szCs w:val="28"/>
        </w:rPr>
        <w:t xml:space="preserve"> - </w:t>
      </w:r>
      <w:hyperlink w:anchor="Par1359" w:history="1">
        <w:r w:rsidRPr="002303CB">
          <w:rPr>
            <w:rFonts w:ascii="Times New Roman" w:hAnsi="Times New Roman" w:cs="Times New Roman"/>
            <w:sz w:val="28"/>
            <w:szCs w:val="28"/>
          </w:rPr>
          <w:t>5 пункта 1</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При реализации товаров, предусмотренных </w:t>
      </w:r>
      <w:hyperlink w:anchor="Par1102" w:history="1">
        <w:r w:rsidRPr="002303CB">
          <w:rPr>
            <w:rFonts w:ascii="Times New Roman" w:hAnsi="Times New Roman" w:cs="Times New Roman"/>
            <w:sz w:val="28"/>
            <w:szCs w:val="28"/>
          </w:rPr>
          <w:t>подпунктом 1 пункта 1 статьи 164</w:t>
        </w:r>
      </w:hyperlink>
      <w:r w:rsidRPr="002303CB">
        <w:rPr>
          <w:rFonts w:ascii="Times New Roman" w:hAnsi="Times New Roman" w:cs="Times New Roman"/>
          <w:sz w:val="28"/>
          <w:szCs w:val="28"/>
        </w:rPr>
        <w:t xml:space="preserve"> настоящего Кодекса, в счет погашения задолженности Российской Федерации и бывшего СССР или в счет предоставления государственных кредитов иностранным государствам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 следующие документы: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копия соглашения между Правительством Российской Федерации и правительством соответствующего иностранного государства об урегулировании задолженности бывшего СССР (Российской Федерации) или в счет предоставления государственных кредитов иностранным государствам;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копия соглашения между Министерством финансов Российской Федерации и налогоплательщиком о финансировании поставок товаров в счет погашения государственной задолженности или в счет предоставления государственных кредитов иностранным государствам;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утратил силу. - Федеральный </w:t>
      </w:r>
      <w:hyperlink r:id="rId220"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19.07.2011 N 245-ФЗ;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документы, предусмотренные </w:t>
      </w:r>
      <w:hyperlink w:anchor="Par1300" w:history="1">
        <w:r w:rsidRPr="002303CB">
          <w:rPr>
            <w:rFonts w:ascii="Times New Roman" w:hAnsi="Times New Roman" w:cs="Times New Roman"/>
            <w:sz w:val="28"/>
            <w:szCs w:val="28"/>
          </w:rPr>
          <w:t>подпунктами 3</w:t>
        </w:r>
      </w:hyperlink>
      <w:r w:rsidRPr="002303CB">
        <w:rPr>
          <w:rFonts w:ascii="Times New Roman" w:hAnsi="Times New Roman" w:cs="Times New Roman"/>
          <w:sz w:val="28"/>
          <w:szCs w:val="28"/>
        </w:rPr>
        <w:t xml:space="preserve"> и </w:t>
      </w:r>
      <w:hyperlink w:anchor="Par1324" w:history="1">
        <w:r w:rsidRPr="002303CB">
          <w:rPr>
            <w:rFonts w:ascii="Times New Roman" w:hAnsi="Times New Roman" w:cs="Times New Roman"/>
            <w:sz w:val="28"/>
            <w:szCs w:val="28"/>
          </w:rPr>
          <w:t>4 пункта 1</w:t>
        </w:r>
      </w:hyperlink>
      <w:r w:rsidRPr="002303CB">
        <w:rPr>
          <w:rFonts w:ascii="Times New Roman" w:hAnsi="Times New Roman" w:cs="Times New Roman"/>
          <w:sz w:val="28"/>
          <w:szCs w:val="28"/>
        </w:rPr>
        <w:t xml:space="preserve"> настоящей статьи или в случае, если товары помещены под таможенную процедуру </w:t>
      </w:r>
      <w:hyperlink r:id="rId221" w:history="1">
        <w:r w:rsidRPr="002303CB">
          <w:rPr>
            <w:rFonts w:ascii="Times New Roman" w:hAnsi="Times New Roman" w:cs="Times New Roman"/>
            <w:sz w:val="28"/>
            <w:szCs w:val="28"/>
          </w:rPr>
          <w:t>свободной таможенной зоны</w:t>
        </w:r>
      </w:hyperlink>
      <w:r w:rsidRPr="002303CB">
        <w:rPr>
          <w:rFonts w:ascii="Times New Roman" w:hAnsi="Times New Roman" w:cs="Times New Roman"/>
          <w:sz w:val="28"/>
          <w:szCs w:val="28"/>
        </w:rPr>
        <w:t xml:space="preserve">, документы, предусмотренные </w:t>
      </w:r>
      <w:hyperlink w:anchor="Par1359" w:history="1">
        <w:r w:rsidRPr="002303CB">
          <w:rPr>
            <w:rFonts w:ascii="Times New Roman" w:hAnsi="Times New Roman" w:cs="Times New Roman"/>
            <w:sz w:val="28"/>
            <w:szCs w:val="28"/>
          </w:rPr>
          <w:t>подпунктом 5 пункта 1</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3.1. При реализации услуг, предусмотренных </w:t>
      </w:r>
      <w:hyperlink w:anchor="Par1107" w:history="1">
        <w:r w:rsidRPr="002303CB">
          <w:rPr>
            <w:rFonts w:ascii="Times New Roman" w:hAnsi="Times New Roman" w:cs="Times New Roman"/>
            <w:sz w:val="28"/>
            <w:szCs w:val="28"/>
          </w:rPr>
          <w:t>подпунктом 2.1 пункта 1 статьи 164</w:t>
        </w:r>
      </w:hyperlink>
      <w:r w:rsidRPr="002303CB">
        <w:rPr>
          <w:rFonts w:ascii="Times New Roman" w:hAnsi="Times New Roman" w:cs="Times New Roman"/>
          <w:sz w:val="28"/>
          <w:szCs w:val="28"/>
        </w:rPr>
        <w:t xml:space="preserve">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77" w:name="Par1270"/>
      <w:bookmarkEnd w:id="77"/>
      <w:r w:rsidRPr="002303CB">
        <w:rPr>
          <w:rFonts w:ascii="Times New Roman" w:hAnsi="Times New Roman" w:cs="Times New Roman"/>
          <w:sz w:val="28"/>
          <w:szCs w:val="28"/>
        </w:rPr>
        <w:t>1) контракт (копия контракта) налогоплательщика с иностранным или российским лицом на оказание указанных услуг. В случае вывоза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и заключения налогоплательщиком контракта на оказание указанных услуг с лицом, не осуществляющим внешнеэкономическую сделку с перевозимыми товарами, помимо указанного контракта (копии контракта) представляется копия контракта этого лица с лицом, осуществляющим внешнеэкономическую сделку с перевозимыми товарами;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утратил силу. - Федеральный </w:t>
      </w:r>
      <w:hyperlink r:id="rId222"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19.07.2011 N 245-ФЗ;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78" w:name="Par1273"/>
      <w:bookmarkEnd w:id="78"/>
      <w:r w:rsidRPr="002303CB">
        <w:rPr>
          <w:rFonts w:ascii="Times New Roman" w:hAnsi="Times New Roman" w:cs="Times New Roman"/>
          <w:sz w:val="28"/>
          <w:szCs w:val="28"/>
        </w:rPr>
        <w:t>3) копии транспортных, товаросопроводительных и (или) иных документов, подтверждающих вывоз товаров за пределы территории Российской Федерации (ввоз товаров на территорию Российской Федерации), в том числе с учетом следующих особенностей.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вывозе товаров за пределы таможенной территории Таможенного союза, </w:t>
      </w:r>
      <w:r w:rsidRPr="002303CB">
        <w:rPr>
          <w:rFonts w:ascii="Times New Roman" w:hAnsi="Times New Roman" w:cs="Times New Roman"/>
          <w:sz w:val="28"/>
          <w:szCs w:val="28"/>
        </w:rPr>
        <w:lastRenderedPageBreak/>
        <w:t>в том числе через территорию государства - члена Таможенного союза, морским или речным судном, судном смешанного (река - море) плавания в налоговые органы представляются: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копия поручения на отгрузку товаров с указанием порта разгрузки и отметкой "Погрузка разрешена" российского таможенного органа места убытия;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копия коносамента, морской накладной или любого иного подтверждающего факт приема товара к перевозке документа, в котором в графе "Порт разгрузки" указано место, находящееся за пределами таможенной территории Таможенного союза.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погрузка товаров и их таможенное оформление при вывозе товаров морским судном или речным судном, судном смешанного (река - море) плавания осуществляются вне региона деятельности российского таможенного органа места убытия, в налоговые органы представляются: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копия поручения на отгрузку товаров с отметкой "Погрузка разрешена" российского таможенного органа, производившего таможенное оформление вывоза товаров, а также с отметкой таможенного органа места убытия, подтверждающей вывоз товаров за пределы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копия коносамента, морской накладной или любого иного подтверждающего факт приема к перевозке товара документа, в котором в графе "Порт разгрузки" указано место, находящееся за пределами таможенной территории Таможенного союза.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ввозе товаров морским, речным судном, судном смешанного (река - море) плавания с территории иностранного государства, не являющегося членом Таможенного союза, в том числе через территорию государства - члена Таможенного союза, в налоговые органы представляется копия коносамента, морской накладной или любого иного документа, подтверждающего факт приема к перевозке товара, в котором в графе "Порт погрузки" указано место, находящееся за пределами таможенной территории Таможенного союза.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вывозе товаров за пределы территории Таможенного союза, в том числе через территорию государства - члена Таможенного союза, воздушным транспортом в налоговые органы представляется копия грузовой накладной с указанием аэропорта разгрузки (перегрузки), находящегося за пределами таможенной территории Таможенного союза.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ввозе товаров воздушным транспортом с территории иностранного государства, не являющегося членом Таможенного союза, в том числе через территорию государства - члена Таможенного союза, в налоговые органы представляется копия грузовой накладной с указанием аэропорта погрузки (перегрузки), находящегося за пределами таможенной территории Таможенного союза.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вывозе товаров автомобильным транспортом за пределы таможенной территории Таможенного союза, в том числе через территорию государства - члена Таможенного союза, в налоговые органы представляется копия транспортного, товаросопроводительного и (или) иного документа с отметкой российского таможенного органа, подтверждающей вывоз товара за пределы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79" w:name="Par1284"/>
      <w:bookmarkEnd w:id="79"/>
      <w:r w:rsidRPr="002303CB">
        <w:rPr>
          <w:rFonts w:ascii="Times New Roman" w:hAnsi="Times New Roman" w:cs="Times New Roman"/>
          <w:sz w:val="28"/>
          <w:szCs w:val="28"/>
        </w:rPr>
        <w:lastRenderedPageBreak/>
        <w:t>При ввозе товаров автомобильным транспортом с территории иностранного государства, не являющегося членом Таможенного союза, в том числе через территорию государства - члена Таможенного союза, в налоговые органы представляется копия транспортного, товаросопроводительного и (или) иного документа с отметкой российского таможенного органа, подтверждающего ввоз товара на территорию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вывозе товаров железнодорожным транспортом за пределы таможенной территории Таможенного союза, в том числе через территорию государства - члена Таможенного союза, в налоговые органы представляется копия транспортного, товаросопроводительного и (или) иного документа с отметкой таможенного органа, подтверждающей вывоз товара за пределы территории Российской Федерации либо помещение товара под таможенную процедуру, предполагающую убытие товара с таможенной территории Таможенного союза.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ввозе товаров железнодорожным транспортом с территории иностранного государства, не являющегося членом Таможенного союза, в том числе через территорию государства - члена Таможенного союза, в налоговые органы представляется копия транспортного, товаросопроводительного и (или) иного документа с отметкой таможенного органа, подтверждающего ввоз товара на территорию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вывоза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морскими, речными судами, судами смешанного (река - море) плавания, воздушными судами, железнодорожным транспортом и автотранспортными средствами в налоговые органы представляются копии транспортных, товаросопроводительных и (или) иных документов с указанием места разгрузки или места погрузки (станции назначения или станции отправления), находящегося на территории другого государства - члена Таможенного союза.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3.2. При реализации работ (услуг), предусмотренных </w:t>
      </w:r>
      <w:hyperlink w:anchor="Par1118" w:history="1">
        <w:r w:rsidRPr="002303CB">
          <w:rPr>
            <w:rFonts w:ascii="Times New Roman" w:hAnsi="Times New Roman" w:cs="Times New Roman"/>
            <w:sz w:val="28"/>
            <w:szCs w:val="28"/>
          </w:rPr>
          <w:t>подпунктом 2.2 пункта 1 статьи 164</w:t>
        </w:r>
      </w:hyperlink>
      <w:r w:rsidRPr="002303CB">
        <w:rPr>
          <w:rFonts w:ascii="Times New Roman" w:hAnsi="Times New Roman" w:cs="Times New Roman"/>
          <w:sz w:val="28"/>
          <w:szCs w:val="28"/>
        </w:rPr>
        <w:t xml:space="preserve">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контракт (копия контракта) налогоплательщика на выполнение указанных работ (оказание указанных услуг) с лицом, указанным в </w:t>
      </w:r>
      <w:hyperlink w:anchor="Par1125" w:history="1">
        <w:r w:rsidRPr="002303CB">
          <w:rPr>
            <w:rFonts w:ascii="Times New Roman" w:hAnsi="Times New Roman" w:cs="Times New Roman"/>
            <w:sz w:val="28"/>
            <w:szCs w:val="28"/>
          </w:rPr>
          <w:t>абзацах шестом</w:t>
        </w:r>
      </w:hyperlink>
      <w:r w:rsidRPr="002303CB">
        <w:rPr>
          <w:rFonts w:ascii="Times New Roman" w:hAnsi="Times New Roman" w:cs="Times New Roman"/>
          <w:sz w:val="28"/>
          <w:szCs w:val="28"/>
        </w:rPr>
        <w:t xml:space="preserve"> - </w:t>
      </w:r>
      <w:hyperlink w:anchor="Par1127" w:history="1">
        <w:r w:rsidRPr="002303CB">
          <w:rPr>
            <w:rFonts w:ascii="Times New Roman" w:hAnsi="Times New Roman" w:cs="Times New Roman"/>
            <w:sz w:val="28"/>
            <w:szCs w:val="28"/>
          </w:rPr>
          <w:t>восьмом подпункта 2.2 пункта 1 статьи 164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утратил силу. - Федеральный </w:t>
      </w:r>
      <w:hyperlink r:id="rId223"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19.07.2011 N 245-ФЗ;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полная таможенная декларация (ее копия) с отметками российского таможенного органа (если российский таможенный орган регистрирует таможенную декларацию) или таможенного органа государства - члена Таможенного союза (если таможенная декларация регистрируется указанным таможенным органом), осуществившего выпуск товара (нефти, нефтепродуктов), либо документы (их копии), подтверждающие факт оказания услуг по транспортировке нефти и нефтепродуктов трубопроводным транспортом (в случае, если таможенное декларирование не предусмотрено таможенным </w:t>
      </w:r>
      <w:hyperlink r:id="rId224"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Таможенного союза);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4) копии транспортных, товаросопроводительных и (или) иных документов, подтверждающих вывоз товаров за пределы территории Российской Федерации. Положения настоящего подпункта применяются с учетом особенностей, предусмотренных </w:t>
      </w:r>
      <w:hyperlink w:anchor="Par1324" w:history="1">
        <w:r w:rsidRPr="002303CB">
          <w:rPr>
            <w:rFonts w:ascii="Times New Roman" w:hAnsi="Times New Roman" w:cs="Times New Roman"/>
            <w:sz w:val="28"/>
            <w:szCs w:val="28"/>
          </w:rPr>
          <w:t>подпунктом 4 пункта 1</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3.3. При реализации услуг, предусмотренных </w:t>
      </w:r>
      <w:hyperlink w:anchor="Par1132" w:history="1">
        <w:r w:rsidRPr="002303CB">
          <w:rPr>
            <w:rFonts w:ascii="Times New Roman" w:hAnsi="Times New Roman" w:cs="Times New Roman"/>
            <w:sz w:val="28"/>
            <w:szCs w:val="28"/>
          </w:rPr>
          <w:t>подпунктом 2.3 пункта 1 статьи 164</w:t>
        </w:r>
      </w:hyperlink>
      <w:r w:rsidRPr="002303CB">
        <w:rPr>
          <w:rFonts w:ascii="Times New Roman" w:hAnsi="Times New Roman" w:cs="Times New Roman"/>
          <w:sz w:val="28"/>
          <w:szCs w:val="28"/>
        </w:rPr>
        <w:t xml:space="preserve">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контракт (копия контракта) налогоплательщика с иностранным или российским лицом на оказание указанных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80" w:name="Par1300"/>
      <w:bookmarkEnd w:id="80"/>
      <w:r w:rsidRPr="002303CB">
        <w:rPr>
          <w:rFonts w:ascii="Times New Roman" w:hAnsi="Times New Roman" w:cs="Times New Roman"/>
          <w:sz w:val="28"/>
          <w:szCs w:val="28"/>
        </w:rPr>
        <w:t xml:space="preserve">2) утратил силу. - Федеральный </w:t>
      </w:r>
      <w:hyperlink r:id="rId225"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19.07.2011 N 245-ФЗ;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полная таможенная декларация (ее копия) с отметками российского таможенного органа о совершенных таможенных операциях (в случае, если таможенное декларирование производится) либо документы (их копии), подтверждающие факт оказания услуг по организации транспортировки (услуг по транспортировке в случае ввоза на территорию Российской Федерации) природного газа трубопроводным транспортом (в случае, если таможенное декларирование не производится).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81" w:name="Par1303"/>
      <w:bookmarkEnd w:id="81"/>
      <w:r w:rsidRPr="002303CB">
        <w:rPr>
          <w:rFonts w:ascii="Times New Roman" w:hAnsi="Times New Roman" w:cs="Times New Roman"/>
          <w:sz w:val="28"/>
          <w:szCs w:val="28"/>
        </w:rPr>
        <w:t xml:space="preserve">3.4. При реализации услуг, предусмотренных </w:t>
      </w:r>
      <w:hyperlink w:anchor="Par1139" w:history="1">
        <w:r w:rsidRPr="002303CB">
          <w:rPr>
            <w:rFonts w:ascii="Times New Roman" w:hAnsi="Times New Roman" w:cs="Times New Roman"/>
            <w:sz w:val="28"/>
            <w:szCs w:val="28"/>
          </w:rPr>
          <w:t>подпунктом 2.4 пункта 1 статьи 164</w:t>
        </w:r>
      </w:hyperlink>
      <w:r w:rsidRPr="002303CB">
        <w:rPr>
          <w:rFonts w:ascii="Times New Roman" w:hAnsi="Times New Roman" w:cs="Times New Roman"/>
          <w:sz w:val="28"/>
          <w:szCs w:val="28"/>
        </w:rPr>
        <w:t xml:space="preserve">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контракт (копия контракта) налогоплательщика с российским лицом на оказание указанных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82" w:name="Par1306"/>
      <w:bookmarkEnd w:id="82"/>
      <w:r w:rsidRPr="002303CB">
        <w:rPr>
          <w:rFonts w:ascii="Times New Roman" w:hAnsi="Times New Roman" w:cs="Times New Roman"/>
          <w:sz w:val="28"/>
          <w:szCs w:val="28"/>
        </w:rPr>
        <w:t>2) копии актов об оказании услуг по передаче электрической энергии и (или) иных документов, подтверждающих передачу электрической энергии, поставка которой осуществляется из электроэнергетической системы Российской Федерации в электроэнергетические системы иностранных государств;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утратил силу. - Федеральный </w:t>
      </w:r>
      <w:hyperlink r:id="rId226"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19.07.2011 N 245-ФЗ;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3.5. При реализации работ (услуг), предусмотренных </w:t>
      </w:r>
      <w:hyperlink w:anchor="Par1141" w:history="1">
        <w:r w:rsidRPr="002303CB">
          <w:rPr>
            <w:rFonts w:ascii="Times New Roman" w:hAnsi="Times New Roman" w:cs="Times New Roman"/>
            <w:sz w:val="28"/>
            <w:szCs w:val="28"/>
          </w:rPr>
          <w:t>подпунктом 2.5 пункта 1 статьи 164</w:t>
        </w:r>
      </w:hyperlink>
      <w:r w:rsidRPr="002303CB">
        <w:rPr>
          <w:rFonts w:ascii="Times New Roman" w:hAnsi="Times New Roman" w:cs="Times New Roman"/>
          <w:sz w:val="28"/>
          <w:szCs w:val="28"/>
        </w:rPr>
        <w:t xml:space="preserve">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контракт (копия контракта) налогоплательщика с иностранным или российским лицом на выполнение указанных работ (оказание указанных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утратил силу. - Федеральный </w:t>
      </w:r>
      <w:hyperlink r:id="rId227"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19.07.2011 N 245-ФЗ;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копии транспортных, товаросопроводительных и (или) иных документов, подтверждающих вывоз товаров за пределы территории Российской Федерации и иных территорий, находящихся под ее юрисдикцией (ввоз товаров на территорию Российской Федерации и иные территории, находящиеся под ее юрисдикцией), с учетом следующих особенностей.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вывозе товаров морским или речным судном, судном смешанного (река - море) плавания в налоговые органы представляются: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копия поручения на отгрузку товаров с указанием порта разгрузки и отметкой "Погрузка разрешена" российского таможенного органа места убытия;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копия коносамента, морской накладной или любого иного подтверждающего факт приема к перевозке товара документа, в котором в графе "Порт разгрузки" указано место, находящееся за пределами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ввозе товаров морским или речным судном, судном смешанного (река - море) плавания налогоплательщиком представляется в налоговые органы копия коносамента, морской накладной или любого иного подтверждающего факт перевозки товара документа, в котором в графе "Порт погрузки" указано место, находящееся за пределами территории Российской Федерации, с отметкой таможенного органа, действующего в пункте пропуска.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3.6. При реализации работ (услуг), предусмотренных </w:t>
      </w:r>
      <w:hyperlink w:anchor="Par1143" w:history="1">
        <w:r w:rsidRPr="002303CB">
          <w:rPr>
            <w:rFonts w:ascii="Times New Roman" w:hAnsi="Times New Roman" w:cs="Times New Roman"/>
            <w:sz w:val="28"/>
            <w:szCs w:val="28"/>
          </w:rPr>
          <w:t>подпунктом 2.6 пункта 1 статьи 164</w:t>
        </w:r>
      </w:hyperlink>
      <w:r w:rsidRPr="002303CB">
        <w:rPr>
          <w:rFonts w:ascii="Times New Roman" w:hAnsi="Times New Roman" w:cs="Times New Roman"/>
          <w:sz w:val="28"/>
          <w:szCs w:val="28"/>
        </w:rPr>
        <w:t xml:space="preserve">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контракт (копия контракта) налогоплательщика с иностранным или российским лицом на выполнение работ (оказание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утратил силу. - Федеральный </w:t>
      </w:r>
      <w:hyperlink r:id="rId228"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19.07.2011 N 245-ФЗ;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83" w:name="Par1324"/>
      <w:bookmarkEnd w:id="83"/>
      <w:r w:rsidRPr="002303CB">
        <w:rPr>
          <w:rFonts w:ascii="Times New Roman" w:hAnsi="Times New Roman" w:cs="Times New Roman"/>
          <w:sz w:val="28"/>
          <w:szCs w:val="28"/>
        </w:rPr>
        <w:t>3) копии таможенных деклараций, в соответствии с которыми производилось таможенное оформление товаров, ввозимых на территорию Российской Федерации для переработки, и продуктов переработки, вывозимых с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копии транспортных, товаросопроводительных и (или) иных документов, подтверждающих ввоз товаров на территорию Российской Федерации для переработки и вывоз продуктов переработки за пределы территории Российской Федерации, с учетом особенностей, предусмотренных </w:t>
      </w:r>
      <w:hyperlink w:anchor="Par1404" w:history="1">
        <w:r w:rsidRPr="002303CB">
          <w:rPr>
            <w:rFonts w:ascii="Times New Roman" w:hAnsi="Times New Roman" w:cs="Times New Roman"/>
            <w:sz w:val="28"/>
            <w:szCs w:val="28"/>
          </w:rPr>
          <w:t>подпунктом 3 пункта 3.1</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3.7. При реализации услуг, предусмотренных </w:t>
      </w:r>
      <w:hyperlink w:anchor="Par1145" w:history="1">
        <w:r w:rsidRPr="002303CB">
          <w:rPr>
            <w:rFonts w:ascii="Times New Roman" w:hAnsi="Times New Roman" w:cs="Times New Roman"/>
            <w:sz w:val="28"/>
            <w:szCs w:val="28"/>
          </w:rPr>
          <w:t>подпунктом 2.7 пункта 1 статьи 164</w:t>
        </w:r>
      </w:hyperlink>
      <w:r w:rsidRPr="002303CB">
        <w:rPr>
          <w:rFonts w:ascii="Times New Roman" w:hAnsi="Times New Roman" w:cs="Times New Roman"/>
          <w:sz w:val="28"/>
          <w:szCs w:val="28"/>
        </w:rPr>
        <w:t xml:space="preserve">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контракт (копия контракта) налогоплательщика с иностранным или российским лицом на оказание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утратил силу. - Федеральный </w:t>
      </w:r>
      <w:hyperlink r:id="rId229"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19.07.2011 N 245-ФЗ;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копии транспортных, товаросопроводительных и (или) иных документов с отметками российских таможенных органов, свидетельствующими о помещении товаров под таможенную процедуру экспорта либо свидетельствующими о помещении вывозимых за пределы территории Российской Федерации продуктов переработки под процедуру таможенного транзита.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Положения настоящего подпункта применяются с учетом особенностей, предусмотренных </w:t>
      </w:r>
      <w:hyperlink w:anchor="Par1445" w:history="1">
        <w:r w:rsidRPr="002303CB">
          <w:rPr>
            <w:rFonts w:ascii="Times New Roman" w:hAnsi="Times New Roman" w:cs="Times New Roman"/>
            <w:sz w:val="28"/>
            <w:szCs w:val="28"/>
          </w:rPr>
          <w:t>подпунктом 3 пункта 3.5</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3.8. При реализации работ (услуг), предусмотренных </w:t>
      </w:r>
      <w:hyperlink w:anchor="Par1151" w:history="1">
        <w:r w:rsidRPr="002303CB">
          <w:rPr>
            <w:rFonts w:ascii="Times New Roman" w:hAnsi="Times New Roman" w:cs="Times New Roman"/>
            <w:sz w:val="28"/>
            <w:szCs w:val="28"/>
          </w:rPr>
          <w:t>подпунктом 2.8 пункта 1 статьи 164</w:t>
        </w:r>
      </w:hyperlink>
      <w:r w:rsidRPr="002303CB">
        <w:rPr>
          <w:rFonts w:ascii="Times New Roman" w:hAnsi="Times New Roman" w:cs="Times New Roman"/>
          <w:sz w:val="28"/>
          <w:szCs w:val="28"/>
        </w:rPr>
        <w:t xml:space="preserve">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контракт (копия контракта) налогоплательщика с иностранным или российским лицом на выполнение указанных работ (оказание указанных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2) утратил силу. - Федеральный </w:t>
      </w:r>
      <w:hyperlink r:id="rId230"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19.07.2011 N 245-ФЗ;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копии транспортных, товаросопроводительных или иных документов, подтверждающих вывоз товаров за пределы территории Российской Федерации, с учетом следующих особенностей.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осуществления перевозки (транспортировки) товаров, вывозимых в таможенной процедуре экспорта, организациями внутреннего водного транспорта в пределах территории Российской Федерации из пункта отправления до пункта выгрузки или перегрузки (перевалки) на морские суда, суда смешанного (река - море) плавания или иные виды транспорта в налоговые органы представляются: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копия поручения на отгрузку товаров с отметкой "Погрузка разрешена" российского таможенного органа на речное судно (в случае, если таможенное оформление груза осуществляется в порту выгрузки или перевалки, данный документ не представляется);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копия коносамента, морской накладной или любого иного документа речного судна, подтверждающего факт приема товара к перевозке, в котором в графе "Порт разгрузки" указано место перевалки (выгрузки), находящееся на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копия поручения на отгрузку товаров морского судна, в которое производилась перевалка (погрузка) груза, с отметкой "Погрузка разрешена" российского таможенного органа, производившего таможенное оформление вывоза товаров в таможенной процедуре экспорта, с приложением перечня транспортных средств (речных судов), доставивших груз;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копия коносамента, морской накладной или любого иного документа морского судна, подтверждающего факт приема товара к перевозке, в котором в графе "Порт разгрузки" указано место, находящееся за пределами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При реализации работ (услуг), предусмотренных </w:t>
      </w:r>
      <w:hyperlink w:anchor="Par1154" w:history="1">
        <w:r w:rsidRPr="002303CB">
          <w:rPr>
            <w:rFonts w:ascii="Times New Roman" w:hAnsi="Times New Roman" w:cs="Times New Roman"/>
            <w:sz w:val="28"/>
            <w:szCs w:val="28"/>
          </w:rPr>
          <w:t>подпунктом 3 пункта 1 статьи 164</w:t>
        </w:r>
      </w:hyperlink>
      <w:r w:rsidRPr="002303CB">
        <w:rPr>
          <w:rFonts w:ascii="Times New Roman" w:hAnsi="Times New Roman" w:cs="Times New Roman"/>
          <w:sz w:val="28"/>
          <w:szCs w:val="28"/>
        </w:rPr>
        <w:t xml:space="preserve">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если иное не предусмотрено </w:t>
      </w:r>
      <w:hyperlink w:anchor="Par1495" w:history="1">
        <w:r w:rsidRPr="002303CB">
          <w:rPr>
            <w:rFonts w:ascii="Times New Roman" w:hAnsi="Times New Roman" w:cs="Times New Roman"/>
            <w:sz w:val="28"/>
            <w:szCs w:val="28"/>
          </w:rPr>
          <w:t>пунктом 5</w:t>
        </w:r>
      </w:hyperlink>
      <w:r w:rsidRPr="002303CB">
        <w:rPr>
          <w:rFonts w:ascii="Times New Roman" w:hAnsi="Times New Roman" w:cs="Times New Roman"/>
          <w:sz w:val="28"/>
          <w:szCs w:val="28"/>
        </w:rPr>
        <w:t xml:space="preserve"> настоящей статьи, представляются следующие документы: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контракт (копия контракта) налогоплательщика с иностранным или российским лицом на выполнение указанных работ (оказание указанных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утратил силу. - Федеральный </w:t>
      </w:r>
      <w:hyperlink r:id="rId231"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19.07.2011 N 245-ФЗ;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таможенная декларация (ее копия) с отметками российских таможенных органов места прибытия и места убытия товара, через которые товар был ввезен на территорию Российской Федерации и иные территории, находящиеся под ее юрисдикцией, и вывезен за пределы территории Российской Федерации и иных территорий, находящихся под ее юрисдикцией, с учетом особенностей, предусмотренных </w:t>
      </w:r>
      <w:hyperlink w:anchor="Par1300" w:history="1">
        <w:r w:rsidRPr="002303CB">
          <w:rPr>
            <w:rFonts w:ascii="Times New Roman" w:hAnsi="Times New Roman" w:cs="Times New Roman"/>
            <w:sz w:val="28"/>
            <w:szCs w:val="28"/>
          </w:rPr>
          <w:t>подпунктом 3 пункта 1</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копии транспортных, товаросопроводительных и (или) иных документов, подтверждающих ввоз товаров на территорию Российской Федерации и иные территории, находящиеся под ее юрисдикцией, и вывоз товаров за пределы территории Российской Федерации и иных территорий, находящихся под ее юрисдикцией, в соответствии с </w:t>
      </w:r>
      <w:hyperlink w:anchor="Par1154" w:history="1">
        <w:r w:rsidRPr="002303CB">
          <w:rPr>
            <w:rFonts w:ascii="Times New Roman" w:hAnsi="Times New Roman" w:cs="Times New Roman"/>
            <w:sz w:val="28"/>
            <w:szCs w:val="28"/>
          </w:rPr>
          <w:t>подпунктом 3 пункта 1 статьи 164</w:t>
        </w:r>
      </w:hyperlink>
      <w:r w:rsidRPr="002303CB">
        <w:rPr>
          <w:rFonts w:ascii="Times New Roman" w:hAnsi="Times New Roman" w:cs="Times New Roman"/>
          <w:sz w:val="28"/>
          <w:szCs w:val="28"/>
        </w:rPr>
        <w:t xml:space="preserve"> настоящего </w:t>
      </w:r>
      <w:r w:rsidRPr="002303CB">
        <w:rPr>
          <w:rFonts w:ascii="Times New Roman" w:hAnsi="Times New Roman" w:cs="Times New Roman"/>
          <w:sz w:val="28"/>
          <w:szCs w:val="28"/>
        </w:rPr>
        <w:lastRenderedPageBreak/>
        <w:t xml:space="preserve">Кодекса. Положения настоящего подпункта применяются с учетом особенностей, предусмотренных </w:t>
      </w:r>
      <w:hyperlink w:anchor="Par1324" w:history="1">
        <w:r w:rsidRPr="002303CB">
          <w:rPr>
            <w:rFonts w:ascii="Times New Roman" w:hAnsi="Times New Roman" w:cs="Times New Roman"/>
            <w:sz w:val="28"/>
            <w:szCs w:val="28"/>
          </w:rPr>
          <w:t>подпунктом 4 пункта 1</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4.1. При реализации услуг, предусмотренных </w:t>
      </w:r>
      <w:hyperlink w:anchor="Par1157" w:history="1">
        <w:r w:rsidRPr="002303CB">
          <w:rPr>
            <w:rFonts w:ascii="Times New Roman" w:hAnsi="Times New Roman" w:cs="Times New Roman"/>
            <w:sz w:val="28"/>
            <w:szCs w:val="28"/>
          </w:rPr>
          <w:t>подпунктом 3.1 пункта 1 статьи 164</w:t>
        </w:r>
      </w:hyperlink>
      <w:r w:rsidRPr="002303CB">
        <w:rPr>
          <w:rFonts w:ascii="Times New Roman" w:hAnsi="Times New Roman" w:cs="Times New Roman"/>
          <w:sz w:val="28"/>
          <w:szCs w:val="28"/>
        </w:rPr>
        <w:t xml:space="preserve"> настоящего Кодекса, для подтверждения обоснованности применения налоговой ставки 0 процентов и налоговых вычетов в налоговые органы представляются следующие документы: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контракт (копия контракта) налогоплательщика с иностранным или российским лицом на оказание указанных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копии перевозочных документов, оформленных при перевозках товаров с участием железнодорожного транспорта, с указанием наименований или кодов станций отправления товаров, наименований или кодов входных и выходных российских пограничных и (или) припортовых железнодорожных станций, наименований или кодов станций назначения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При реализации российскими перевозчиками на железнодорожном транспорте работ (услуг), предусмотренных </w:t>
      </w:r>
      <w:hyperlink w:anchor="Par1154" w:history="1">
        <w:r w:rsidRPr="002303CB">
          <w:rPr>
            <w:rFonts w:ascii="Times New Roman" w:hAnsi="Times New Roman" w:cs="Times New Roman"/>
            <w:sz w:val="28"/>
            <w:szCs w:val="28"/>
          </w:rPr>
          <w:t>подпунктами 3</w:t>
        </w:r>
      </w:hyperlink>
      <w:r w:rsidRPr="002303CB">
        <w:rPr>
          <w:rFonts w:ascii="Times New Roman" w:hAnsi="Times New Roman" w:cs="Times New Roman"/>
          <w:sz w:val="28"/>
          <w:szCs w:val="28"/>
        </w:rPr>
        <w:t xml:space="preserve"> и </w:t>
      </w:r>
      <w:hyperlink w:anchor="Par1180" w:history="1">
        <w:r w:rsidRPr="002303CB">
          <w:rPr>
            <w:rFonts w:ascii="Times New Roman" w:hAnsi="Times New Roman" w:cs="Times New Roman"/>
            <w:sz w:val="28"/>
            <w:szCs w:val="28"/>
          </w:rPr>
          <w:t>9 пункта 1 статьи 164</w:t>
        </w:r>
      </w:hyperlink>
      <w:r w:rsidRPr="002303CB">
        <w:rPr>
          <w:rFonts w:ascii="Times New Roman" w:hAnsi="Times New Roman" w:cs="Times New Roman"/>
          <w:sz w:val="28"/>
          <w:szCs w:val="28"/>
        </w:rPr>
        <w:t xml:space="preserve">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реестр перевозочных документов, оформляемых при перевозках товаров в международном сообщении, с указанием в нем наименований или кодов входных и выходных пограничных и (или) припортовых железнодорожных станций, стоимости работ (услуг), дат отметок таможенных органов на перевозочных документах, свидетельствующих о помещении товаров в соответствии с таможенным законодательством Таможенного союза и законодательством Российской Федерации о таможенном деле под таможенную процедуру экспорта или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 либо свидетельствующих о помещении вывозимых с территории Российской Федерации продуктов переработки под таможенную процедуру таможенного транзита.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выборочного истребования налоговым органом отдельных перевозочных документов, включенных в реестры, копии указанных документов представляются указанными в </w:t>
      </w:r>
      <w:hyperlink w:anchor="Par1495" w:history="1">
        <w:r w:rsidRPr="002303CB">
          <w:rPr>
            <w:rFonts w:ascii="Times New Roman" w:hAnsi="Times New Roman" w:cs="Times New Roman"/>
            <w:sz w:val="28"/>
            <w:szCs w:val="28"/>
          </w:rPr>
          <w:t>абзаце первом</w:t>
        </w:r>
      </w:hyperlink>
      <w:r w:rsidRPr="002303CB">
        <w:rPr>
          <w:rFonts w:ascii="Times New Roman" w:hAnsi="Times New Roman" w:cs="Times New Roman"/>
          <w:sz w:val="28"/>
          <w:szCs w:val="28"/>
        </w:rPr>
        <w:t xml:space="preserve"> настоящего пункта перевозчиками в течение 30 календарных дней с даты получения соответствующего требования налогового органа. Перевозочные документы, включенные в реестр, должны иметь отметку таможенных органов, свидетельствующую о перевозке товаров, помещенных в соответствии с таможенным законодательством Таможенного союза и таможенным законодательством Российской Федерации под таможенную процедуру экспорта или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 либо свидетельствующую о помещении вывозимых продуктов переработки под таможенную процедуру таможенного транзита.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реализации указанными в </w:t>
      </w:r>
      <w:hyperlink w:anchor="Par1495" w:history="1">
        <w:r w:rsidRPr="002303CB">
          <w:rPr>
            <w:rFonts w:ascii="Times New Roman" w:hAnsi="Times New Roman" w:cs="Times New Roman"/>
            <w:sz w:val="28"/>
            <w:szCs w:val="28"/>
          </w:rPr>
          <w:t>абзаце первом</w:t>
        </w:r>
      </w:hyperlink>
      <w:r w:rsidRPr="002303CB">
        <w:rPr>
          <w:rFonts w:ascii="Times New Roman" w:hAnsi="Times New Roman" w:cs="Times New Roman"/>
          <w:sz w:val="28"/>
          <w:szCs w:val="28"/>
        </w:rPr>
        <w:t xml:space="preserve"> настоящего пункта перевозчиками услуг, предусмотренных </w:t>
      </w:r>
      <w:hyperlink w:anchor="Par1162" w:history="1">
        <w:r w:rsidRPr="002303CB">
          <w:rPr>
            <w:rFonts w:ascii="Times New Roman" w:hAnsi="Times New Roman" w:cs="Times New Roman"/>
            <w:sz w:val="28"/>
            <w:szCs w:val="28"/>
          </w:rPr>
          <w:t>подпунктом 4 пункта 1 статьи 164</w:t>
        </w:r>
      </w:hyperlink>
      <w:r w:rsidRPr="002303CB">
        <w:rPr>
          <w:rFonts w:ascii="Times New Roman" w:hAnsi="Times New Roman" w:cs="Times New Roman"/>
          <w:sz w:val="28"/>
          <w:szCs w:val="28"/>
        </w:rPr>
        <w:t xml:space="preserve"> </w:t>
      </w:r>
      <w:r w:rsidRPr="002303CB">
        <w:rPr>
          <w:rFonts w:ascii="Times New Roman" w:hAnsi="Times New Roman" w:cs="Times New Roman"/>
          <w:sz w:val="28"/>
          <w:szCs w:val="28"/>
        </w:rPr>
        <w:lastRenderedPageBreak/>
        <w:t xml:space="preserve">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 реестры единых перевозочных документов, оформляемых при перевозках пассажиров и багажа в прямом международном сообщении, определяющих путь следования с указанием пунктов отправления и назначения, или иные документы, предусмотренные договорами, заключенными указанными в </w:t>
      </w:r>
      <w:hyperlink w:anchor="Par1495" w:history="1">
        <w:r w:rsidRPr="002303CB">
          <w:rPr>
            <w:rFonts w:ascii="Times New Roman" w:hAnsi="Times New Roman" w:cs="Times New Roman"/>
            <w:sz w:val="28"/>
            <w:szCs w:val="28"/>
          </w:rPr>
          <w:t>абзаце первом</w:t>
        </w:r>
      </w:hyperlink>
      <w:r w:rsidRPr="002303CB">
        <w:rPr>
          <w:rFonts w:ascii="Times New Roman" w:hAnsi="Times New Roman" w:cs="Times New Roman"/>
          <w:sz w:val="28"/>
          <w:szCs w:val="28"/>
        </w:rPr>
        <w:t xml:space="preserve"> настоящего пункта перевозчиками с железными дорогами иностранных государств, или международными договорами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84" w:name="Par1374"/>
      <w:bookmarkEnd w:id="84"/>
      <w:r w:rsidRPr="002303CB">
        <w:rPr>
          <w:rFonts w:ascii="Times New Roman" w:hAnsi="Times New Roman" w:cs="Times New Roman"/>
          <w:sz w:val="28"/>
          <w:szCs w:val="28"/>
        </w:rPr>
        <w:t xml:space="preserve">5.1. При реализации российскими перевозчиками на железнодорожном транспорте работ (услуг), предусмотренных </w:t>
      </w:r>
      <w:hyperlink w:anchor="Par1188" w:history="1">
        <w:r w:rsidRPr="002303CB">
          <w:rPr>
            <w:rFonts w:ascii="Times New Roman" w:hAnsi="Times New Roman" w:cs="Times New Roman"/>
            <w:sz w:val="28"/>
            <w:szCs w:val="28"/>
          </w:rPr>
          <w:t>подпунктом 9.1 пункта 1 статьи 164</w:t>
        </w:r>
      </w:hyperlink>
      <w:r w:rsidRPr="002303CB">
        <w:rPr>
          <w:rFonts w:ascii="Times New Roman" w:hAnsi="Times New Roman" w:cs="Times New Roman"/>
          <w:sz w:val="28"/>
          <w:szCs w:val="28"/>
        </w:rPr>
        <w:t xml:space="preserve"> настоящего Кодекса, для подтверждения обоснованности применения налоговой ставки 0 процентов и налоговых вычетов в налоговые органы представляется реестр перевозочных документов, оформленных при перевозках товаров железнодорожным транспортом, с указанием в нем даты реализации работ (услуг), стоимости работ (услуг), наименований или кодов государств отправления товаров, наименований или кодов входных и выходных российских пограничных и (или) припортовых железнодорожных станций, наименований или кодов государств назначения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выборочного истребования налоговым органом отдельных перевозочных документов, включенных в реестр, копии указанных документов представляются в течение 30 календарных дней с даты получения соответствующего требования налогового органа;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При оказании услуг, предусмотренных </w:t>
      </w:r>
      <w:hyperlink w:anchor="Par1162" w:history="1">
        <w:r w:rsidRPr="002303CB">
          <w:rPr>
            <w:rFonts w:ascii="Times New Roman" w:hAnsi="Times New Roman" w:cs="Times New Roman"/>
            <w:sz w:val="28"/>
            <w:szCs w:val="28"/>
          </w:rPr>
          <w:t>подпунктом 4 пункта 1 статьи 164</w:t>
        </w:r>
      </w:hyperlink>
      <w:r w:rsidRPr="002303CB">
        <w:rPr>
          <w:rFonts w:ascii="Times New Roman" w:hAnsi="Times New Roman" w:cs="Times New Roman"/>
          <w:sz w:val="28"/>
          <w:szCs w:val="28"/>
        </w:rPr>
        <w:t xml:space="preserve">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если иное не предусмотрено </w:t>
      </w:r>
      <w:hyperlink w:anchor="Par1495" w:history="1">
        <w:r w:rsidRPr="002303CB">
          <w:rPr>
            <w:rFonts w:ascii="Times New Roman" w:hAnsi="Times New Roman" w:cs="Times New Roman"/>
            <w:sz w:val="28"/>
            <w:szCs w:val="28"/>
          </w:rPr>
          <w:t>пунктом 5</w:t>
        </w:r>
      </w:hyperlink>
      <w:r w:rsidRPr="002303CB">
        <w:rPr>
          <w:rFonts w:ascii="Times New Roman" w:hAnsi="Times New Roman" w:cs="Times New Roman"/>
          <w:sz w:val="28"/>
          <w:szCs w:val="28"/>
        </w:rPr>
        <w:t xml:space="preserve"> настоящей статьи, представляются следующие документы: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утратил силу. - Федеральный </w:t>
      </w:r>
      <w:hyperlink r:id="rId232"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19.07.2011 N 245-ФЗ;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реестр единых международных перевозочных документов по перевозке пассажиров и багажа, определяющих маршрут перевозки с указанием пунктов отправления и назначения.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При реализации товаров (работ, услуг), предусмотренных </w:t>
      </w:r>
      <w:hyperlink w:anchor="Par1165" w:history="1">
        <w:r w:rsidRPr="002303CB">
          <w:rPr>
            <w:rFonts w:ascii="Times New Roman" w:hAnsi="Times New Roman" w:cs="Times New Roman"/>
            <w:sz w:val="28"/>
            <w:szCs w:val="28"/>
          </w:rPr>
          <w:t>подпунктом 5 пункта 1 статьи 164</w:t>
        </w:r>
      </w:hyperlink>
      <w:r w:rsidRPr="002303CB">
        <w:rPr>
          <w:rFonts w:ascii="Times New Roman" w:hAnsi="Times New Roman" w:cs="Times New Roman"/>
          <w:sz w:val="28"/>
          <w:szCs w:val="28"/>
        </w:rPr>
        <w:t xml:space="preserve"> настоящего Кодекса, для подтверждения обоснованности применения налоговой ставки 0 процентов и налоговых вычетов в налоговые органы представляются следующие документы: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договор или контракт (копия договора или контракта) налогоплательщика с иностранными или российскими лицами на реализацию (поставку) товаров, выполнение работ, оказание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утратил силу. - Федеральный </w:t>
      </w:r>
      <w:hyperlink r:id="rId233"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19.07.2011 N 245-ФЗ;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акт или иные документы (их копии), подтверждающие реализацию (поставку) товаров, выполнение работ, оказание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сертификат (его копия), выданный (выданная) в соответствии с законодательством Российской Федерации на реализуемую космическую технику, включая космические объекты, объекты космической инфраструктуры (товары), а </w:t>
      </w:r>
      <w:r w:rsidRPr="002303CB">
        <w:rPr>
          <w:rFonts w:ascii="Times New Roman" w:hAnsi="Times New Roman" w:cs="Times New Roman"/>
          <w:sz w:val="28"/>
          <w:szCs w:val="28"/>
        </w:rPr>
        <w:lastRenderedPageBreak/>
        <w:t>в случае реализации космической техники, включая космические объекты, объекты космической инфраструктуры (товары) военного и двойного назначения, - удостоверение (его копия), выданное (выданная) военным представительством Министерства обороны Российской Федерации.</w:t>
      </w:r>
    </w:p>
    <w:p w:rsidR="007C5C43" w:rsidRPr="002303CB" w:rsidRDefault="002F3DA2">
      <w:pPr>
        <w:widowControl w:val="0"/>
        <w:autoSpaceDE w:val="0"/>
        <w:autoSpaceDN w:val="0"/>
        <w:adjustRightInd w:val="0"/>
        <w:spacing w:line="240" w:lineRule="auto"/>
        <w:rPr>
          <w:rFonts w:ascii="Times New Roman" w:hAnsi="Times New Roman" w:cs="Times New Roman"/>
          <w:sz w:val="28"/>
          <w:szCs w:val="28"/>
        </w:rPr>
      </w:pPr>
      <w:r w:rsidRPr="002303CB">
        <w:rPr>
          <w:rFonts w:ascii="Times New Roman" w:hAnsi="Times New Roman" w:cs="Times New Roman"/>
          <w:sz w:val="28"/>
          <w:szCs w:val="28"/>
        </w:rPr>
        <w:t xml:space="preserve"> </w:t>
      </w:r>
      <w:r w:rsidR="007C5C43" w:rsidRPr="002303CB">
        <w:rPr>
          <w:rFonts w:ascii="Times New Roman" w:hAnsi="Times New Roman" w:cs="Times New Roman"/>
          <w:sz w:val="28"/>
          <w:szCs w:val="28"/>
        </w:rPr>
        <w:t xml:space="preserve">(п. 7 в ред. Федерального </w:t>
      </w:r>
      <w:hyperlink r:id="rId234" w:history="1">
        <w:r w:rsidR="007C5C43" w:rsidRPr="002303CB">
          <w:rPr>
            <w:rFonts w:ascii="Times New Roman" w:hAnsi="Times New Roman" w:cs="Times New Roman"/>
            <w:sz w:val="28"/>
            <w:szCs w:val="28"/>
          </w:rPr>
          <w:t>закона</w:t>
        </w:r>
      </w:hyperlink>
      <w:r w:rsidR="007C5C43" w:rsidRPr="002303CB">
        <w:rPr>
          <w:rFonts w:ascii="Times New Roman" w:hAnsi="Times New Roman" w:cs="Times New Roman"/>
          <w:sz w:val="28"/>
          <w:szCs w:val="28"/>
        </w:rPr>
        <w:t xml:space="preserve"> от 04.11.2007 N 255-ФЗ)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При реализации товаров, предусмотренных </w:t>
      </w:r>
      <w:hyperlink w:anchor="Par1169" w:history="1">
        <w:r w:rsidRPr="002303CB">
          <w:rPr>
            <w:rFonts w:ascii="Times New Roman" w:hAnsi="Times New Roman" w:cs="Times New Roman"/>
            <w:sz w:val="28"/>
            <w:szCs w:val="28"/>
          </w:rPr>
          <w:t>подпунктом 6 пункта 1 статьи 164</w:t>
        </w:r>
      </w:hyperlink>
      <w:r w:rsidRPr="002303CB">
        <w:rPr>
          <w:rFonts w:ascii="Times New Roman" w:hAnsi="Times New Roman" w:cs="Times New Roman"/>
          <w:sz w:val="28"/>
          <w:szCs w:val="28"/>
        </w:rPr>
        <w:t xml:space="preserve">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 следующие документы: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контракт (копия контракта) на реализацию драгоценных металлов или драгоценных камней;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документы (их копии), подтверждающие передачу драгоценных металлов или драгоценных камней Государственному фонду драгоценных металлов и драгоценных камней Российской Федерации, Центральному банку Российской Федерации, банкам.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85" w:name="Par1404"/>
      <w:bookmarkEnd w:id="85"/>
      <w:r w:rsidRPr="002303CB">
        <w:rPr>
          <w:rFonts w:ascii="Times New Roman" w:hAnsi="Times New Roman" w:cs="Times New Roman"/>
          <w:sz w:val="28"/>
          <w:szCs w:val="28"/>
        </w:rPr>
        <w:t xml:space="preserve">9. Документы (их копии), указанные в </w:t>
      </w:r>
      <w:hyperlink w:anchor="Par1292" w:history="1">
        <w:r w:rsidRPr="002303CB">
          <w:rPr>
            <w:rFonts w:ascii="Times New Roman" w:hAnsi="Times New Roman" w:cs="Times New Roman"/>
            <w:sz w:val="28"/>
            <w:szCs w:val="28"/>
          </w:rPr>
          <w:t>пунктах 1</w:t>
        </w:r>
      </w:hyperlink>
      <w:r w:rsidRPr="002303CB">
        <w:rPr>
          <w:rFonts w:ascii="Times New Roman" w:hAnsi="Times New Roman" w:cs="Times New Roman"/>
          <w:sz w:val="28"/>
          <w:szCs w:val="28"/>
        </w:rPr>
        <w:t xml:space="preserve"> - </w:t>
      </w:r>
      <w:hyperlink w:anchor="Par1270" w:history="1">
        <w:r w:rsidRPr="002303CB">
          <w:rPr>
            <w:rFonts w:ascii="Times New Roman" w:hAnsi="Times New Roman" w:cs="Times New Roman"/>
            <w:sz w:val="28"/>
            <w:szCs w:val="28"/>
          </w:rPr>
          <w:t>3</w:t>
        </w:r>
      </w:hyperlink>
      <w:r w:rsidRPr="002303CB">
        <w:rPr>
          <w:rFonts w:ascii="Times New Roman" w:hAnsi="Times New Roman" w:cs="Times New Roman"/>
          <w:sz w:val="28"/>
          <w:szCs w:val="28"/>
        </w:rPr>
        <w:t xml:space="preserve"> настоящей статьи, представляются налогоплательщиками для подтверждения обоснованности применения налоговой ставки 0 процентов при реализации товаров (работ, услуг), указанных в </w:t>
      </w:r>
      <w:hyperlink w:anchor="Par1102" w:history="1">
        <w:r w:rsidRPr="002303CB">
          <w:rPr>
            <w:rFonts w:ascii="Times New Roman" w:hAnsi="Times New Roman" w:cs="Times New Roman"/>
            <w:sz w:val="28"/>
            <w:szCs w:val="28"/>
          </w:rPr>
          <w:t>подпунктах 1</w:t>
        </w:r>
      </w:hyperlink>
      <w:r w:rsidRPr="002303CB">
        <w:rPr>
          <w:rFonts w:ascii="Times New Roman" w:hAnsi="Times New Roman" w:cs="Times New Roman"/>
          <w:sz w:val="28"/>
          <w:szCs w:val="28"/>
        </w:rPr>
        <w:t xml:space="preserve"> и </w:t>
      </w:r>
      <w:hyperlink w:anchor="Par1177" w:history="1">
        <w:r w:rsidRPr="002303CB">
          <w:rPr>
            <w:rFonts w:ascii="Times New Roman" w:hAnsi="Times New Roman" w:cs="Times New Roman"/>
            <w:sz w:val="28"/>
            <w:szCs w:val="28"/>
          </w:rPr>
          <w:t>8 пункта 1 статьи 164</w:t>
        </w:r>
      </w:hyperlink>
      <w:r w:rsidRPr="002303CB">
        <w:rPr>
          <w:rFonts w:ascii="Times New Roman" w:hAnsi="Times New Roman" w:cs="Times New Roman"/>
          <w:sz w:val="28"/>
          <w:szCs w:val="28"/>
        </w:rPr>
        <w:t xml:space="preserve"> настоящего Кодекса, в срок не позднее 180 календарных дней, считая с даты помещения товаров под таможенные процедуры экспорта, свободной таможенной зоны, перемещения припасов. Указанный порядок не распространяется на налогоплательщиков, которые в соответствии с </w:t>
      </w:r>
      <w:hyperlink w:anchor="Par1479" w:history="1">
        <w:r w:rsidRPr="002303CB">
          <w:rPr>
            <w:rFonts w:ascii="Times New Roman" w:hAnsi="Times New Roman" w:cs="Times New Roman"/>
            <w:sz w:val="28"/>
            <w:szCs w:val="28"/>
          </w:rPr>
          <w:t>пунктом 4</w:t>
        </w:r>
      </w:hyperlink>
      <w:r w:rsidRPr="002303CB">
        <w:rPr>
          <w:rFonts w:ascii="Times New Roman" w:hAnsi="Times New Roman" w:cs="Times New Roman"/>
          <w:sz w:val="28"/>
          <w:szCs w:val="28"/>
        </w:rPr>
        <w:t xml:space="preserve"> настоящей статьи не представляют в налоговые органы таможенные декларации.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по истечении 180 календарных дней, считая с даты выпуска товаров таможенными органами в таможенных процедурах экспорта, </w:t>
      </w:r>
      <w:hyperlink r:id="rId235" w:history="1">
        <w:r w:rsidRPr="002303CB">
          <w:rPr>
            <w:rFonts w:ascii="Times New Roman" w:hAnsi="Times New Roman" w:cs="Times New Roman"/>
            <w:sz w:val="28"/>
            <w:szCs w:val="28"/>
          </w:rPr>
          <w:t>свободной таможенной зоны</w:t>
        </w:r>
      </w:hyperlink>
      <w:r w:rsidRPr="002303CB">
        <w:rPr>
          <w:rFonts w:ascii="Times New Roman" w:hAnsi="Times New Roman" w:cs="Times New Roman"/>
          <w:sz w:val="28"/>
          <w:szCs w:val="28"/>
        </w:rPr>
        <w:t xml:space="preserve">, международного таможенного транзита, перемещения припасов налогоплательщик не представил указанные документы (их копии), указанные операции по реализации товаров (выполнению работ, оказанию услуг) подлежат налогообложению по ставкам, предусмотренным </w:t>
      </w:r>
      <w:hyperlink w:anchor="Par1202" w:history="1">
        <w:r w:rsidRPr="002303CB">
          <w:rPr>
            <w:rFonts w:ascii="Times New Roman" w:hAnsi="Times New Roman" w:cs="Times New Roman"/>
            <w:sz w:val="28"/>
            <w:szCs w:val="28"/>
          </w:rPr>
          <w:t>пунктами 2</w:t>
        </w:r>
      </w:hyperlink>
      <w:r w:rsidRPr="002303CB">
        <w:rPr>
          <w:rFonts w:ascii="Times New Roman" w:hAnsi="Times New Roman" w:cs="Times New Roman"/>
          <w:sz w:val="28"/>
          <w:szCs w:val="28"/>
        </w:rPr>
        <w:t xml:space="preserve"> и </w:t>
      </w:r>
      <w:hyperlink w:anchor="Par1270" w:history="1">
        <w:r w:rsidRPr="002303CB">
          <w:rPr>
            <w:rFonts w:ascii="Times New Roman" w:hAnsi="Times New Roman" w:cs="Times New Roman"/>
            <w:sz w:val="28"/>
            <w:szCs w:val="28"/>
          </w:rPr>
          <w:t>3 статьи 164</w:t>
        </w:r>
      </w:hyperlink>
      <w:r w:rsidRPr="002303CB">
        <w:rPr>
          <w:rFonts w:ascii="Times New Roman" w:hAnsi="Times New Roman" w:cs="Times New Roman"/>
          <w:sz w:val="28"/>
          <w:szCs w:val="28"/>
        </w:rPr>
        <w:t xml:space="preserve"> настоящего Кодекса. Если впоследствии налогоплательщик представляет в налоговые органы документы (их копии), обосновывающие применение налоговой ставки в размере 0 процентов, уплаченные суммы налога подлежат возврату налогоплательщику в порядке и на условиях, которые предусмотрены </w:t>
      </w:r>
      <w:hyperlink w:anchor="Par2146" w:history="1">
        <w:r w:rsidRPr="002303CB">
          <w:rPr>
            <w:rFonts w:ascii="Times New Roman" w:hAnsi="Times New Roman" w:cs="Times New Roman"/>
            <w:sz w:val="28"/>
            <w:szCs w:val="28"/>
          </w:rPr>
          <w:t>статьями 176</w:t>
        </w:r>
      </w:hyperlink>
      <w:r w:rsidRPr="002303CB">
        <w:rPr>
          <w:rFonts w:ascii="Times New Roman" w:hAnsi="Times New Roman" w:cs="Times New Roman"/>
          <w:sz w:val="28"/>
          <w:szCs w:val="28"/>
        </w:rPr>
        <w:t xml:space="preserve"> и </w:t>
      </w:r>
      <w:hyperlink w:anchor="Par2187" w:history="1">
        <w:r w:rsidRPr="002303CB">
          <w:rPr>
            <w:rFonts w:ascii="Times New Roman" w:hAnsi="Times New Roman" w:cs="Times New Roman"/>
            <w:sz w:val="28"/>
            <w:szCs w:val="28"/>
          </w:rPr>
          <w:t>176.1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Документы, указанные в </w:t>
      </w:r>
      <w:hyperlink w:anchor="Par1495" w:history="1">
        <w:r w:rsidRPr="002303CB">
          <w:rPr>
            <w:rFonts w:ascii="Times New Roman" w:hAnsi="Times New Roman" w:cs="Times New Roman"/>
            <w:sz w:val="28"/>
            <w:szCs w:val="28"/>
          </w:rPr>
          <w:t>пункте 5</w:t>
        </w:r>
      </w:hyperlink>
      <w:r w:rsidRPr="002303CB">
        <w:rPr>
          <w:rFonts w:ascii="Times New Roman" w:hAnsi="Times New Roman" w:cs="Times New Roman"/>
          <w:sz w:val="28"/>
          <w:szCs w:val="28"/>
        </w:rPr>
        <w:t xml:space="preserve"> настоящей статьи, представляются налогоплательщиками для подтверждения обоснованности применения налоговой ставки 0 процентов при выполнении работ (оказании услуг), предусмотренных </w:t>
      </w:r>
      <w:hyperlink w:anchor="Par1154" w:history="1">
        <w:r w:rsidRPr="002303CB">
          <w:rPr>
            <w:rFonts w:ascii="Times New Roman" w:hAnsi="Times New Roman" w:cs="Times New Roman"/>
            <w:sz w:val="28"/>
            <w:szCs w:val="28"/>
          </w:rPr>
          <w:t>подпунктами 3</w:t>
        </w:r>
      </w:hyperlink>
      <w:r w:rsidRPr="002303CB">
        <w:rPr>
          <w:rFonts w:ascii="Times New Roman" w:hAnsi="Times New Roman" w:cs="Times New Roman"/>
          <w:sz w:val="28"/>
          <w:szCs w:val="28"/>
        </w:rPr>
        <w:t xml:space="preserve"> и </w:t>
      </w:r>
      <w:hyperlink w:anchor="Par1180" w:history="1">
        <w:r w:rsidRPr="002303CB">
          <w:rPr>
            <w:rFonts w:ascii="Times New Roman" w:hAnsi="Times New Roman" w:cs="Times New Roman"/>
            <w:sz w:val="28"/>
            <w:szCs w:val="28"/>
          </w:rPr>
          <w:t>9 пункта 1 статьи 164</w:t>
        </w:r>
      </w:hyperlink>
      <w:r w:rsidRPr="002303CB">
        <w:rPr>
          <w:rFonts w:ascii="Times New Roman" w:hAnsi="Times New Roman" w:cs="Times New Roman"/>
          <w:sz w:val="28"/>
          <w:szCs w:val="28"/>
        </w:rPr>
        <w:t xml:space="preserve"> настоящего Кодекса, в срок не позднее 180 календарных дней со дня проставления на перевозочных документах отметки таможенных органов, свидетельствующей о помещении товаров под таможенную процедуру экспорта или таможенную процедуру международного таможенного транзита либо свидетельствующей о помещении вывозимых с территории Российской Федерации и иных территорий, находящихся под ее юрисдикцией, продуктов переработки под процедуру таможенного транзита. Если по истечении </w:t>
      </w:r>
      <w:r w:rsidRPr="002303CB">
        <w:rPr>
          <w:rFonts w:ascii="Times New Roman" w:hAnsi="Times New Roman" w:cs="Times New Roman"/>
          <w:sz w:val="28"/>
          <w:szCs w:val="28"/>
        </w:rPr>
        <w:lastRenderedPageBreak/>
        <w:t xml:space="preserve">180 календарных дней налогоплательщик не представил документы, указанные в </w:t>
      </w:r>
      <w:hyperlink w:anchor="Par1495" w:history="1">
        <w:r w:rsidRPr="002303CB">
          <w:rPr>
            <w:rFonts w:ascii="Times New Roman" w:hAnsi="Times New Roman" w:cs="Times New Roman"/>
            <w:sz w:val="28"/>
            <w:szCs w:val="28"/>
          </w:rPr>
          <w:t>пункте 5</w:t>
        </w:r>
      </w:hyperlink>
      <w:r w:rsidRPr="002303CB">
        <w:rPr>
          <w:rFonts w:ascii="Times New Roman" w:hAnsi="Times New Roman" w:cs="Times New Roman"/>
          <w:sz w:val="28"/>
          <w:szCs w:val="28"/>
        </w:rPr>
        <w:t xml:space="preserve"> настоящей статьи, операции по реализации работ (услуг) подлежат налогообложению по налоговой ставке 18 процентов. 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возврату налогоплательщику в порядке и на условиях, которые предусмотрены </w:t>
      </w:r>
      <w:hyperlink w:anchor="Par2146" w:history="1">
        <w:r w:rsidRPr="002303CB">
          <w:rPr>
            <w:rFonts w:ascii="Times New Roman" w:hAnsi="Times New Roman" w:cs="Times New Roman"/>
            <w:sz w:val="28"/>
            <w:szCs w:val="28"/>
          </w:rPr>
          <w:t>статьями 176</w:t>
        </w:r>
      </w:hyperlink>
      <w:r w:rsidRPr="002303CB">
        <w:rPr>
          <w:rFonts w:ascii="Times New Roman" w:hAnsi="Times New Roman" w:cs="Times New Roman"/>
          <w:sz w:val="28"/>
          <w:szCs w:val="28"/>
        </w:rPr>
        <w:t xml:space="preserve"> и </w:t>
      </w:r>
      <w:hyperlink w:anchor="Par2187" w:history="1">
        <w:r w:rsidRPr="002303CB">
          <w:rPr>
            <w:rFonts w:ascii="Times New Roman" w:hAnsi="Times New Roman" w:cs="Times New Roman"/>
            <w:sz w:val="28"/>
            <w:szCs w:val="28"/>
          </w:rPr>
          <w:t>176.1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Положения настоящего пункта не распространяются на налогоплательщиков, освобожденных от исполнения обязанностей налогоплательщика в соответствии со </w:t>
      </w:r>
      <w:hyperlink w:anchor="Par156" w:history="1">
        <w:r w:rsidRPr="002303CB">
          <w:rPr>
            <w:rFonts w:ascii="Times New Roman" w:hAnsi="Times New Roman" w:cs="Times New Roman"/>
            <w:sz w:val="28"/>
            <w:szCs w:val="28"/>
          </w:rPr>
          <w:t>статьей 145</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Документы, указанные в </w:t>
      </w:r>
      <w:hyperlink w:anchor="Par1400" w:history="1">
        <w:r w:rsidRPr="002303CB">
          <w:rPr>
            <w:rFonts w:ascii="Times New Roman" w:hAnsi="Times New Roman" w:cs="Times New Roman"/>
            <w:sz w:val="28"/>
            <w:szCs w:val="28"/>
          </w:rPr>
          <w:t>пунктах 3.1</w:t>
        </w:r>
      </w:hyperlink>
      <w:r w:rsidRPr="002303CB">
        <w:rPr>
          <w:rFonts w:ascii="Times New Roman" w:hAnsi="Times New Roman" w:cs="Times New Roman"/>
          <w:sz w:val="28"/>
          <w:szCs w:val="28"/>
        </w:rPr>
        <w:t xml:space="preserve"> - </w:t>
      </w:r>
      <w:hyperlink w:anchor="Par1465" w:history="1">
        <w:r w:rsidRPr="002303CB">
          <w:rPr>
            <w:rFonts w:ascii="Times New Roman" w:hAnsi="Times New Roman" w:cs="Times New Roman"/>
            <w:sz w:val="28"/>
            <w:szCs w:val="28"/>
          </w:rPr>
          <w:t>3.8</w:t>
        </w:r>
      </w:hyperlink>
      <w:r w:rsidRPr="002303CB">
        <w:rPr>
          <w:rFonts w:ascii="Times New Roman" w:hAnsi="Times New Roman" w:cs="Times New Roman"/>
          <w:sz w:val="28"/>
          <w:szCs w:val="28"/>
        </w:rPr>
        <w:t xml:space="preserve">, </w:t>
      </w:r>
      <w:hyperlink w:anchor="Par1479"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и </w:t>
      </w:r>
      <w:hyperlink w:anchor="Par1602" w:history="1">
        <w:r w:rsidRPr="002303CB">
          <w:rPr>
            <w:rFonts w:ascii="Times New Roman" w:hAnsi="Times New Roman" w:cs="Times New Roman"/>
            <w:sz w:val="28"/>
            <w:szCs w:val="28"/>
          </w:rPr>
          <w:t>14</w:t>
        </w:r>
      </w:hyperlink>
      <w:r w:rsidRPr="002303CB">
        <w:rPr>
          <w:rFonts w:ascii="Times New Roman" w:hAnsi="Times New Roman" w:cs="Times New Roman"/>
          <w:sz w:val="28"/>
          <w:szCs w:val="28"/>
        </w:rPr>
        <w:t xml:space="preserve"> настоящей статьи, представляются налогоплательщиками для подтверждения обоснованности применения налоговой ставки 0 процентов в следующем порядке: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документы, указанные в </w:t>
      </w:r>
      <w:hyperlink w:anchor="Par1400" w:history="1">
        <w:r w:rsidRPr="002303CB">
          <w:rPr>
            <w:rFonts w:ascii="Times New Roman" w:hAnsi="Times New Roman" w:cs="Times New Roman"/>
            <w:sz w:val="28"/>
            <w:szCs w:val="28"/>
          </w:rPr>
          <w:t>пункте 3.1</w:t>
        </w:r>
      </w:hyperlink>
      <w:r w:rsidRPr="002303CB">
        <w:rPr>
          <w:rFonts w:ascii="Times New Roman" w:hAnsi="Times New Roman" w:cs="Times New Roman"/>
          <w:sz w:val="28"/>
          <w:szCs w:val="28"/>
        </w:rPr>
        <w:t xml:space="preserve"> настоящей статьи, представляются в налоговый орган в срок не позднее 180 календарных дней с даты отметки, проставленной таможенными органами на документах, предусмотренных </w:t>
      </w:r>
      <w:hyperlink w:anchor="Par1404" w:history="1">
        <w:r w:rsidRPr="002303CB">
          <w:rPr>
            <w:rFonts w:ascii="Times New Roman" w:hAnsi="Times New Roman" w:cs="Times New Roman"/>
            <w:sz w:val="28"/>
            <w:szCs w:val="28"/>
          </w:rPr>
          <w:t>подпунктом 3 пункта 3.1</w:t>
        </w:r>
      </w:hyperlink>
      <w:r w:rsidRPr="002303CB">
        <w:rPr>
          <w:rFonts w:ascii="Times New Roman" w:hAnsi="Times New Roman" w:cs="Times New Roman"/>
          <w:sz w:val="28"/>
          <w:szCs w:val="28"/>
        </w:rPr>
        <w:t xml:space="preserve"> настоящей статьи, а в случаях вывоза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 с даты оформления транспортных, товаросопроводительных и (или) иных документов с указанием места разгрузки или места погрузки (станции назначения или станции отправления), находящегося на территории другого государства - члена Таможенного союза;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документы, указанные в </w:t>
      </w:r>
      <w:hyperlink w:anchor="Par1420" w:history="1">
        <w:r w:rsidRPr="002303CB">
          <w:rPr>
            <w:rFonts w:ascii="Times New Roman" w:hAnsi="Times New Roman" w:cs="Times New Roman"/>
            <w:sz w:val="28"/>
            <w:szCs w:val="28"/>
          </w:rPr>
          <w:t>пункте 3.2</w:t>
        </w:r>
      </w:hyperlink>
      <w:r w:rsidRPr="002303CB">
        <w:rPr>
          <w:rFonts w:ascii="Times New Roman" w:hAnsi="Times New Roman" w:cs="Times New Roman"/>
          <w:sz w:val="28"/>
          <w:szCs w:val="28"/>
        </w:rPr>
        <w:t xml:space="preserve"> настоящей статьи, представляются в налоговый орган в срок не позднее 180 календарных дней с даты отметки таможенных органов на таможенной декларации, указанной в </w:t>
      </w:r>
      <w:hyperlink w:anchor="Par1424" w:history="1">
        <w:r w:rsidRPr="002303CB">
          <w:rPr>
            <w:rFonts w:ascii="Times New Roman" w:hAnsi="Times New Roman" w:cs="Times New Roman"/>
            <w:sz w:val="28"/>
            <w:szCs w:val="28"/>
          </w:rPr>
          <w:t>подпункте 3 пункта 3.2</w:t>
        </w:r>
      </w:hyperlink>
      <w:r w:rsidRPr="002303CB">
        <w:rPr>
          <w:rFonts w:ascii="Times New Roman" w:hAnsi="Times New Roman" w:cs="Times New Roman"/>
          <w:sz w:val="28"/>
          <w:szCs w:val="28"/>
        </w:rPr>
        <w:t xml:space="preserve"> настоящей статьи, либо с даты составления документа, подтверждающего факт оказания услуг по транспортировке нефти и нефтепродуктов трубопроводным транспортом (в случае, если таможенное декларирование не предусмотрено таможенным </w:t>
      </w:r>
      <w:hyperlink r:id="rId236"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Таможенного союза);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86" w:name="Par1420"/>
      <w:bookmarkEnd w:id="86"/>
      <w:r w:rsidRPr="002303CB">
        <w:rPr>
          <w:rFonts w:ascii="Times New Roman" w:hAnsi="Times New Roman" w:cs="Times New Roman"/>
          <w:sz w:val="28"/>
          <w:szCs w:val="28"/>
        </w:rPr>
        <w:t xml:space="preserve">документы, указанные в </w:t>
      </w:r>
      <w:hyperlink w:anchor="Par1429" w:history="1">
        <w:r w:rsidRPr="002303CB">
          <w:rPr>
            <w:rFonts w:ascii="Times New Roman" w:hAnsi="Times New Roman" w:cs="Times New Roman"/>
            <w:sz w:val="28"/>
            <w:szCs w:val="28"/>
          </w:rPr>
          <w:t>пункте 3.3</w:t>
        </w:r>
      </w:hyperlink>
      <w:r w:rsidRPr="002303CB">
        <w:rPr>
          <w:rFonts w:ascii="Times New Roman" w:hAnsi="Times New Roman" w:cs="Times New Roman"/>
          <w:sz w:val="28"/>
          <w:szCs w:val="28"/>
        </w:rPr>
        <w:t xml:space="preserve"> настоящей статьи, представляются в налоговый орган в срок не позднее 180 календарных дней с даты отметки таможенных органов на полной таможенной декларации (в случае, если таможенное декларирование производится) либо с даты оформления документов, подтверждающих факт оказания услуг по организации транспортировки (услуг по транспортировке в случае ввоза на территорию Российской Федерации) природного газа трубопроводным транспортом (в случае, если таможенное декларирование не производится);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87" w:name="Par1424"/>
      <w:bookmarkEnd w:id="87"/>
      <w:r w:rsidRPr="002303CB">
        <w:rPr>
          <w:rFonts w:ascii="Times New Roman" w:hAnsi="Times New Roman" w:cs="Times New Roman"/>
          <w:sz w:val="28"/>
          <w:szCs w:val="28"/>
        </w:rPr>
        <w:t xml:space="preserve">документы, указанные в </w:t>
      </w:r>
      <w:hyperlink w:anchor="Par1435" w:history="1">
        <w:r w:rsidRPr="002303CB">
          <w:rPr>
            <w:rFonts w:ascii="Times New Roman" w:hAnsi="Times New Roman" w:cs="Times New Roman"/>
            <w:sz w:val="28"/>
            <w:szCs w:val="28"/>
          </w:rPr>
          <w:t>пункте 3.4</w:t>
        </w:r>
      </w:hyperlink>
      <w:r w:rsidRPr="002303CB">
        <w:rPr>
          <w:rFonts w:ascii="Times New Roman" w:hAnsi="Times New Roman" w:cs="Times New Roman"/>
          <w:sz w:val="28"/>
          <w:szCs w:val="28"/>
        </w:rPr>
        <w:t xml:space="preserve"> настоящей статьи, представляются в налоговый орган в срок не позднее 180 календарных дней с даты составления актов, указанных в </w:t>
      </w:r>
      <w:hyperlink w:anchor="Par1437" w:history="1">
        <w:r w:rsidRPr="002303CB">
          <w:rPr>
            <w:rFonts w:ascii="Times New Roman" w:hAnsi="Times New Roman" w:cs="Times New Roman"/>
            <w:sz w:val="28"/>
            <w:szCs w:val="28"/>
          </w:rPr>
          <w:t>подпункте 2 пункта 3.4</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документы, указанные в </w:t>
      </w:r>
      <w:hyperlink w:anchor="Par1441" w:history="1">
        <w:r w:rsidRPr="002303CB">
          <w:rPr>
            <w:rFonts w:ascii="Times New Roman" w:hAnsi="Times New Roman" w:cs="Times New Roman"/>
            <w:sz w:val="28"/>
            <w:szCs w:val="28"/>
          </w:rPr>
          <w:t>пункте 3.5</w:t>
        </w:r>
      </w:hyperlink>
      <w:r w:rsidRPr="002303CB">
        <w:rPr>
          <w:rFonts w:ascii="Times New Roman" w:hAnsi="Times New Roman" w:cs="Times New Roman"/>
          <w:sz w:val="28"/>
          <w:szCs w:val="28"/>
        </w:rPr>
        <w:t xml:space="preserve"> настоящей статьи, представляются в налоговый орган в срок не позднее 180 календарных дней с даты отметки, проставленной таможенными органами на документах, предусмотренных </w:t>
      </w:r>
      <w:hyperlink w:anchor="Par1445" w:history="1">
        <w:r w:rsidRPr="002303CB">
          <w:rPr>
            <w:rFonts w:ascii="Times New Roman" w:hAnsi="Times New Roman" w:cs="Times New Roman"/>
            <w:sz w:val="28"/>
            <w:szCs w:val="28"/>
          </w:rPr>
          <w:t>подпунктом 3 пункта 3.5</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документы, указанные в </w:t>
      </w:r>
      <w:hyperlink w:anchor="Par1451" w:history="1">
        <w:r w:rsidRPr="002303CB">
          <w:rPr>
            <w:rFonts w:ascii="Times New Roman" w:hAnsi="Times New Roman" w:cs="Times New Roman"/>
            <w:sz w:val="28"/>
            <w:szCs w:val="28"/>
          </w:rPr>
          <w:t>пункте 3.6</w:t>
        </w:r>
      </w:hyperlink>
      <w:r w:rsidRPr="002303CB">
        <w:rPr>
          <w:rFonts w:ascii="Times New Roman" w:hAnsi="Times New Roman" w:cs="Times New Roman"/>
          <w:sz w:val="28"/>
          <w:szCs w:val="28"/>
        </w:rPr>
        <w:t xml:space="preserve"> настоящей статьи, представляются в налоговый орган в срок не позднее 180 календарных дней с даты отметки, подтверждающей вывоз продуктов переработки за пределы территории Российской Федерации, проставленной таможенными органами на таможенных декларациях, предусмотренных </w:t>
      </w:r>
      <w:hyperlink w:anchor="Par1455" w:history="1">
        <w:r w:rsidRPr="002303CB">
          <w:rPr>
            <w:rFonts w:ascii="Times New Roman" w:hAnsi="Times New Roman" w:cs="Times New Roman"/>
            <w:sz w:val="28"/>
            <w:szCs w:val="28"/>
          </w:rPr>
          <w:t>подпунктом 3 пункта 3.6</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88" w:name="Par1429"/>
      <w:bookmarkEnd w:id="88"/>
      <w:r w:rsidRPr="002303CB">
        <w:rPr>
          <w:rFonts w:ascii="Times New Roman" w:hAnsi="Times New Roman" w:cs="Times New Roman"/>
          <w:sz w:val="28"/>
          <w:szCs w:val="28"/>
        </w:rPr>
        <w:t xml:space="preserve">документы, указанные в </w:t>
      </w:r>
      <w:hyperlink w:anchor="Par1458" w:history="1">
        <w:r w:rsidRPr="002303CB">
          <w:rPr>
            <w:rFonts w:ascii="Times New Roman" w:hAnsi="Times New Roman" w:cs="Times New Roman"/>
            <w:sz w:val="28"/>
            <w:szCs w:val="28"/>
          </w:rPr>
          <w:t>пункте 3.7</w:t>
        </w:r>
      </w:hyperlink>
      <w:r w:rsidRPr="002303CB">
        <w:rPr>
          <w:rFonts w:ascii="Times New Roman" w:hAnsi="Times New Roman" w:cs="Times New Roman"/>
          <w:sz w:val="28"/>
          <w:szCs w:val="28"/>
        </w:rPr>
        <w:t xml:space="preserve"> настоящей статьи, представляются в налоговый орган в срок не позднее 180 календарных дней с даты указанной в </w:t>
      </w:r>
      <w:hyperlink w:anchor="Par1462" w:history="1">
        <w:r w:rsidRPr="002303CB">
          <w:rPr>
            <w:rFonts w:ascii="Times New Roman" w:hAnsi="Times New Roman" w:cs="Times New Roman"/>
            <w:sz w:val="28"/>
            <w:szCs w:val="28"/>
          </w:rPr>
          <w:t>подпункте 3 пункта 3.7</w:t>
        </w:r>
      </w:hyperlink>
      <w:r w:rsidRPr="002303CB">
        <w:rPr>
          <w:rFonts w:ascii="Times New Roman" w:hAnsi="Times New Roman" w:cs="Times New Roman"/>
          <w:sz w:val="28"/>
          <w:szCs w:val="28"/>
        </w:rPr>
        <w:t xml:space="preserve"> настоящей статьи отметки российских таможенных органов, свидетельствующей о помещении товаров под таможенную процедуру экспорта либо свидетельствующей о помещении вывозимых за пределы территории Российской Федерации продуктов переработки под процедуру таможенного транзита;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документы, указанные в </w:t>
      </w:r>
      <w:hyperlink w:anchor="Par1465" w:history="1">
        <w:r w:rsidRPr="002303CB">
          <w:rPr>
            <w:rFonts w:ascii="Times New Roman" w:hAnsi="Times New Roman" w:cs="Times New Roman"/>
            <w:sz w:val="28"/>
            <w:szCs w:val="28"/>
          </w:rPr>
          <w:t>пункте 3.8</w:t>
        </w:r>
      </w:hyperlink>
      <w:r w:rsidRPr="002303CB">
        <w:rPr>
          <w:rFonts w:ascii="Times New Roman" w:hAnsi="Times New Roman" w:cs="Times New Roman"/>
          <w:sz w:val="28"/>
          <w:szCs w:val="28"/>
        </w:rPr>
        <w:t xml:space="preserve"> настоящей статьи, представляются в налоговый орган в срок не позднее 180 календарных дней с даты проставления таможенными органами отметки "Погрузка разрешена" на поручении на отгрузку товаров морского судна, предусмотренного </w:t>
      </w:r>
      <w:hyperlink w:anchor="Par1473" w:history="1">
        <w:r w:rsidRPr="002303CB">
          <w:rPr>
            <w:rFonts w:ascii="Times New Roman" w:hAnsi="Times New Roman" w:cs="Times New Roman"/>
            <w:sz w:val="28"/>
            <w:szCs w:val="28"/>
          </w:rPr>
          <w:t>абзацем пятым подпункта 3 пункта 3.8</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документы, указанные в </w:t>
      </w:r>
      <w:hyperlink w:anchor="Par1479" w:history="1">
        <w:r w:rsidRPr="002303CB">
          <w:rPr>
            <w:rFonts w:ascii="Times New Roman" w:hAnsi="Times New Roman" w:cs="Times New Roman"/>
            <w:sz w:val="28"/>
            <w:szCs w:val="28"/>
          </w:rPr>
          <w:t>пункте 4</w:t>
        </w:r>
      </w:hyperlink>
      <w:r w:rsidRPr="002303CB">
        <w:rPr>
          <w:rFonts w:ascii="Times New Roman" w:hAnsi="Times New Roman" w:cs="Times New Roman"/>
          <w:sz w:val="28"/>
          <w:szCs w:val="28"/>
        </w:rPr>
        <w:t xml:space="preserve"> настоящей статьи, представляются в налоговый орган в срок не позднее 180 календарных дней с даты отметки, проставленной таможенными органами на таможенной декларации, предусмотренной </w:t>
      </w:r>
      <w:hyperlink w:anchor="Par1485" w:history="1">
        <w:r w:rsidRPr="002303CB">
          <w:rPr>
            <w:rFonts w:ascii="Times New Roman" w:hAnsi="Times New Roman" w:cs="Times New Roman"/>
            <w:sz w:val="28"/>
            <w:szCs w:val="28"/>
          </w:rPr>
          <w:t>подпунктом 3 пункта 4</w:t>
        </w:r>
      </w:hyperlink>
      <w:r w:rsidRPr="002303CB">
        <w:rPr>
          <w:rFonts w:ascii="Times New Roman" w:hAnsi="Times New Roman" w:cs="Times New Roman"/>
          <w:sz w:val="28"/>
          <w:szCs w:val="28"/>
        </w:rPr>
        <w:t xml:space="preserve"> настоящей статьи, подтверждающей вывоз товаров за пределы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89" w:name="Par1435"/>
      <w:bookmarkEnd w:id="89"/>
      <w:r w:rsidRPr="002303CB">
        <w:rPr>
          <w:rFonts w:ascii="Times New Roman" w:hAnsi="Times New Roman" w:cs="Times New Roman"/>
          <w:sz w:val="28"/>
          <w:szCs w:val="28"/>
        </w:rPr>
        <w:t xml:space="preserve">документы, указанные в </w:t>
      </w:r>
      <w:hyperlink w:anchor="Par1602" w:history="1">
        <w:r w:rsidRPr="002303CB">
          <w:rPr>
            <w:rFonts w:ascii="Times New Roman" w:hAnsi="Times New Roman" w:cs="Times New Roman"/>
            <w:sz w:val="28"/>
            <w:szCs w:val="28"/>
          </w:rPr>
          <w:t>пункте 14</w:t>
        </w:r>
      </w:hyperlink>
      <w:r w:rsidRPr="002303CB">
        <w:rPr>
          <w:rFonts w:ascii="Times New Roman" w:hAnsi="Times New Roman" w:cs="Times New Roman"/>
          <w:sz w:val="28"/>
          <w:szCs w:val="28"/>
        </w:rPr>
        <w:t xml:space="preserve"> настоящей статьи, представляются в налоговый орган в срок не позднее 180 календарных дней с даты составления документов, указанных в </w:t>
      </w:r>
      <w:hyperlink w:anchor="Par1604" w:history="1">
        <w:r w:rsidRPr="002303CB">
          <w:rPr>
            <w:rFonts w:ascii="Times New Roman" w:hAnsi="Times New Roman" w:cs="Times New Roman"/>
            <w:sz w:val="28"/>
            <w:szCs w:val="28"/>
          </w:rPr>
          <w:t>подпункте 2 пункта 14</w:t>
        </w:r>
      </w:hyperlink>
      <w:r w:rsidRPr="002303CB">
        <w:rPr>
          <w:rFonts w:ascii="Times New Roman" w:hAnsi="Times New Roman" w:cs="Times New Roman"/>
          <w:sz w:val="28"/>
          <w:szCs w:val="28"/>
        </w:rPr>
        <w:t xml:space="preserve"> настоящей статьи. Если по истечении 180 календарных дней налогоплательщик не представил в налоговый орган документы, указанные в </w:t>
      </w:r>
      <w:hyperlink w:anchor="Par1602" w:history="1">
        <w:r w:rsidRPr="002303CB">
          <w:rPr>
            <w:rFonts w:ascii="Times New Roman" w:hAnsi="Times New Roman" w:cs="Times New Roman"/>
            <w:sz w:val="28"/>
            <w:szCs w:val="28"/>
          </w:rPr>
          <w:t>пункте 14</w:t>
        </w:r>
      </w:hyperlink>
      <w:r w:rsidRPr="002303CB">
        <w:rPr>
          <w:rFonts w:ascii="Times New Roman" w:hAnsi="Times New Roman" w:cs="Times New Roman"/>
          <w:sz w:val="28"/>
          <w:szCs w:val="28"/>
        </w:rPr>
        <w:t xml:space="preserve"> настоящей статьи, операции по реализации работ (услуг), предусмотренных </w:t>
      </w:r>
      <w:hyperlink w:anchor="Par1197" w:history="1">
        <w:r w:rsidRPr="002303CB">
          <w:rPr>
            <w:rFonts w:ascii="Times New Roman" w:hAnsi="Times New Roman" w:cs="Times New Roman"/>
            <w:sz w:val="28"/>
            <w:szCs w:val="28"/>
          </w:rPr>
          <w:t>подпунктом 12 пункта 1 статьи 164</w:t>
        </w:r>
      </w:hyperlink>
      <w:r w:rsidRPr="002303CB">
        <w:rPr>
          <w:rFonts w:ascii="Times New Roman" w:hAnsi="Times New Roman" w:cs="Times New Roman"/>
          <w:sz w:val="28"/>
          <w:szCs w:val="28"/>
        </w:rPr>
        <w:t xml:space="preserve"> настоящего Кодекса, подлежат налогообложению по ставке, установленной </w:t>
      </w:r>
      <w:hyperlink w:anchor="Par1270" w:history="1">
        <w:r w:rsidRPr="002303CB">
          <w:rPr>
            <w:rFonts w:ascii="Times New Roman" w:hAnsi="Times New Roman" w:cs="Times New Roman"/>
            <w:sz w:val="28"/>
            <w:szCs w:val="28"/>
          </w:rPr>
          <w:t>пунктом 3 статьи 164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90" w:name="Par1437"/>
      <w:bookmarkEnd w:id="90"/>
      <w:r w:rsidRPr="002303CB">
        <w:rPr>
          <w:rFonts w:ascii="Times New Roman" w:hAnsi="Times New Roman" w:cs="Times New Roman"/>
          <w:sz w:val="28"/>
          <w:szCs w:val="28"/>
        </w:rPr>
        <w:t xml:space="preserve">Если по истечении 180 календарных дней, указанных в </w:t>
      </w:r>
      <w:hyperlink w:anchor="Par1545" w:history="1">
        <w:r w:rsidRPr="002303CB">
          <w:rPr>
            <w:rFonts w:ascii="Times New Roman" w:hAnsi="Times New Roman" w:cs="Times New Roman"/>
            <w:sz w:val="28"/>
            <w:szCs w:val="28"/>
          </w:rPr>
          <w:t>абзацах пятом</w:t>
        </w:r>
      </w:hyperlink>
      <w:r w:rsidRPr="002303CB">
        <w:rPr>
          <w:rFonts w:ascii="Times New Roman" w:hAnsi="Times New Roman" w:cs="Times New Roman"/>
          <w:sz w:val="28"/>
          <w:szCs w:val="28"/>
        </w:rPr>
        <w:t xml:space="preserve"> - четырнадцатом настоящего пункта, налогоплательщик не представил указанные документы, операции по реализации работ (услуг), предусмотренных </w:t>
      </w:r>
      <w:hyperlink w:anchor="Par1107" w:history="1">
        <w:r w:rsidRPr="002303CB">
          <w:rPr>
            <w:rFonts w:ascii="Times New Roman" w:hAnsi="Times New Roman" w:cs="Times New Roman"/>
            <w:sz w:val="28"/>
            <w:szCs w:val="28"/>
          </w:rPr>
          <w:t>подпунктами 2.1</w:t>
        </w:r>
      </w:hyperlink>
      <w:r w:rsidRPr="002303CB">
        <w:rPr>
          <w:rFonts w:ascii="Times New Roman" w:hAnsi="Times New Roman" w:cs="Times New Roman"/>
          <w:sz w:val="28"/>
          <w:szCs w:val="28"/>
        </w:rPr>
        <w:t xml:space="preserve"> - </w:t>
      </w:r>
      <w:hyperlink w:anchor="Par1151" w:history="1">
        <w:r w:rsidRPr="002303CB">
          <w:rPr>
            <w:rFonts w:ascii="Times New Roman" w:hAnsi="Times New Roman" w:cs="Times New Roman"/>
            <w:sz w:val="28"/>
            <w:szCs w:val="28"/>
          </w:rPr>
          <w:t>2.8</w:t>
        </w:r>
      </w:hyperlink>
      <w:r w:rsidRPr="002303CB">
        <w:rPr>
          <w:rFonts w:ascii="Times New Roman" w:hAnsi="Times New Roman" w:cs="Times New Roman"/>
          <w:sz w:val="28"/>
          <w:szCs w:val="28"/>
        </w:rPr>
        <w:t xml:space="preserve"> и </w:t>
      </w:r>
      <w:hyperlink w:anchor="Par1154" w:history="1">
        <w:r w:rsidRPr="002303CB">
          <w:rPr>
            <w:rFonts w:ascii="Times New Roman" w:hAnsi="Times New Roman" w:cs="Times New Roman"/>
            <w:sz w:val="28"/>
            <w:szCs w:val="28"/>
          </w:rPr>
          <w:t>3 пункта 1 статьи 164</w:t>
        </w:r>
      </w:hyperlink>
      <w:r w:rsidRPr="002303CB">
        <w:rPr>
          <w:rFonts w:ascii="Times New Roman" w:hAnsi="Times New Roman" w:cs="Times New Roman"/>
          <w:sz w:val="28"/>
          <w:szCs w:val="28"/>
        </w:rPr>
        <w:t xml:space="preserve"> настоящего Кодекса, подлежат налогообложению по ставке, предусмотренной </w:t>
      </w:r>
      <w:hyperlink w:anchor="Par1270" w:history="1">
        <w:r w:rsidRPr="002303CB">
          <w:rPr>
            <w:rFonts w:ascii="Times New Roman" w:hAnsi="Times New Roman" w:cs="Times New Roman"/>
            <w:sz w:val="28"/>
            <w:szCs w:val="28"/>
          </w:rPr>
          <w:t>пунктом 3 статьи 164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91" w:name="Par1441"/>
      <w:bookmarkEnd w:id="91"/>
      <w:r w:rsidRPr="002303CB">
        <w:rPr>
          <w:rFonts w:ascii="Times New Roman" w:hAnsi="Times New Roman" w:cs="Times New Roman"/>
          <w:sz w:val="28"/>
          <w:szCs w:val="28"/>
        </w:rPr>
        <w:t xml:space="preserve">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возврату налогоплательщику в порядке и на условиях, которые предусмотрены </w:t>
      </w:r>
      <w:hyperlink w:anchor="Par2146" w:history="1">
        <w:r w:rsidRPr="002303CB">
          <w:rPr>
            <w:rFonts w:ascii="Times New Roman" w:hAnsi="Times New Roman" w:cs="Times New Roman"/>
            <w:sz w:val="28"/>
            <w:szCs w:val="28"/>
          </w:rPr>
          <w:t>статьями 176</w:t>
        </w:r>
      </w:hyperlink>
      <w:r w:rsidRPr="002303CB">
        <w:rPr>
          <w:rFonts w:ascii="Times New Roman" w:hAnsi="Times New Roman" w:cs="Times New Roman"/>
          <w:sz w:val="28"/>
          <w:szCs w:val="28"/>
        </w:rPr>
        <w:t xml:space="preserve"> и </w:t>
      </w:r>
      <w:hyperlink w:anchor="Par2187" w:history="1">
        <w:r w:rsidRPr="002303CB">
          <w:rPr>
            <w:rFonts w:ascii="Times New Roman" w:hAnsi="Times New Roman" w:cs="Times New Roman"/>
            <w:sz w:val="28"/>
            <w:szCs w:val="28"/>
          </w:rPr>
          <w:t>176.1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Абзац утратил силу с 1 января 2011 года. - Федеральный </w:t>
      </w:r>
      <w:hyperlink r:id="rId237"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27.12.2009 N 368-ФЗ.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Документы, указанные в </w:t>
      </w:r>
      <w:hyperlink w:anchor="Par1491" w:history="1">
        <w:r w:rsidRPr="002303CB">
          <w:rPr>
            <w:rFonts w:ascii="Times New Roman" w:hAnsi="Times New Roman" w:cs="Times New Roman"/>
            <w:sz w:val="28"/>
            <w:szCs w:val="28"/>
          </w:rPr>
          <w:t>пунктах 4.1</w:t>
        </w:r>
      </w:hyperlink>
      <w:r w:rsidRPr="002303CB">
        <w:rPr>
          <w:rFonts w:ascii="Times New Roman" w:hAnsi="Times New Roman" w:cs="Times New Roman"/>
          <w:sz w:val="28"/>
          <w:szCs w:val="28"/>
        </w:rPr>
        <w:t xml:space="preserve"> и </w:t>
      </w:r>
      <w:hyperlink w:anchor="Par1507" w:history="1">
        <w:r w:rsidRPr="002303CB">
          <w:rPr>
            <w:rFonts w:ascii="Times New Roman" w:hAnsi="Times New Roman" w:cs="Times New Roman"/>
            <w:sz w:val="28"/>
            <w:szCs w:val="28"/>
          </w:rPr>
          <w:t>5.1</w:t>
        </w:r>
      </w:hyperlink>
      <w:r w:rsidRPr="002303CB">
        <w:rPr>
          <w:rFonts w:ascii="Times New Roman" w:hAnsi="Times New Roman" w:cs="Times New Roman"/>
          <w:sz w:val="28"/>
          <w:szCs w:val="28"/>
        </w:rPr>
        <w:t xml:space="preserve"> настоящей статьи, представляются в налоговый орган в срок не позднее 180 календарных дней с даты проставления </w:t>
      </w:r>
      <w:r w:rsidRPr="002303CB">
        <w:rPr>
          <w:rFonts w:ascii="Times New Roman" w:hAnsi="Times New Roman" w:cs="Times New Roman"/>
          <w:sz w:val="28"/>
          <w:szCs w:val="28"/>
        </w:rPr>
        <w:lastRenderedPageBreak/>
        <w:t xml:space="preserve">на перевозочном документе календарного штемпеля пограничной железнодорожной станции (при перемещении товаров с территории Российской Федерации через выходные железнодорожные пограничные станции) или календарного штемпеля станции назначения (при перемещении товаров с территории Российской Федерации через выходные припортовые железнодорожные станции) при выполнении работ (оказании услуг), указанных в </w:t>
      </w:r>
      <w:hyperlink w:anchor="Par1157" w:history="1">
        <w:r w:rsidRPr="002303CB">
          <w:rPr>
            <w:rFonts w:ascii="Times New Roman" w:hAnsi="Times New Roman" w:cs="Times New Roman"/>
            <w:sz w:val="28"/>
            <w:szCs w:val="28"/>
          </w:rPr>
          <w:t>подпункте 3.1</w:t>
        </w:r>
      </w:hyperlink>
      <w:r w:rsidRPr="002303CB">
        <w:rPr>
          <w:rFonts w:ascii="Times New Roman" w:hAnsi="Times New Roman" w:cs="Times New Roman"/>
          <w:sz w:val="28"/>
          <w:szCs w:val="28"/>
        </w:rPr>
        <w:t xml:space="preserve"> и в </w:t>
      </w:r>
      <w:hyperlink w:anchor="Par1190" w:history="1">
        <w:r w:rsidRPr="002303CB">
          <w:rPr>
            <w:rFonts w:ascii="Times New Roman" w:hAnsi="Times New Roman" w:cs="Times New Roman"/>
            <w:sz w:val="28"/>
            <w:szCs w:val="28"/>
          </w:rPr>
          <w:t>абзаце третьем подпункта 9.1 пункта 1 статьи 164</w:t>
        </w:r>
      </w:hyperlink>
      <w:r w:rsidRPr="002303CB">
        <w:rPr>
          <w:rFonts w:ascii="Times New Roman" w:hAnsi="Times New Roman" w:cs="Times New Roman"/>
          <w:sz w:val="28"/>
          <w:szCs w:val="28"/>
        </w:rPr>
        <w:t xml:space="preserve"> настоящего Кодекса, либо с даты проставления календарного штемпеля станции отправления при выполнении работ (оказании услуг), указанных в </w:t>
      </w:r>
      <w:hyperlink w:anchor="Par1189" w:history="1">
        <w:r w:rsidRPr="002303CB">
          <w:rPr>
            <w:rFonts w:ascii="Times New Roman" w:hAnsi="Times New Roman" w:cs="Times New Roman"/>
            <w:sz w:val="28"/>
            <w:szCs w:val="28"/>
          </w:rPr>
          <w:t>абзаце втором подпункта 9.1 пункта 1 статьи 164</w:t>
        </w:r>
      </w:hyperlink>
      <w:r w:rsidRPr="002303CB">
        <w:rPr>
          <w:rFonts w:ascii="Times New Roman" w:hAnsi="Times New Roman" w:cs="Times New Roman"/>
          <w:sz w:val="28"/>
          <w:szCs w:val="28"/>
        </w:rPr>
        <w:t xml:space="preserve"> настоящего Кодекса. Если по истечении 180 календарных дней налогоплательщик не представил указанные документы, операции по реализации работ (услуг), предусмотренных </w:t>
      </w:r>
      <w:hyperlink w:anchor="Par1157" w:history="1">
        <w:r w:rsidRPr="002303CB">
          <w:rPr>
            <w:rFonts w:ascii="Times New Roman" w:hAnsi="Times New Roman" w:cs="Times New Roman"/>
            <w:sz w:val="28"/>
            <w:szCs w:val="28"/>
          </w:rPr>
          <w:t>подпунктами 3.1</w:t>
        </w:r>
      </w:hyperlink>
      <w:r w:rsidRPr="002303CB">
        <w:rPr>
          <w:rFonts w:ascii="Times New Roman" w:hAnsi="Times New Roman" w:cs="Times New Roman"/>
          <w:sz w:val="28"/>
          <w:szCs w:val="28"/>
        </w:rPr>
        <w:t xml:space="preserve"> и </w:t>
      </w:r>
      <w:hyperlink w:anchor="Par1188" w:history="1">
        <w:r w:rsidRPr="002303CB">
          <w:rPr>
            <w:rFonts w:ascii="Times New Roman" w:hAnsi="Times New Roman" w:cs="Times New Roman"/>
            <w:sz w:val="28"/>
            <w:szCs w:val="28"/>
          </w:rPr>
          <w:t>9.1 пункта 1 статьи 164</w:t>
        </w:r>
      </w:hyperlink>
      <w:r w:rsidRPr="002303CB">
        <w:rPr>
          <w:rFonts w:ascii="Times New Roman" w:hAnsi="Times New Roman" w:cs="Times New Roman"/>
          <w:sz w:val="28"/>
          <w:szCs w:val="28"/>
        </w:rPr>
        <w:t xml:space="preserve"> настоящего Кодекса, подлежат налогообложению по ставке, предусмотренной </w:t>
      </w:r>
      <w:hyperlink w:anchor="Par1270" w:history="1">
        <w:r w:rsidRPr="002303CB">
          <w:rPr>
            <w:rFonts w:ascii="Times New Roman" w:hAnsi="Times New Roman" w:cs="Times New Roman"/>
            <w:sz w:val="28"/>
            <w:szCs w:val="28"/>
          </w:rPr>
          <w:t>пунктом 3 статьи 164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возмещению налогоплательщику в порядке и на условиях, которые предусмотрены </w:t>
      </w:r>
      <w:hyperlink w:anchor="Par2146" w:history="1">
        <w:r w:rsidRPr="002303CB">
          <w:rPr>
            <w:rFonts w:ascii="Times New Roman" w:hAnsi="Times New Roman" w:cs="Times New Roman"/>
            <w:sz w:val="28"/>
            <w:szCs w:val="28"/>
          </w:rPr>
          <w:t>статьями 176</w:t>
        </w:r>
      </w:hyperlink>
      <w:r w:rsidRPr="002303CB">
        <w:rPr>
          <w:rFonts w:ascii="Times New Roman" w:hAnsi="Times New Roman" w:cs="Times New Roman"/>
          <w:sz w:val="28"/>
          <w:szCs w:val="28"/>
        </w:rPr>
        <w:t xml:space="preserve"> и </w:t>
      </w:r>
      <w:hyperlink w:anchor="Par2187" w:history="1">
        <w:r w:rsidRPr="002303CB">
          <w:rPr>
            <w:rFonts w:ascii="Times New Roman" w:hAnsi="Times New Roman" w:cs="Times New Roman"/>
            <w:sz w:val="28"/>
            <w:szCs w:val="28"/>
          </w:rPr>
          <w:t>176.1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92" w:name="Par1451"/>
      <w:bookmarkEnd w:id="92"/>
      <w:r w:rsidRPr="002303CB">
        <w:rPr>
          <w:rFonts w:ascii="Times New Roman" w:hAnsi="Times New Roman" w:cs="Times New Roman"/>
          <w:sz w:val="28"/>
          <w:szCs w:val="28"/>
        </w:rPr>
        <w:t xml:space="preserve">9.1. В случае реорганизации организации </w:t>
      </w:r>
      <w:hyperlink r:id="rId238" w:history="1">
        <w:r w:rsidRPr="002303CB">
          <w:rPr>
            <w:rFonts w:ascii="Times New Roman" w:hAnsi="Times New Roman" w:cs="Times New Roman"/>
            <w:sz w:val="28"/>
            <w:szCs w:val="28"/>
          </w:rPr>
          <w:t>правопреемник</w:t>
        </w:r>
      </w:hyperlink>
      <w:r w:rsidRPr="002303CB">
        <w:rPr>
          <w:rFonts w:ascii="Times New Roman" w:hAnsi="Times New Roman" w:cs="Times New Roman"/>
          <w:sz w:val="28"/>
          <w:szCs w:val="28"/>
        </w:rPr>
        <w:t xml:space="preserve"> (правопреемники) представляет (представляют) в налоговый орган по месту учета документы, в том числе с реквизитами реорганизованной (реорганизуемой) организации, предусмотренные настоящей статьей в отношении операций по реализации указанных в </w:t>
      </w:r>
      <w:hyperlink w:anchor="Par1101" w:history="1">
        <w:r w:rsidRPr="002303CB">
          <w:rPr>
            <w:rFonts w:ascii="Times New Roman" w:hAnsi="Times New Roman" w:cs="Times New Roman"/>
            <w:sz w:val="28"/>
            <w:szCs w:val="28"/>
          </w:rPr>
          <w:t>пункте 1 статьи 164</w:t>
        </w:r>
      </w:hyperlink>
      <w:r w:rsidRPr="002303CB">
        <w:rPr>
          <w:rFonts w:ascii="Times New Roman" w:hAnsi="Times New Roman" w:cs="Times New Roman"/>
          <w:sz w:val="28"/>
          <w:szCs w:val="28"/>
        </w:rPr>
        <w:t xml:space="preserve"> настоящего Кодекса товаров (работ, услуг), которые были осуществлены реорганизованной (реорганизуемой) организацией, если на момент завершения реорганизации право на применение налоговой ставки 0 процентов по таким операциям не подтверждено.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93" w:name="Par1455"/>
      <w:bookmarkEnd w:id="93"/>
      <w:r w:rsidRPr="002303CB">
        <w:rPr>
          <w:rFonts w:ascii="Times New Roman" w:hAnsi="Times New Roman" w:cs="Times New Roman"/>
          <w:sz w:val="28"/>
          <w:szCs w:val="28"/>
        </w:rPr>
        <w:t xml:space="preserve">10. Документы, указанные в настоящей статье, представляются налогоплательщиками для обоснования применения налоговой ставки 0 процентов одновременно с представлением налоговой </w:t>
      </w:r>
      <w:hyperlink r:id="rId239" w:history="1">
        <w:r w:rsidRPr="002303CB">
          <w:rPr>
            <w:rFonts w:ascii="Times New Roman" w:hAnsi="Times New Roman" w:cs="Times New Roman"/>
            <w:sz w:val="28"/>
            <w:szCs w:val="28"/>
          </w:rPr>
          <w:t>декларации</w:t>
        </w:r>
      </w:hyperlink>
      <w:r w:rsidRPr="002303CB">
        <w:rPr>
          <w:rFonts w:ascii="Times New Roman" w:hAnsi="Times New Roman" w:cs="Times New Roman"/>
          <w:sz w:val="28"/>
          <w:szCs w:val="28"/>
        </w:rPr>
        <w:t>. Порядок определения суммы налога, относящейся к товарам (работам, услугам), имущественным правам, приобретенным для производства и (или) реализации товаров (работ, услуг), операции по реализации которых облагаются по налоговой ставке 0 процентов, устанавливается принятой налогоплательщиком учетной политикой для целей налогообложения.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94" w:name="Par1458"/>
      <w:bookmarkEnd w:id="94"/>
      <w:r w:rsidRPr="002303CB">
        <w:rPr>
          <w:rFonts w:ascii="Times New Roman" w:hAnsi="Times New Roman" w:cs="Times New Roman"/>
          <w:sz w:val="28"/>
          <w:szCs w:val="28"/>
        </w:rPr>
        <w:t xml:space="preserve">11. Утратил силу с 1 января 2011 года. - Федеральный </w:t>
      </w:r>
      <w:hyperlink r:id="rId240"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27.11.2010 N 309-ФЗ.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12. </w:t>
      </w:r>
      <w:hyperlink r:id="rId241" w:history="1">
        <w:r w:rsidRPr="002303CB">
          <w:rPr>
            <w:rFonts w:ascii="Times New Roman" w:hAnsi="Times New Roman" w:cs="Times New Roman"/>
            <w:sz w:val="28"/>
            <w:szCs w:val="28"/>
          </w:rPr>
          <w:t>Порядок</w:t>
        </w:r>
      </w:hyperlink>
      <w:r w:rsidRPr="002303CB">
        <w:rPr>
          <w:rFonts w:ascii="Times New Roman" w:hAnsi="Times New Roman" w:cs="Times New Roman"/>
          <w:sz w:val="28"/>
          <w:szCs w:val="28"/>
        </w:rPr>
        <w:t xml:space="preserve"> применения налоговой ставки 0 процентов, установленной международными договорами Российской Федерации, при реализации товаров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 определяется Правительством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95" w:name="Par1462"/>
      <w:bookmarkEnd w:id="95"/>
      <w:r w:rsidRPr="002303CB">
        <w:rPr>
          <w:rFonts w:ascii="Times New Roman" w:hAnsi="Times New Roman" w:cs="Times New Roman"/>
          <w:sz w:val="28"/>
          <w:szCs w:val="28"/>
        </w:rPr>
        <w:t xml:space="preserve">13. При реализации товаров, предусмотренных </w:t>
      </w:r>
      <w:hyperlink w:anchor="Par1192" w:history="1">
        <w:r w:rsidRPr="002303CB">
          <w:rPr>
            <w:rFonts w:ascii="Times New Roman" w:hAnsi="Times New Roman" w:cs="Times New Roman"/>
            <w:sz w:val="28"/>
            <w:szCs w:val="28"/>
          </w:rPr>
          <w:t>подпунктом 10 пункта 1 статьи 164</w:t>
        </w:r>
      </w:hyperlink>
      <w:r w:rsidRPr="002303CB">
        <w:rPr>
          <w:rFonts w:ascii="Times New Roman" w:hAnsi="Times New Roman" w:cs="Times New Roman"/>
          <w:sz w:val="28"/>
          <w:szCs w:val="28"/>
        </w:rPr>
        <w:t xml:space="preserve"> настоящего Кодекса, для подтверждения обоснованности применения налоговой ставки 0 процентов и налоговых вычетов в налоговые органы представляются следующие документы: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1) контракт (копия контракта) на реализацию судна, заключенный налогоплательщиком с заказчиком и содержащий условие об обязательной регистрации построенного судна в Российском международном реестре судов в течение 45 календарных дней с момента перехода права собственности на судно от налогоплательщика к заказчику;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выписка из реестра строящихся судов с указанием, что по окончании строительства судно подлежит регистрации в Российском международном реестре судов;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документы, подтверждающие факт перехода права собственности на судно от налогоплательщика к заказчику;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утратил силу. - Федеральный </w:t>
      </w:r>
      <w:hyperlink r:id="rId242"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07.11.2011 N 305-ФЗ.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14. При реализации работ (услуг), предусмотренных </w:t>
      </w:r>
      <w:hyperlink w:anchor="Par1197" w:history="1">
        <w:r w:rsidRPr="002303CB">
          <w:rPr>
            <w:rFonts w:ascii="Times New Roman" w:hAnsi="Times New Roman" w:cs="Times New Roman"/>
            <w:sz w:val="28"/>
            <w:szCs w:val="28"/>
          </w:rPr>
          <w:t>подпунктом 12 пункта 1 статьи 164</w:t>
        </w:r>
      </w:hyperlink>
      <w:r w:rsidRPr="002303CB">
        <w:rPr>
          <w:rFonts w:ascii="Times New Roman" w:hAnsi="Times New Roman" w:cs="Times New Roman"/>
          <w:sz w:val="28"/>
          <w:szCs w:val="28"/>
        </w:rPr>
        <w:t xml:space="preserve"> настоящего Кодекса, для подтверждения обоснованности применения налоговой ставки 0 процентов и налоговых вычетов в налоговые органы представляются следующие документы: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контракт (копия контракта) налогоплательщика с иностранным или российским лицом на оказание указанных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96" w:name="Par1473"/>
      <w:bookmarkEnd w:id="96"/>
      <w:r w:rsidRPr="002303CB">
        <w:rPr>
          <w:rFonts w:ascii="Times New Roman" w:hAnsi="Times New Roman" w:cs="Times New Roman"/>
          <w:sz w:val="28"/>
          <w:szCs w:val="28"/>
        </w:rPr>
        <w:t>2) копии транспортных, товаросопроводительных и (или) иных документов, подтверждающих вывоз товаров за пределы территории Российской Федерации или ввоз товаров на территорию Российской Федерации, с учетом следующих особенностей: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вывозе товаров за пределы территории Российской Федерации морским судном или судном смешанного (река - море) плавания в налоговые органы представляется копия коносамента, морской накладной или любого иного подтверждающего факт приема товаров к перевозке документа, в котором в графе "Порт выгрузки" указано место выгрузки, расположенное за пределами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ввозе товаров морским судном или судном смешанного (река - море) плавания с территории иностранного государства на территорию Российской Федерации в налоговые органы представляется копия коносамента, морской накладной или любого иного подтверждающего факт приема товаров к перевозке документа, в котором в графе "Порт погрузки" указано место погрузки, расположенное за пределами территории Российской Федерации, а в графе "Порт выгрузки" указано место выгрузки, расположенное на территории Российской Федерации.</w:t>
      </w:r>
    </w:p>
    <w:p w:rsidR="007C5C43" w:rsidRPr="002303CB" w:rsidRDefault="007C5C43" w:rsidP="002F3DA2">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166. Порядок исчисления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97" w:name="Par1479"/>
      <w:bookmarkEnd w:id="97"/>
      <w:r w:rsidRPr="002303CB">
        <w:rPr>
          <w:rFonts w:ascii="Times New Roman" w:hAnsi="Times New Roman" w:cs="Times New Roman"/>
          <w:sz w:val="28"/>
          <w:szCs w:val="28"/>
        </w:rPr>
        <w:t xml:space="preserve">1. Сумма налога при определении налоговой базы в соответствии со </w:t>
      </w:r>
      <w:hyperlink w:anchor="Par855" w:history="1">
        <w:r w:rsidRPr="002303CB">
          <w:rPr>
            <w:rFonts w:ascii="Times New Roman" w:hAnsi="Times New Roman" w:cs="Times New Roman"/>
            <w:sz w:val="28"/>
            <w:szCs w:val="28"/>
          </w:rPr>
          <w:t>статьями 154</w:t>
        </w:r>
      </w:hyperlink>
      <w:r w:rsidRPr="002303CB">
        <w:rPr>
          <w:rFonts w:ascii="Times New Roman" w:hAnsi="Times New Roman" w:cs="Times New Roman"/>
          <w:sz w:val="28"/>
          <w:szCs w:val="28"/>
        </w:rPr>
        <w:t xml:space="preserve"> - </w:t>
      </w:r>
      <w:hyperlink w:anchor="Par971" w:history="1">
        <w:r w:rsidRPr="002303CB">
          <w:rPr>
            <w:rFonts w:ascii="Times New Roman" w:hAnsi="Times New Roman" w:cs="Times New Roman"/>
            <w:sz w:val="28"/>
            <w:szCs w:val="28"/>
          </w:rPr>
          <w:t>159</w:t>
        </w:r>
      </w:hyperlink>
      <w:r w:rsidRPr="002303CB">
        <w:rPr>
          <w:rFonts w:ascii="Times New Roman" w:hAnsi="Times New Roman" w:cs="Times New Roman"/>
          <w:sz w:val="28"/>
          <w:szCs w:val="28"/>
        </w:rPr>
        <w:t xml:space="preserve"> и </w:t>
      </w:r>
      <w:hyperlink w:anchor="Par1040" w:history="1">
        <w:r w:rsidRPr="002303CB">
          <w:rPr>
            <w:rFonts w:ascii="Times New Roman" w:hAnsi="Times New Roman" w:cs="Times New Roman"/>
            <w:sz w:val="28"/>
            <w:szCs w:val="28"/>
          </w:rPr>
          <w:t>162</w:t>
        </w:r>
      </w:hyperlink>
      <w:r w:rsidRPr="002303CB">
        <w:rPr>
          <w:rFonts w:ascii="Times New Roman" w:hAnsi="Times New Roman" w:cs="Times New Roman"/>
          <w:sz w:val="28"/>
          <w:szCs w:val="28"/>
        </w:rPr>
        <w:t xml:space="preserve"> настоящего Кодекса исчисляется как соответствующая налоговой ставке процентная доля налоговой базы, а при раздельном учете - как сумма налога,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Общая сумма налога при реализации товаров (работ, услуг) представляет собой сумму, полученную в результате сложения сумм налога, исчисленных в </w:t>
      </w:r>
      <w:r w:rsidRPr="002303CB">
        <w:rPr>
          <w:rFonts w:ascii="Times New Roman" w:hAnsi="Times New Roman" w:cs="Times New Roman"/>
          <w:sz w:val="28"/>
          <w:szCs w:val="28"/>
        </w:rPr>
        <w:lastRenderedPageBreak/>
        <w:t xml:space="preserve">соответствии с порядком, установленным </w:t>
      </w:r>
      <w:hyperlink w:anchor="Par1612" w:history="1">
        <w:r w:rsidRPr="002303CB">
          <w:rPr>
            <w:rFonts w:ascii="Times New Roman" w:hAnsi="Times New Roman" w:cs="Times New Roman"/>
            <w:sz w:val="28"/>
            <w:szCs w:val="28"/>
          </w:rPr>
          <w:t>пунктом 1</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Общая сумма налога не исчисляется налогоплательщиками - иностранными организациями, не состоящими на учете в налоговых органах в качестве налогоплательщика. Сумма налога при этом исчисляется налоговыми агентами отдельно по каждой операции по реализации товаров (работ, услуг) на территории Российской Федерации в соответствии с порядком, установленным </w:t>
      </w:r>
      <w:hyperlink w:anchor="Par1612" w:history="1">
        <w:r w:rsidRPr="002303CB">
          <w:rPr>
            <w:rFonts w:ascii="Times New Roman" w:hAnsi="Times New Roman" w:cs="Times New Roman"/>
            <w:sz w:val="28"/>
            <w:szCs w:val="28"/>
          </w:rPr>
          <w:t>пунктом 1</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Общая сумма налога исчисляется по итогам каждого налогового периода применительно ко всем операциям, признаваемым объектом налогообложения в соответствии с </w:t>
      </w:r>
      <w:hyperlink w:anchor="Par245" w:history="1">
        <w:r w:rsidRPr="002303CB">
          <w:rPr>
            <w:rFonts w:ascii="Times New Roman" w:hAnsi="Times New Roman" w:cs="Times New Roman"/>
            <w:sz w:val="28"/>
            <w:szCs w:val="28"/>
          </w:rPr>
          <w:t>подпунктами 1</w:t>
        </w:r>
      </w:hyperlink>
      <w:r w:rsidRPr="002303CB">
        <w:rPr>
          <w:rFonts w:ascii="Times New Roman" w:hAnsi="Times New Roman" w:cs="Times New Roman"/>
          <w:sz w:val="28"/>
          <w:szCs w:val="28"/>
        </w:rPr>
        <w:t xml:space="preserve"> - </w:t>
      </w:r>
      <w:hyperlink w:anchor="Par252" w:history="1">
        <w:r w:rsidRPr="002303CB">
          <w:rPr>
            <w:rFonts w:ascii="Times New Roman" w:hAnsi="Times New Roman" w:cs="Times New Roman"/>
            <w:sz w:val="28"/>
            <w:szCs w:val="28"/>
          </w:rPr>
          <w:t>3 пункта 1 статьи 146</w:t>
        </w:r>
      </w:hyperlink>
      <w:r w:rsidRPr="002303CB">
        <w:rPr>
          <w:rFonts w:ascii="Times New Roman" w:hAnsi="Times New Roman" w:cs="Times New Roman"/>
          <w:sz w:val="28"/>
          <w:szCs w:val="28"/>
        </w:rPr>
        <w:t xml:space="preserve"> настоящего Кодекса, момент определения налоговой базы которых, установленный </w:t>
      </w:r>
      <w:hyperlink w:anchor="Par1629" w:history="1">
        <w:r w:rsidRPr="002303CB">
          <w:rPr>
            <w:rFonts w:ascii="Times New Roman" w:hAnsi="Times New Roman" w:cs="Times New Roman"/>
            <w:sz w:val="28"/>
            <w:szCs w:val="28"/>
          </w:rPr>
          <w:t>статьей 167</w:t>
        </w:r>
      </w:hyperlink>
      <w:r w:rsidRPr="002303CB">
        <w:rPr>
          <w:rFonts w:ascii="Times New Roman" w:hAnsi="Times New Roman" w:cs="Times New Roman"/>
          <w:sz w:val="28"/>
          <w:szCs w:val="28"/>
        </w:rPr>
        <w:t xml:space="preserve"> настоящего Кодекса, относится к соответствующему налоговому периоду, с учетом всех изменений, увеличивающих или уменьшающих налоговую базу в соответствующем налоговом периоде, если иное не предусмотрено настоящей главой.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Общая сумма налога при ввозе товаров на территорию Российской Федерации и иные территории, находящиеся под ее юрисдикцией, исчисляется как соответствующая налоговой ставке процентная доля налоговой базы, исчисленной в соответствии со </w:t>
      </w:r>
      <w:hyperlink w:anchor="Par981" w:history="1">
        <w:r w:rsidRPr="002303CB">
          <w:rPr>
            <w:rFonts w:ascii="Times New Roman" w:hAnsi="Times New Roman" w:cs="Times New Roman"/>
            <w:sz w:val="28"/>
            <w:szCs w:val="28"/>
          </w:rPr>
          <w:t>статьей 160</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в соответствии с требованиями, установленными </w:t>
      </w:r>
      <w:hyperlink w:anchor="Par1001" w:history="1">
        <w:r w:rsidRPr="002303CB">
          <w:rPr>
            <w:rFonts w:ascii="Times New Roman" w:hAnsi="Times New Roman" w:cs="Times New Roman"/>
            <w:sz w:val="28"/>
            <w:szCs w:val="28"/>
          </w:rPr>
          <w:t>пунктом 3 статьи 160</w:t>
        </w:r>
      </w:hyperlink>
      <w:r w:rsidRPr="002303CB">
        <w:rPr>
          <w:rFonts w:ascii="Times New Roman" w:hAnsi="Times New Roman" w:cs="Times New Roman"/>
          <w:sz w:val="28"/>
          <w:szCs w:val="28"/>
        </w:rPr>
        <w:t xml:space="preserve"> настоящего Кодекса, налоговая база определяется отдельно по каждой группе ввозимых товаров, по каждой из указанных налоговых баз сумма налога исчисляется отдельно в соответствии с порядком, установленным </w:t>
      </w:r>
      <w:hyperlink w:anchor="Par1620" w:history="1">
        <w:r w:rsidRPr="002303CB">
          <w:rPr>
            <w:rFonts w:ascii="Times New Roman" w:hAnsi="Times New Roman" w:cs="Times New Roman"/>
            <w:sz w:val="28"/>
            <w:szCs w:val="28"/>
          </w:rPr>
          <w:t>абзацем первым</w:t>
        </w:r>
      </w:hyperlink>
      <w:r w:rsidRPr="002303CB">
        <w:rPr>
          <w:rFonts w:ascii="Times New Roman" w:hAnsi="Times New Roman" w:cs="Times New Roman"/>
          <w:sz w:val="28"/>
          <w:szCs w:val="28"/>
        </w:rPr>
        <w:t xml:space="preserve"> настоящего пункта. При этом общая сумма налога исчисляется как сумма, полученная в результате сложения сумм налогов, исчисленных отдельно по каждой из таких налоговых баз.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98" w:name="Par1495"/>
      <w:bookmarkEnd w:id="98"/>
      <w:r w:rsidRPr="002303CB">
        <w:rPr>
          <w:rFonts w:ascii="Times New Roman" w:hAnsi="Times New Roman" w:cs="Times New Roman"/>
          <w:sz w:val="28"/>
          <w:szCs w:val="28"/>
        </w:rPr>
        <w:t xml:space="preserve">6. Сумма налога по операциям реализации товаров (работ, услуг), облагаемых в соответствии с </w:t>
      </w:r>
      <w:hyperlink w:anchor="Par1101" w:history="1">
        <w:r w:rsidRPr="002303CB">
          <w:rPr>
            <w:rFonts w:ascii="Times New Roman" w:hAnsi="Times New Roman" w:cs="Times New Roman"/>
            <w:sz w:val="28"/>
            <w:szCs w:val="28"/>
          </w:rPr>
          <w:t>пунктом 1 статьи 164</w:t>
        </w:r>
      </w:hyperlink>
      <w:r w:rsidRPr="002303CB">
        <w:rPr>
          <w:rFonts w:ascii="Times New Roman" w:hAnsi="Times New Roman" w:cs="Times New Roman"/>
          <w:sz w:val="28"/>
          <w:szCs w:val="28"/>
        </w:rPr>
        <w:t xml:space="preserve"> настоящего Кодекса по налоговой ставке 0 процентов, исчисляется отдельно по каждой такой операции в соответствии с порядком, установленным </w:t>
      </w:r>
      <w:hyperlink w:anchor="Par1612" w:history="1">
        <w:r w:rsidRPr="002303CB">
          <w:rPr>
            <w:rFonts w:ascii="Times New Roman" w:hAnsi="Times New Roman" w:cs="Times New Roman"/>
            <w:sz w:val="28"/>
            <w:szCs w:val="28"/>
          </w:rPr>
          <w:t>пунктом 1</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В случае отсутствия у налогоплательщика бухгалтерского учета или учета объектов налогообложения налоговые органы имеют право исчислять суммы налога, подлежащие уплате, расчетным путем на основании данных по иным аналогичным налогоплательщикам.</w:t>
      </w:r>
    </w:p>
    <w:p w:rsidR="007C5C43" w:rsidRPr="002303CB" w:rsidRDefault="007C5C43" w:rsidP="002F3DA2">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167. Момент определения налоговой базы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В целях настоящей главы моментом определения налоговой базы, если иное не предусмотрено </w:t>
      </w:r>
      <w:hyperlink w:anchor="Par1641"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w:t>
      </w:r>
      <w:hyperlink w:anchor="Par1646" w:history="1">
        <w:r w:rsidRPr="002303CB">
          <w:rPr>
            <w:rFonts w:ascii="Times New Roman" w:hAnsi="Times New Roman" w:cs="Times New Roman"/>
            <w:sz w:val="28"/>
            <w:szCs w:val="28"/>
          </w:rPr>
          <w:t>7</w:t>
        </w:r>
      </w:hyperlink>
      <w:r w:rsidRPr="002303CB">
        <w:rPr>
          <w:rFonts w:ascii="Times New Roman" w:hAnsi="Times New Roman" w:cs="Times New Roman"/>
          <w:sz w:val="28"/>
          <w:szCs w:val="28"/>
        </w:rPr>
        <w:t xml:space="preserve"> - </w:t>
      </w:r>
      <w:hyperlink w:anchor="Par1669" w:history="1">
        <w:r w:rsidRPr="002303CB">
          <w:rPr>
            <w:rFonts w:ascii="Times New Roman" w:hAnsi="Times New Roman" w:cs="Times New Roman"/>
            <w:sz w:val="28"/>
            <w:szCs w:val="28"/>
          </w:rPr>
          <w:t>11</w:t>
        </w:r>
      </w:hyperlink>
      <w:r w:rsidRPr="002303CB">
        <w:rPr>
          <w:rFonts w:ascii="Times New Roman" w:hAnsi="Times New Roman" w:cs="Times New Roman"/>
          <w:sz w:val="28"/>
          <w:szCs w:val="28"/>
        </w:rPr>
        <w:t xml:space="preserve">, </w:t>
      </w:r>
      <w:hyperlink w:anchor="Par1678" w:history="1">
        <w:r w:rsidRPr="002303CB">
          <w:rPr>
            <w:rFonts w:ascii="Times New Roman" w:hAnsi="Times New Roman" w:cs="Times New Roman"/>
            <w:sz w:val="28"/>
            <w:szCs w:val="28"/>
          </w:rPr>
          <w:t>13</w:t>
        </w:r>
      </w:hyperlink>
      <w:r w:rsidRPr="002303CB">
        <w:rPr>
          <w:rFonts w:ascii="Times New Roman" w:hAnsi="Times New Roman" w:cs="Times New Roman"/>
          <w:sz w:val="28"/>
          <w:szCs w:val="28"/>
        </w:rPr>
        <w:t xml:space="preserve"> - </w:t>
      </w:r>
      <w:hyperlink w:anchor="Par1683" w:history="1">
        <w:r w:rsidRPr="002303CB">
          <w:rPr>
            <w:rFonts w:ascii="Times New Roman" w:hAnsi="Times New Roman" w:cs="Times New Roman"/>
            <w:sz w:val="28"/>
            <w:szCs w:val="28"/>
          </w:rPr>
          <w:t>15</w:t>
        </w:r>
      </w:hyperlink>
      <w:r w:rsidRPr="002303CB">
        <w:rPr>
          <w:rFonts w:ascii="Times New Roman" w:hAnsi="Times New Roman" w:cs="Times New Roman"/>
          <w:sz w:val="28"/>
          <w:szCs w:val="28"/>
        </w:rPr>
        <w:t xml:space="preserve"> настоящей статьи, является наиболее ранняя из следующих дат: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день отгрузки (передачи) товаров (работ, услуг),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день оплаты, частичной оплаты в счет предстоящих поставок товаров (выполнения работ, оказания услуг), передачи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Утратил силу. - Федеральный </w:t>
      </w:r>
      <w:hyperlink r:id="rId243"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22.07.2005 N 119-ФЗ.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В случаях, если товар не отгружается и не транспортируется, но происходит передача права собственности на этот товар, такая передача права </w:t>
      </w:r>
      <w:r w:rsidRPr="002303CB">
        <w:rPr>
          <w:rFonts w:ascii="Times New Roman" w:hAnsi="Times New Roman" w:cs="Times New Roman"/>
          <w:sz w:val="28"/>
          <w:szCs w:val="28"/>
        </w:rPr>
        <w:lastRenderedPageBreak/>
        <w:t>собственности в целях настоящей главы приравнивается к его отгрузке.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4 - 6. Утратили силу. - Федеральный </w:t>
      </w:r>
      <w:hyperlink r:id="rId244"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22.07.2005 N 119-ФЗ.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При реализации налогоплательщиком товаров, переданных им на хранение по </w:t>
      </w:r>
      <w:hyperlink r:id="rId245" w:history="1">
        <w:r w:rsidRPr="002303CB">
          <w:rPr>
            <w:rFonts w:ascii="Times New Roman" w:hAnsi="Times New Roman" w:cs="Times New Roman"/>
            <w:sz w:val="28"/>
            <w:szCs w:val="28"/>
          </w:rPr>
          <w:t>договору складского хранения</w:t>
        </w:r>
      </w:hyperlink>
      <w:r w:rsidRPr="002303CB">
        <w:rPr>
          <w:rFonts w:ascii="Times New Roman" w:hAnsi="Times New Roman" w:cs="Times New Roman"/>
          <w:sz w:val="28"/>
          <w:szCs w:val="28"/>
        </w:rPr>
        <w:t xml:space="preserve"> с выдачей складского свидетельства, момент определения налоговой базы по указанным товарам определяется как день реализации складского свидетельства.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При передаче имущественных прав в случае, предусмотренном </w:t>
      </w:r>
      <w:hyperlink w:anchor="Par918" w:history="1">
        <w:r w:rsidRPr="002303CB">
          <w:rPr>
            <w:rFonts w:ascii="Times New Roman" w:hAnsi="Times New Roman" w:cs="Times New Roman"/>
            <w:sz w:val="28"/>
            <w:szCs w:val="28"/>
          </w:rPr>
          <w:t>пунктом 2 статьи 155</w:t>
        </w:r>
      </w:hyperlink>
      <w:r w:rsidRPr="002303CB">
        <w:rPr>
          <w:rFonts w:ascii="Times New Roman" w:hAnsi="Times New Roman" w:cs="Times New Roman"/>
          <w:sz w:val="28"/>
          <w:szCs w:val="28"/>
        </w:rPr>
        <w:t xml:space="preserve"> настоящего Кодекса, момент определения налоговой базы определяется как день уступки денежного требования или день прекращения соответствующего обязательства, в случаях, предусмотренных </w:t>
      </w:r>
      <w:hyperlink w:anchor="Par921"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и </w:t>
      </w:r>
      <w:hyperlink w:anchor="Par922" w:history="1">
        <w:r w:rsidRPr="002303CB">
          <w:rPr>
            <w:rFonts w:ascii="Times New Roman" w:hAnsi="Times New Roman" w:cs="Times New Roman"/>
            <w:sz w:val="28"/>
            <w:szCs w:val="28"/>
          </w:rPr>
          <w:t>4 статьи 155</w:t>
        </w:r>
      </w:hyperlink>
      <w:r w:rsidRPr="002303CB">
        <w:rPr>
          <w:rFonts w:ascii="Times New Roman" w:hAnsi="Times New Roman" w:cs="Times New Roman"/>
          <w:sz w:val="28"/>
          <w:szCs w:val="28"/>
        </w:rPr>
        <w:t xml:space="preserve"> настоящего Кодекса, - как день уступки (последующей уступки) требования или день исполнения обязательства должником, а в случае, предусмотренном </w:t>
      </w:r>
      <w:hyperlink w:anchor="Par923" w:history="1">
        <w:r w:rsidRPr="002303CB">
          <w:rPr>
            <w:rFonts w:ascii="Times New Roman" w:hAnsi="Times New Roman" w:cs="Times New Roman"/>
            <w:sz w:val="28"/>
            <w:szCs w:val="28"/>
          </w:rPr>
          <w:t>пунктом 5 статьи 155</w:t>
        </w:r>
      </w:hyperlink>
      <w:r w:rsidRPr="002303CB">
        <w:rPr>
          <w:rFonts w:ascii="Times New Roman" w:hAnsi="Times New Roman" w:cs="Times New Roman"/>
          <w:sz w:val="28"/>
          <w:szCs w:val="28"/>
        </w:rPr>
        <w:t xml:space="preserve"> настоящего Кодекса, - как день передачи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При реализации товаров (работ, услуг), предусмотренных </w:t>
      </w:r>
      <w:hyperlink w:anchor="Par1102" w:history="1">
        <w:r w:rsidRPr="002303CB">
          <w:rPr>
            <w:rFonts w:ascii="Times New Roman" w:hAnsi="Times New Roman" w:cs="Times New Roman"/>
            <w:sz w:val="28"/>
            <w:szCs w:val="28"/>
          </w:rPr>
          <w:t>подпунктами 1</w:t>
        </w:r>
      </w:hyperlink>
      <w:r w:rsidRPr="002303CB">
        <w:rPr>
          <w:rFonts w:ascii="Times New Roman" w:hAnsi="Times New Roman" w:cs="Times New Roman"/>
          <w:sz w:val="28"/>
          <w:szCs w:val="28"/>
        </w:rPr>
        <w:t xml:space="preserve">, </w:t>
      </w:r>
      <w:hyperlink w:anchor="Par1107" w:history="1">
        <w:r w:rsidRPr="002303CB">
          <w:rPr>
            <w:rFonts w:ascii="Times New Roman" w:hAnsi="Times New Roman" w:cs="Times New Roman"/>
            <w:sz w:val="28"/>
            <w:szCs w:val="28"/>
          </w:rPr>
          <w:t>2.1</w:t>
        </w:r>
      </w:hyperlink>
      <w:r w:rsidRPr="002303CB">
        <w:rPr>
          <w:rFonts w:ascii="Times New Roman" w:hAnsi="Times New Roman" w:cs="Times New Roman"/>
          <w:sz w:val="28"/>
          <w:szCs w:val="28"/>
        </w:rPr>
        <w:t xml:space="preserve"> - </w:t>
      </w:r>
      <w:hyperlink w:anchor="Par1151" w:history="1">
        <w:r w:rsidRPr="002303CB">
          <w:rPr>
            <w:rFonts w:ascii="Times New Roman" w:hAnsi="Times New Roman" w:cs="Times New Roman"/>
            <w:sz w:val="28"/>
            <w:szCs w:val="28"/>
          </w:rPr>
          <w:t>2.8</w:t>
        </w:r>
      </w:hyperlink>
      <w:r w:rsidRPr="002303CB">
        <w:rPr>
          <w:rFonts w:ascii="Times New Roman" w:hAnsi="Times New Roman" w:cs="Times New Roman"/>
          <w:sz w:val="28"/>
          <w:szCs w:val="28"/>
        </w:rPr>
        <w:t xml:space="preserve">, </w:t>
      </w:r>
      <w:hyperlink w:anchor="Par1154" w:history="1">
        <w:r w:rsidRPr="002303CB">
          <w:rPr>
            <w:rFonts w:ascii="Times New Roman" w:hAnsi="Times New Roman" w:cs="Times New Roman"/>
            <w:sz w:val="28"/>
            <w:szCs w:val="28"/>
          </w:rPr>
          <w:t>3</w:t>
        </w:r>
      </w:hyperlink>
      <w:r w:rsidRPr="002303CB">
        <w:rPr>
          <w:rFonts w:ascii="Times New Roman" w:hAnsi="Times New Roman" w:cs="Times New Roman"/>
          <w:sz w:val="28"/>
          <w:szCs w:val="28"/>
        </w:rPr>
        <w:t xml:space="preserve">, </w:t>
      </w:r>
      <w:hyperlink w:anchor="Par1157" w:history="1">
        <w:r w:rsidRPr="002303CB">
          <w:rPr>
            <w:rFonts w:ascii="Times New Roman" w:hAnsi="Times New Roman" w:cs="Times New Roman"/>
            <w:sz w:val="28"/>
            <w:szCs w:val="28"/>
          </w:rPr>
          <w:t>3.1</w:t>
        </w:r>
      </w:hyperlink>
      <w:r w:rsidRPr="002303CB">
        <w:rPr>
          <w:rFonts w:ascii="Times New Roman" w:hAnsi="Times New Roman" w:cs="Times New Roman"/>
          <w:sz w:val="28"/>
          <w:szCs w:val="28"/>
        </w:rPr>
        <w:t xml:space="preserve">, </w:t>
      </w:r>
      <w:hyperlink w:anchor="Par1177" w:history="1">
        <w:r w:rsidRPr="002303CB">
          <w:rPr>
            <w:rFonts w:ascii="Times New Roman" w:hAnsi="Times New Roman" w:cs="Times New Roman"/>
            <w:sz w:val="28"/>
            <w:szCs w:val="28"/>
          </w:rPr>
          <w:t>8</w:t>
        </w:r>
      </w:hyperlink>
      <w:r w:rsidRPr="002303CB">
        <w:rPr>
          <w:rFonts w:ascii="Times New Roman" w:hAnsi="Times New Roman" w:cs="Times New Roman"/>
          <w:sz w:val="28"/>
          <w:szCs w:val="28"/>
        </w:rPr>
        <w:t xml:space="preserve">, </w:t>
      </w:r>
      <w:hyperlink w:anchor="Par1180" w:history="1">
        <w:r w:rsidRPr="002303CB">
          <w:rPr>
            <w:rFonts w:ascii="Times New Roman" w:hAnsi="Times New Roman" w:cs="Times New Roman"/>
            <w:sz w:val="28"/>
            <w:szCs w:val="28"/>
          </w:rPr>
          <w:t>9</w:t>
        </w:r>
      </w:hyperlink>
      <w:r w:rsidRPr="002303CB">
        <w:rPr>
          <w:rFonts w:ascii="Times New Roman" w:hAnsi="Times New Roman" w:cs="Times New Roman"/>
          <w:sz w:val="28"/>
          <w:szCs w:val="28"/>
        </w:rPr>
        <w:t xml:space="preserve">, </w:t>
      </w:r>
      <w:hyperlink w:anchor="Par1663" w:history="1">
        <w:r w:rsidRPr="002303CB">
          <w:rPr>
            <w:rFonts w:ascii="Times New Roman" w:hAnsi="Times New Roman" w:cs="Times New Roman"/>
            <w:sz w:val="28"/>
            <w:szCs w:val="28"/>
          </w:rPr>
          <w:t>9.1</w:t>
        </w:r>
      </w:hyperlink>
      <w:r w:rsidRPr="002303CB">
        <w:rPr>
          <w:rFonts w:ascii="Times New Roman" w:hAnsi="Times New Roman" w:cs="Times New Roman"/>
          <w:sz w:val="28"/>
          <w:szCs w:val="28"/>
        </w:rPr>
        <w:t xml:space="preserve"> и </w:t>
      </w:r>
      <w:hyperlink w:anchor="Par1197" w:history="1">
        <w:r w:rsidRPr="002303CB">
          <w:rPr>
            <w:rFonts w:ascii="Times New Roman" w:hAnsi="Times New Roman" w:cs="Times New Roman"/>
            <w:sz w:val="28"/>
            <w:szCs w:val="28"/>
          </w:rPr>
          <w:t>12 пункта 1 статьи 164</w:t>
        </w:r>
      </w:hyperlink>
      <w:r w:rsidRPr="002303CB">
        <w:rPr>
          <w:rFonts w:ascii="Times New Roman" w:hAnsi="Times New Roman" w:cs="Times New Roman"/>
          <w:sz w:val="28"/>
          <w:szCs w:val="28"/>
        </w:rPr>
        <w:t xml:space="preserve"> настоящего Кодекса, моментом определения налоговой базы по указанным товарам (работам, услугам) является последнее число квартала, в котором собран полный пакет документов, предусмотренных </w:t>
      </w:r>
      <w:hyperlink w:anchor="Par1284" w:history="1">
        <w:r w:rsidRPr="002303CB">
          <w:rPr>
            <w:rFonts w:ascii="Times New Roman" w:hAnsi="Times New Roman" w:cs="Times New Roman"/>
            <w:sz w:val="28"/>
            <w:szCs w:val="28"/>
          </w:rPr>
          <w:t>статьей 165</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полный пакет документов, предусмотренных </w:t>
      </w:r>
      <w:hyperlink w:anchor="Par1284" w:history="1">
        <w:r w:rsidRPr="002303CB">
          <w:rPr>
            <w:rFonts w:ascii="Times New Roman" w:hAnsi="Times New Roman" w:cs="Times New Roman"/>
            <w:sz w:val="28"/>
            <w:szCs w:val="28"/>
          </w:rPr>
          <w:t>статьей 165</w:t>
        </w:r>
      </w:hyperlink>
      <w:r w:rsidRPr="002303CB">
        <w:rPr>
          <w:rFonts w:ascii="Times New Roman" w:hAnsi="Times New Roman" w:cs="Times New Roman"/>
          <w:sz w:val="28"/>
          <w:szCs w:val="28"/>
        </w:rPr>
        <w:t xml:space="preserve"> настоящего Кодекса, не собран в течение сроков, указанных в </w:t>
      </w:r>
      <w:hyperlink w:anchor="Par1535" w:history="1">
        <w:r w:rsidRPr="002303CB">
          <w:rPr>
            <w:rFonts w:ascii="Times New Roman" w:hAnsi="Times New Roman" w:cs="Times New Roman"/>
            <w:sz w:val="28"/>
            <w:szCs w:val="28"/>
          </w:rPr>
          <w:t>пункте 9 статьи 165</w:t>
        </w:r>
      </w:hyperlink>
      <w:r w:rsidRPr="002303CB">
        <w:rPr>
          <w:rFonts w:ascii="Times New Roman" w:hAnsi="Times New Roman" w:cs="Times New Roman"/>
          <w:sz w:val="28"/>
          <w:szCs w:val="28"/>
        </w:rPr>
        <w:t xml:space="preserve"> настоящего Кодекса, момент определения налоговой базы по указанным товарам (работам, услугам) определяется в соответствии с </w:t>
      </w:r>
      <w:hyperlink w:anchor="Par1635" w:history="1">
        <w:r w:rsidRPr="002303CB">
          <w:rPr>
            <w:rFonts w:ascii="Times New Roman" w:hAnsi="Times New Roman" w:cs="Times New Roman"/>
            <w:sz w:val="28"/>
            <w:szCs w:val="28"/>
          </w:rPr>
          <w:t>подпунктом 1 пункта 1</w:t>
        </w:r>
      </w:hyperlink>
      <w:r w:rsidRPr="002303CB">
        <w:rPr>
          <w:rFonts w:ascii="Times New Roman" w:hAnsi="Times New Roman" w:cs="Times New Roman"/>
          <w:sz w:val="28"/>
          <w:szCs w:val="28"/>
        </w:rPr>
        <w:t xml:space="preserve"> настоящей статьи, если иное не предусмотрено настоящим пунктом. В случае, если полный пакет документов, предусмотренных </w:t>
      </w:r>
      <w:hyperlink w:anchor="Par1495" w:history="1">
        <w:r w:rsidRPr="002303CB">
          <w:rPr>
            <w:rFonts w:ascii="Times New Roman" w:hAnsi="Times New Roman" w:cs="Times New Roman"/>
            <w:sz w:val="28"/>
            <w:szCs w:val="28"/>
          </w:rPr>
          <w:t>пунктом 5 статьи 165</w:t>
        </w:r>
      </w:hyperlink>
      <w:r w:rsidRPr="002303CB">
        <w:rPr>
          <w:rFonts w:ascii="Times New Roman" w:hAnsi="Times New Roman" w:cs="Times New Roman"/>
          <w:sz w:val="28"/>
          <w:szCs w:val="28"/>
        </w:rPr>
        <w:t xml:space="preserve"> настоящего Кодекса, не собран на 181-й календарный день со дня проставления на перевозочных документах отметки таможенных органов, свидетельствующей о помещении товаров под таможенную процедуру экспорта или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 либо свидетельствующей о помещении вывозимых с территории Российской Федерации и иных территорий, находящихся под ее юрисдикцией, продуктов переработки под процедуру внутреннего таможенного транзита, момент определения налоговой базы по указанным работам, услугам определяется в соответствии с </w:t>
      </w:r>
      <w:hyperlink w:anchor="Par1634" w:history="1">
        <w:r w:rsidRPr="002303CB">
          <w:rPr>
            <w:rFonts w:ascii="Times New Roman" w:hAnsi="Times New Roman" w:cs="Times New Roman"/>
            <w:sz w:val="28"/>
            <w:szCs w:val="28"/>
          </w:rPr>
          <w:t>подпунктом 1 пункта 1</w:t>
        </w:r>
      </w:hyperlink>
      <w:r w:rsidRPr="002303CB">
        <w:rPr>
          <w:rFonts w:ascii="Times New Roman" w:hAnsi="Times New Roman" w:cs="Times New Roman"/>
          <w:sz w:val="28"/>
          <w:szCs w:val="28"/>
        </w:rPr>
        <w:t xml:space="preserve"> настоящей статьи. В случае реорганизации организации, если 181-й календарный день совпадает с датой завершения реорганизации или наступает после указанной даты, момент определения налоговой базы определяется правопреемником (правопреемниками) как дата завершения реорганизации (дата государственной регистрации каждой вновь возникшей организации, а в случае реорганизации в форме присоединения - дата внесения в единый государственный реестр юридических лиц записи о прекращении деятельности каждой присоединяемой организации).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ввоза в портовую особую экономическую зону российских товаров, помещенных за пределами портовой особой экономической зоны под </w:t>
      </w:r>
      <w:r w:rsidRPr="002303CB">
        <w:rPr>
          <w:rFonts w:ascii="Times New Roman" w:hAnsi="Times New Roman" w:cs="Times New Roman"/>
          <w:sz w:val="28"/>
          <w:szCs w:val="28"/>
        </w:rPr>
        <w:lastRenderedPageBreak/>
        <w:t xml:space="preserve">таможенную процедуру экспорта, или при вывозе припасов срок представления документов, установленный </w:t>
      </w:r>
      <w:hyperlink w:anchor="Par1535" w:history="1">
        <w:r w:rsidRPr="002303CB">
          <w:rPr>
            <w:rFonts w:ascii="Times New Roman" w:hAnsi="Times New Roman" w:cs="Times New Roman"/>
            <w:sz w:val="28"/>
            <w:szCs w:val="28"/>
          </w:rPr>
          <w:t>пунктом 9 статьи 165</w:t>
        </w:r>
      </w:hyperlink>
      <w:r w:rsidRPr="002303CB">
        <w:rPr>
          <w:rFonts w:ascii="Times New Roman" w:hAnsi="Times New Roman" w:cs="Times New Roman"/>
          <w:sz w:val="28"/>
          <w:szCs w:val="28"/>
        </w:rPr>
        <w:t xml:space="preserve"> настоящего Кодекса, определяется с даты помещения указанных товаров под таможенную процедуру экспорта или с даты декларирования припасов (а для налогоплательщиков, которые реализуют припасы, в отношении которых таможенное декларирование не предусмотрено таможенным законодательством Таможенного союза, - с даты оформления транспортных, товаросопроводительных или иных документов, подтверждающих вывоз припасов за пределы территории Российской Федерации воздушными и морскими судами, судами смешанного (река - море) плавания).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9.1. В случае, если в течение сорока пяти календарных дней с момента перехода права собственности на судно от налогоплательщика к заказчику регистрация судна в Российском международном реестре судов не осуществлена, момент определения налоговой базы налоговым агентом устанавливается в соответствии с </w:t>
      </w:r>
      <w:hyperlink w:anchor="Par1635" w:history="1">
        <w:r w:rsidRPr="002303CB">
          <w:rPr>
            <w:rFonts w:ascii="Times New Roman" w:hAnsi="Times New Roman" w:cs="Times New Roman"/>
            <w:sz w:val="28"/>
            <w:szCs w:val="28"/>
          </w:rPr>
          <w:t>подпунктом 1 пункта 1</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99" w:name="Par1535"/>
      <w:bookmarkEnd w:id="99"/>
      <w:r w:rsidRPr="002303CB">
        <w:rPr>
          <w:rFonts w:ascii="Times New Roman" w:hAnsi="Times New Roman" w:cs="Times New Roman"/>
          <w:sz w:val="28"/>
          <w:szCs w:val="28"/>
        </w:rPr>
        <w:t>10. В целях настоящей главы моментом определения налоговой базы при выполнении строительно-монтажных работ для собственного потребления является последнее число каждого налогового периода.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11. В целях настоящей главы момент определения налоговой базы при передаче товаров (выполнении работ, оказании услуг) для собственных нужд, признаваемой объектом налогообложения в соответствии с настоящей главой, определяется как день совершения указанной передачи товаров (выполнения работ, оказания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12. Принятая организацией учетная политика для целей налогообложения утверждается соответствующими приказами, распоряжениями руководителя организации.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Учетная политика для целей налогообложения применяется с 1 января года, следующего за годом утверждения ее соответствующим приказом, распоряжением руководителя организации.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Учетная политика для целей налогообложения, принятая организацией, является обязательной для всех обособленных подразделений организации.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Учетная политика для целей налогообложения, принятая вновь созданной организацией, утверждается не позднее окончания первого налогового периода. Учетная политика для целей налогообложения, принятая вновь созданной организацией, считается применяемой со дня создания организации.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00" w:name="Par1545"/>
      <w:bookmarkEnd w:id="100"/>
      <w:r w:rsidRPr="002303CB">
        <w:rPr>
          <w:rFonts w:ascii="Times New Roman" w:hAnsi="Times New Roman" w:cs="Times New Roman"/>
          <w:sz w:val="28"/>
          <w:szCs w:val="28"/>
        </w:rPr>
        <w:t xml:space="preserve">13. В случае получения налогоплательщиком - изготовителем товаров (работ, услуг) оплаты, частичной оплаты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(по </w:t>
      </w:r>
      <w:hyperlink r:id="rId246" w:history="1">
        <w:r w:rsidRPr="002303CB">
          <w:rPr>
            <w:rFonts w:ascii="Times New Roman" w:hAnsi="Times New Roman" w:cs="Times New Roman"/>
            <w:sz w:val="28"/>
            <w:szCs w:val="28"/>
          </w:rPr>
          <w:t>перечню</w:t>
        </w:r>
      </w:hyperlink>
      <w:r w:rsidRPr="002303CB">
        <w:rPr>
          <w:rFonts w:ascii="Times New Roman" w:hAnsi="Times New Roman" w:cs="Times New Roman"/>
          <w:sz w:val="28"/>
          <w:szCs w:val="28"/>
        </w:rPr>
        <w:t xml:space="preserve">, определяемому Правительством Российской Федерации), налогоплательщик - изготовитель указанных товаров (работ, услуг) вправе определять момент определения налоговой базы как день отгрузки (передачи) указанных товаров (выполнения работ, оказания услуг) при наличии раздельного учета осуществляемых операций и сумм налога по приобретаемым товарам (работам, услугам), в том числе по основным средствам и нематериальным активам, имущественным правам, используемым для осуществления операций по </w:t>
      </w:r>
      <w:r w:rsidRPr="002303CB">
        <w:rPr>
          <w:rFonts w:ascii="Times New Roman" w:hAnsi="Times New Roman" w:cs="Times New Roman"/>
          <w:sz w:val="28"/>
          <w:szCs w:val="28"/>
        </w:rPr>
        <w:lastRenderedPageBreak/>
        <w:t>производству товаров (работ, услуг) длительного производственного цикла и других операций.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получении оплаты, частичной оплаты налогоплательщиком - изготовителем товаров (работ, услуг) в налоговые органы одновременно с налоговой декларацией представляется контракт с покупателем (копия такого контракта, заверенная подписью руководителя и главного бухгалтера), а также </w:t>
      </w:r>
      <w:hyperlink r:id="rId247" w:history="1">
        <w:r w:rsidRPr="002303CB">
          <w:rPr>
            <w:rFonts w:ascii="Times New Roman" w:hAnsi="Times New Roman" w:cs="Times New Roman"/>
            <w:sz w:val="28"/>
            <w:szCs w:val="28"/>
          </w:rPr>
          <w:t>документ</w:t>
        </w:r>
      </w:hyperlink>
      <w:r w:rsidRPr="002303CB">
        <w:rPr>
          <w:rFonts w:ascii="Times New Roman" w:hAnsi="Times New Roman" w:cs="Times New Roman"/>
          <w:sz w:val="28"/>
          <w:szCs w:val="28"/>
        </w:rPr>
        <w:t>, подтверждающий длительность производственного цикла товаров (работ, услуг), с указанием их наименования, срока изготовления, наименования организации-изготовителя, выданный указанному налогоплательщику-изготовителю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оборонно-промышленного и топливно-энергетического комплексов, подписанный уполномоченным лицом и заверенный печатью этого органа.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14. В случае, если моментом определения налоговой базы является день оплаты, частичной оплаты предстоящих поставок товаров (выполнения работ, оказания услуг) или день передачи имущественных прав, то на день отгрузки товаров (выполнения работ, оказания услуг) или на день передачи имущественных прав в счет поступившей ранее оплаты, частичной оплаты также возникает момент определения налоговой базы.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15. Для налоговых агентов, указанных в </w:t>
      </w:r>
      <w:hyperlink w:anchor="Par1026" w:history="1">
        <w:r w:rsidRPr="002303CB">
          <w:rPr>
            <w:rFonts w:ascii="Times New Roman" w:hAnsi="Times New Roman" w:cs="Times New Roman"/>
            <w:sz w:val="28"/>
            <w:szCs w:val="28"/>
          </w:rPr>
          <w:t>пунктах 4</w:t>
        </w:r>
      </w:hyperlink>
      <w:r w:rsidRPr="002303CB">
        <w:rPr>
          <w:rFonts w:ascii="Times New Roman" w:hAnsi="Times New Roman" w:cs="Times New Roman"/>
          <w:sz w:val="28"/>
          <w:szCs w:val="28"/>
        </w:rPr>
        <w:t xml:space="preserve"> и </w:t>
      </w:r>
      <w:hyperlink w:anchor="Par1031" w:history="1">
        <w:r w:rsidRPr="002303CB">
          <w:rPr>
            <w:rFonts w:ascii="Times New Roman" w:hAnsi="Times New Roman" w:cs="Times New Roman"/>
            <w:sz w:val="28"/>
            <w:szCs w:val="28"/>
          </w:rPr>
          <w:t>5 статьи 161</w:t>
        </w:r>
      </w:hyperlink>
      <w:r w:rsidRPr="002303CB">
        <w:rPr>
          <w:rFonts w:ascii="Times New Roman" w:hAnsi="Times New Roman" w:cs="Times New Roman"/>
          <w:sz w:val="28"/>
          <w:szCs w:val="28"/>
        </w:rPr>
        <w:t xml:space="preserve"> настоящего Кодекса, момент определения налоговой базы определяется в порядке, установленном </w:t>
      </w:r>
      <w:hyperlink w:anchor="Par1634" w:history="1">
        <w:r w:rsidRPr="002303CB">
          <w:rPr>
            <w:rFonts w:ascii="Times New Roman" w:hAnsi="Times New Roman" w:cs="Times New Roman"/>
            <w:sz w:val="28"/>
            <w:szCs w:val="28"/>
          </w:rPr>
          <w:t>пунктом 1</w:t>
        </w:r>
      </w:hyperlink>
      <w:r w:rsidRPr="002303CB">
        <w:rPr>
          <w:rFonts w:ascii="Times New Roman" w:hAnsi="Times New Roman" w:cs="Times New Roman"/>
          <w:sz w:val="28"/>
          <w:szCs w:val="28"/>
        </w:rPr>
        <w:t xml:space="preserve"> настоящей статьи.</w:t>
      </w:r>
    </w:p>
    <w:p w:rsidR="007C5C43" w:rsidRPr="002303CB" w:rsidRDefault="007C5C43" w:rsidP="002F3DA2">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168. Сумма налога, предъявляемая продавцом покупателю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При реализации товаров (работ, услуг), передаче имущественных прав налогоплательщик (налоговый агент, указанный в </w:t>
      </w:r>
      <w:hyperlink w:anchor="Par1026" w:history="1">
        <w:r w:rsidRPr="002303CB">
          <w:rPr>
            <w:rFonts w:ascii="Times New Roman" w:hAnsi="Times New Roman" w:cs="Times New Roman"/>
            <w:sz w:val="28"/>
            <w:szCs w:val="28"/>
          </w:rPr>
          <w:t>пунктах 4</w:t>
        </w:r>
      </w:hyperlink>
      <w:r w:rsidRPr="002303CB">
        <w:rPr>
          <w:rFonts w:ascii="Times New Roman" w:hAnsi="Times New Roman" w:cs="Times New Roman"/>
          <w:sz w:val="28"/>
          <w:szCs w:val="28"/>
        </w:rPr>
        <w:t xml:space="preserve"> и </w:t>
      </w:r>
      <w:hyperlink w:anchor="Par1031" w:history="1">
        <w:r w:rsidRPr="002303CB">
          <w:rPr>
            <w:rFonts w:ascii="Times New Roman" w:hAnsi="Times New Roman" w:cs="Times New Roman"/>
            <w:sz w:val="28"/>
            <w:szCs w:val="28"/>
          </w:rPr>
          <w:t>5 статьи 161</w:t>
        </w:r>
      </w:hyperlink>
      <w:r w:rsidRPr="002303CB">
        <w:rPr>
          <w:rFonts w:ascii="Times New Roman" w:hAnsi="Times New Roman" w:cs="Times New Roman"/>
          <w:sz w:val="28"/>
          <w:szCs w:val="28"/>
        </w:rPr>
        <w:t xml:space="preserve"> настоящего Кодекса) дополнительно к цене (тарифу) реализуемых товаров (работ, услуг), передаваемых имущественных прав обязан предъявить к оплате покупателю этих товаров (работ, услуг), имущественных прав соответствующую сумму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получения налогоплательщиком сумм оплаты, частичной оплаты в счет предстоящих поставок товаров (выполнения работ, оказания услуг), передачи имущественных прав, реализуемых на территории Российской Федерации, налогоплательщик обязан предъявить покупателю этих товаров (работ, услуг), имущественных прав сумму налога, исчисленную в порядке, установленном </w:t>
      </w:r>
      <w:hyperlink w:anchor="Par1273" w:history="1">
        <w:r w:rsidRPr="002303CB">
          <w:rPr>
            <w:rFonts w:ascii="Times New Roman" w:hAnsi="Times New Roman" w:cs="Times New Roman"/>
            <w:sz w:val="28"/>
            <w:szCs w:val="28"/>
          </w:rPr>
          <w:t>пунктом 4 статьи 164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Сумма налога, предъявляемая налогоплательщиком покупателю товаров (работ, услуг), имущественных прав, исчисляется по каждому виду этих товаров (работ, услуг), имущественных прав как соответствующая налоговой ставке процентная доля указанных в </w:t>
      </w:r>
      <w:hyperlink w:anchor="Par1689"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цен (тарифов).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При реализации товаров (работ, услуг), передаче имущественных прав, а также при получении сумм оплаты, частичной оплаты в счет предстоящих поставок товаров (выполнения работ, оказания услуг), передачи имущественных прав выставляются соответствующие счета-фактуры не позднее пяти </w:t>
      </w:r>
      <w:r w:rsidRPr="002303CB">
        <w:rPr>
          <w:rFonts w:ascii="Times New Roman" w:hAnsi="Times New Roman" w:cs="Times New Roman"/>
          <w:sz w:val="28"/>
          <w:szCs w:val="28"/>
        </w:rPr>
        <w:lastRenderedPageBreak/>
        <w:t>календарных дней, считая со дня отгрузки товара (выполнения работ, оказания услуг), со дня передачи имущественных прав или со дня получения сумм оплаты, частичной оплаты в счет предстоящих поставок товаров (выполнения работ, оказания услуг), передачи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исчислении суммы налога в соответствии с </w:t>
      </w:r>
      <w:hyperlink w:anchor="Par1016" w:history="1">
        <w:r w:rsidRPr="002303CB">
          <w:rPr>
            <w:rFonts w:ascii="Times New Roman" w:hAnsi="Times New Roman" w:cs="Times New Roman"/>
            <w:sz w:val="28"/>
            <w:szCs w:val="28"/>
          </w:rPr>
          <w:t>пунктами 1</w:t>
        </w:r>
      </w:hyperlink>
      <w:r w:rsidRPr="002303CB">
        <w:rPr>
          <w:rFonts w:ascii="Times New Roman" w:hAnsi="Times New Roman" w:cs="Times New Roman"/>
          <w:sz w:val="28"/>
          <w:szCs w:val="28"/>
        </w:rPr>
        <w:t xml:space="preserve"> - </w:t>
      </w:r>
      <w:hyperlink w:anchor="Par1021" w:history="1">
        <w:r w:rsidRPr="002303CB">
          <w:rPr>
            <w:rFonts w:ascii="Times New Roman" w:hAnsi="Times New Roman" w:cs="Times New Roman"/>
            <w:sz w:val="28"/>
            <w:szCs w:val="28"/>
          </w:rPr>
          <w:t>3 статьи 161</w:t>
        </w:r>
      </w:hyperlink>
      <w:r w:rsidRPr="002303CB">
        <w:rPr>
          <w:rFonts w:ascii="Times New Roman" w:hAnsi="Times New Roman" w:cs="Times New Roman"/>
          <w:sz w:val="28"/>
          <w:szCs w:val="28"/>
        </w:rPr>
        <w:t xml:space="preserve"> настоящего Кодекса налоговыми агентами, указанными в </w:t>
      </w:r>
      <w:hyperlink w:anchor="Par1018" w:history="1">
        <w:r w:rsidRPr="002303CB">
          <w:rPr>
            <w:rFonts w:ascii="Times New Roman" w:hAnsi="Times New Roman" w:cs="Times New Roman"/>
            <w:sz w:val="28"/>
            <w:szCs w:val="28"/>
          </w:rPr>
          <w:t>пунктах 2</w:t>
        </w:r>
      </w:hyperlink>
      <w:r w:rsidRPr="002303CB">
        <w:rPr>
          <w:rFonts w:ascii="Times New Roman" w:hAnsi="Times New Roman" w:cs="Times New Roman"/>
          <w:sz w:val="28"/>
          <w:szCs w:val="28"/>
        </w:rPr>
        <w:t xml:space="preserve"> и </w:t>
      </w:r>
      <w:hyperlink w:anchor="Par1021" w:history="1">
        <w:r w:rsidRPr="002303CB">
          <w:rPr>
            <w:rFonts w:ascii="Times New Roman" w:hAnsi="Times New Roman" w:cs="Times New Roman"/>
            <w:sz w:val="28"/>
            <w:szCs w:val="28"/>
          </w:rPr>
          <w:t>3 статьи 161</w:t>
        </w:r>
      </w:hyperlink>
      <w:r w:rsidRPr="002303CB">
        <w:rPr>
          <w:rFonts w:ascii="Times New Roman" w:hAnsi="Times New Roman" w:cs="Times New Roman"/>
          <w:sz w:val="28"/>
          <w:szCs w:val="28"/>
        </w:rPr>
        <w:t xml:space="preserve"> настоящего Кодекса, составляются счета-фактуры в порядке, установленном </w:t>
      </w:r>
      <w:hyperlink w:anchor="Par1742" w:history="1">
        <w:r w:rsidRPr="002303CB">
          <w:rPr>
            <w:rFonts w:ascii="Times New Roman" w:hAnsi="Times New Roman" w:cs="Times New Roman"/>
            <w:sz w:val="28"/>
            <w:szCs w:val="28"/>
          </w:rPr>
          <w:t>пунктами 5</w:t>
        </w:r>
      </w:hyperlink>
      <w:r w:rsidRPr="002303CB">
        <w:rPr>
          <w:rFonts w:ascii="Times New Roman" w:hAnsi="Times New Roman" w:cs="Times New Roman"/>
          <w:sz w:val="28"/>
          <w:szCs w:val="28"/>
        </w:rPr>
        <w:t xml:space="preserve"> и </w:t>
      </w:r>
      <w:hyperlink w:anchor="Par1811" w:history="1">
        <w:r w:rsidRPr="002303CB">
          <w:rPr>
            <w:rFonts w:ascii="Times New Roman" w:hAnsi="Times New Roman" w:cs="Times New Roman"/>
            <w:sz w:val="28"/>
            <w:szCs w:val="28"/>
          </w:rPr>
          <w:t>6 статьи 169</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изменении стоимости отгруженных товаров (выполненных работ, оказанных услуг), переданных имущественных прав, в том числе в случае изменения цены (тарифа) и (или) уточнения количества (объема) отгруженных товаров (выполненных работ, оказанных услуг), переданных имущественных прав, продавец выставляет покупателю </w:t>
      </w:r>
      <w:hyperlink r:id="rId248" w:history="1">
        <w:r w:rsidRPr="002303CB">
          <w:rPr>
            <w:rFonts w:ascii="Times New Roman" w:hAnsi="Times New Roman" w:cs="Times New Roman"/>
            <w:sz w:val="28"/>
            <w:szCs w:val="28"/>
          </w:rPr>
          <w:t>корректировочный счет-фактуру</w:t>
        </w:r>
      </w:hyperlink>
      <w:r w:rsidRPr="002303CB">
        <w:rPr>
          <w:rFonts w:ascii="Times New Roman" w:hAnsi="Times New Roman" w:cs="Times New Roman"/>
          <w:sz w:val="28"/>
          <w:szCs w:val="28"/>
        </w:rPr>
        <w:t xml:space="preserve"> не позднее пяти календарных дней считая со дня составления документов, указанных в </w:t>
      </w:r>
      <w:hyperlink w:anchor="Par2057" w:history="1">
        <w:r w:rsidRPr="002303CB">
          <w:rPr>
            <w:rFonts w:ascii="Times New Roman" w:hAnsi="Times New Roman" w:cs="Times New Roman"/>
            <w:sz w:val="28"/>
            <w:szCs w:val="28"/>
          </w:rPr>
          <w:t>пункте 10 статьи 172</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В расчетных документах, в том числе в реестрах чеков и реестрах на получение средств с аккредитива, первичных учетных документах и в счетах-фактурах, соответствующая сумма налога выделяется отдельной строкой.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При реализации товаров (работ, услуг), операции по реализации которых не подлежат налогообложению (освобождаются от налогообложения), а также при освобождении налогоплательщика в соответствии со </w:t>
      </w:r>
      <w:hyperlink w:anchor="Par156" w:history="1">
        <w:r w:rsidRPr="002303CB">
          <w:rPr>
            <w:rFonts w:ascii="Times New Roman" w:hAnsi="Times New Roman" w:cs="Times New Roman"/>
            <w:sz w:val="28"/>
            <w:szCs w:val="28"/>
          </w:rPr>
          <w:t>статьей 145</w:t>
        </w:r>
      </w:hyperlink>
      <w:r w:rsidRPr="002303CB">
        <w:rPr>
          <w:rFonts w:ascii="Times New Roman" w:hAnsi="Times New Roman" w:cs="Times New Roman"/>
          <w:sz w:val="28"/>
          <w:szCs w:val="28"/>
        </w:rPr>
        <w:t xml:space="preserve"> настоящего Кодекса от исполнения обязанностей налогоплательщика расчетные документы, первичные учетные документы оформляются и счета-фактуры выставляются без выделения соответствующих сумм налога. При этом на указанных документах делается соответствующая надпись или ставится штамп "Без налога (НДС)".</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При реализации товаров (работ, услуг) населению по розничным ценам (тарифам) соответствующая сумма налога включается в указанные цены (тарифы). При этом на ярлыках товаров и ценниках, выставляемых продавцами, а также на чеках и других выдаваемых покупателю документах сумма налога не выделяется.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При реализации товаров за наличный расчет организациями (предприятиями) и индивидуальными предпринимателями розничной торговли и общественного питания, а также другими организациями, индивидуальными предпринимателями, выполняющими работы и оказывающими платные услуги непосредственно населению, требования, установленные </w:t>
      </w:r>
      <w:hyperlink w:anchor="Par1697"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и </w:t>
      </w:r>
      <w:hyperlink w:anchor="Par1703"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настоящей статьи, по оформлению расчетных документов и выставлению счетов-фактур считаются выполненными, если продавец выдал покупателю кассовый чек или иной документ установленной формы.</w:t>
      </w:r>
    </w:p>
    <w:p w:rsidR="007C5C43" w:rsidRPr="002303CB" w:rsidRDefault="007C5C43" w:rsidP="002F3DA2">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169. Счет-фактура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w:t>
      </w:r>
      <w:hyperlink r:id="rId249" w:history="1">
        <w:r w:rsidRPr="002303CB">
          <w:rPr>
            <w:rFonts w:ascii="Times New Roman" w:hAnsi="Times New Roman" w:cs="Times New Roman"/>
            <w:sz w:val="28"/>
            <w:szCs w:val="28"/>
          </w:rPr>
          <w:t>Счет-фактура</w:t>
        </w:r>
      </w:hyperlink>
      <w:r w:rsidRPr="002303CB">
        <w:rPr>
          <w:rFonts w:ascii="Times New Roman" w:hAnsi="Times New Roman" w:cs="Times New Roman"/>
          <w:sz w:val="28"/>
          <w:szCs w:val="28"/>
        </w:rPr>
        <w:t xml:space="preserve"> является документом, служащим основанием для принятия покупателем предъявленных продавцом товаров (работ, услуг), имущественных прав (включая комиссионера, агента, которые осуществляют реализацию товаров (работ, услуг), имущественных прав от своего имени) сумм налога к вычету в порядке, предусмотренном настоящей главой.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Счет-фактура может быть составлен и выставлен на бумажном носителе и (или) в электронной форме. Счета-фактуры составляются в электронной форме по взаимному согласию сторон сделки и при наличии у указанных сторон совместимых технических средств и возможностей для приема и обработки этих счетов-фактур в соответствии с установленными форматами и </w:t>
      </w:r>
      <w:hyperlink r:id="rId250" w:history="1">
        <w:r w:rsidRPr="002303CB">
          <w:rPr>
            <w:rFonts w:ascii="Times New Roman" w:hAnsi="Times New Roman" w:cs="Times New Roman"/>
            <w:sz w:val="28"/>
            <w:szCs w:val="28"/>
          </w:rPr>
          <w:t>порядком</w:t>
        </w:r>
      </w:hyperlink>
      <w:r w:rsidRPr="002303CB">
        <w:rPr>
          <w:rFonts w:ascii="Times New Roman" w:hAnsi="Times New Roman" w:cs="Times New Roman"/>
          <w:sz w:val="28"/>
          <w:szCs w:val="28"/>
        </w:rPr>
        <w:t>.</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251" w:history="1">
        <w:r w:rsidR="007C5C43" w:rsidRPr="002303CB">
          <w:rPr>
            <w:rFonts w:ascii="Times New Roman" w:hAnsi="Times New Roman" w:cs="Times New Roman"/>
            <w:sz w:val="28"/>
            <w:szCs w:val="28"/>
          </w:rPr>
          <w:t>Корректировочный счет-фактура</w:t>
        </w:r>
      </w:hyperlink>
      <w:r w:rsidR="007C5C43" w:rsidRPr="002303CB">
        <w:rPr>
          <w:rFonts w:ascii="Times New Roman" w:hAnsi="Times New Roman" w:cs="Times New Roman"/>
          <w:sz w:val="28"/>
          <w:szCs w:val="28"/>
        </w:rPr>
        <w:t>, выставленный продавцом покупателю товаров (работ, услуг), имущественных прав при изменении стоимости отгруженных товаров (выполненных работ, оказанных услуг), переданных имущественных прав в сторону уменьшения, в том числе в случае уменьшения цены (тарифа) и (или) уменьшения количества (объема) отгруженных товаров (выполненных работ, оказанных услуг), переданных имущественных прав, является документом, служащим основанием для принятия продавцом товаров (работ, услуг), имущественных прав сумм налога к вычету в порядке, предусмотренном настоящей главой.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Счета-фактуры являются основанием для принятия предъявленных покупателю продавцом сумм налога к вычету при выполнении требований, установленных </w:t>
      </w:r>
      <w:hyperlink w:anchor="Par1742" w:history="1">
        <w:r w:rsidRPr="002303CB">
          <w:rPr>
            <w:rFonts w:ascii="Times New Roman" w:hAnsi="Times New Roman" w:cs="Times New Roman"/>
            <w:sz w:val="28"/>
            <w:szCs w:val="28"/>
          </w:rPr>
          <w:t>пунктами 5</w:t>
        </w:r>
      </w:hyperlink>
      <w:r w:rsidRPr="002303CB">
        <w:rPr>
          <w:rFonts w:ascii="Times New Roman" w:hAnsi="Times New Roman" w:cs="Times New Roman"/>
          <w:sz w:val="28"/>
          <w:szCs w:val="28"/>
        </w:rPr>
        <w:t xml:space="preserve">, </w:t>
      </w:r>
      <w:hyperlink w:anchor="Par1782" w:history="1">
        <w:r w:rsidRPr="002303CB">
          <w:rPr>
            <w:rFonts w:ascii="Times New Roman" w:hAnsi="Times New Roman" w:cs="Times New Roman"/>
            <w:sz w:val="28"/>
            <w:szCs w:val="28"/>
          </w:rPr>
          <w:t>5.1</w:t>
        </w:r>
      </w:hyperlink>
      <w:r w:rsidRPr="002303CB">
        <w:rPr>
          <w:rFonts w:ascii="Times New Roman" w:hAnsi="Times New Roman" w:cs="Times New Roman"/>
          <w:sz w:val="28"/>
          <w:szCs w:val="28"/>
        </w:rPr>
        <w:t xml:space="preserve"> и </w:t>
      </w:r>
      <w:hyperlink w:anchor="Par1811" w:history="1">
        <w:r w:rsidRPr="002303CB">
          <w:rPr>
            <w:rFonts w:ascii="Times New Roman" w:hAnsi="Times New Roman" w:cs="Times New Roman"/>
            <w:sz w:val="28"/>
            <w:szCs w:val="28"/>
          </w:rPr>
          <w:t>6</w:t>
        </w:r>
      </w:hyperlink>
      <w:r w:rsidRPr="002303CB">
        <w:rPr>
          <w:rFonts w:ascii="Times New Roman" w:hAnsi="Times New Roman" w:cs="Times New Roman"/>
          <w:sz w:val="28"/>
          <w:szCs w:val="28"/>
        </w:rPr>
        <w:t xml:space="preserve"> настоящей статьи. Корректировочный счет-фактура, выставленный продавцом покупателю товаров (работ, услуг), имущественных прав при изменении стоимости отгруженных товаров (выполненных работ, оказанных услуг), переданных имущественных прав в сторону уменьшения, в том числе в случае уменьшения цены (тарифа) и (или) уменьшения количества (объема) отгруженных товаров (выполненных работ, оказанных услуг), переданных имущественных прав, является основанием для принятия продавцом товаров (работ, услуг), имущественных прав сумм налога к вычету при выполнении требований, установленных </w:t>
      </w:r>
      <w:hyperlink w:anchor="Par1795" w:history="1">
        <w:r w:rsidRPr="002303CB">
          <w:rPr>
            <w:rFonts w:ascii="Times New Roman" w:hAnsi="Times New Roman" w:cs="Times New Roman"/>
            <w:sz w:val="28"/>
            <w:szCs w:val="28"/>
          </w:rPr>
          <w:t>пунктами 5.2</w:t>
        </w:r>
      </w:hyperlink>
      <w:r w:rsidRPr="002303CB">
        <w:rPr>
          <w:rFonts w:ascii="Times New Roman" w:hAnsi="Times New Roman" w:cs="Times New Roman"/>
          <w:sz w:val="28"/>
          <w:szCs w:val="28"/>
        </w:rPr>
        <w:t xml:space="preserve"> и </w:t>
      </w:r>
      <w:hyperlink w:anchor="Par1811" w:history="1">
        <w:r w:rsidRPr="002303CB">
          <w:rPr>
            <w:rFonts w:ascii="Times New Roman" w:hAnsi="Times New Roman" w:cs="Times New Roman"/>
            <w:sz w:val="28"/>
            <w:szCs w:val="28"/>
          </w:rPr>
          <w:t>6</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Ошибки в счетах-фактурах и корректировочных счетах-фактурах, не препятствующие налоговым органам при проведении налоговой проверки идентифицировать продавца, покупателя товаров (работ, услуг), имущественных прав, наименование товаров (работ, услуг), имущественных прав, их стоимость, а также налоговую ставку и сумму налога, предъявленную покупателю, не являются основанием для отказа в принятии к вычету сумм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Невыполнение требований к счету-фактуре, не предусмотренных </w:t>
      </w:r>
      <w:hyperlink w:anchor="Par1742" w:history="1">
        <w:r w:rsidRPr="002303CB">
          <w:rPr>
            <w:rFonts w:ascii="Times New Roman" w:hAnsi="Times New Roman" w:cs="Times New Roman"/>
            <w:sz w:val="28"/>
            <w:szCs w:val="28"/>
          </w:rPr>
          <w:t>пунктами 5</w:t>
        </w:r>
      </w:hyperlink>
      <w:r w:rsidRPr="002303CB">
        <w:rPr>
          <w:rFonts w:ascii="Times New Roman" w:hAnsi="Times New Roman" w:cs="Times New Roman"/>
          <w:sz w:val="28"/>
          <w:szCs w:val="28"/>
        </w:rPr>
        <w:t xml:space="preserve"> и </w:t>
      </w:r>
      <w:hyperlink w:anchor="Par1811" w:history="1">
        <w:r w:rsidRPr="002303CB">
          <w:rPr>
            <w:rFonts w:ascii="Times New Roman" w:hAnsi="Times New Roman" w:cs="Times New Roman"/>
            <w:sz w:val="28"/>
            <w:szCs w:val="28"/>
          </w:rPr>
          <w:t>6</w:t>
        </w:r>
      </w:hyperlink>
      <w:r w:rsidRPr="002303CB">
        <w:rPr>
          <w:rFonts w:ascii="Times New Roman" w:hAnsi="Times New Roman" w:cs="Times New Roman"/>
          <w:sz w:val="28"/>
          <w:szCs w:val="28"/>
        </w:rPr>
        <w:t xml:space="preserve"> настоящей статьи, не может являться основанием для отказа принять к вычету суммы налога, предъявленные продавцом. Невыполнение не предусмотренных </w:t>
      </w:r>
      <w:hyperlink w:anchor="Par1795" w:history="1">
        <w:r w:rsidRPr="002303CB">
          <w:rPr>
            <w:rFonts w:ascii="Times New Roman" w:hAnsi="Times New Roman" w:cs="Times New Roman"/>
            <w:sz w:val="28"/>
            <w:szCs w:val="28"/>
          </w:rPr>
          <w:t>пунктами 5.2</w:t>
        </w:r>
      </w:hyperlink>
      <w:r w:rsidRPr="002303CB">
        <w:rPr>
          <w:rFonts w:ascii="Times New Roman" w:hAnsi="Times New Roman" w:cs="Times New Roman"/>
          <w:sz w:val="28"/>
          <w:szCs w:val="28"/>
        </w:rPr>
        <w:t xml:space="preserve"> и </w:t>
      </w:r>
      <w:hyperlink w:anchor="Par1811" w:history="1">
        <w:r w:rsidRPr="002303CB">
          <w:rPr>
            <w:rFonts w:ascii="Times New Roman" w:hAnsi="Times New Roman" w:cs="Times New Roman"/>
            <w:sz w:val="28"/>
            <w:szCs w:val="28"/>
          </w:rPr>
          <w:t>6</w:t>
        </w:r>
      </w:hyperlink>
      <w:r w:rsidRPr="002303CB">
        <w:rPr>
          <w:rFonts w:ascii="Times New Roman" w:hAnsi="Times New Roman" w:cs="Times New Roman"/>
          <w:sz w:val="28"/>
          <w:szCs w:val="28"/>
        </w:rPr>
        <w:t xml:space="preserve"> настоящей статьи требований к корректировочному счету-фактуре, выставленному продавцом покупателю товаров (работ, услуг), имущественных прав при изменении стоимости отгруженных товаров (выполненных работ, оказанных услуг), переданных имущественных прав в сторону уменьшения, в том числе в случае уменьшения цены (тарифа) и (или) уменьшения количества (объема) отгруженных товаров (выполненных работ, оказанных услуг), переданных имущественных прав, не может являться основанием для отказа в принятии к вычету продавцом суммы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Налогоплательщик обязан составить счет-фактуру, вести </w:t>
      </w:r>
      <w:hyperlink r:id="rId252" w:history="1">
        <w:r w:rsidRPr="002303CB">
          <w:rPr>
            <w:rFonts w:ascii="Times New Roman" w:hAnsi="Times New Roman" w:cs="Times New Roman"/>
            <w:sz w:val="28"/>
            <w:szCs w:val="28"/>
          </w:rPr>
          <w:t>журналы учета полученных и выставленных счетов-фактур</w:t>
        </w:r>
      </w:hyperlink>
      <w:r w:rsidRPr="002303CB">
        <w:rPr>
          <w:rFonts w:ascii="Times New Roman" w:hAnsi="Times New Roman" w:cs="Times New Roman"/>
          <w:sz w:val="28"/>
          <w:szCs w:val="28"/>
        </w:rPr>
        <w:t xml:space="preserve">, книги покупок и книги продаж, если </w:t>
      </w:r>
      <w:r w:rsidRPr="002303CB">
        <w:rPr>
          <w:rFonts w:ascii="Times New Roman" w:hAnsi="Times New Roman" w:cs="Times New Roman"/>
          <w:sz w:val="28"/>
          <w:szCs w:val="28"/>
        </w:rPr>
        <w:lastRenderedPageBreak/>
        <w:t xml:space="preserve">иное не предусмотрено </w:t>
      </w:r>
      <w:hyperlink w:anchor="Par1739" w:history="1">
        <w:r w:rsidRPr="002303CB">
          <w:rPr>
            <w:rFonts w:ascii="Times New Roman" w:hAnsi="Times New Roman" w:cs="Times New Roman"/>
            <w:sz w:val="28"/>
            <w:szCs w:val="28"/>
          </w:rPr>
          <w:t>пунктом 4</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при совершении операций, признаваемых объектом налогообложения в соответствии с настоящей главой, в том числе не подлежащих налогообложению (освобождаемых от налогообложения) в соответствии со </w:t>
      </w:r>
      <w:hyperlink w:anchor="Par396" w:history="1">
        <w:r w:rsidRPr="002303CB">
          <w:rPr>
            <w:rFonts w:ascii="Times New Roman" w:hAnsi="Times New Roman" w:cs="Times New Roman"/>
            <w:sz w:val="28"/>
            <w:szCs w:val="28"/>
          </w:rPr>
          <w:t>статьей 149</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w:t>
      </w:r>
      <w:hyperlink w:anchor="Par1698" w:history="1">
        <w:r w:rsidRPr="002303CB">
          <w:rPr>
            <w:rFonts w:ascii="Times New Roman" w:hAnsi="Times New Roman" w:cs="Times New Roman"/>
            <w:sz w:val="28"/>
            <w:szCs w:val="28"/>
          </w:rPr>
          <w:t>в иных случаях</w:t>
        </w:r>
      </w:hyperlink>
      <w:r w:rsidRPr="002303CB">
        <w:rPr>
          <w:rFonts w:ascii="Times New Roman" w:hAnsi="Times New Roman" w:cs="Times New Roman"/>
          <w:sz w:val="28"/>
          <w:szCs w:val="28"/>
        </w:rPr>
        <w:t>, определенных в установленном порядке.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Счета-фактуры не составляются налогоплательщиками по операциям реализации ценных бумаг (за исключением брокерских и иных посреднических услуг, не указанных в </w:t>
      </w:r>
      <w:hyperlink w:anchor="Par473" w:history="1">
        <w:r w:rsidRPr="002303CB">
          <w:rPr>
            <w:rFonts w:ascii="Times New Roman" w:hAnsi="Times New Roman" w:cs="Times New Roman"/>
            <w:sz w:val="28"/>
            <w:szCs w:val="28"/>
          </w:rPr>
          <w:t>подпункте 12.2 пункта 2 статьи 149</w:t>
        </w:r>
      </w:hyperlink>
      <w:r w:rsidRPr="002303CB">
        <w:rPr>
          <w:rFonts w:ascii="Times New Roman" w:hAnsi="Times New Roman" w:cs="Times New Roman"/>
          <w:sz w:val="28"/>
          <w:szCs w:val="28"/>
        </w:rPr>
        <w:t xml:space="preserve"> настоящего Кодекса), а также банками, банком развития - государственной корпорацией, страховщиками, профессиональным объединением страховщиков, созданным в соответствии с Федеральным </w:t>
      </w:r>
      <w:hyperlink r:id="rId253"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25 апреля 2002 года N 40-ФЗ "Об обязательном страховании гражданской ответственности владельцев транспортных средств", и негосударственными пенсионными фондами по операциям, не подлежащим налогообложению (освобождаемым от налогообложения) в соответствии со </w:t>
      </w:r>
      <w:hyperlink w:anchor="Par396" w:history="1">
        <w:r w:rsidRPr="002303CB">
          <w:rPr>
            <w:rFonts w:ascii="Times New Roman" w:hAnsi="Times New Roman" w:cs="Times New Roman"/>
            <w:sz w:val="28"/>
            <w:szCs w:val="28"/>
          </w:rPr>
          <w:t>статьей 149</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01" w:name="Par1609"/>
      <w:bookmarkEnd w:id="101"/>
      <w:r w:rsidRPr="002303CB">
        <w:rPr>
          <w:rFonts w:ascii="Times New Roman" w:hAnsi="Times New Roman" w:cs="Times New Roman"/>
          <w:sz w:val="28"/>
          <w:szCs w:val="28"/>
        </w:rPr>
        <w:t>5. В счете-фактуре, выставляемом при реализации товаров (работ, услуг), передаче имущественных прав, должны быть указаны: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02" w:name="Par1612"/>
      <w:bookmarkEnd w:id="102"/>
      <w:r w:rsidRPr="002303CB">
        <w:rPr>
          <w:rFonts w:ascii="Times New Roman" w:hAnsi="Times New Roman" w:cs="Times New Roman"/>
          <w:sz w:val="28"/>
          <w:szCs w:val="28"/>
        </w:rPr>
        <w:t>1) порядковый номер и дата составления счета-фактуры;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наименование, адрес и идентификационные номера налогоплательщика и покупателя;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наименование и адрес грузоотправителя и грузополучателя;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номер платежно-расчетного документа в случае получения авансовых или иных платежей в счет предстоящих поставок товаров (выполнения работ, оказания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03" w:name="Par1620"/>
      <w:bookmarkEnd w:id="103"/>
      <w:r w:rsidRPr="002303CB">
        <w:rPr>
          <w:rFonts w:ascii="Times New Roman" w:hAnsi="Times New Roman" w:cs="Times New Roman"/>
          <w:sz w:val="28"/>
          <w:szCs w:val="28"/>
        </w:rPr>
        <w:t>5) наименование поставляемых (отгруженных) товаров (описание выполненных работ, оказанных услуг) и единица измерения (при возможности ее указания);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количество (объем) поставляемых (отгруженных) по счету-фактуре товаров (работ, услуг), исходя из принятых по нему единиц измерения (при возможности их указания);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6.1) наименование валюты;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цена (тариф) за единицу измерения (при возможности ее указания) по договору (контракту) без учета налога, а в случае применения государственных регулируемых цен (тарифов), включающих в себя налог, с учетом суммы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04" w:name="Par1629"/>
      <w:bookmarkEnd w:id="104"/>
      <w:r w:rsidRPr="002303CB">
        <w:rPr>
          <w:rFonts w:ascii="Times New Roman" w:hAnsi="Times New Roman" w:cs="Times New Roman"/>
          <w:sz w:val="28"/>
          <w:szCs w:val="28"/>
        </w:rPr>
        <w:t>8) стоимость товаров (работ, услуг), имущественных прав за все количество поставляемых (отгруженных) по счету-фактуре товаров (выполненных работ, оказанных услуг), переданных имущественных прав без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05" w:name="Par1634"/>
      <w:bookmarkEnd w:id="105"/>
      <w:r w:rsidRPr="002303CB">
        <w:rPr>
          <w:rFonts w:ascii="Times New Roman" w:hAnsi="Times New Roman" w:cs="Times New Roman"/>
          <w:sz w:val="28"/>
          <w:szCs w:val="28"/>
        </w:rPr>
        <w:t>9) сумма акциза по подакцизным товарам;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06" w:name="Par1635"/>
      <w:bookmarkEnd w:id="106"/>
      <w:r w:rsidRPr="002303CB">
        <w:rPr>
          <w:rFonts w:ascii="Times New Roman" w:hAnsi="Times New Roman" w:cs="Times New Roman"/>
          <w:sz w:val="28"/>
          <w:szCs w:val="28"/>
        </w:rPr>
        <w:t>10) налоговая ставка;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11) сумма налога, предъявляемая покупателю товаров (работ, услуг), имущественных прав, определяемая исходя из применяемых налоговых ставок;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12) стоимость всего количества поставляемых (отгруженных) по счету-фактуре товаров (выполненных работ, оказанных услуг), переданных имущественных прав с учетом суммы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13) исключен. - Федеральный </w:t>
      </w:r>
      <w:hyperlink r:id="rId254"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29.12.2000 N 166-ФЗ;</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255" w:history="1">
        <w:r w:rsidR="007C5C43" w:rsidRPr="002303CB">
          <w:rPr>
            <w:rFonts w:ascii="Times New Roman" w:hAnsi="Times New Roman" w:cs="Times New Roman"/>
            <w:sz w:val="28"/>
            <w:szCs w:val="28"/>
          </w:rPr>
          <w:t>13</w:t>
        </w:r>
      </w:hyperlink>
      <w:r w:rsidR="007C5C43" w:rsidRPr="002303CB">
        <w:rPr>
          <w:rFonts w:ascii="Times New Roman" w:hAnsi="Times New Roman" w:cs="Times New Roman"/>
          <w:sz w:val="28"/>
          <w:szCs w:val="28"/>
        </w:rPr>
        <w:t>) страна происхождения товара;</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256" w:history="1">
        <w:r w:rsidR="007C5C43" w:rsidRPr="002303CB">
          <w:rPr>
            <w:rFonts w:ascii="Times New Roman" w:hAnsi="Times New Roman" w:cs="Times New Roman"/>
            <w:sz w:val="28"/>
            <w:szCs w:val="28"/>
          </w:rPr>
          <w:t>14</w:t>
        </w:r>
      </w:hyperlink>
      <w:r w:rsidR="007C5C43" w:rsidRPr="002303CB">
        <w:rPr>
          <w:rFonts w:ascii="Times New Roman" w:hAnsi="Times New Roman" w:cs="Times New Roman"/>
          <w:sz w:val="28"/>
          <w:szCs w:val="28"/>
        </w:rPr>
        <w:t>) номер таможенной декларации.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07" w:name="Par1646"/>
      <w:bookmarkEnd w:id="107"/>
      <w:r w:rsidRPr="002303CB">
        <w:rPr>
          <w:rFonts w:ascii="Times New Roman" w:hAnsi="Times New Roman" w:cs="Times New Roman"/>
          <w:sz w:val="28"/>
          <w:szCs w:val="28"/>
        </w:rPr>
        <w:t xml:space="preserve">Сведения, предусмотренные </w:t>
      </w:r>
      <w:hyperlink w:anchor="Par1775" w:history="1">
        <w:r w:rsidRPr="002303CB">
          <w:rPr>
            <w:rFonts w:ascii="Times New Roman" w:hAnsi="Times New Roman" w:cs="Times New Roman"/>
            <w:sz w:val="28"/>
            <w:szCs w:val="28"/>
          </w:rPr>
          <w:t>подпунктами 13</w:t>
        </w:r>
      </w:hyperlink>
      <w:r w:rsidRPr="002303CB">
        <w:rPr>
          <w:rFonts w:ascii="Times New Roman" w:hAnsi="Times New Roman" w:cs="Times New Roman"/>
          <w:sz w:val="28"/>
          <w:szCs w:val="28"/>
        </w:rPr>
        <w:t xml:space="preserve"> и </w:t>
      </w:r>
      <w:hyperlink w:anchor="Par1776" w:history="1">
        <w:r w:rsidRPr="002303CB">
          <w:rPr>
            <w:rFonts w:ascii="Times New Roman" w:hAnsi="Times New Roman" w:cs="Times New Roman"/>
            <w:sz w:val="28"/>
            <w:szCs w:val="28"/>
          </w:rPr>
          <w:t>14</w:t>
        </w:r>
      </w:hyperlink>
      <w:r w:rsidRPr="002303CB">
        <w:rPr>
          <w:rFonts w:ascii="Times New Roman" w:hAnsi="Times New Roman" w:cs="Times New Roman"/>
          <w:sz w:val="28"/>
          <w:szCs w:val="28"/>
        </w:rPr>
        <w:t xml:space="preserve"> настоящего пункта, указываются в отношении товаров, страной происхождения которых не является Российская Федерация. Налогоплательщик, реализующий указанные товары, несет ответственность только за соответствие указанных сведений в предъявляемых им счетах-фактурах сведениям, содержащимся в полученных им счетах-фактурах и товаросопроводительных документах.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5.1. В счете-фактуре, выставляемом при получении оплаты, частичной оплаты в счет предстоящих поставок товаров (выполнения работ, оказания услуг), передачи имущественных прав, должны быть указаны: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порядковый номер и дата составления счета-фактуры;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наименование, адрес и идентификационные номера налогоплательщика и покупателя;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номер платежно-расчетного документа;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наименование поставляемых товаров (описание работ, услуг),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4.1) наименование валюты;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сумма оплаты, частичной оплаты в счет предстоящих поставок товаров (выполнения работ, оказания услуг), передачи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налоговая ставка;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сумма налога, предъявляемая покупателю товаров (работ, услуг), имущественных прав, определяемая исходя из применяемых налоговых ставок.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08" w:name="Par1663"/>
      <w:bookmarkEnd w:id="108"/>
      <w:r w:rsidRPr="002303CB">
        <w:rPr>
          <w:rFonts w:ascii="Times New Roman" w:hAnsi="Times New Roman" w:cs="Times New Roman"/>
          <w:sz w:val="28"/>
          <w:szCs w:val="28"/>
        </w:rPr>
        <w:t xml:space="preserve">5.2. В </w:t>
      </w:r>
      <w:hyperlink r:id="rId257" w:history="1">
        <w:r w:rsidRPr="002303CB">
          <w:rPr>
            <w:rFonts w:ascii="Times New Roman" w:hAnsi="Times New Roman" w:cs="Times New Roman"/>
            <w:sz w:val="28"/>
            <w:szCs w:val="28"/>
          </w:rPr>
          <w:t>корректировочном счете-фактуре</w:t>
        </w:r>
      </w:hyperlink>
      <w:r w:rsidRPr="002303CB">
        <w:rPr>
          <w:rFonts w:ascii="Times New Roman" w:hAnsi="Times New Roman" w:cs="Times New Roman"/>
          <w:sz w:val="28"/>
          <w:szCs w:val="28"/>
        </w:rPr>
        <w:t>, выставляемом при изменении стоимости отгруженных товаров (выполненных работ, оказанных услуг), переданных имущественных прав, в том числе в случае изменения цены (тарифа) и (или) уточнения количества (объема) поставленных (отгруженных) товаров (выполненных работ, оказанных услуг), имущественных прав, должны быть указаны: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наименование "корректировочный счет-фактура", порядковый номер и дата составления корректировочного счета-фактуры;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09" w:name="Par1666"/>
      <w:bookmarkEnd w:id="109"/>
      <w:r w:rsidRPr="002303CB">
        <w:rPr>
          <w:rFonts w:ascii="Times New Roman" w:hAnsi="Times New Roman" w:cs="Times New Roman"/>
          <w:sz w:val="28"/>
          <w:szCs w:val="28"/>
        </w:rPr>
        <w:t>2) порядковый номер и дата составления счета-фактуры, по которому осуществляется изменение стоимости отгруженных товаров (выполненных работ, оказанных услуг), переданных имущественных прав, в том числе в случае изменения цены (тарифа) и (или) уточнения количества (объема) поставленных (отгруженных) товаров (выполненных работ, оказанных услуг), переданных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наименования, адреса и идентификационные номера налогоплательщика и покупателя;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наименование товаров (описание выполненных работ, оказанных услуг), имущественных прав и единица измерения (при возможности ее указания), по которым осуществляются изменение цены (тарифа) и (или) уточнение количества (объема);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10" w:name="Par1669"/>
      <w:bookmarkEnd w:id="110"/>
      <w:r w:rsidRPr="002303CB">
        <w:rPr>
          <w:rFonts w:ascii="Times New Roman" w:hAnsi="Times New Roman" w:cs="Times New Roman"/>
          <w:sz w:val="28"/>
          <w:szCs w:val="28"/>
        </w:rPr>
        <w:t xml:space="preserve">5) количество (объем) товаров (работ, услуг) по счету-фактуре исходя из </w:t>
      </w:r>
      <w:r w:rsidRPr="002303CB">
        <w:rPr>
          <w:rFonts w:ascii="Times New Roman" w:hAnsi="Times New Roman" w:cs="Times New Roman"/>
          <w:sz w:val="28"/>
          <w:szCs w:val="28"/>
        </w:rPr>
        <w:lastRenderedPageBreak/>
        <w:t>принятых по нему единиц измерения (при возможности их указания) до и после уточнения количества (объема) поставленных (отгруженных) товаров (выполненных работ, оказанных услуг), переданных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наименование валюты;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цена (тариф) за единицу измерения (при возможности ее указания) без учета налога, а в случае применения государственных регулируемых цен (тарифов), включающих в себя налог, с учетом суммы налога до и после изменения цены (тарифа);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стоимость всего количества товаров (работ, услуг), имущественных прав по счету-фактуре без налога до и после внесенных изменений;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 сумма акциза по подакцизным товарам;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налоговая ставка;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11) сумма налога, определяемая исходя из применяемых налоговых ставок до и после изменения стоимости отгруженных товаров (выполненных работ, оказанных услуг), переданных имущественных прав, в том числе в случае изменения цены (тарифа) и (или) уточнения количества (объема) поставленных (отгруженных) товаров (выполненных работ, оказанных услуг), переданных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12) стоимость всего количества товаров (работ, услуг), имущественных прав по счету-фактуре с учетом суммы налога до и после изменения стоимости отгруженных товаров (выполненных работ, оказанных услуг), переданных имущественных прав, в том числе в случае изменения цены (тарифа) и (или) уточнения количества (объема) поставленных (отгруженных) товаров (выполненных работ, оказанных услуг), переданных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13) разница между показателями счета-фактуры, по которому осуществляется изменение стоимости отгруженных товаров (выполненных работ, оказанных услуг), переданных имущественных прав, в том числе в случае изменения цены (тарифа) и (или) уточнения количества (объема) поставленных (отгруженных) товаров (выполненных работ, оказанных услуг), переданных имущественных прав, и показателями, исчисленными после изменения стоимости отгруженных товаров (выполненных работ, оказанных услуг), переданных имущественных прав, в том числе в случае изменения цены (тарифа) и (или) уточнения количества (объема) поставленных (отгруженных) товаров (выполненных работ, оказанных услуг), переданных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11" w:name="Par1678"/>
      <w:bookmarkEnd w:id="111"/>
      <w:r w:rsidRPr="002303CB">
        <w:rPr>
          <w:rFonts w:ascii="Times New Roman" w:hAnsi="Times New Roman" w:cs="Times New Roman"/>
          <w:sz w:val="28"/>
          <w:szCs w:val="28"/>
        </w:rPr>
        <w:t>При этом в случае изменения стоимости отгруженных товаров (выполненных работ, оказанных услуг), переданных имущественных прав в сторону уменьшения соответствующая разница между суммами налога, исчисленными до и после их изменения, указывается с отрицательным знаком.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Счет-фактура подписывается руководителем и главным бухгалтером организации либо иными лицами, уполномоченными на то приказом (иным распорядительным документом) по организации или доверенностью от имени организации. При выставлении счета-фактуры индивидуальным предпринимателем счет-фактура подписывается индивидуальным предпринимателем с указанием реквизитов свидетельства о государственной регистрации этого индивидуального предпринимателя.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12" w:name="Par1683"/>
      <w:bookmarkEnd w:id="112"/>
      <w:r w:rsidRPr="002303CB">
        <w:rPr>
          <w:rFonts w:ascii="Times New Roman" w:hAnsi="Times New Roman" w:cs="Times New Roman"/>
          <w:sz w:val="28"/>
          <w:szCs w:val="28"/>
        </w:rPr>
        <w:lastRenderedPageBreak/>
        <w:t xml:space="preserve">Счет-фактура, составленный в электронной форме, подписывается </w:t>
      </w:r>
      <w:hyperlink r:id="rId258" w:history="1">
        <w:r w:rsidRPr="002303CB">
          <w:rPr>
            <w:rFonts w:ascii="Times New Roman" w:hAnsi="Times New Roman" w:cs="Times New Roman"/>
            <w:sz w:val="28"/>
            <w:szCs w:val="28"/>
          </w:rPr>
          <w:t>усиленной квалифицированной электронной подписью</w:t>
        </w:r>
      </w:hyperlink>
      <w:r w:rsidRPr="002303CB">
        <w:rPr>
          <w:rFonts w:ascii="Times New Roman" w:hAnsi="Times New Roman" w:cs="Times New Roman"/>
          <w:sz w:val="28"/>
          <w:szCs w:val="28"/>
        </w:rPr>
        <w:t xml:space="preserve"> руководителя организации либо иных лиц, уполномоченных на это приказом (иным распорядительным документом) по организации или доверенностью от имени организации, индивидуального предпринимателя в соответствии с законодательством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В случае, если по условиям сделки обязательство выражено в иностранной валюте, то суммы, указываемые в счете-фактуре, могут быть выражены в иностранной валюте.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13" w:name="Par1689"/>
      <w:bookmarkEnd w:id="113"/>
      <w:r w:rsidRPr="002303CB">
        <w:rPr>
          <w:rFonts w:ascii="Times New Roman" w:hAnsi="Times New Roman" w:cs="Times New Roman"/>
          <w:sz w:val="28"/>
          <w:szCs w:val="28"/>
        </w:rPr>
        <w:t xml:space="preserve">8. </w:t>
      </w:r>
      <w:hyperlink r:id="rId259" w:history="1">
        <w:r w:rsidRPr="002303CB">
          <w:rPr>
            <w:rFonts w:ascii="Times New Roman" w:hAnsi="Times New Roman" w:cs="Times New Roman"/>
            <w:sz w:val="28"/>
            <w:szCs w:val="28"/>
          </w:rPr>
          <w:t>Форма</w:t>
        </w:r>
      </w:hyperlink>
      <w:r w:rsidRPr="002303CB">
        <w:rPr>
          <w:rFonts w:ascii="Times New Roman" w:hAnsi="Times New Roman" w:cs="Times New Roman"/>
          <w:sz w:val="28"/>
          <w:szCs w:val="28"/>
        </w:rPr>
        <w:t xml:space="preserve"> счета-фактуры и </w:t>
      </w:r>
      <w:hyperlink r:id="rId260" w:history="1">
        <w:r w:rsidRPr="002303CB">
          <w:rPr>
            <w:rFonts w:ascii="Times New Roman" w:hAnsi="Times New Roman" w:cs="Times New Roman"/>
            <w:sz w:val="28"/>
            <w:szCs w:val="28"/>
          </w:rPr>
          <w:t>порядок</w:t>
        </w:r>
      </w:hyperlink>
      <w:r w:rsidRPr="002303CB">
        <w:rPr>
          <w:rFonts w:ascii="Times New Roman" w:hAnsi="Times New Roman" w:cs="Times New Roman"/>
          <w:sz w:val="28"/>
          <w:szCs w:val="28"/>
        </w:rPr>
        <w:t xml:space="preserve"> его заполнения, </w:t>
      </w:r>
      <w:hyperlink r:id="rId261" w:history="1">
        <w:r w:rsidRPr="002303CB">
          <w:rPr>
            <w:rFonts w:ascii="Times New Roman" w:hAnsi="Times New Roman" w:cs="Times New Roman"/>
            <w:sz w:val="28"/>
            <w:szCs w:val="28"/>
          </w:rPr>
          <w:t>формы</w:t>
        </w:r>
      </w:hyperlink>
      <w:r w:rsidRPr="002303CB">
        <w:rPr>
          <w:rFonts w:ascii="Times New Roman" w:hAnsi="Times New Roman" w:cs="Times New Roman"/>
          <w:sz w:val="28"/>
          <w:szCs w:val="28"/>
        </w:rPr>
        <w:t xml:space="preserve"> и </w:t>
      </w:r>
      <w:hyperlink r:id="rId262" w:history="1">
        <w:r w:rsidRPr="002303CB">
          <w:rPr>
            <w:rFonts w:ascii="Times New Roman" w:hAnsi="Times New Roman" w:cs="Times New Roman"/>
            <w:sz w:val="28"/>
            <w:szCs w:val="28"/>
          </w:rPr>
          <w:t>порядок</w:t>
        </w:r>
      </w:hyperlink>
      <w:r w:rsidRPr="002303CB">
        <w:rPr>
          <w:rFonts w:ascii="Times New Roman" w:hAnsi="Times New Roman" w:cs="Times New Roman"/>
          <w:sz w:val="28"/>
          <w:szCs w:val="28"/>
        </w:rPr>
        <w:t xml:space="preserve"> ведения журнала учета полученных и выставленных счетов-фактур, </w:t>
      </w:r>
      <w:hyperlink r:id="rId263" w:history="1">
        <w:r w:rsidRPr="002303CB">
          <w:rPr>
            <w:rFonts w:ascii="Times New Roman" w:hAnsi="Times New Roman" w:cs="Times New Roman"/>
            <w:sz w:val="28"/>
            <w:szCs w:val="28"/>
          </w:rPr>
          <w:t>книг покупок</w:t>
        </w:r>
      </w:hyperlink>
      <w:r w:rsidRPr="002303CB">
        <w:rPr>
          <w:rFonts w:ascii="Times New Roman" w:hAnsi="Times New Roman" w:cs="Times New Roman"/>
          <w:sz w:val="28"/>
          <w:szCs w:val="28"/>
        </w:rPr>
        <w:t xml:space="preserve"> и </w:t>
      </w:r>
      <w:hyperlink r:id="rId264" w:history="1">
        <w:r w:rsidRPr="002303CB">
          <w:rPr>
            <w:rFonts w:ascii="Times New Roman" w:hAnsi="Times New Roman" w:cs="Times New Roman"/>
            <w:sz w:val="28"/>
            <w:szCs w:val="28"/>
          </w:rPr>
          <w:t>книг продаж</w:t>
        </w:r>
      </w:hyperlink>
      <w:r w:rsidRPr="002303CB">
        <w:rPr>
          <w:rFonts w:ascii="Times New Roman" w:hAnsi="Times New Roman" w:cs="Times New Roman"/>
          <w:sz w:val="28"/>
          <w:szCs w:val="28"/>
        </w:rPr>
        <w:t xml:space="preserve"> устанавливаются Правительством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Порядок выставления и получения счетов-фактур в электронной форме по телекоммуникационным каналам связи с применением </w:t>
      </w:r>
      <w:hyperlink r:id="rId265" w:history="1">
        <w:r w:rsidRPr="002303CB">
          <w:rPr>
            <w:rFonts w:ascii="Times New Roman" w:hAnsi="Times New Roman" w:cs="Times New Roman"/>
            <w:sz w:val="28"/>
            <w:szCs w:val="28"/>
          </w:rPr>
          <w:t>усиленной квалифицированной электронной подписи</w:t>
        </w:r>
      </w:hyperlink>
      <w:r w:rsidRPr="002303CB">
        <w:rPr>
          <w:rFonts w:ascii="Times New Roman" w:hAnsi="Times New Roman" w:cs="Times New Roman"/>
          <w:sz w:val="28"/>
          <w:szCs w:val="28"/>
        </w:rPr>
        <w:t xml:space="preserve"> устанавливается Министерством финансов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Форматы </w:t>
      </w:r>
      <w:hyperlink r:id="rId266" w:history="1">
        <w:r w:rsidRPr="002303CB">
          <w:rPr>
            <w:rFonts w:ascii="Times New Roman" w:hAnsi="Times New Roman" w:cs="Times New Roman"/>
            <w:sz w:val="28"/>
            <w:szCs w:val="28"/>
          </w:rPr>
          <w:t>счета-фактуры</w:t>
        </w:r>
      </w:hyperlink>
      <w:r w:rsidRPr="002303CB">
        <w:rPr>
          <w:rFonts w:ascii="Times New Roman" w:hAnsi="Times New Roman" w:cs="Times New Roman"/>
          <w:sz w:val="28"/>
          <w:szCs w:val="28"/>
        </w:rPr>
        <w:t xml:space="preserve">, </w:t>
      </w:r>
      <w:hyperlink r:id="rId267" w:history="1">
        <w:r w:rsidRPr="002303CB">
          <w:rPr>
            <w:rFonts w:ascii="Times New Roman" w:hAnsi="Times New Roman" w:cs="Times New Roman"/>
            <w:sz w:val="28"/>
            <w:szCs w:val="28"/>
          </w:rPr>
          <w:t>журнала учета</w:t>
        </w:r>
      </w:hyperlink>
      <w:r w:rsidRPr="002303CB">
        <w:rPr>
          <w:rFonts w:ascii="Times New Roman" w:hAnsi="Times New Roman" w:cs="Times New Roman"/>
          <w:sz w:val="28"/>
          <w:szCs w:val="28"/>
        </w:rPr>
        <w:t xml:space="preserve"> полученных и выставленных счетов-фактур, </w:t>
      </w:r>
      <w:hyperlink r:id="rId268" w:history="1">
        <w:r w:rsidRPr="002303CB">
          <w:rPr>
            <w:rFonts w:ascii="Times New Roman" w:hAnsi="Times New Roman" w:cs="Times New Roman"/>
            <w:sz w:val="28"/>
            <w:szCs w:val="28"/>
          </w:rPr>
          <w:t>книг покупок</w:t>
        </w:r>
      </w:hyperlink>
      <w:r w:rsidRPr="002303CB">
        <w:rPr>
          <w:rFonts w:ascii="Times New Roman" w:hAnsi="Times New Roman" w:cs="Times New Roman"/>
          <w:sz w:val="28"/>
          <w:szCs w:val="28"/>
        </w:rPr>
        <w:t xml:space="preserve"> и </w:t>
      </w:r>
      <w:hyperlink r:id="rId269" w:history="1">
        <w:r w:rsidRPr="002303CB">
          <w:rPr>
            <w:rFonts w:ascii="Times New Roman" w:hAnsi="Times New Roman" w:cs="Times New Roman"/>
            <w:sz w:val="28"/>
            <w:szCs w:val="28"/>
          </w:rPr>
          <w:t>книг продаж</w:t>
        </w:r>
      </w:hyperlink>
      <w:r w:rsidRPr="002303CB">
        <w:rPr>
          <w:rFonts w:ascii="Times New Roman" w:hAnsi="Times New Roman" w:cs="Times New Roman"/>
          <w:sz w:val="28"/>
          <w:szCs w:val="28"/>
        </w:rPr>
        <w:t xml:space="preserve">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7C5C43" w:rsidRPr="002303CB" w:rsidRDefault="007C5C43" w:rsidP="002F3DA2">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170. Порядок отнесения сумм налога на затраты по производству и реализации товаров (работ,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14" w:name="Par1703"/>
      <w:bookmarkEnd w:id="114"/>
      <w:r w:rsidRPr="002303CB">
        <w:rPr>
          <w:rFonts w:ascii="Times New Roman" w:hAnsi="Times New Roman" w:cs="Times New Roman"/>
          <w:sz w:val="28"/>
          <w:szCs w:val="28"/>
        </w:rPr>
        <w:t xml:space="preserve">1. Суммы налога, предъявленные налогоплательщику при приобретении товаров (работ, услуг), имущественных прав либо фактически уплаченные им при ввозе товаров на территорию Российской Федерации и иные территории, находящиеся под ее юрисдикцией, если иное не установлено положениями настоящей главы, не включаются в расходы, принимаемые к вычету при исчислении налога на прибыль организаций (налога на доходы физических лиц), за исключением случаев, предусмотренных </w:t>
      </w:r>
      <w:hyperlink w:anchor="Par1837"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Суммы налога, предъявленные покупателю при приобретении товаров (работ, услуг), в том числе основных средств и нематериальных активов, либо фактически уплаченные при ввозе товаров, в том числе основных средств и нематериальных активов, на территорию Российской Федерации, учитываются в стоимости таких товаров (работ, услуг), в том числе основных средств и нематериальных активов, в случаях: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приобретения (ввоза) товаров (работ, услуг), в том числе основных средств и нематериальных активов, используемых для операций по производству и (или) реализации (а также передаче, выполнению, оказанию для собственных нужд) товаров (работ, услуг), не подлежащих налогообложению (освобожденных от налогообложения);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приобретения (ввоза) товаров (работ, услуг), в том числе основных средств и нематериальных активов, используемых для операций по производству и (или) реализации товаров (работ, услуг), местом реализации которых не признается территория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приобретения (ввоза) товаров (работ, услуг), в том числе основных средств </w:t>
      </w:r>
      <w:r w:rsidRPr="002303CB">
        <w:rPr>
          <w:rFonts w:ascii="Times New Roman" w:hAnsi="Times New Roman" w:cs="Times New Roman"/>
          <w:sz w:val="28"/>
          <w:szCs w:val="28"/>
        </w:rPr>
        <w:lastRenderedPageBreak/>
        <w:t>и нематериальных активов, лицами, не являющимися налогоплательщиками налога на добавленную стоимость либо освобожденными от исполнения обязанностей налогоплательщика по исчислению и уплате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приобретения (ввоза) товаров (работ, услуг), в том числе основных средств и нематериальных активов, имущественных прав, для производства и (или) реализации (передачи) товаров (работ, услуг), операции по реализации (передаче) которых не признаются реализацией товаров (работ, услуг) в соответствии с </w:t>
      </w:r>
      <w:hyperlink w:anchor="Par256" w:history="1">
        <w:r w:rsidRPr="002303CB">
          <w:rPr>
            <w:rFonts w:ascii="Times New Roman" w:hAnsi="Times New Roman" w:cs="Times New Roman"/>
            <w:sz w:val="28"/>
            <w:szCs w:val="28"/>
          </w:rPr>
          <w:t>пунктом 2 статьи 146</w:t>
        </w:r>
      </w:hyperlink>
      <w:r w:rsidRPr="002303CB">
        <w:rPr>
          <w:rFonts w:ascii="Times New Roman" w:hAnsi="Times New Roman" w:cs="Times New Roman"/>
          <w:sz w:val="28"/>
          <w:szCs w:val="28"/>
        </w:rPr>
        <w:t xml:space="preserve"> настоящего Кодекса, если иное не установлено настоящей главой;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приобретения банками, применяющими порядок учета налога, предусмотренный </w:t>
      </w:r>
      <w:hyperlink w:anchor="Par1922" w:history="1">
        <w:r w:rsidRPr="002303CB">
          <w:rPr>
            <w:rFonts w:ascii="Times New Roman" w:hAnsi="Times New Roman" w:cs="Times New Roman"/>
            <w:sz w:val="28"/>
            <w:szCs w:val="28"/>
          </w:rPr>
          <w:t>пунктом 5</w:t>
        </w:r>
      </w:hyperlink>
      <w:r w:rsidRPr="002303CB">
        <w:rPr>
          <w:rFonts w:ascii="Times New Roman" w:hAnsi="Times New Roman" w:cs="Times New Roman"/>
          <w:sz w:val="28"/>
          <w:szCs w:val="28"/>
        </w:rPr>
        <w:t xml:space="preserve"> настоящей статьи, товаров, в том числе основных средств и нематериальных активов, имущественных прав, которые в дальнейшем реализуются банками до начала использования для осуществления банковских операций, для сдачи в аренду или до введения в эксплуатацию.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Суммы налога, принятые к вычету налогоплательщиком по товарам (работам, услугам), в том числе по основным средствам и нематериальным активам, имущественным правам в порядке, предусмотренном настоящей главой, подлежат восстановлению налогоплательщиком в случаях: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передачи имущества, нематериальных активов, имущественных прав в качестве вклада в уставный (складочный) капитал хозяйственных обществ и товариществ, вклада по договору инвестиционного товарищества или паевых взносов в паевые фонды кооперативов, а также передачи недвижимого имущества на пополнение целевого капитала некоммерческой организации в порядке, установленном Федеральным </w:t>
      </w:r>
      <w:hyperlink r:id="rId270"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30 декабря 2006 года N 275-ФЗ "О порядке формирования и использования целевого капитала некоммерческих организаций".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Восстановлению подлежат суммы налога в размере, ранее принятом к вычету, а в отношении основных средств и нематериальных активов - в размере суммы, пропорциональной остаточной (балансовой) стоимости без учета переоценки.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Суммы налога, подлежащие восстановлению в соответствии с настоящим подпунктом, не включаются в стоимость имущества, нематериальных активов и имущественных прав и подлежат налоговому вычету у принимающей организации (в том числе участника договора инвестиционного товарищества - управляющего товарища) в порядке, установленном настоящей главой. При этом сумма восстановленного налога указывается в документах, которыми оформляется передача указанных имущества, нематериальных активов и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дальнейшего использования таких товаров (работ, услуг), в том числе основных средств и нематериальных активов, и имущественных прав для осуществления операций, указанных в </w:t>
      </w:r>
      <w:hyperlink w:anchor="Par1837" w:history="1">
        <w:r w:rsidRPr="002303CB">
          <w:rPr>
            <w:rFonts w:ascii="Times New Roman" w:hAnsi="Times New Roman" w:cs="Times New Roman"/>
            <w:sz w:val="28"/>
            <w:szCs w:val="28"/>
          </w:rPr>
          <w:t>пункте 2</w:t>
        </w:r>
      </w:hyperlink>
      <w:r w:rsidRPr="002303CB">
        <w:rPr>
          <w:rFonts w:ascii="Times New Roman" w:hAnsi="Times New Roman" w:cs="Times New Roman"/>
          <w:sz w:val="28"/>
          <w:szCs w:val="28"/>
        </w:rPr>
        <w:t xml:space="preserve"> настоящей статьи, за исключением операции, предусмотренной </w:t>
      </w:r>
      <w:hyperlink w:anchor="Par1851" w:history="1">
        <w:r w:rsidRPr="002303CB">
          <w:rPr>
            <w:rFonts w:ascii="Times New Roman" w:hAnsi="Times New Roman" w:cs="Times New Roman"/>
            <w:sz w:val="28"/>
            <w:szCs w:val="28"/>
          </w:rPr>
          <w:t>подпунктом 1</w:t>
        </w:r>
      </w:hyperlink>
      <w:r w:rsidRPr="002303CB">
        <w:rPr>
          <w:rFonts w:ascii="Times New Roman" w:hAnsi="Times New Roman" w:cs="Times New Roman"/>
          <w:sz w:val="28"/>
          <w:szCs w:val="28"/>
        </w:rPr>
        <w:t xml:space="preserve"> настоящего пункта; выполнения работ (оказания услуг) за пределами территории Российской Федерации российскими авиационными предприятиями в рамках миротворческой деятельности и осуществления международного сотрудничества в разрешении </w:t>
      </w:r>
      <w:r w:rsidRPr="002303CB">
        <w:rPr>
          <w:rFonts w:ascii="Times New Roman" w:hAnsi="Times New Roman" w:cs="Times New Roman"/>
          <w:sz w:val="28"/>
          <w:szCs w:val="28"/>
        </w:rPr>
        <w:lastRenderedPageBreak/>
        <w:t xml:space="preserve">международных проблем гуманитарного характера в рамках Организации Объединенных Наций (в отношении воздушных судов, двигателей и запасных частей к ним); передачи основных средств, нематериальных активов и (или) иного имущества, имущественных прав </w:t>
      </w:r>
      <w:hyperlink r:id="rId271" w:history="1">
        <w:r w:rsidRPr="002303CB">
          <w:rPr>
            <w:rFonts w:ascii="Times New Roman" w:hAnsi="Times New Roman" w:cs="Times New Roman"/>
            <w:sz w:val="28"/>
            <w:szCs w:val="28"/>
          </w:rPr>
          <w:t>правопреемнику</w:t>
        </w:r>
      </w:hyperlink>
      <w:r w:rsidRPr="002303CB">
        <w:rPr>
          <w:rFonts w:ascii="Times New Roman" w:hAnsi="Times New Roman" w:cs="Times New Roman"/>
          <w:sz w:val="28"/>
          <w:szCs w:val="28"/>
        </w:rPr>
        <w:t xml:space="preserve"> (правопреемникам) при реорганизации юридических лиц; передачи имущества участнику </w:t>
      </w:r>
      <w:hyperlink r:id="rId272" w:history="1">
        <w:r w:rsidRPr="002303CB">
          <w:rPr>
            <w:rFonts w:ascii="Times New Roman" w:hAnsi="Times New Roman" w:cs="Times New Roman"/>
            <w:sz w:val="28"/>
            <w:szCs w:val="28"/>
          </w:rPr>
          <w:t>договора простого товарищества</w:t>
        </w:r>
      </w:hyperlink>
      <w:r w:rsidRPr="002303CB">
        <w:rPr>
          <w:rFonts w:ascii="Times New Roman" w:hAnsi="Times New Roman" w:cs="Times New Roman"/>
          <w:sz w:val="28"/>
          <w:szCs w:val="28"/>
        </w:rPr>
        <w:t xml:space="preserve"> (договора о совместной деятельности), </w:t>
      </w:r>
      <w:hyperlink r:id="rId273" w:history="1">
        <w:r w:rsidRPr="002303CB">
          <w:rPr>
            <w:rFonts w:ascii="Times New Roman" w:hAnsi="Times New Roman" w:cs="Times New Roman"/>
            <w:sz w:val="28"/>
            <w:szCs w:val="28"/>
          </w:rPr>
          <w:t>договора</w:t>
        </w:r>
      </w:hyperlink>
      <w:r w:rsidRPr="002303CB">
        <w:rPr>
          <w:rFonts w:ascii="Times New Roman" w:hAnsi="Times New Roman" w:cs="Times New Roman"/>
          <w:sz w:val="28"/>
          <w:szCs w:val="28"/>
        </w:rPr>
        <w:t xml:space="preserve">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Восстановлению подлежат суммы налога в размере, ранее принятом к вычету, а в отношении основных средств и нематериальных активов - в размере суммы, пропорциональной остаточной (балансовой) стоимости без учета переоценки.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Суммы налога, подлежащие восстановлению в соответствии с настоящим подпунктом, не включаются в стоимость указанных товаров (работ, услуг), в том числе основных средств и нематериальных активов, имущественных прав, а учитываются в составе прочих расходов в соответствии со </w:t>
      </w:r>
      <w:hyperlink r:id="rId274" w:history="1">
        <w:r w:rsidRPr="002303CB">
          <w:rPr>
            <w:rFonts w:ascii="Times New Roman" w:hAnsi="Times New Roman" w:cs="Times New Roman"/>
            <w:sz w:val="28"/>
            <w:szCs w:val="28"/>
          </w:rPr>
          <w:t>статьей 264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Восстановление сумм налога производится в том налоговом периоде, в котором товары (работы, услуги), в том числе основные средства и нематериальные активы, и имущественные права были переданы или начинают использоваться налогоплательщиком для осуществления операций, указанных в </w:t>
      </w:r>
      <w:hyperlink w:anchor="Par1837" w:history="1">
        <w:r w:rsidRPr="002303CB">
          <w:rPr>
            <w:rFonts w:ascii="Times New Roman" w:hAnsi="Times New Roman" w:cs="Times New Roman"/>
            <w:sz w:val="28"/>
            <w:szCs w:val="28"/>
          </w:rPr>
          <w:t>пункте 2</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переходе налогоплательщика на специальные налоговые режимы в соответствии с </w:t>
      </w:r>
      <w:hyperlink r:id="rId275" w:history="1">
        <w:r w:rsidRPr="002303CB">
          <w:rPr>
            <w:rFonts w:ascii="Times New Roman" w:hAnsi="Times New Roman" w:cs="Times New Roman"/>
            <w:sz w:val="28"/>
            <w:szCs w:val="28"/>
          </w:rPr>
          <w:t>главами 26.2</w:t>
        </w:r>
      </w:hyperlink>
      <w:r w:rsidRPr="002303CB">
        <w:rPr>
          <w:rFonts w:ascii="Times New Roman" w:hAnsi="Times New Roman" w:cs="Times New Roman"/>
          <w:sz w:val="28"/>
          <w:szCs w:val="28"/>
        </w:rPr>
        <w:t xml:space="preserve"> и </w:t>
      </w:r>
      <w:hyperlink r:id="rId276" w:history="1">
        <w:r w:rsidRPr="002303CB">
          <w:rPr>
            <w:rFonts w:ascii="Times New Roman" w:hAnsi="Times New Roman" w:cs="Times New Roman"/>
            <w:sz w:val="28"/>
            <w:szCs w:val="28"/>
          </w:rPr>
          <w:t>26.3</w:t>
        </w:r>
      </w:hyperlink>
      <w:r w:rsidRPr="002303CB">
        <w:rPr>
          <w:rFonts w:ascii="Times New Roman" w:hAnsi="Times New Roman" w:cs="Times New Roman"/>
          <w:sz w:val="28"/>
          <w:szCs w:val="28"/>
        </w:rPr>
        <w:t xml:space="preserve"> настоящего Кодекса суммы налога,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настоящей главой, подлежат восстановлению в налоговом периоде, предшествующем переходу на указанные режимы.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Положения настоящего пункта не применяются в отношении налогоплательщиков, переходящих на специальный налоговый режим в соответствии с </w:t>
      </w:r>
      <w:hyperlink r:id="rId277" w:history="1">
        <w:r w:rsidRPr="002303CB">
          <w:rPr>
            <w:rFonts w:ascii="Times New Roman" w:hAnsi="Times New Roman" w:cs="Times New Roman"/>
            <w:sz w:val="28"/>
            <w:szCs w:val="28"/>
          </w:rPr>
          <w:t>главой 26.1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в случае перечисления покупателем сумм оплаты, частичной оплаты в счет предстоящих поставок товаров (выполнения работ, оказания услуг), передачи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Восстановление сумм налога производится покупателем в том налоговом периоде, в котором суммы налога по приобретенным товарам (работам, услугам), имущественным правам подлежат вычету в порядке, установленном настоящим Кодексом, или в том налоговом периоде, в котором произошло изменение условий либо расторжение соответствующего договора и возврат соответствующих сумм оплаты, частичной оплаты, полученных налогоплательщиком в счет предстоящих поставок товаров (выполнения работ, оказания услуг), передачи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Восстановлению подлежат суммы налога в размере, ранее принятом к вычету в отношении оплаты, частичной оплаты в счет предстоящих поставок товаров </w:t>
      </w:r>
      <w:r w:rsidRPr="002303CB">
        <w:rPr>
          <w:rFonts w:ascii="Times New Roman" w:hAnsi="Times New Roman" w:cs="Times New Roman"/>
          <w:sz w:val="28"/>
          <w:szCs w:val="28"/>
        </w:rPr>
        <w:lastRenderedPageBreak/>
        <w:t>(выполнения работ, оказания услуг), передачи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15" w:name="Par1739"/>
      <w:bookmarkEnd w:id="115"/>
      <w:r w:rsidRPr="002303CB">
        <w:rPr>
          <w:rFonts w:ascii="Times New Roman" w:hAnsi="Times New Roman" w:cs="Times New Roman"/>
          <w:sz w:val="28"/>
          <w:szCs w:val="28"/>
        </w:rPr>
        <w:t>4) изменения стоимости отгруженных товаров (выполненных работ, оказанных услуг), переданных имущественных прав в сторону уменьшения, в том числе в случае уменьшения цены (тарифа) и (или) уменьшения количества (объема) отгруженных товаров (выполненных работ, оказанных услуг), переданных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Восстановлению подлежат суммы налога в размере разницы между суммами налога, исчисленными исходя из стоимости отгруженных товаров (выполненных работ, оказанных услуг), переданных имущественных прав до и после такого уменьшения.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Восстановление сумм налога производится покупателем в налоговом периоде, на который приходится наиболее ранняя из следующих дат: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16" w:name="Par1742"/>
      <w:bookmarkEnd w:id="116"/>
      <w:r w:rsidRPr="002303CB">
        <w:rPr>
          <w:rFonts w:ascii="Times New Roman" w:hAnsi="Times New Roman" w:cs="Times New Roman"/>
          <w:sz w:val="28"/>
          <w:szCs w:val="28"/>
        </w:rPr>
        <w:t>дата получения покупателем первичных документов на изменение в сторону уменьшения стоимости приобретенных товаров (выполненных работ, оказанных услуг), полученных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дата получения покупателем корректировочного счета-фактуры, выставленного продавцом при изменении в сторону уменьшения стоимости отгруженных товаров (выполненных работ, оказанных услуг), переданных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дальнейшего использования товаров (работ, услуг), в том числе основных средств и нематериальных активов, и имущественных прав для осуществления операций по реализации товаров (работ, услуг), предусмотренных </w:t>
      </w:r>
      <w:hyperlink w:anchor="Par1101" w:history="1">
        <w:r w:rsidRPr="002303CB">
          <w:rPr>
            <w:rFonts w:ascii="Times New Roman" w:hAnsi="Times New Roman" w:cs="Times New Roman"/>
            <w:sz w:val="28"/>
            <w:szCs w:val="28"/>
          </w:rPr>
          <w:t>пунктом 1 статьи 164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Восстановлению подлежат суммы налога в размере, ранее принятом к вычету.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Восстановление сумм налога производится в налоговом периоде, в котором осуществляется отгрузка товаров (выполнение работ, оказание услуг), предусмотренных </w:t>
      </w:r>
      <w:hyperlink w:anchor="Par1101" w:history="1">
        <w:r w:rsidRPr="002303CB">
          <w:rPr>
            <w:rFonts w:ascii="Times New Roman" w:hAnsi="Times New Roman" w:cs="Times New Roman"/>
            <w:sz w:val="28"/>
            <w:szCs w:val="28"/>
          </w:rPr>
          <w:t>пунктом 1 статьи 164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17" w:name="Par1748"/>
      <w:bookmarkEnd w:id="117"/>
      <w:r w:rsidRPr="002303CB">
        <w:rPr>
          <w:rFonts w:ascii="Times New Roman" w:hAnsi="Times New Roman" w:cs="Times New Roman"/>
          <w:sz w:val="28"/>
          <w:szCs w:val="28"/>
        </w:rPr>
        <w:t xml:space="preserve">Восстановленные суммы налога подлежат вычету (за исключением сумм налога, восстановленных в соответствии с </w:t>
      </w:r>
      <w:hyperlink w:anchor="Par1881" w:history="1">
        <w:r w:rsidRPr="002303CB">
          <w:rPr>
            <w:rFonts w:ascii="Times New Roman" w:hAnsi="Times New Roman" w:cs="Times New Roman"/>
            <w:sz w:val="28"/>
            <w:szCs w:val="28"/>
          </w:rPr>
          <w:t>подпунктом 6</w:t>
        </w:r>
      </w:hyperlink>
      <w:r w:rsidRPr="002303CB">
        <w:rPr>
          <w:rFonts w:ascii="Times New Roman" w:hAnsi="Times New Roman" w:cs="Times New Roman"/>
          <w:sz w:val="28"/>
          <w:szCs w:val="28"/>
        </w:rPr>
        <w:t xml:space="preserve"> настоящего пункта) в соответствующем налоговом периоде, на который приходится момент определения налоговой базы по операциям по реализации товаров (работ, услуг), предусмотренных </w:t>
      </w:r>
      <w:hyperlink w:anchor="Par1101" w:history="1">
        <w:r w:rsidRPr="002303CB">
          <w:rPr>
            <w:rFonts w:ascii="Times New Roman" w:hAnsi="Times New Roman" w:cs="Times New Roman"/>
            <w:sz w:val="28"/>
            <w:szCs w:val="28"/>
          </w:rPr>
          <w:t>пунктом 1 статьи 164</w:t>
        </w:r>
      </w:hyperlink>
      <w:r w:rsidRPr="002303CB">
        <w:rPr>
          <w:rFonts w:ascii="Times New Roman" w:hAnsi="Times New Roman" w:cs="Times New Roman"/>
          <w:sz w:val="28"/>
          <w:szCs w:val="28"/>
        </w:rPr>
        <w:t xml:space="preserve"> настоящего Кодекса, с учетом особенностей, установленных </w:t>
      </w:r>
      <w:hyperlink w:anchor="Par1629" w:history="1">
        <w:r w:rsidRPr="002303CB">
          <w:rPr>
            <w:rFonts w:ascii="Times New Roman" w:hAnsi="Times New Roman" w:cs="Times New Roman"/>
            <w:sz w:val="28"/>
            <w:szCs w:val="28"/>
          </w:rPr>
          <w:t>статьей 167</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18" w:name="Par1749"/>
      <w:bookmarkEnd w:id="118"/>
      <w:r w:rsidRPr="002303CB">
        <w:rPr>
          <w:rFonts w:ascii="Times New Roman" w:hAnsi="Times New Roman" w:cs="Times New Roman"/>
          <w:sz w:val="28"/>
          <w:szCs w:val="28"/>
        </w:rPr>
        <w:t>6) в случае получения налогоплательщиком в соответствии с законодательством Российской Федерации субсидий из федерального бюджета на возмещение затрат, связанных с оплатой приобретенных товаров (работ, услуг), с учетом налога, а также на возмещение затрат по уплате налога при ввозе товаров на территорию Российской Федерации и иные территории, находящиеся под ее юрисдикцией.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Восстановлению подлежат суммы налога в размере, ранее принятом к вычету.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Суммы налога, подлежащие восстановлению в соответствии с настоящим подпунктом, не включаются в стоимость указанных товаров (работ, услуг), а учитываются в составе прочих расходов в соответствии со </w:t>
      </w:r>
      <w:hyperlink r:id="rId278" w:history="1">
        <w:r w:rsidRPr="002303CB">
          <w:rPr>
            <w:rFonts w:ascii="Times New Roman" w:hAnsi="Times New Roman" w:cs="Times New Roman"/>
            <w:sz w:val="28"/>
            <w:szCs w:val="28"/>
          </w:rPr>
          <w:t>статьей 264</w:t>
        </w:r>
      </w:hyperlink>
      <w:r w:rsidRPr="002303CB">
        <w:rPr>
          <w:rFonts w:ascii="Times New Roman" w:hAnsi="Times New Roman" w:cs="Times New Roman"/>
          <w:sz w:val="28"/>
          <w:szCs w:val="28"/>
        </w:rPr>
        <w:t xml:space="preserve"> </w:t>
      </w:r>
      <w:r w:rsidRPr="002303CB">
        <w:rPr>
          <w:rFonts w:ascii="Times New Roman" w:hAnsi="Times New Roman" w:cs="Times New Roman"/>
          <w:sz w:val="28"/>
          <w:szCs w:val="28"/>
        </w:rPr>
        <w:lastRenderedPageBreak/>
        <w:t>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Восстановление сумм налога производится в том налоговом периоде, в котором получены суммы предоставляемых субсидий.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Суммы налога, предъявленные продавцами товаров (работ, услуг), имущественных прав налогоплательщикам, осуществляющим как облагаемые налогом, так и освобождаемые от налогообложения операции: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учитываются в стоимости таких товаров (работ, услуг), имущественных прав в соответствии с </w:t>
      </w:r>
      <w:hyperlink w:anchor="Par1837"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 по товарам (работам, услугам), в том числе основным средствам и нематериальным активам, имущественным правам, используемым для осуществления операций, не облагаемых налогом на добавленную стоимость;</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принимаются к вычету в соответствии со </w:t>
      </w:r>
      <w:hyperlink w:anchor="Par2014" w:history="1">
        <w:r w:rsidRPr="002303CB">
          <w:rPr>
            <w:rFonts w:ascii="Times New Roman" w:hAnsi="Times New Roman" w:cs="Times New Roman"/>
            <w:sz w:val="28"/>
            <w:szCs w:val="28"/>
          </w:rPr>
          <w:t>статьей 172</w:t>
        </w:r>
      </w:hyperlink>
      <w:r w:rsidRPr="002303CB">
        <w:rPr>
          <w:rFonts w:ascii="Times New Roman" w:hAnsi="Times New Roman" w:cs="Times New Roman"/>
          <w:sz w:val="28"/>
          <w:szCs w:val="28"/>
        </w:rPr>
        <w:t xml:space="preserve"> настоящего Кодекса - по товарам (работам, услугам), в том числе основным средствам и нематериальным активам, имущественным правам, используемым для осуществления операций, облагаемых налогом на добавленную стоимость;</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принимаются к вычету либо учитываются в их стоимости в той пропорции, в которой они используются для производства и (или) реализации товаров (работ, услуг), имущественных прав, операции по реализации которых подлежат налогообложению (освобождаются от налогообложения), - по товарам (работам, услугам), в том числе основным средствам и нематериальным активам,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 в порядке, установленном принятой налогоплательщиком учетной политикой для целей налогообложения.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Указанная пропорция определяется исходя из стоимости отгруженных товаров (работ, услуг), имущественных прав, операции по реализации которых подлежат налогообложению (освобождены от налогообложения), в общей стоимости товаров (работ, услуг), имущественных прав, отгруженных за налоговый период. По основным средствам и нематериальным активам, принимаемым к учету в первом или втором месяцах квартала, налогоплательщик имеет право определять указанную пропорцию исходя из стоимости отгруженных в соответствующем месяце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стоимости отгруженных (переданных) за месяц товаров (работ, услуг),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аналогичном порядке ведется раздельный учет сумм налога налогоплательщиками, перешедшими на уплату единого налога на вмененный доход для определенных видов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19" w:name="Par1775"/>
      <w:bookmarkEnd w:id="119"/>
      <w:r w:rsidRPr="002303CB">
        <w:rPr>
          <w:rFonts w:ascii="Times New Roman" w:hAnsi="Times New Roman" w:cs="Times New Roman"/>
          <w:sz w:val="28"/>
          <w:szCs w:val="28"/>
        </w:rPr>
        <w:t>При этом налогоплательщик обязан вести раздельный учет сумм налога по приобретенным товарам (работам, услугам), в том числе основным средствам и нематериальным активам,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20" w:name="Par1776"/>
      <w:bookmarkEnd w:id="120"/>
      <w:r w:rsidRPr="002303CB">
        <w:rPr>
          <w:rFonts w:ascii="Times New Roman" w:hAnsi="Times New Roman" w:cs="Times New Roman"/>
          <w:sz w:val="28"/>
          <w:szCs w:val="28"/>
        </w:rPr>
        <w:t xml:space="preserve">При отсутствии у налогоплательщика раздельного учета сумма налога по приобретенным товарам (работам, услугам), в том числе основным средствам и </w:t>
      </w:r>
      <w:r w:rsidRPr="002303CB">
        <w:rPr>
          <w:rFonts w:ascii="Times New Roman" w:hAnsi="Times New Roman" w:cs="Times New Roman"/>
          <w:sz w:val="28"/>
          <w:szCs w:val="28"/>
        </w:rPr>
        <w:lastRenderedPageBreak/>
        <w:t>нематериальным активам, имущественным правам, вычету не подлежит и в расходы, принимаемые к вычету при исчислении налога на прибыль организаций (налога на доходы физических лиц), не включается.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Налогоплательщик имеет право не применять положения настоящего пункта к тем налоговым периодам, в которых доля совокупных расходов на приобретение, производство и (или) реализацию товаров (работ, услуг), имущественных прав, операции по реализации которых не подлежат налогообложению, не превышает 5 процентов общей величины совокупных расходов на приобретение, производство и (или) реализацию товаров (работ, услуг), имущественных прав. При этом все суммы налога, предъявленные таким налогоплательщикам продавцами товаров (работ, услуг), имущественных прав в указанном налоговом периоде, подлежат вычету в соответствии с порядком, предусмотренным </w:t>
      </w:r>
      <w:hyperlink w:anchor="Par2014" w:history="1">
        <w:r w:rsidRPr="002303CB">
          <w:rPr>
            <w:rFonts w:ascii="Times New Roman" w:hAnsi="Times New Roman" w:cs="Times New Roman"/>
            <w:sz w:val="28"/>
            <w:szCs w:val="28"/>
          </w:rPr>
          <w:t>статьей 172</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21" w:name="Par1782"/>
      <w:bookmarkEnd w:id="121"/>
      <w:r w:rsidRPr="002303CB">
        <w:rPr>
          <w:rFonts w:ascii="Times New Roman" w:hAnsi="Times New Roman" w:cs="Times New Roman"/>
          <w:sz w:val="28"/>
          <w:szCs w:val="28"/>
        </w:rPr>
        <w:t xml:space="preserve">В целях расчета пропорции, указанной в </w:t>
      </w:r>
      <w:hyperlink w:anchor="Par1900" w:history="1">
        <w:r w:rsidRPr="002303CB">
          <w:rPr>
            <w:rFonts w:ascii="Times New Roman" w:hAnsi="Times New Roman" w:cs="Times New Roman"/>
            <w:sz w:val="28"/>
            <w:szCs w:val="28"/>
          </w:rPr>
          <w:t>абзаце пятом</w:t>
        </w:r>
      </w:hyperlink>
      <w:r w:rsidRPr="002303CB">
        <w:rPr>
          <w:rFonts w:ascii="Times New Roman" w:hAnsi="Times New Roman" w:cs="Times New Roman"/>
          <w:sz w:val="28"/>
          <w:szCs w:val="28"/>
        </w:rPr>
        <w:t xml:space="preserve"> настоящего пункта, в отношении финансовых инструментов срочных сделок принимаются стоимость финансовых инструментов срочных сделок, предполагающих поставку базисного актива, определяемая по правилам, установленным </w:t>
      </w:r>
      <w:hyperlink w:anchor="Par855" w:history="1">
        <w:r w:rsidRPr="002303CB">
          <w:rPr>
            <w:rFonts w:ascii="Times New Roman" w:hAnsi="Times New Roman" w:cs="Times New Roman"/>
            <w:sz w:val="28"/>
            <w:szCs w:val="28"/>
          </w:rPr>
          <w:t>статьей 154</w:t>
        </w:r>
      </w:hyperlink>
      <w:r w:rsidRPr="002303CB">
        <w:rPr>
          <w:rFonts w:ascii="Times New Roman" w:hAnsi="Times New Roman" w:cs="Times New Roman"/>
          <w:sz w:val="28"/>
          <w:szCs w:val="28"/>
        </w:rPr>
        <w:t xml:space="preserve"> настоящего Кодекса, при условии отгрузки (передачи) базисного актива соответствующих финансовых инструментов срочных сделок в налоговом периоде (месяце), сумма чистого дохода, полученного налогоплательщиком в текущем налоговом периоде (месяце) по финансовым инструментам срочных сделок в результате исполнения (прекращения) обязательств, не связанных с реализацией базисного актива (в том числе полученные суммы вариационной маржи и премий по контракту), включая суммы денежных средств, которые должны быть получены по таким обязательствам в будущих налоговых периодах, если дата определения (возникновения) соответствующего права требования по финансовым инструментам срочных сделок имела место в текущем налоговом периоде (месяце).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расчете пропорции, указанной в </w:t>
      </w:r>
      <w:hyperlink w:anchor="Par1900" w:history="1">
        <w:r w:rsidRPr="002303CB">
          <w:rPr>
            <w:rFonts w:ascii="Times New Roman" w:hAnsi="Times New Roman" w:cs="Times New Roman"/>
            <w:sz w:val="28"/>
            <w:szCs w:val="28"/>
          </w:rPr>
          <w:t>абзаце пятом</w:t>
        </w:r>
      </w:hyperlink>
      <w:r w:rsidRPr="002303CB">
        <w:rPr>
          <w:rFonts w:ascii="Times New Roman" w:hAnsi="Times New Roman" w:cs="Times New Roman"/>
          <w:sz w:val="28"/>
          <w:szCs w:val="28"/>
        </w:rPr>
        <w:t xml:space="preserve"> настоящего пункта, организации, осуществляющие клиринговую деятельность на рынке ценных бумаг (деятельность по определению (сверке) обязательств по заключаемым на биржевых торгах и (или) торгах организаторов торговли на рынке ценных бумаг гражданско-правовым договорам, предметом которых является товар или иностранная валюта финансовых инструментов срочных сделок, а также по обеспечению и (или) контролю их исполнения (далее в настоящем Кодексе - клиринговые организации), не учитывают сделки с ценными бумагами, финансовыми инструментами срочных сделок, иные сделки, по которым такая клиринговая организация является стороной в целях осуществления их клиринга, а также сделки, совершаемые клиринговой организацией в целях обеспечения исполнения обязательств участников клиринга.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Банки, страховщики, негосударственные пенсионные фонды имеют право включать в затраты, принимаемые к вычету при исчислении налога на прибыль организаций, суммы налога, уплаченные поставщикам по приобретаемым товарам (работам, услугам). При этом вся сумма налога, полученная ими по операциям, подлежащим налогообложению, подлежит уплате в бюджет.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Участник договора инвестиционного товарищества - управляющий товарищ, ответственный за ведение налогового учета, вправе включать в затраты, принимаемые к вычету при определении за отчетный (налоговый) период прибыли (убытка) от деятельности в рамках инвестиционного товарищества в соответствии со </w:t>
      </w:r>
      <w:hyperlink r:id="rId279" w:history="1">
        <w:r w:rsidRPr="002303CB">
          <w:rPr>
            <w:rFonts w:ascii="Times New Roman" w:hAnsi="Times New Roman" w:cs="Times New Roman"/>
            <w:sz w:val="28"/>
            <w:szCs w:val="28"/>
          </w:rPr>
          <w:t>статьей 278.2</w:t>
        </w:r>
      </w:hyperlink>
      <w:r w:rsidRPr="002303CB">
        <w:rPr>
          <w:rFonts w:ascii="Times New Roman" w:hAnsi="Times New Roman" w:cs="Times New Roman"/>
          <w:sz w:val="28"/>
          <w:szCs w:val="28"/>
        </w:rPr>
        <w:t xml:space="preserve"> настоящего Кодекса, суммы налога, уплаченные поставщикам по приобретаемым товарам (работам, услугам). При этом вся сумма налога, полученная инвестиционным товариществом по операциям, подлежащим налогообложению, подлежит уплате в бюджет.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22" w:name="Par1795"/>
      <w:bookmarkEnd w:id="122"/>
      <w:r w:rsidRPr="002303CB">
        <w:rPr>
          <w:rFonts w:ascii="Times New Roman" w:hAnsi="Times New Roman" w:cs="Times New Roman"/>
          <w:sz w:val="28"/>
          <w:szCs w:val="28"/>
        </w:rPr>
        <w:t xml:space="preserve">6. Исключен. - Федеральный </w:t>
      </w:r>
      <w:hyperlink r:id="rId280"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29.05.2002 N 57-ФЗ.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Организации, не являющиеся налогоплательщиками либо освобождаемые от исполнения обязанностей налогоплательщика, и индивидуальные предприниматели имеют право включать в принимаемые к вычету в соответствии с </w:t>
      </w:r>
      <w:hyperlink r:id="rId281" w:history="1">
        <w:r w:rsidRPr="002303CB">
          <w:rPr>
            <w:rFonts w:ascii="Times New Roman" w:hAnsi="Times New Roman" w:cs="Times New Roman"/>
            <w:sz w:val="28"/>
            <w:szCs w:val="28"/>
          </w:rPr>
          <w:t>главами 25</w:t>
        </w:r>
      </w:hyperlink>
      <w:r w:rsidRPr="002303CB">
        <w:rPr>
          <w:rFonts w:ascii="Times New Roman" w:hAnsi="Times New Roman" w:cs="Times New Roman"/>
          <w:sz w:val="28"/>
          <w:szCs w:val="28"/>
        </w:rPr>
        <w:t xml:space="preserve">, </w:t>
      </w:r>
      <w:hyperlink r:id="rId282" w:history="1">
        <w:r w:rsidRPr="002303CB">
          <w:rPr>
            <w:rFonts w:ascii="Times New Roman" w:hAnsi="Times New Roman" w:cs="Times New Roman"/>
            <w:sz w:val="28"/>
            <w:szCs w:val="28"/>
          </w:rPr>
          <w:t>26.1</w:t>
        </w:r>
      </w:hyperlink>
      <w:r w:rsidRPr="002303CB">
        <w:rPr>
          <w:rFonts w:ascii="Times New Roman" w:hAnsi="Times New Roman" w:cs="Times New Roman"/>
          <w:sz w:val="28"/>
          <w:szCs w:val="28"/>
        </w:rPr>
        <w:t xml:space="preserve"> и </w:t>
      </w:r>
      <w:hyperlink r:id="rId283" w:history="1">
        <w:r w:rsidRPr="002303CB">
          <w:rPr>
            <w:rFonts w:ascii="Times New Roman" w:hAnsi="Times New Roman" w:cs="Times New Roman"/>
            <w:sz w:val="28"/>
            <w:szCs w:val="28"/>
          </w:rPr>
          <w:t>26.2</w:t>
        </w:r>
      </w:hyperlink>
      <w:r w:rsidRPr="002303CB">
        <w:rPr>
          <w:rFonts w:ascii="Times New Roman" w:hAnsi="Times New Roman" w:cs="Times New Roman"/>
          <w:sz w:val="28"/>
          <w:szCs w:val="28"/>
        </w:rPr>
        <w:t xml:space="preserve"> настоящего Кодекса расходы суммы налога, которые были исчислены и уплачены ими в бюджет при исполнении обязанностей налогового агента в соответствии с </w:t>
      </w:r>
      <w:hyperlink w:anchor="Par1018" w:history="1">
        <w:r w:rsidRPr="002303CB">
          <w:rPr>
            <w:rFonts w:ascii="Times New Roman" w:hAnsi="Times New Roman" w:cs="Times New Roman"/>
            <w:sz w:val="28"/>
            <w:szCs w:val="28"/>
          </w:rPr>
          <w:t>пунктом 2 статьи 161</w:t>
        </w:r>
      </w:hyperlink>
      <w:r w:rsidRPr="002303CB">
        <w:rPr>
          <w:rFonts w:ascii="Times New Roman" w:hAnsi="Times New Roman" w:cs="Times New Roman"/>
          <w:sz w:val="28"/>
          <w:szCs w:val="28"/>
        </w:rPr>
        <w:t xml:space="preserve"> настоящего Кодекса, в случаях возврата товаров продавцу (в том числе в течение действия гарантийного срока), отказа от них, изменения условий либо расторжения соответствующих договоров и возврата сумм авансовых платежей.</w:t>
      </w:r>
    </w:p>
    <w:p w:rsidR="007C5C43" w:rsidRPr="002303CB" w:rsidRDefault="007C5C43" w:rsidP="00452DBD">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171. Налоговые вычеты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Налогоплательщик имеет право уменьшить общую сумму налога, исчисленную в соответствии со </w:t>
      </w:r>
      <w:hyperlink w:anchor="Par1609" w:history="1">
        <w:r w:rsidRPr="002303CB">
          <w:rPr>
            <w:rFonts w:ascii="Times New Roman" w:hAnsi="Times New Roman" w:cs="Times New Roman"/>
            <w:sz w:val="28"/>
            <w:szCs w:val="28"/>
          </w:rPr>
          <w:t>статьей 166</w:t>
        </w:r>
      </w:hyperlink>
      <w:r w:rsidRPr="002303CB">
        <w:rPr>
          <w:rFonts w:ascii="Times New Roman" w:hAnsi="Times New Roman" w:cs="Times New Roman"/>
          <w:sz w:val="28"/>
          <w:szCs w:val="28"/>
        </w:rPr>
        <w:t xml:space="preserve"> настоящего Кодекса, на установленные настоящей статьей налоговые вычеты.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Вычетам подлежат суммы налога, предъявленные налогоплательщику при приобретении товаров (работ, услуг), а также имущественных прав на территории Российской Федерации либо уплаченные налогоплательщиком при ввозе товаров на территорию Российской Федерации и иные территории, находящиеся под ее юрисдикцией, в таможенных процедурах выпуска для внутреннего потребления, временного ввоза и переработки вне таможенной территории либо при ввозе товаров, перемещаемых через границу Российской Федерации без таможенного оформления, в отношении: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товаров (работ, услуг), а также имущественных прав, приобретаемых для осуществления операций, признаваемых объектами налогообложения в соответствии с настоящей главой, за исключением товаров, предусмотренных </w:t>
      </w:r>
      <w:hyperlink w:anchor="Par1837" w:history="1">
        <w:r w:rsidRPr="002303CB">
          <w:rPr>
            <w:rFonts w:ascii="Times New Roman" w:hAnsi="Times New Roman" w:cs="Times New Roman"/>
            <w:sz w:val="28"/>
            <w:szCs w:val="28"/>
          </w:rPr>
          <w:t>пунктом 2 статьи 170</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товаров (работ, услуг), приобретаемых для перепродажи.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Вычетам подлежат суммы налога, уплаченные в соответствии со </w:t>
      </w:r>
      <w:hyperlink w:anchor="Par2060" w:history="1">
        <w:r w:rsidRPr="002303CB">
          <w:rPr>
            <w:rFonts w:ascii="Times New Roman" w:hAnsi="Times New Roman" w:cs="Times New Roman"/>
            <w:sz w:val="28"/>
            <w:szCs w:val="28"/>
          </w:rPr>
          <w:t>статьей 173</w:t>
        </w:r>
      </w:hyperlink>
      <w:r w:rsidRPr="002303CB">
        <w:rPr>
          <w:rFonts w:ascii="Times New Roman" w:hAnsi="Times New Roman" w:cs="Times New Roman"/>
          <w:sz w:val="28"/>
          <w:szCs w:val="28"/>
        </w:rPr>
        <w:t xml:space="preserve"> настоящего Кодекса покупателями - налоговыми агентами.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Право на указанные налоговые вычеты имеют покупатели - налоговые агенты, состоящие на учете в налоговых органах и исполняющие обязанности налогоплательщика в соответствии с настоящей главой. Налоговые агенты, осуществляющие операции, указанные в </w:t>
      </w:r>
      <w:hyperlink w:anchor="Par1026" w:history="1">
        <w:r w:rsidRPr="002303CB">
          <w:rPr>
            <w:rFonts w:ascii="Times New Roman" w:hAnsi="Times New Roman" w:cs="Times New Roman"/>
            <w:sz w:val="28"/>
            <w:szCs w:val="28"/>
          </w:rPr>
          <w:t>пунктах 4</w:t>
        </w:r>
      </w:hyperlink>
      <w:r w:rsidRPr="002303CB">
        <w:rPr>
          <w:rFonts w:ascii="Times New Roman" w:hAnsi="Times New Roman" w:cs="Times New Roman"/>
          <w:sz w:val="28"/>
          <w:szCs w:val="28"/>
        </w:rPr>
        <w:t xml:space="preserve"> и </w:t>
      </w:r>
      <w:hyperlink w:anchor="Par1031" w:history="1">
        <w:r w:rsidRPr="002303CB">
          <w:rPr>
            <w:rFonts w:ascii="Times New Roman" w:hAnsi="Times New Roman" w:cs="Times New Roman"/>
            <w:sz w:val="28"/>
            <w:szCs w:val="28"/>
          </w:rPr>
          <w:t>5 статьи 161</w:t>
        </w:r>
      </w:hyperlink>
      <w:r w:rsidRPr="002303CB">
        <w:rPr>
          <w:rFonts w:ascii="Times New Roman" w:hAnsi="Times New Roman" w:cs="Times New Roman"/>
          <w:sz w:val="28"/>
          <w:szCs w:val="28"/>
        </w:rPr>
        <w:t xml:space="preserve"> настоящего Кодекса, не имеют права на включение в налоговые вычеты сумм налога, уплаченных по этим операциям.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Положения настоящего пункта применяются при условии, что товары </w:t>
      </w:r>
      <w:r w:rsidRPr="002303CB">
        <w:rPr>
          <w:rFonts w:ascii="Times New Roman" w:hAnsi="Times New Roman" w:cs="Times New Roman"/>
          <w:sz w:val="28"/>
          <w:szCs w:val="28"/>
        </w:rPr>
        <w:lastRenderedPageBreak/>
        <w:t xml:space="preserve">(работы, услуги), имущественные права были приобретены налогоплательщиком, являющимся налоговым агентом, для целей, указанных в </w:t>
      </w:r>
      <w:hyperlink w:anchor="Par1943" w:history="1">
        <w:r w:rsidRPr="002303CB">
          <w:rPr>
            <w:rFonts w:ascii="Times New Roman" w:hAnsi="Times New Roman" w:cs="Times New Roman"/>
            <w:sz w:val="28"/>
            <w:szCs w:val="28"/>
          </w:rPr>
          <w:t>пункте 2</w:t>
        </w:r>
      </w:hyperlink>
      <w:r w:rsidRPr="002303CB">
        <w:rPr>
          <w:rFonts w:ascii="Times New Roman" w:hAnsi="Times New Roman" w:cs="Times New Roman"/>
          <w:sz w:val="28"/>
          <w:szCs w:val="28"/>
        </w:rPr>
        <w:t xml:space="preserve"> настоящей статьи, и при их приобретении он уплатил налог в соответствии с настоящей главой.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Вычету подлежат суммы налога, предъявленные продавцами налогоплательщику - иностранному лицу, не состоявшему на учете в налоговых органах Российской Федерации, при приобретении указанным налогоплательщиком товаров (работ, услуг), имущественных прав или уплаченные им при ввозе товаров на территорию Российской Федерации и иные территории, находящиеся под ее юрисдикцией, для его производственных целей или для осуществления им иной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Указанные суммы налога подлежат вычету или возврату налогоплательщику - иностранному лицу после уплаты налоговым агентом налога, удержанного из доходов этого налогоплательщика, и только в той части, в которой приобретенные или ввезенные товары (работы, услуги), имущественные права использованы при производстве товаров (выполнении работ, оказании услуг), реализованных удержавшему налог налоговому агенту. Указанные суммы налога подлежат вычету или возврату при условии постановки налогоплательщика - иностранного лица на учет в налоговых органах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Вычетам подлежат суммы налога, предъявленные продавцом покупателю и уплаченные продавцом в бюджет при реализации товаров, в случае возврата этих товаров (в том числе в течение действия гарантийного срока) продавцу или отказа от них. Вычетам подлежат также суммы налога, уплаченные при выполнении работ (оказании услуг), в случае отказа от этих работ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23" w:name="Par1837"/>
      <w:bookmarkEnd w:id="123"/>
      <w:r w:rsidRPr="002303CB">
        <w:rPr>
          <w:rFonts w:ascii="Times New Roman" w:hAnsi="Times New Roman" w:cs="Times New Roman"/>
          <w:sz w:val="28"/>
          <w:szCs w:val="28"/>
        </w:rPr>
        <w:t>Вычетам подлежат суммы налога, исчисленные продавцами и уплаченные ими в бюджет с сумм оплаты, частичной оплаты в счет предстоящих поставок товаров (выполнения работ, оказания услуг), реализуемых на территории Российской Федерации, в случае изменения условий либо расторжения соответствующего договора и возврата соответствующих сумм авансовых платежей.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Положения настоящего пункта распространяются на покупателей-налогоплательщиков, исполняющих обязанности налогового агента в соответствии с </w:t>
      </w:r>
      <w:hyperlink w:anchor="Par1018" w:history="1">
        <w:r w:rsidRPr="002303CB">
          <w:rPr>
            <w:rFonts w:ascii="Times New Roman" w:hAnsi="Times New Roman" w:cs="Times New Roman"/>
            <w:sz w:val="28"/>
            <w:szCs w:val="28"/>
          </w:rPr>
          <w:t>пунктами 2</w:t>
        </w:r>
      </w:hyperlink>
      <w:r w:rsidRPr="002303CB">
        <w:rPr>
          <w:rFonts w:ascii="Times New Roman" w:hAnsi="Times New Roman" w:cs="Times New Roman"/>
          <w:sz w:val="28"/>
          <w:szCs w:val="28"/>
        </w:rPr>
        <w:t xml:space="preserve"> и </w:t>
      </w:r>
      <w:hyperlink w:anchor="Par1021" w:history="1">
        <w:r w:rsidRPr="002303CB">
          <w:rPr>
            <w:rFonts w:ascii="Times New Roman" w:hAnsi="Times New Roman" w:cs="Times New Roman"/>
            <w:sz w:val="28"/>
            <w:szCs w:val="28"/>
          </w:rPr>
          <w:t>3 статьи 161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Вычетам подлежат суммы налога, предъявленные налогоплательщику подрядными организациями (застройщиками или техническими заказчиками) при проведении ими капитального строительства (ликвидации основных средств), сборке (разборке), монтаже (демонтаже) основных средств, суммы налога, предъявленные налогоплательщику по товарам (работам, услугам), приобретенным им для выполнения строительно-монтажных работ, и суммы налога, предъявленные налогоплательщику при приобретении им объектов незавершенного капитального строительства.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реорганизации вычетам у </w:t>
      </w:r>
      <w:hyperlink r:id="rId284" w:history="1">
        <w:r w:rsidRPr="002303CB">
          <w:rPr>
            <w:rFonts w:ascii="Times New Roman" w:hAnsi="Times New Roman" w:cs="Times New Roman"/>
            <w:sz w:val="28"/>
            <w:szCs w:val="28"/>
          </w:rPr>
          <w:t>правопреемника</w:t>
        </w:r>
      </w:hyperlink>
      <w:r w:rsidRPr="002303CB">
        <w:rPr>
          <w:rFonts w:ascii="Times New Roman" w:hAnsi="Times New Roman" w:cs="Times New Roman"/>
          <w:sz w:val="28"/>
          <w:szCs w:val="28"/>
        </w:rPr>
        <w:t xml:space="preserve"> (правопреемников) подлежат суммы налога, предъявленные реорганизованной (реорганизуемой) организации по товарам (работам, услугам), приобретенным реорганизованной (реорганизуемой) организацией для выполнения строительно-монтажных работ </w:t>
      </w:r>
      <w:r w:rsidRPr="002303CB">
        <w:rPr>
          <w:rFonts w:ascii="Times New Roman" w:hAnsi="Times New Roman" w:cs="Times New Roman"/>
          <w:sz w:val="28"/>
          <w:szCs w:val="28"/>
        </w:rPr>
        <w:lastRenderedPageBreak/>
        <w:t>для собственного потребления, принимаемые к вычету, но не принятые реорганизованной (реорганизуемой) организацией к вычету на момент завершения реорганизации.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Вычетам подлежат суммы налога, исчисленные налогоплательщиками в соответствии с </w:t>
      </w:r>
      <w:hyperlink w:anchor="Par1612" w:history="1">
        <w:r w:rsidRPr="002303CB">
          <w:rPr>
            <w:rFonts w:ascii="Times New Roman" w:hAnsi="Times New Roman" w:cs="Times New Roman"/>
            <w:sz w:val="28"/>
            <w:szCs w:val="28"/>
          </w:rPr>
          <w:t>пунктом 1 статьи 166</w:t>
        </w:r>
      </w:hyperlink>
      <w:r w:rsidRPr="002303CB">
        <w:rPr>
          <w:rFonts w:ascii="Times New Roman" w:hAnsi="Times New Roman" w:cs="Times New Roman"/>
          <w:sz w:val="28"/>
          <w:szCs w:val="28"/>
        </w:rPr>
        <w:t xml:space="preserve"> настоящего Кодекса при выполнении строительно-монтажных работ для собственного потребления, связанных с имуществом, предназначенным для осуществления операций, облагаемых налогом в соответствии с настоящей главой, стоимость которого подлежит включению в расходы (в том числе через амортизационные отчисления) при исчислении налога на прибыль организаций.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Суммы налога, предъявленные налогоплательщику при проведении подрядчиками капитального строительства объектов недвижимости (основных средств), при приобретении недвижимого имущества (за исключением воздушных, морских судов и судов внутреннего плавания, а также космических объектов), при приобретении иных товаров (работ, услуг) для осуществления строительно-монтажных работ, исчисленные налогоплательщиком при выполнении строительно-монтажных работ для собственного потребления, принятые к вычету в порядке, предусмотренном настоящей главой, подлежат восстановлению в случае, если указанные объекты недвижимости (основные средства) в дальнейшем используются для осуществления операций, указанных в </w:t>
      </w:r>
      <w:hyperlink w:anchor="Par1837" w:history="1">
        <w:r w:rsidRPr="002303CB">
          <w:rPr>
            <w:rFonts w:ascii="Times New Roman" w:hAnsi="Times New Roman" w:cs="Times New Roman"/>
            <w:sz w:val="28"/>
            <w:szCs w:val="28"/>
          </w:rPr>
          <w:t>пункте 2 статьи 170</w:t>
        </w:r>
      </w:hyperlink>
      <w:r w:rsidRPr="002303CB">
        <w:rPr>
          <w:rFonts w:ascii="Times New Roman" w:hAnsi="Times New Roman" w:cs="Times New Roman"/>
          <w:sz w:val="28"/>
          <w:szCs w:val="28"/>
        </w:rPr>
        <w:t xml:space="preserve"> настоящего Кодекса, за исключением основных средств, которые полностью самортизированы или с момента ввода которых в эксплуатацию у данного налогоплательщика прошло не менее 15 лет.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24" w:name="Par1851"/>
      <w:bookmarkEnd w:id="124"/>
      <w:r w:rsidRPr="002303CB">
        <w:rPr>
          <w:rFonts w:ascii="Times New Roman" w:hAnsi="Times New Roman" w:cs="Times New Roman"/>
          <w:sz w:val="28"/>
          <w:szCs w:val="28"/>
        </w:rPr>
        <w:t xml:space="preserve">В случае, указанном в </w:t>
      </w:r>
      <w:hyperlink w:anchor="Par1979" w:history="1">
        <w:r w:rsidRPr="002303CB">
          <w:rPr>
            <w:rFonts w:ascii="Times New Roman" w:hAnsi="Times New Roman" w:cs="Times New Roman"/>
            <w:sz w:val="28"/>
            <w:szCs w:val="28"/>
          </w:rPr>
          <w:t>абзаце четвертом</w:t>
        </w:r>
      </w:hyperlink>
      <w:r w:rsidRPr="002303CB">
        <w:rPr>
          <w:rFonts w:ascii="Times New Roman" w:hAnsi="Times New Roman" w:cs="Times New Roman"/>
          <w:sz w:val="28"/>
          <w:szCs w:val="28"/>
        </w:rPr>
        <w:t xml:space="preserve"> настоящего пункта, налогоплательщик обязан по окончании каждого календарного года в течение десяти лет начиная с года, в котором наступил момент, указанный в </w:t>
      </w:r>
      <w:hyperlink r:id="rId285" w:history="1">
        <w:r w:rsidRPr="002303CB">
          <w:rPr>
            <w:rFonts w:ascii="Times New Roman" w:hAnsi="Times New Roman" w:cs="Times New Roman"/>
            <w:sz w:val="28"/>
            <w:szCs w:val="28"/>
          </w:rPr>
          <w:t>пункте 4 статьи 259</w:t>
        </w:r>
      </w:hyperlink>
      <w:r w:rsidRPr="002303CB">
        <w:rPr>
          <w:rFonts w:ascii="Times New Roman" w:hAnsi="Times New Roman" w:cs="Times New Roman"/>
          <w:sz w:val="28"/>
          <w:szCs w:val="28"/>
        </w:rPr>
        <w:t xml:space="preserve"> настоящего Кодекса, в налоговой декларации, представляемой в налоговые органы по месту своего учета за последний налоговый период каждого календарного года из десяти, отражать восстановленную сумму налога. Расчет суммы налога, подлежащей восстановлению и уплате в бюджет, производится исходя из одной десятой суммы налога, принятой к вычету, в соответствующей доле. Указанная доля определяется исходя из стоимости отгруженных товаров (выполненных работ, оказанных услуг), переданных имущественных прав, не облагаемых налогом и указанных в </w:t>
      </w:r>
      <w:hyperlink w:anchor="Par1837" w:history="1">
        <w:r w:rsidRPr="002303CB">
          <w:rPr>
            <w:rFonts w:ascii="Times New Roman" w:hAnsi="Times New Roman" w:cs="Times New Roman"/>
            <w:sz w:val="28"/>
            <w:szCs w:val="28"/>
          </w:rPr>
          <w:t>пункте 2 статьи 170</w:t>
        </w:r>
      </w:hyperlink>
      <w:r w:rsidRPr="002303CB">
        <w:rPr>
          <w:rFonts w:ascii="Times New Roman" w:hAnsi="Times New Roman" w:cs="Times New Roman"/>
          <w:sz w:val="28"/>
          <w:szCs w:val="28"/>
        </w:rPr>
        <w:t xml:space="preserve"> настоящего Кодекса, в общей стоимости товаров (работ, услуг), имущественных прав, отгруженных (переданных) за календарный год. Сумма налога, подлежащая восстановлению, в стоимость данного имущества не включается, а учитывается в составе прочих расходов в соответствии со </w:t>
      </w:r>
      <w:hyperlink r:id="rId286" w:history="1">
        <w:r w:rsidRPr="002303CB">
          <w:rPr>
            <w:rFonts w:ascii="Times New Roman" w:hAnsi="Times New Roman" w:cs="Times New Roman"/>
            <w:sz w:val="28"/>
            <w:szCs w:val="28"/>
          </w:rPr>
          <w:t>статьей 264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проведена модернизация (реконструкция) объекта недвижимости (основного средства), в том числе после истечения срока, указанного в </w:t>
      </w:r>
      <w:hyperlink w:anchor="Par1979" w:history="1">
        <w:r w:rsidRPr="002303CB">
          <w:rPr>
            <w:rFonts w:ascii="Times New Roman" w:hAnsi="Times New Roman" w:cs="Times New Roman"/>
            <w:sz w:val="28"/>
            <w:szCs w:val="28"/>
          </w:rPr>
          <w:t>абзаце четвертом</w:t>
        </w:r>
      </w:hyperlink>
      <w:r w:rsidRPr="002303CB">
        <w:rPr>
          <w:rFonts w:ascii="Times New Roman" w:hAnsi="Times New Roman" w:cs="Times New Roman"/>
          <w:sz w:val="28"/>
          <w:szCs w:val="28"/>
        </w:rPr>
        <w:t xml:space="preserve"> настоящего пункта, приводящая к изменению его первоначальной стоимости, суммы налога по строительно-монтажным работам, а также по товарам (работам, услугам), приобретенным для выполнения строительно-монтажных работ при проведении модернизации (реконструкции), принятые к вычету в порядке, предусмотренном настоящей главой, подлежат </w:t>
      </w:r>
      <w:r w:rsidRPr="002303CB">
        <w:rPr>
          <w:rFonts w:ascii="Times New Roman" w:hAnsi="Times New Roman" w:cs="Times New Roman"/>
          <w:sz w:val="28"/>
          <w:szCs w:val="28"/>
        </w:rPr>
        <w:lastRenderedPageBreak/>
        <w:t xml:space="preserve">восстановлению в случае, если указанные объекты недвижимости в дальнейшем используются для осуществления операций, указанных в </w:t>
      </w:r>
      <w:hyperlink w:anchor="Par1837" w:history="1">
        <w:r w:rsidRPr="002303CB">
          <w:rPr>
            <w:rFonts w:ascii="Times New Roman" w:hAnsi="Times New Roman" w:cs="Times New Roman"/>
            <w:sz w:val="28"/>
            <w:szCs w:val="28"/>
          </w:rPr>
          <w:t>пункте 2 статьи 170</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указанном в </w:t>
      </w:r>
      <w:hyperlink w:anchor="Par1985" w:history="1">
        <w:r w:rsidRPr="002303CB">
          <w:rPr>
            <w:rFonts w:ascii="Times New Roman" w:hAnsi="Times New Roman" w:cs="Times New Roman"/>
            <w:sz w:val="28"/>
            <w:szCs w:val="28"/>
          </w:rPr>
          <w:t>абзаце шестом</w:t>
        </w:r>
      </w:hyperlink>
      <w:r w:rsidRPr="002303CB">
        <w:rPr>
          <w:rFonts w:ascii="Times New Roman" w:hAnsi="Times New Roman" w:cs="Times New Roman"/>
          <w:sz w:val="28"/>
          <w:szCs w:val="28"/>
        </w:rPr>
        <w:t xml:space="preserve"> настоящего пункта, налогоплательщик обязан по окончании каждого календарного года в течение 10 лет начиная с года, в котором на основании </w:t>
      </w:r>
      <w:hyperlink r:id="rId287" w:history="1">
        <w:r w:rsidRPr="002303CB">
          <w:rPr>
            <w:rFonts w:ascii="Times New Roman" w:hAnsi="Times New Roman" w:cs="Times New Roman"/>
            <w:sz w:val="28"/>
            <w:szCs w:val="28"/>
          </w:rPr>
          <w:t>пункта 4 статьи 259</w:t>
        </w:r>
      </w:hyperlink>
      <w:r w:rsidRPr="002303CB">
        <w:rPr>
          <w:rFonts w:ascii="Times New Roman" w:hAnsi="Times New Roman" w:cs="Times New Roman"/>
          <w:sz w:val="28"/>
          <w:szCs w:val="28"/>
        </w:rPr>
        <w:t xml:space="preserve"> настоящего Кодекса производится начисление амортизации с измененной первоначальной стоимости объекта недвижимости, в налоговой декларации, представляемой в налоговые органы по месту своего учета за последний налоговый период каждого календарного года из 10 лет, отражать восстановленную сумму налога. Расчет суммы налога, подлежащей восстановлению и уплате в бюджет, производится исходя из одной десятой суммы налога, принятой к вычету по строительно-монтажным работам, а также по товарам (работам, услугам), приобретенным для выполнения строительно-монтажных работ при проведении модернизации (реконструкции), в соответствующей доле. Указанная доля определяется исходя из стоимости отгруженных товаров (выполненных работ, оказанных услуг), переданных имущественных прав, не облагаемых налогом и указанных в </w:t>
      </w:r>
      <w:hyperlink w:anchor="Par1837" w:history="1">
        <w:r w:rsidRPr="002303CB">
          <w:rPr>
            <w:rFonts w:ascii="Times New Roman" w:hAnsi="Times New Roman" w:cs="Times New Roman"/>
            <w:sz w:val="28"/>
            <w:szCs w:val="28"/>
          </w:rPr>
          <w:t>пункте 2 статьи 170</w:t>
        </w:r>
      </w:hyperlink>
      <w:r w:rsidRPr="002303CB">
        <w:rPr>
          <w:rFonts w:ascii="Times New Roman" w:hAnsi="Times New Roman" w:cs="Times New Roman"/>
          <w:sz w:val="28"/>
          <w:szCs w:val="28"/>
        </w:rPr>
        <w:t xml:space="preserve"> настоящего Кодекса, в общей стоимости товаров (работ, услуг), имущественных прав, отгруженных (переданных) за календарный год. Сумма налога, подлежащая восстановлению, в стоимость данного имущества не включается, а учитывается в составе прочих расходов в соответствии со </w:t>
      </w:r>
      <w:hyperlink r:id="rId288" w:history="1">
        <w:r w:rsidRPr="002303CB">
          <w:rPr>
            <w:rFonts w:ascii="Times New Roman" w:hAnsi="Times New Roman" w:cs="Times New Roman"/>
            <w:sz w:val="28"/>
            <w:szCs w:val="28"/>
          </w:rPr>
          <w:t>статьей 264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до истечения срока, указанного в </w:t>
      </w:r>
      <w:hyperlink w:anchor="Par1979" w:history="1">
        <w:r w:rsidRPr="002303CB">
          <w:rPr>
            <w:rFonts w:ascii="Times New Roman" w:hAnsi="Times New Roman" w:cs="Times New Roman"/>
            <w:sz w:val="28"/>
            <w:szCs w:val="28"/>
          </w:rPr>
          <w:t>абзаце четвертом</w:t>
        </w:r>
      </w:hyperlink>
      <w:r w:rsidRPr="002303CB">
        <w:rPr>
          <w:rFonts w:ascii="Times New Roman" w:hAnsi="Times New Roman" w:cs="Times New Roman"/>
          <w:sz w:val="28"/>
          <w:szCs w:val="28"/>
        </w:rPr>
        <w:t xml:space="preserve"> настоящего пункта, модернизируемый (реконструируемый) объект недвижимости исключается из состава амортизируемого имущества и не используется в деятельности налогоплательщика один год или несколько полных календарных лет, за эти годы восстановление сумм налога, принятых к вычету, не производится. Начиная с года, в котором на основании </w:t>
      </w:r>
      <w:hyperlink r:id="rId289" w:history="1">
        <w:r w:rsidRPr="002303CB">
          <w:rPr>
            <w:rFonts w:ascii="Times New Roman" w:hAnsi="Times New Roman" w:cs="Times New Roman"/>
            <w:sz w:val="28"/>
            <w:szCs w:val="28"/>
          </w:rPr>
          <w:t>пункта 4 статьи 259</w:t>
        </w:r>
      </w:hyperlink>
      <w:r w:rsidRPr="002303CB">
        <w:rPr>
          <w:rFonts w:ascii="Times New Roman" w:hAnsi="Times New Roman" w:cs="Times New Roman"/>
          <w:sz w:val="28"/>
          <w:szCs w:val="28"/>
        </w:rPr>
        <w:t xml:space="preserve"> настоящего Кодекса производится начисление амортизации с измененной первоначальной стоимости объекта недвижимости, налогоплательщик обязан в налоговой декларации, представляемой в налоговые органы по месту своего учета за последний налоговый период каждого календарного года из оставшихся до окончания десятилетнего срока, указанного в </w:t>
      </w:r>
      <w:hyperlink w:anchor="Par1982" w:history="1">
        <w:r w:rsidRPr="002303CB">
          <w:rPr>
            <w:rFonts w:ascii="Times New Roman" w:hAnsi="Times New Roman" w:cs="Times New Roman"/>
            <w:sz w:val="28"/>
            <w:szCs w:val="28"/>
          </w:rPr>
          <w:t>абзаце пятом</w:t>
        </w:r>
      </w:hyperlink>
      <w:r w:rsidRPr="002303CB">
        <w:rPr>
          <w:rFonts w:ascii="Times New Roman" w:hAnsi="Times New Roman" w:cs="Times New Roman"/>
          <w:sz w:val="28"/>
          <w:szCs w:val="28"/>
        </w:rPr>
        <w:t xml:space="preserve"> настоящего пункта, отражать восстановленную сумму налога. Расчет суммы налога, подлежащей восстановлению и уплате в бюджет, производится исходя из суммы налога, исчисленной как поделенная на количество лет, оставшихся до окончания десятилетнего срока, указанного в </w:t>
      </w:r>
      <w:hyperlink w:anchor="Par1982" w:history="1">
        <w:r w:rsidRPr="002303CB">
          <w:rPr>
            <w:rFonts w:ascii="Times New Roman" w:hAnsi="Times New Roman" w:cs="Times New Roman"/>
            <w:sz w:val="28"/>
            <w:szCs w:val="28"/>
          </w:rPr>
          <w:t>абзаце пятом</w:t>
        </w:r>
      </w:hyperlink>
      <w:r w:rsidRPr="002303CB">
        <w:rPr>
          <w:rFonts w:ascii="Times New Roman" w:hAnsi="Times New Roman" w:cs="Times New Roman"/>
          <w:sz w:val="28"/>
          <w:szCs w:val="28"/>
        </w:rPr>
        <w:t xml:space="preserve"> настоящего пункта, разница между суммой налога, указанной в </w:t>
      </w:r>
      <w:hyperlink w:anchor="Par1979" w:history="1">
        <w:r w:rsidRPr="002303CB">
          <w:rPr>
            <w:rFonts w:ascii="Times New Roman" w:hAnsi="Times New Roman" w:cs="Times New Roman"/>
            <w:sz w:val="28"/>
            <w:szCs w:val="28"/>
          </w:rPr>
          <w:t>абзаце четвертом</w:t>
        </w:r>
      </w:hyperlink>
      <w:r w:rsidRPr="002303CB">
        <w:rPr>
          <w:rFonts w:ascii="Times New Roman" w:hAnsi="Times New Roman" w:cs="Times New Roman"/>
          <w:sz w:val="28"/>
          <w:szCs w:val="28"/>
        </w:rPr>
        <w:t xml:space="preserve"> настоящего пункта, принятой к вычету, и суммой налога, полученной в результате сложения одной десятой суммы налога, указанной в </w:t>
      </w:r>
      <w:hyperlink w:anchor="Par1982" w:history="1">
        <w:r w:rsidRPr="002303CB">
          <w:rPr>
            <w:rFonts w:ascii="Times New Roman" w:hAnsi="Times New Roman" w:cs="Times New Roman"/>
            <w:sz w:val="28"/>
            <w:szCs w:val="28"/>
          </w:rPr>
          <w:t>абзаце пятом</w:t>
        </w:r>
      </w:hyperlink>
      <w:r w:rsidRPr="002303CB">
        <w:rPr>
          <w:rFonts w:ascii="Times New Roman" w:hAnsi="Times New Roman" w:cs="Times New Roman"/>
          <w:sz w:val="28"/>
          <w:szCs w:val="28"/>
        </w:rPr>
        <w:t xml:space="preserve"> настоящего пункта, за годы, предшествующие полному календарному году, в котором по модернизируемому (реконструируемому) объекту недвижимости начисление амортизации не производится и объект недвижимости не используется в деятельности налогоплательщика, в соответствующей доле. Указанная доля определяется исходя из стоимости отгруженных товаров (выполненных работ, оказанных услуг), переданных имущественных прав, не облагаемых налогом и указанных в </w:t>
      </w:r>
      <w:hyperlink w:anchor="Par1837" w:history="1">
        <w:r w:rsidRPr="002303CB">
          <w:rPr>
            <w:rFonts w:ascii="Times New Roman" w:hAnsi="Times New Roman" w:cs="Times New Roman"/>
            <w:sz w:val="28"/>
            <w:szCs w:val="28"/>
          </w:rPr>
          <w:t>пункте 2 статьи 170</w:t>
        </w:r>
      </w:hyperlink>
      <w:r w:rsidRPr="002303CB">
        <w:rPr>
          <w:rFonts w:ascii="Times New Roman" w:hAnsi="Times New Roman" w:cs="Times New Roman"/>
          <w:sz w:val="28"/>
          <w:szCs w:val="28"/>
        </w:rPr>
        <w:t xml:space="preserve"> настоящего Кодекса, в общей стоимости товаров (работ, услуг), имущественных прав, отгруженных (переданных) за календарный год. Сумма налога, подлежащая восстановлению, в стоимость этого имущества не включается, а учитывается в составе прочих расходов в соответствии со </w:t>
      </w:r>
      <w:hyperlink r:id="rId290" w:history="1">
        <w:r w:rsidRPr="002303CB">
          <w:rPr>
            <w:rFonts w:ascii="Times New Roman" w:hAnsi="Times New Roman" w:cs="Times New Roman"/>
            <w:sz w:val="28"/>
            <w:szCs w:val="28"/>
          </w:rPr>
          <w:t>статьей 264</w:t>
        </w:r>
      </w:hyperlink>
      <w:r w:rsidRPr="002303CB">
        <w:rPr>
          <w:rFonts w:ascii="Times New Roman" w:hAnsi="Times New Roman" w:cs="Times New Roman"/>
          <w:sz w:val="28"/>
          <w:szCs w:val="28"/>
        </w:rPr>
        <w:t xml:space="preserve"> настоящего Кодекса. Расчет суммы налога, подлежащей восстановлению по строительно-монтажным работам, а также по товарам (работам, услугам), приобретенным для выполнения строительно-монтажных работ при проведении модернизации (реконструкции), осуществляется в порядке, установленном </w:t>
      </w:r>
      <w:hyperlink w:anchor="Par1987" w:history="1">
        <w:r w:rsidRPr="002303CB">
          <w:rPr>
            <w:rFonts w:ascii="Times New Roman" w:hAnsi="Times New Roman" w:cs="Times New Roman"/>
            <w:sz w:val="28"/>
            <w:szCs w:val="28"/>
          </w:rPr>
          <w:t>абзацем седьмым</w:t>
        </w:r>
      </w:hyperlink>
      <w:r w:rsidRPr="002303CB">
        <w:rPr>
          <w:rFonts w:ascii="Times New Roman" w:hAnsi="Times New Roman" w:cs="Times New Roman"/>
          <w:sz w:val="28"/>
          <w:szCs w:val="28"/>
        </w:rPr>
        <w:t xml:space="preserve"> настоящего пункта.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Вычетам подлежат суммы налога, уплаченные по </w:t>
      </w:r>
      <w:hyperlink r:id="rId291" w:history="1">
        <w:r w:rsidRPr="002303CB">
          <w:rPr>
            <w:rFonts w:ascii="Times New Roman" w:hAnsi="Times New Roman" w:cs="Times New Roman"/>
            <w:sz w:val="28"/>
            <w:szCs w:val="28"/>
          </w:rPr>
          <w:t>расходам на командировки</w:t>
        </w:r>
      </w:hyperlink>
      <w:r w:rsidRPr="002303CB">
        <w:rPr>
          <w:rFonts w:ascii="Times New Roman" w:hAnsi="Times New Roman" w:cs="Times New Roman"/>
          <w:sz w:val="28"/>
          <w:szCs w:val="28"/>
        </w:rPr>
        <w:t xml:space="preserve"> (расходам по проезду к месту служебной командировки и обратно, включая расходы на пользование в поездах постельными принадлежностями, а также расходам на наем жилого помещения) и </w:t>
      </w:r>
      <w:hyperlink r:id="rId292" w:history="1">
        <w:r w:rsidRPr="002303CB">
          <w:rPr>
            <w:rFonts w:ascii="Times New Roman" w:hAnsi="Times New Roman" w:cs="Times New Roman"/>
            <w:sz w:val="28"/>
            <w:szCs w:val="28"/>
          </w:rPr>
          <w:t>представительским расходам</w:t>
        </w:r>
      </w:hyperlink>
      <w:r w:rsidRPr="002303CB">
        <w:rPr>
          <w:rFonts w:ascii="Times New Roman" w:hAnsi="Times New Roman" w:cs="Times New Roman"/>
          <w:sz w:val="28"/>
          <w:szCs w:val="28"/>
        </w:rPr>
        <w:t>, принимаемым к вычету при исчислении налога на прибыль организаций.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в соответствии с </w:t>
      </w:r>
      <w:hyperlink r:id="rId293" w:history="1">
        <w:r w:rsidRPr="002303CB">
          <w:rPr>
            <w:rFonts w:ascii="Times New Roman" w:hAnsi="Times New Roman" w:cs="Times New Roman"/>
            <w:sz w:val="28"/>
            <w:szCs w:val="28"/>
          </w:rPr>
          <w:t>главой 25</w:t>
        </w:r>
      </w:hyperlink>
      <w:r w:rsidRPr="002303CB">
        <w:rPr>
          <w:rFonts w:ascii="Times New Roman" w:hAnsi="Times New Roman" w:cs="Times New Roman"/>
          <w:sz w:val="28"/>
          <w:szCs w:val="28"/>
        </w:rPr>
        <w:t xml:space="preserve"> настоящего Кодекса расходы принимаются для целей налогообложения по нормативам, суммы налога по таким расходам подлежат вычету в размере, соответствующем указанным нормам.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Вычетам подлежат суммы налога, исчисленные налогоплательщиком с сумм оплаты, частичной оплаты, полученных в счет предстоящих поставок товаров (работ,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Исключен. - Федеральный </w:t>
      </w:r>
      <w:hyperlink r:id="rId294"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29.12.2000 N 166-ФЗ.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 Вычетам подлежат суммы налога, исчисленные налогоплательщиком в случае отсутствия документов, предусмотренных </w:t>
      </w:r>
      <w:hyperlink w:anchor="Par1284" w:history="1">
        <w:r w:rsidRPr="002303CB">
          <w:rPr>
            <w:rFonts w:ascii="Times New Roman" w:hAnsi="Times New Roman" w:cs="Times New Roman"/>
            <w:sz w:val="28"/>
            <w:szCs w:val="28"/>
          </w:rPr>
          <w:t>статьей 165</w:t>
        </w:r>
      </w:hyperlink>
      <w:r w:rsidRPr="002303CB">
        <w:rPr>
          <w:rFonts w:ascii="Times New Roman" w:hAnsi="Times New Roman" w:cs="Times New Roman"/>
          <w:sz w:val="28"/>
          <w:szCs w:val="28"/>
        </w:rPr>
        <w:t xml:space="preserve"> настоящего Кодекса, по операциям реализации товаров (работ, услуг), указанных в </w:t>
      </w:r>
      <w:hyperlink w:anchor="Par1101" w:history="1">
        <w:r w:rsidRPr="002303CB">
          <w:rPr>
            <w:rFonts w:ascii="Times New Roman" w:hAnsi="Times New Roman" w:cs="Times New Roman"/>
            <w:sz w:val="28"/>
            <w:szCs w:val="28"/>
          </w:rPr>
          <w:t>пункте 1 статьи 164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Вычетам у налогоплательщика, получившего в качестве вклада (взноса) в уставный (складочный) капитал (фонд) имущество, нематериальные активы и имущественные права, подлежат суммы налога, которые были восстановлены акционером (участником, пайщиком) в порядке, установленном </w:t>
      </w:r>
      <w:hyperlink w:anchor="Par1850" w:history="1">
        <w:r w:rsidRPr="002303CB">
          <w:rPr>
            <w:rFonts w:ascii="Times New Roman" w:hAnsi="Times New Roman" w:cs="Times New Roman"/>
            <w:sz w:val="28"/>
            <w:szCs w:val="28"/>
          </w:rPr>
          <w:t>пунктом 3 статьи 170</w:t>
        </w:r>
      </w:hyperlink>
      <w:r w:rsidRPr="002303CB">
        <w:rPr>
          <w:rFonts w:ascii="Times New Roman" w:hAnsi="Times New Roman" w:cs="Times New Roman"/>
          <w:sz w:val="28"/>
          <w:szCs w:val="28"/>
        </w:rPr>
        <w:t xml:space="preserve"> настоящего Кодекса, в случае их использования для осуществления операций, признаваемых объектами налогообложения в соответствии с настоящей главой.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12. Вычетам у налогоплательщика, перечислившего суммы оплаты, частичной оплаты в счет предстоящих поставок товаров (выполнения работ, оказания услуг), передачи имущественных прав, подлежат суммы налога, предъявленные продавцом этих товаров (работ, услуг),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13. При изменении стоимости отгруженных товаров (выполненных работ, оказанных услуг), переданных имущественных прав в сторону уменьшения, в том числе в случае уменьшения цен (тарифов) и (или) уменьшения количества (объема) отгруженных товаров (выполненных работ, оказанных услуг), переданных имущественных прав, вычетам у продавца этих товаров (работ, услуг), имущественных прав подлежит разница между суммами налога, исчисленными исходя из стоимости отгруженных товаров (выполненных работ, оказанных услуг), переданных имущественных прав до и после такого уменьшения.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изменении в сторону увеличения стоимости отгруженных товаров </w:t>
      </w:r>
      <w:r w:rsidRPr="002303CB">
        <w:rPr>
          <w:rFonts w:ascii="Times New Roman" w:hAnsi="Times New Roman" w:cs="Times New Roman"/>
          <w:sz w:val="28"/>
          <w:szCs w:val="28"/>
        </w:rPr>
        <w:lastRenderedPageBreak/>
        <w:t>(выполненных работ, оказанных услуг), переданных имущественных прав, в том числе в случае увеличения цены (тарифа) и (или) увеличения количества (объема) отгруженных товаров (выполненных работ, оказанных услуг), переданных имущественных прав, разница между суммами налога, исчисленными исходя из стоимости отгруженных товаров (выполненных работ, оказанных услуг), переданных имущественных прав до и после такого увеличения, подлежит вычету у покупателя этих товаров (работ, услуг), имущественных прав.</w:t>
      </w:r>
    </w:p>
    <w:p w:rsidR="007C5C43" w:rsidRPr="002303CB" w:rsidRDefault="007C5C43" w:rsidP="00452DBD">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bookmarkStart w:id="125" w:name="Par1881"/>
      <w:bookmarkEnd w:id="125"/>
      <w:r w:rsidRPr="002303CB">
        <w:rPr>
          <w:rFonts w:ascii="Times New Roman" w:hAnsi="Times New Roman" w:cs="Times New Roman"/>
          <w:b/>
          <w:sz w:val="28"/>
          <w:szCs w:val="28"/>
        </w:rPr>
        <w:t>Статья 172. Порядок применения налоговых вычетов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Налоговые вычеты, предусмотренные </w:t>
      </w:r>
      <w:hyperlink w:anchor="Par1932" w:history="1">
        <w:r w:rsidRPr="002303CB">
          <w:rPr>
            <w:rFonts w:ascii="Times New Roman" w:hAnsi="Times New Roman" w:cs="Times New Roman"/>
            <w:sz w:val="28"/>
            <w:szCs w:val="28"/>
          </w:rPr>
          <w:t>статьей 171</w:t>
        </w:r>
      </w:hyperlink>
      <w:r w:rsidRPr="002303CB">
        <w:rPr>
          <w:rFonts w:ascii="Times New Roman" w:hAnsi="Times New Roman" w:cs="Times New Roman"/>
          <w:sz w:val="28"/>
          <w:szCs w:val="28"/>
        </w:rPr>
        <w:t xml:space="preserve"> настоящего Кодекса, производятся на основании счетов-фактур, выставленных продавцами при приобретении налогоплательщиком товаров (работ, услуг), имущественных прав, документов, подтверждающих фактическую уплату сумм налога при ввозе товаров на территорию Российской Федерации и иные территории, находящиеся под ее юрисдикцией, документов, подтверждающих уплату сумм налога, удержанного налоговыми агентами, либо на основании иных документов в случаях, предусмотренных </w:t>
      </w:r>
      <w:hyperlink w:anchor="Par1952"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w:t>
      </w:r>
      <w:hyperlink w:anchor="Par1974" w:history="1">
        <w:r w:rsidRPr="002303CB">
          <w:rPr>
            <w:rFonts w:ascii="Times New Roman" w:hAnsi="Times New Roman" w:cs="Times New Roman"/>
            <w:sz w:val="28"/>
            <w:szCs w:val="28"/>
          </w:rPr>
          <w:t>6</w:t>
        </w:r>
      </w:hyperlink>
      <w:r w:rsidRPr="002303CB">
        <w:rPr>
          <w:rFonts w:ascii="Times New Roman" w:hAnsi="Times New Roman" w:cs="Times New Roman"/>
          <w:sz w:val="28"/>
          <w:szCs w:val="28"/>
        </w:rPr>
        <w:t xml:space="preserve"> - </w:t>
      </w:r>
      <w:hyperlink w:anchor="Par1999" w:history="1">
        <w:r w:rsidRPr="002303CB">
          <w:rPr>
            <w:rFonts w:ascii="Times New Roman" w:hAnsi="Times New Roman" w:cs="Times New Roman"/>
            <w:sz w:val="28"/>
            <w:szCs w:val="28"/>
          </w:rPr>
          <w:t>8 статьи 171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Вычетам подлежат, если иное не установлено настоящей статьей, только суммы налога, предъявленные налогоплательщику при приобретении товаров (работ, услуг), имущественных прав на территории Российской Федерации, либо фактически уплаченные ими при ввозе товаров на территорию Российской Федерации и иные территории, находящиеся под ее юрисдикцией, после принятия на учет указанных товаров (работ, услуг), имущественных прав с учетом особенностей, предусмотренных настоящей статьей и при наличии соответствующих </w:t>
      </w:r>
      <w:hyperlink r:id="rId295" w:history="1">
        <w:r w:rsidRPr="002303CB">
          <w:rPr>
            <w:rFonts w:ascii="Times New Roman" w:hAnsi="Times New Roman" w:cs="Times New Roman"/>
            <w:sz w:val="28"/>
            <w:szCs w:val="28"/>
          </w:rPr>
          <w:t>первичных документов</w:t>
        </w:r>
      </w:hyperlink>
      <w:r w:rsidRPr="002303CB">
        <w:rPr>
          <w:rFonts w:ascii="Times New Roman" w:hAnsi="Times New Roman" w:cs="Times New Roman"/>
          <w:sz w:val="28"/>
          <w:szCs w:val="28"/>
        </w:rPr>
        <w:t>.</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Вычеты сумм налога, предъявленных продавцами налогоплательщику при приобретении либо уплаченных при ввозе на территорию Российской Федерации и иные территории, находящиеся под ее юрисдикцией, основных средств, оборудования к установке, и (или) нематериальных активов, указанных в </w:t>
      </w:r>
      <w:hyperlink w:anchor="Par1943" w:history="1">
        <w:r w:rsidRPr="002303CB">
          <w:rPr>
            <w:rFonts w:ascii="Times New Roman" w:hAnsi="Times New Roman" w:cs="Times New Roman"/>
            <w:sz w:val="28"/>
            <w:szCs w:val="28"/>
          </w:rPr>
          <w:t>пунктах 2</w:t>
        </w:r>
      </w:hyperlink>
      <w:r w:rsidRPr="002303CB">
        <w:rPr>
          <w:rFonts w:ascii="Times New Roman" w:hAnsi="Times New Roman" w:cs="Times New Roman"/>
          <w:sz w:val="28"/>
          <w:szCs w:val="28"/>
        </w:rPr>
        <w:t xml:space="preserve"> и </w:t>
      </w:r>
      <w:hyperlink w:anchor="Par1961" w:history="1">
        <w:r w:rsidRPr="002303CB">
          <w:rPr>
            <w:rFonts w:ascii="Times New Roman" w:hAnsi="Times New Roman" w:cs="Times New Roman"/>
            <w:sz w:val="28"/>
            <w:szCs w:val="28"/>
          </w:rPr>
          <w:t>4 статьи 171</w:t>
        </w:r>
      </w:hyperlink>
      <w:r w:rsidRPr="002303CB">
        <w:rPr>
          <w:rFonts w:ascii="Times New Roman" w:hAnsi="Times New Roman" w:cs="Times New Roman"/>
          <w:sz w:val="28"/>
          <w:szCs w:val="28"/>
        </w:rPr>
        <w:t xml:space="preserve"> настоящего Кодекса, производятся в полном объеме после принятия на учет данных основных средств, оборудования к установке, и (или) нематериальных активов.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приобретении за иностранную валюту товаров (работ, услуг), имущественных прав иностранная валюта пересчитывается в рубли по курсу Центрального банка Российской Федерации на дату принятия на учет товаров (работ, услуг), имущественных прав.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26" w:name="Par1900"/>
      <w:bookmarkEnd w:id="126"/>
      <w:r w:rsidRPr="002303CB">
        <w:rPr>
          <w:rFonts w:ascii="Times New Roman" w:hAnsi="Times New Roman" w:cs="Times New Roman"/>
          <w:sz w:val="28"/>
          <w:szCs w:val="28"/>
        </w:rPr>
        <w:t xml:space="preserve">При приобретении товаров (работ, услуг), имущественных прав по договорам, обязательство об оплате которых предусмотрено в рублях в сумме, эквивалентной определенной сумме в иностранной валюте, или в условных денежных единицах, налоговые вычеты, произведенные в порядке, предусмотренном настоящей главой, при последующей оплате указанных товаров (работ, услуг), имущественных прав не корректируются. Суммовые разницы в части налога, возникающие у покупателя при последующей оплате, учитываются в составе внереализационных доходов в соответствии со </w:t>
      </w:r>
      <w:hyperlink r:id="rId296" w:history="1">
        <w:r w:rsidRPr="002303CB">
          <w:rPr>
            <w:rFonts w:ascii="Times New Roman" w:hAnsi="Times New Roman" w:cs="Times New Roman"/>
            <w:sz w:val="28"/>
            <w:szCs w:val="28"/>
          </w:rPr>
          <w:t>статьей 250</w:t>
        </w:r>
      </w:hyperlink>
      <w:r w:rsidRPr="002303CB">
        <w:rPr>
          <w:rFonts w:ascii="Times New Roman" w:hAnsi="Times New Roman" w:cs="Times New Roman"/>
          <w:sz w:val="28"/>
          <w:szCs w:val="28"/>
        </w:rPr>
        <w:t xml:space="preserve"> настоящего Кодекса или в составе внереализационных расходов в соответствии со </w:t>
      </w:r>
      <w:hyperlink r:id="rId297" w:history="1">
        <w:r w:rsidRPr="002303CB">
          <w:rPr>
            <w:rFonts w:ascii="Times New Roman" w:hAnsi="Times New Roman" w:cs="Times New Roman"/>
            <w:sz w:val="28"/>
            <w:szCs w:val="28"/>
          </w:rPr>
          <w:t>статьей 265</w:t>
        </w:r>
      </w:hyperlink>
      <w:r w:rsidRPr="002303CB">
        <w:rPr>
          <w:rFonts w:ascii="Times New Roman" w:hAnsi="Times New Roman" w:cs="Times New Roman"/>
          <w:sz w:val="28"/>
          <w:szCs w:val="28"/>
        </w:rPr>
        <w:t xml:space="preserve"> </w:t>
      </w:r>
      <w:r w:rsidRPr="002303CB">
        <w:rPr>
          <w:rFonts w:ascii="Times New Roman" w:hAnsi="Times New Roman" w:cs="Times New Roman"/>
          <w:sz w:val="28"/>
          <w:szCs w:val="28"/>
        </w:rPr>
        <w:lastRenderedPageBreak/>
        <w:t>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Утратил силу с 1 января 2009 года. - Федеральный </w:t>
      </w:r>
      <w:hyperlink r:id="rId298"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26.11.2008 N 224-ФЗ.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Вычеты сумм налога, предусмотренных </w:t>
      </w:r>
      <w:hyperlink w:anchor="Par1938" w:history="1">
        <w:r w:rsidRPr="002303CB">
          <w:rPr>
            <w:rFonts w:ascii="Times New Roman" w:hAnsi="Times New Roman" w:cs="Times New Roman"/>
            <w:sz w:val="28"/>
            <w:szCs w:val="28"/>
          </w:rPr>
          <w:t>пунктами 1</w:t>
        </w:r>
      </w:hyperlink>
      <w:r w:rsidRPr="002303CB">
        <w:rPr>
          <w:rFonts w:ascii="Times New Roman" w:hAnsi="Times New Roman" w:cs="Times New Roman"/>
          <w:sz w:val="28"/>
          <w:szCs w:val="28"/>
        </w:rPr>
        <w:t xml:space="preserve"> - </w:t>
      </w:r>
      <w:hyperlink w:anchor="Par1999" w:history="1">
        <w:r w:rsidRPr="002303CB">
          <w:rPr>
            <w:rFonts w:ascii="Times New Roman" w:hAnsi="Times New Roman" w:cs="Times New Roman"/>
            <w:sz w:val="28"/>
            <w:szCs w:val="28"/>
          </w:rPr>
          <w:t>8 статьи 171</w:t>
        </w:r>
      </w:hyperlink>
      <w:r w:rsidRPr="002303CB">
        <w:rPr>
          <w:rFonts w:ascii="Times New Roman" w:hAnsi="Times New Roman" w:cs="Times New Roman"/>
          <w:sz w:val="28"/>
          <w:szCs w:val="28"/>
        </w:rPr>
        <w:t xml:space="preserve"> настоящего Кодекса, в отношении операций по реализации товаров (работ, услуг), указанных в </w:t>
      </w:r>
      <w:hyperlink w:anchor="Par1101" w:history="1">
        <w:r w:rsidRPr="002303CB">
          <w:rPr>
            <w:rFonts w:ascii="Times New Roman" w:hAnsi="Times New Roman" w:cs="Times New Roman"/>
            <w:sz w:val="28"/>
            <w:szCs w:val="28"/>
          </w:rPr>
          <w:t>пункте 1 статьи 164</w:t>
        </w:r>
      </w:hyperlink>
      <w:r w:rsidRPr="002303CB">
        <w:rPr>
          <w:rFonts w:ascii="Times New Roman" w:hAnsi="Times New Roman" w:cs="Times New Roman"/>
          <w:sz w:val="28"/>
          <w:szCs w:val="28"/>
        </w:rPr>
        <w:t xml:space="preserve"> настоящего Кодекса, производятся в порядке, установленном настоящей статьей, на момент определения налоговой базы, установленный </w:t>
      </w:r>
      <w:hyperlink w:anchor="Par1629" w:history="1">
        <w:r w:rsidRPr="002303CB">
          <w:rPr>
            <w:rFonts w:ascii="Times New Roman" w:hAnsi="Times New Roman" w:cs="Times New Roman"/>
            <w:sz w:val="28"/>
            <w:szCs w:val="28"/>
          </w:rPr>
          <w:t>статьей 167</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Вычеты сумм налога, указанных в </w:t>
      </w:r>
      <w:hyperlink w:anchor="Par2004" w:history="1">
        <w:r w:rsidRPr="002303CB">
          <w:rPr>
            <w:rFonts w:ascii="Times New Roman" w:hAnsi="Times New Roman" w:cs="Times New Roman"/>
            <w:sz w:val="28"/>
            <w:szCs w:val="28"/>
          </w:rPr>
          <w:t>пункте 10 статьи 171</w:t>
        </w:r>
      </w:hyperlink>
      <w:r w:rsidRPr="002303CB">
        <w:rPr>
          <w:rFonts w:ascii="Times New Roman" w:hAnsi="Times New Roman" w:cs="Times New Roman"/>
          <w:sz w:val="28"/>
          <w:szCs w:val="28"/>
        </w:rPr>
        <w:t xml:space="preserve"> настоящего Кодекса, производятся на дату, соответствующую моменту последующего исчисления налога по налоговой ставке 0 процентов в отношении операций по реализации товаров (работ, услуг), предусмотренных </w:t>
      </w:r>
      <w:hyperlink w:anchor="Par1101" w:history="1">
        <w:r w:rsidRPr="002303CB">
          <w:rPr>
            <w:rFonts w:ascii="Times New Roman" w:hAnsi="Times New Roman" w:cs="Times New Roman"/>
            <w:sz w:val="28"/>
            <w:szCs w:val="28"/>
          </w:rPr>
          <w:t>пунктом 1 статьи 164</w:t>
        </w:r>
      </w:hyperlink>
      <w:r w:rsidRPr="002303CB">
        <w:rPr>
          <w:rFonts w:ascii="Times New Roman" w:hAnsi="Times New Roman" w:cs="Times New Roman"/>
          <w:sz w:val="28"/>
          <w:szCs w:val="28"/>
        </w:rPr>
        <w:t xml:space="preserve"> настоящего Кодекса, при наличии на этот момент документов, предусмотренных </w:t>
      </w:r>
      <w:hyperlink w:anchor="Par1284" w:history="1">
        <w:r w:rsidRPr="002303CB">
          <w:rPr>
            <w:rFonts w:ascii="Times New Roman" w:hAnsi="Times New Roman" w:cs="Times New Roman"/>
            <w:sz w:val="28"/>
            <w:szCs w:val="28"/>
          </w:rPr>
          <w:t>статьей 165</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Вычеты сумм налога, указанных в </w:t>
      </w:r>
      <w:hyperlink w:anchor="Par1967" w:history="1">
        <w:r w:rsidRPr="002303CB">
          <w:rPr>
            <w:rFonts w:ascii="Times New Roman" w:hAnsi="Times New Roman" w:cs="Times New Roman"/>
            <w:sz w:val="28"/>
            <w:szCs w:val="28"/>
          </w:rPr>
          <w:t>пункте 5 статьи 171</w:t>
        </w:r>
      </w:hyperlink>
      <w:r w:rsidRPr="002303CB">
        <w:rPr>
          <w:rFonts w:ascii="Times New Roman" w:hAnsi="Times New Roman" w:cs="Times New Roman"/>
          <w:sz w:val="28"/>
          <w:szCs w:val="28"/>
        </w:rPr>
        <w:t xml:space="preserve"> настоящего Кодекса, производятся в полном объеме после отражения в учете соответствующих операций по корректировке в связи с возвратом товаров или отказом от товаров (работ, услуг), но не позднее одного года с момента возврата или отказа.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Вычеты сумм налога, указанных в </w:t>
      </w:r>
      <w:hyperlink w:anchor="Par1974" w:history="1">
        <w:r w:rsidRPr="002303CB">
          <w:rPr>
            <w:rFonts w:ascii="Times New Roman" w:hAnsi="Times New Roman" w:cs="Times New Roman"/>
            <w:sz w:val="28"/>
            <w:szCs w:val="28"/>
          </w:rPr>
          <w:t>абзацах первом</w:t>
        </w:r>
      </w:hyperlink>
      <w:r w:rsidRPr="002303CB">
        <w:rPr>
          <w:rFonts w:ascii="Times New Roman" w:hAnsi="Times New Roman" w:cs="Times New Roman"/>
          <w:sz w:val="28"/>
          <w:szCs w:val="28"/>
        </w:rPr>
        <w:t xml:space="preserve"> и </w:t>
      </w:r>
      <w:hyperlink w:anchor="Par1974" w:history="1">
        <w:r w:rsidRPr="002303CB">
          <w:rPr>
            <w:rFonts w:ascii="Times New Roman" w:hAnsi="Times New Roman" w:cs="Times New Roman"/>
            <w:sz w:val="28"/>
            <w:szCs w:val="28"/>
          </w:rPr>
          <w:t>втором пункта 6 статьи 171</w:t>
        </w:r>
      </w:hyperlink>
      <w:r w:rsidRPr="002303CB">
        <w:rPr>
          <w:rFonts w:ascii="Times New Roman" w:hAnsi="Times New Roman" w:cs="Times New Roman"/>
          <w:sz w:val="28"/>
          <w:szCs w:val="28"/>
        </w:rPr>
        <w:t xml:space="preserve"> настоящего Кодекса, производятся в порядке, установленном </w:t>
      </w:r>
      <w:hyperlink w:anchor="Par2020" w:history="1">
        <w:r w:rsidRPr="002303CB">
          <w:rPr>
            <w:rFonts w:ascii="Times New Roman" w:hAnsi="Times New Roman" w:cs="Times New Roman"/>
            <w:sz w:val="28"/>
            <w:szCs w:val="28"/>
          </w:rPr>
          <w:t>абзацами первым</w:t>
        </w:r>
      </w:hyperlink>
      <w:r w:rsidRPr="002303CB">
        <w:rPr>
          <w:rFonts w:ascii="Times New Roman" w:hAnsi="Times New Roman" w:cs="Times New Roman"/>
          <w:sz w:val="28"/>
          <w:szCs w:val="28"/>
        </w:rPr>
        <w:t xml:space="preserve"> и </w:t>
      </w:r>
      <w:hyperlink w:anchor="Par2023" w:history="1">
        <w:r w:rsidRPr="002303CB">
          <w:rPr>
            <w:rFonts w:ascii="Times New Roman" w:hAnsi="Times New Roman" w:cs="Times New Roman"/>
            <w:sz w:val="28"/>
            <w:szCs w:val="28"/>
          </w:rPr>
          <w:t>вторым пункта 1</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Вычеты сумм налога, указанных в </w:t>
      </w:r>
      <w:hyperlink w:anchor="Par1978" w:history="1">
        <w:r w:rsidRPr="002303CB">
          <w:rPr>
            <w:rFonts w:ascii="Times New Roman" w:hAnsi="Times New Roman" w:cs="Times New Roman"/>
            <w:sz w:val="28"/>
            <w:szCs w:val="28"/>
          </w:rPr>
          <w:t>абзаце третьем пункта 6 статьи 171</w:t>
        </w:r>
      </w:hyperlink>
      <w:r w:rsidRPr="002303CB">
        <w:rPr>
          <w:rFonts w:ascii="Times New Roman" w:hAnsi="Times New Roman" w:cs="Times New Roman"/>
          <w:sz w:val="28"/>
          <w:szCs w:val="28"/>
        </w:rPr>
        <w:t xml:space="preserve"> настоящего Кодекса, производятся на момент определения налоговой базы, установленный </w:t>
      </w:r>
      <w:hyperlink w:anchor="Par1666" w:history="1">
        <w:r w:rsidRPr="002303CB">
          <w:rPr>
            <w:rFonts w:ascii="Times New Roman" w:hAnsi="Times New Roman" w:cs="Times New Roman"/>
            <w:sz w:val="28"/>
            <w:szCs w:val="28"/>
          </w:rPr>
          <w:t>пунктом 10 статьи 167</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реорганизации организации вычет указанных в </w:t>
      </w:r>
      <w:hyperlink w:anchor="Par1974" w:history="1">
        <w:r w:rsidRPr="002303CB">
          <w:rPr>
            <w:rFonts w:ascii="Times New Roman" w:hAnsi="Times New Roman" w:cs="Times New Roman"/>
            <w:sz w:val="28"/>
            <w:szCs w:val="28"/>
          </w:rPr>
          <w:t>абзаце третьем пункта 6 статьи 171</w:t>
        </w:r>
      </w:hyperlink>
      <w:r w:rsidRPr="002303CB">
        <w:rPr>
          <w:rFonts w:ascii="Times New Roman" w:hAnsi="Times New Roman" w:cs="Times New Roman"/>
          <w:sz w:val="28"/>
          <w:szCs w:val="28"/>
        </w:rPr>
        <w:t xml:space="preserve"> настоящего Кодекса сумм налога, которые не были приняты реорганизованной (реорганизуемой) организацией к вычету до момента завершения реорганизации, производится правопреемником (правопреемниками) по мере уплаты в бюджет налога, исчисленного реорганизованной (реорганизуемой) организацией при выполнении строительно-монтажных работ для собственного потребления в соответствии со </w:t>
      </w:r>
      <w:hyperlink w:anchor="Par2060" w:history="1">
        <w:r w:rsidRPr="002303CB">
          <w:rPr>
            <w:rFonts w:ascii="Times New Roman" w:hAnsi="Times New Roman" w:cs="Times New Roman"/>
            <w:sz w:val="28"/>
            <w:szCs w:val="28"/>
          </w:rPr>
          <w:t>статьей 173</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Вычеты сумм налога, указанных в </w:t>
      </w:r>
      <w:hyperlink w:anchor="Par1999" w:history="1">
        <w:r w:rsidRPr="002303CB">
          <w:rPr>
            <w:rFonts w:ascii="Times New Roman" w:hAnsi="Times New Roman" w:cs="Times New Roman"/>
            <w:sz w:val="28"/>
            <w:szCs w:val="28"/>
          </w:rPr>
          <w:t>пункте 8 статьи 171</w:t>
        </w:r>
      </w:hyperlink>
      <w:r w:rsidRPr="002303CB">
        <w:rPr>
          <w:rFonts w:ascii="Times New Roman" w:hAnsi="Times New Roman" w:cs="Times New Roman"/>
          <w:sz w:val="28"/>
          <w:szCs w:val="28"/>
        </w:rPr>
        <w:t xml:space="preserve"> настоящего Кодекса, производятся с даты отгрузки соответствующих товаров (выполнения работ, оказания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При определении момента определения налоговой базы в порядке, предусмотренном </w:t>
      </w:r>
      <w:hyperlink w:anchor="Par1678" w:history="1">
        <w:r w:rsidRPr="002303CB">
          <w:rPr>
            <w:rFonts w:ascii="Times New Roman" w:hAnsi="Times New Roman" w:cs="Times New Roman"/>
            <w:sz w:val="28"/>
            <w:szCs w:val="28"/>
          </w:rPr>
          <w:t>пунктом 13 статьи 167</w:t>
        </w:r>
      </w:hyperlink>
      <w:r w:rsidRPr="002303CB">
        <w:rPr>
          <w:rFonts w:ascii="Times New Roman" w:hAnsi="Times New Roman" w:cs="Times New Roman"/>
          <w:sz w:val="28"/>
          <w:szCs w:val="28"/>
        </w:rPr>
        <w:t xml:space="preserve"> настоящего Кодекса, вычеты сумм налога осуществляются в момент определения налоговой базы.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27" w:name="Par1922"/>
      <w:bookmarkEnd w:id="127"/>
      <w:r w:rsidRPr="002303CB">
        <w:rPr>
          <w:rFonts w:ascii="Times New Roman" w:hAnsi="Times New Roman" w:cs="Times New Roman"/>
          <w:sz w:val="28"/>
          <w:szCs w:val="28"/>
        </w:rPr>
        <w:t xml:space="preserve">8. Вычеты сумм налога, указанных в </w:t>
      </w:r>
      <w:hyperlink w:anchor="Par2006" w:history="1">
        <w:r w:rsidRPr="002303CB">
          <w:rPr>
            <w:rFonts w:ascii="Times New Roman" w:hAnsi="Times New Roman" w:cs="Times New Roman"/>
            <w:sz w:val="28"/>
            <w:szCs w:val="28"/>
          </w:rPr>
          <w:t>пункте 11 статьи 171</w:t>
        </w:r>
      </w:hyperlink>
      <w:r w:rsidRPr="002303CB">
        <w:rPr>
          <w:rFonts w:ascii="Times New Roman" w:hAnsi="Times New Roman" w:cs="Times New Roman"/>
          <w:sz w:val="28"/>
          <w:szCs w:val="28"/>
        </w:rPr>
        <w:t xml:space="preserve"> настоящего Кодекса, производятся после принятия на учет имущества, в том числе основных средств и нематериальных активов, и имущественных прав, полученных в качестве оплаты вклада (взноса) в уставный (складочный) капитал (фонд).</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Вычеты сумм налога, указанных в </w:t>
      </w:r>
      <w:hyperlink w:anchor="Par2008" w:history="1">
        <w:r w:rsidRPr="002303CB">
          <w:rPr>
            <w:rFonts w:ascii="Times New Roman" w:hAnsi="Times New Roman" w:cs="Times New Roman"/>
            <w:sz w:val="28"/>
            <w:szCs w:val="28"/>
          </w:rPr>
          <w:t>пункте 12 статьи 171</w:t>
        </w:r>
      </w:hyperlink>
      <w:r w:rsidRPr="002303CB">
        <w:rPr>
          <w:rFonts w:ascii="Times New Roman" w:hAnsi="Times New Roman" w:cs="Times New Roman"/>
          <w:sz w:val="28"/>
          <w:szCs w:val="28"/>
        </w:rPr>
        <w:t xml:space="preserve"> настоящего Кодекса, производятся на основании счетов-фактур, выставленных продавцами при получении оплаты, частичной оплаты в счет предстоящих поставок товаров </w:t>
      </w:r>
      <w:r w:rsidRPr="002303CB">
        <w:rPr>
          <w:rFonts w:ascii="Times New Roman" w:hAnsi="Times New Roman" w:cs="Times New Roman"/>
          <w:sz w:val="28"/>
          <w:szCs w:val="28"/>
        </w:rPr>
        <w:lastRenderedPageBreak/>
        <w:t>(выполнения работ, оказания услуг), передачи имущественных прав, документов, подтверждающих фактическое перечисление сумм оплаты, частичной оплаты в счет предстоящих поставок товаров (выполнения работ, оказания услуг), передачи имущественных прав, при наличии договора, предусматривающего перечисление указанных сумм.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 Вычеты суммы разницы, указанной в </w:t>
      </w:r>
      <w:hyperlink w:anchor="Par2010" w:history="1">
        <w:r w:rsidRPr="002303CB">
          <w:rPr>
            <w:rFonts w:ascii="Times New Roman" w:hAnsi="Times New Roman" w:cs="Times New Roman"/>
            <w:sz w:val="28"/>
            <w:szCs w:val="28"/>
          </w:rPr>
          <w:t>пункте 13 статьи 171</w:t>
        </w:r>
      </w:hyperlink>
      <w:r w:rsidRPr="002303CB">
        <w:rPr>
          <w:rFonts w:ascii="Times New Roman" w:hAnsi="Times New Roman" w:cs="Times New Roman"/>
          <w:sz w:val="28"/>
          <w:szCs w:val="28"/>
        </w:rPr>
        <w:t xml:space="preserve"> настоящего Кодекса, производятся на основании корректировочных счетов-фактур, выставленных продавцами товаров (работ, услуг), имущественных прав в порядке, установленном </w:t>
      </w:r>
      <w:hyperlink w:anchor="Par1795" w:history="1">
        <w:r w:rsidRPr="002303CB">
          <w:rPr>
            <w:rFonts w:ascii="Times New Roman" w:hAnsi="Times New Roman" w:cs="Times New Roman"/>
            <w:sz w:val="28"/>
            <w:szCs w:val="28"/>
          </w:rPr>
          <w:t>пунктами 5.2</w:t>
        </w:r>
      </w:hyperlink>
      <w:r w:rsidRPr="002303CB">
        <w:rPr>
          <w:rFonts w:ascii="Times New Roman" w:hAnsi="Times New Roman" w:cs="Times New Roman"/>
          <w:sz w:val="28"/>
          <w:szCs w:val="28"/>
        </w:rPr>
        <w:t xml:space="preserve"> и </w:t>
      </w:r>
      <w:hyperlink w:anchor="Par1811" w:history="1">
        <w:r w:rsidRPr="002303CB">
          <w:rPr>
            <w:rFonts w:ascii="Times New Roman" w:hAnsi="Times New Roman" w:cs="Times New Roman"/>
            <w:sz w:val="28"/>
            <w:szCs w:val="28"/>
          </w:rPr>
          <w:t>6 статьи 169</w:t>
        </w:r>
      </w:hyperlink>
      <w:r w:rsidRPr="002303CB">
        <w:rPr>
          <w:rFonts w:ascii="Times New Roman" w:hAnsi="Times New Roman" w:cs="Times New Roman"/>
          <w:sz w:val="28"/>
          <w:szCs w:val="28"/>
        </w:rPr>
        <w:t xml:space="preserve"> настоящего Кодекса, при наличии договора, соглашения, иного первичного документа, подтверждающего согласие (факт уведомления) покупателя на изменение стоимости отгруженных товаров (выполненных работ, оказанных услуг), переданных имущественных прав, в том числе из-за изменения цены (тарифа) и (или) изменения количества (объема) отгруженных товаров (выполненных работ, оказанных услуг), переданных имущественных прав, но не позднее трех лет с момента составления корректировочного счета-фактуры.</w:t>
      </w:r>
    </w:p>
    <w:p w:rsidR="007C5C43" w:rsidRPr="002303CB" w:rsidRDefault="007C5C43" w:rsidP="00452DBD">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173. Сумма налога, подлежащая уплате в бюджет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28" w:name="Par1932"/>
      <w:bookmarkEnd w:id="128"/>
      <w:r w:rsidRPr="002303CB">
        <w:rPr>
          <w:rFonts w:ascii="Times New Roman" w:hAnsi="Times New Roman" w:cs="Times New Roman"/>
          <w:sz w:val="28"/>
          <w:szCs w:val="28"/>
        </w:rPr>
        <w:t xml:space="preserve">1. Сумма налога, подлежащая уплате в бюджет, исчисляется по итогам каждого налогового периода, как уменьшенная на сумму налоговых вычетов, предусмотренных </w:t>
      </w:r>
      <w:hyperlink w:anchor="Par1932" w:history="1">
        <w:r w:rsidRPr="002303CB">
          <w:rPr>
            <w:rFonts w:ascii="Times New Roman" w:hAnsi="Times New Roman" w:cs="Times New Roman"/>
            <w:sz w:val="28"/>
            <w:szCs w:val="28"/>
          </w:rPr>
          <w:t>статьей 171</w:t>
        </w:r>
      </w:hyperlink>
      <w:r w:rsidRPr="002303CB">
        <w:rPr>
          <w:rFonts w:ascii="Times New Roman" w:hAnsi="Times New Roman" w:cs="Times New Roman"/>
          <w:sz w:val="28"/>
          <w:szCs w:val="28"/>
        </w:rPr>
        <w:t xml:space="preserve"> настоящего Кодекса (в том числе налоговых вычетов, предусмотренных </w:t>
      </w:r>
      <w:hyperlink w:anchor="Par2035" w:history="1">
        <w:r w:rsidRPr="002303CB">
          <w:rPr>
            <w:rFonts w:ascii="Times New Roman" w:hAnsi="Times New Roman" w:cs="Times New Roman"/>
            <w:sz w:val="28"/>
            <w:szCs w:val="28"/>
          </w:rPr>
          <w:t>пунктом 3 статьи 172</w:t>
        </w:r>
      </w:hyperlink>
      <w:r w:rsidRPr="002303CB">
        <w:rPr>
          <w:rFonts w:ascii="Times New Roman" w:hAnsi="Times New Roman" w:cs="Times New Roman"/>
          <w:sz w:val="28"/>
          <w:szCs w:val="28"/>
        </w:rPr>
        <w:t xml:space="preserve"> настоящего Кодекса), общая сумма налога, исчисляемая в соответствии со </w:t>
      </w:r>
      <w:hyperlink w:anchor="Par1609" w:history="1">
        <w:r w:rsidRPr="002303CB">
          <w:rPr>
            <w:rFonts w:ascii="Times New Roman" w:hAnsi="Times New Roman" w:cs="Times New Roman"/>
            <w:sz w:val="28"/>
            <w:szCs w:val="28"/>
          </w:rPr>
          <w:t>статьей 166</w:t>
        </w:r>
      </w:hyperlink>
      <w:r w:rsidRPr="002303CB">
        <w:rPr>
          <w:rFonts w:ascii="Times New Roman" w:hAnsi="Times New Roman" w:cs="Times New Roman"/>
          <w:sz w:val="28"/>
          <w:szCs w:val="28"/>
        </w:rPr>
        <w:t xml:space="preserve"> настоящего Кодекса и увеличенная на суммы налога, восстановленного в соответствии с настоящей главой.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Если сумма налоговых вычетов в каком-либо налоговом периоде превышает общую сумму налога, исчисленную в соответствии со </w:t>
      </w:r>
      <w:hyperlink w:anchor="Par1609" w:history="1">
        <w:r w:rsidRPr="002303CB">
          <w:rPr>
            <w:rFonts w:ascii="Times New Roman" w:hAnsi="Times New Roman" w:cs="Times New Roman"/>
            <w:sz w:val="28"/>
            <w:szCs w:val="28"/>
          </w:rPr>
          <w:t>статьей 166</w:t>
        </w:r>
      </w:hyperlink>
      <w:r w:rsidRPr="002303CB">
        <w:rPr>
          <w:rFonts w:ascii="Times New Roman" w:hAnsi="Times New Roman" w:cs="Times New Roman"/>
          <w:sz w:val="28"/>
          <w:szCs w:val="28"/>
        </w:rPr>
        <w:t xml:space="preserve"> настоящего Кодекса и увеличенную на суммы налога, восстановленного в соответствии с </w:t>
      </w:r>
      <w:hyperlink w:anchor="Par1850" w:history="1">
        <w:r w:rsidRPr="002303CB">
          <w:rPr>
            <w:rFonts w:ascii="Times New Roman" w:hAnsi="Times New Roman" w:cs="Times New Roman"/>
            <w:sz w:val="28"/>
            <w:szCs w:val="28"/>
          </w:rPr>
          <w:t>пунктом 3 статьи 170</w:t>
        </w:r>
      </w:hyperlink>
      <w:r w:rsidRPr="002303CB">
        <w:rPr>
          <w:rFonts w:ascii="Times New Roman" w:hAnsi="Times New Roman" w:cs="Times New Roman"/>
          <w:sz w:val="28"/>
          <w:szCs w:val="28"/>
        </w:rPr>
        <w:t xml:space="preserve"> настоящего Кодекса, положительная разница между суммой налоговых вычетов и суммой налога, исчисленной по операциям, признаваемым объектом налогообложения в соответствии с </w:t>
      </w:r>
      <w:hyperlink w:anchor="Par245" w:history="1">
        <w:r w:rsidRPr="002303CB">
          <w:rPr>
            <w:rFonts w:ascii="Times New Roman" w:hAnsi="Times New Roman" w:cs="Times New Roman"/>
            <w:sz w:val="28"/>
            <w:szCs w:val="28"/>
          </w:rPr>
          <w:t>подпунктами 1</w:t>
        </w:r>
      </w:hyperlink>
      <w:r w:rsidRPr="002303CB">
        <w:rPr>
          <w:rFonts w:ascii="Times New Roman" w:hAnsi="Times New Roman" w:cs="Times New Roman"/>
          <w:sz w:val="28"/>
          <w:szCs w:val="28"/>
        </w:rPr>
        <w:t xml:space="preserve"> и </w:t>
      </w:r>
      <w:hyperlink w:anchor="Par249" w:history="1">
        <w:r w:rsidRPr="002303CB">
          <w:rPr>
            <w:rFonts w:ascii="Times New Roman" w:hAnsi="Times New Roman" w:cs="Times New Roman"/>
            <w:sz w:val="28"/>
            <w:szCs w:val="28"/>
          </w:rPr>
          <w:t>2 пункта 1 статьи 146</w:t>
        </w:r>
      </w:hyperlink>
      <w:r w:rsidRPr="002303CB">
        <w:rPr>
          <w:rFonts w:ascii="Times New Roman" w:hAnsi="Times New Roman" w:cs="Times New Roman"/>
          <w:sz w:val="28"/>
          <w:szCs w:val="28"/>
        </w:rPr>
        <w:t xml:space="preserve"> настоящего Кодекса, подлежит возмещению налогоплательщику в порядке и на условиях, которые предусмотрены </w:t>
      </w:r>
      <w:hyperlink w:anchor="Par2146" w:history="1">
        <w:r w:rsidRPr="002303CB">
          <w:rPr>
            <w:rFonts w:ascii="Times New Roman" w:hAnsi="Times New Roman" w:cs="Times New Roman"/>
            <w:sz w:val="28"/>
            <w:szCs w:val="28"/>
          </w:rPr>
          <w:t>статьями 176</w:t>
        </w:r>
      </w:hyperlink>
      <w:r w:rsidRPr="002303CB">
        <w:rPr>
          <w:rFonts w:ascii="Times New Roman" w:hAnsi="Times New Roman" w:cs="Times New Roman"/>
          <w:sz w:val="28"/>
          <w:szCs w:val="28"/>
        </w:rPr>
        <w:t xml:space="preserve"> и </w:t>
      </w:r>
      <w:hyperlink w:anchor="Par2187" w:history="1">
        <w:r w:rsidRPr="002303CB">
          <w:rPr>
            <w:rFonts w:ascii="Times New Roman" w:hAnsi="Times New Roman" w:cs="Times New Roman"/>
            <w:sz w:val="28"/>
            <w:szCs w:val="28"/>
          </w:rPr>
          <w:t>176.1</w:t>
        </w:r>
      </w:hyperlink>
      <w:r w:rsidRPr="002303CB">
        <w:rPr>
          <w:rFonts w:ascii="Times New Roman" w:hAnsi="Times New Roman" w:cs="Times New Roman"/>
          <w:sz w:val="28"/>
          <w:szCs w:val="28"/>
        </w:rPr>
        <w:t xml:space="preserve"> настоящего Кодекса, за исключением случаев, когда налоговая декларация подана налогоплательщиком по истечении трех лет после окончания соответствующего налогового периода.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29" w:name="Par1938"/>
      <w:bookmarkEnd w:id="129"/>
      <w:r w:rsidRPr="002303CB">
        <w:rPr>
          <w:rFonts w:ascii="Times New Roman" w:hAnsi="Times New Roman" w:cs="Times New Roman"/>
          <w:sz w:val="28"/>
          <w:szCs w:val="28"/>
        </w:rPr>
        <w:t xml:space="preserve">3. Сумма налога, подлежащая уплате при ввозе товаров на территорию Российской Федерации и иные территории, находящиеся под ее юрисдикцией, исчисляется в соответствии с </w:t>
      </w:r>
      <w:hyperlink w:anchor="Par1620" w:history="1">
        <w:r w:rsidRPr="002303CB">
          <w:rPr>
            <w:rFonts w:ascii="Times New Roman" w:hAnsi="Times New Roman" w:cs="Times New Roman"/>
            <w:sz w:val="28"/>
            <w:szCs w:val="28"/>
          </w:rPr>
          <w:t>пунктом 5 статьи 166</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При реализации товаров (работ, услуг), указанных в </w:t>
      </w:r>
      <w:hyperlink w:anchor="Par1013" w:history="1">
        <w:r w:rsidRPr="002303CB">
          <w:rPr>
            <w:rFonts w:ascii="Times New Roman" w:hAnsi="Times New Roman" w:cs="Times New Roman"/>
            <w:sz w:val="28"/>
            <w:szCs w:val="28"/>
          </w:rPr>
          <w:t>статье 161</w:t>
        </w:r>
      </w:hyperlink>
      <w:r w:rsidRPr="002303CB">
        <w:rPr>
          <w:rFonts w:ascii="Times New Roman" w:hAnsi="Times New Roman" w:cs="Times New Roman"/>
          <w:sz w:val="28"/>
          <w:szCs w:val="28"/>
        </w:rPr>
        <w:t xml:space="preserve"> настоящего Кодекса, сумма налога, подлежащая уплате в бюджет, исчисляется и уплачивается в полном объеме налоговыми агентами, указанными в </w:t>
      </w:r>
      <w:hyperlink w:anchor="Par1013" w:history="1">
        <w:r w:rsidRPr="002303CB">
          <w:rPr>
            <w:rFonts w:ascii="Times New Roman" w:hAnsi="Times New Roman" w:cs="Times New Roman"/>
            <w:sz w:val="28"/>
            <w:szCs w:val="28"/>
          </w:rPr>
          <w:t>статье 161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Сумма налога, подлежащая уплате в бюджет, исчисляется следующими лицами в случае выставления ими покупателю счета-фактуры с выделением </w:t>
      </w:r>
      <w:r w:rsidRPr="002303CB">
        <w:rPr>
          <w:rFonts w:ascii="Times New Roman" w:hAnsi="Times New Roman" w:cs="Times New Roman"/>
          <w:sz w:val="28"/>
          <w:szCs w:val="28"/>
        </w:rPr>
        <w:lastRenderedPageBreak/>
        <w:t>суммы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лицами, не являющимися налогоплательщиками, или налогоплательщиками, освобожденными от исполнения обязанностей налогоплательщика, связанных с исчислением и уплатой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налогоплательщиками при реализации товаров (работ, услуг), операции по реализации которых не подлежат налогообложению.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сумма налога, подлежащая уплате в бюджет, определяется как сумма налога, указанная в соответствующем счете-фактуре, переданном покупателю товаров (работ, услуг).</w:t>
      </w:r>
    </w:p>
    <w:p w:rsidR="007C5C43" w:rsidRPr="002303CB" w:rsidRDefault="007C5C43" w:rsidP="00452DBD">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bookmarkStart w:id="130" w:name="Par1961"/>
      <w:bookmarkEnd w:id="130"/>
      <w:r w:rsidRPr="002303CB">
        <w:rPr>
          <w:rFonts w:ascii="Times New Roman" w:hAnsi="Times New Roman" w:cs="Times New Roman"/>
          <w:b/>
          <w:sz w:val="28"/>
          <w:szCs w:val="28"/>
        </w:rPr>
        <w:t>Статья 174. Порядок и сроки уплаты налога в бюджет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Уплата налога по операциям, признаваемым объектом налогообложения в соответствии с </w:t>
      </w:r>
      <w:hyperlink w:anchor="Par245" w:history="1">
        <w:r w:rsidRPr="002303CB">
          <w:rPr>
            <w:rFonts w:ascii="Times New Roman" w:hAnsi="Times New Roman" w:cs="Times New Roman"/>
            <w:sz w:val="28"/>
            <w:szCs w:val="28"/>
          </w:rPr>
          <w:t>подпунктами 1</w:t>
        </w:r>
      </w:hyperlink>
      <w:r w:rsidRPr="002303CB">
        <w:rPr>
          <w:rFonts w:ascii="Times New Roman" w:hAnsi="Times New Roman" w:cs="Times New Roman"/>
          <w:sz w:val="28"/>
          <w:szCs w:val="28"/>
        </w:rPr>
        <w:t xml:space="preserve"> - </w:t>
      </w:r>
      <w:hyperlink w:anchor="Par252" w:history="1">
        <w:r w:rsidRPr="002303CB">
          <w:rPr>
            <w:rFonts w:ascii="Times New Roman" w:hAnsi="Times New Roman" w:cs="Times New Roman"/>
            <w:sz w:val="28"/>
            <w:szCs w:val="28"/>
          </w:rPr>
          <w:t>3 пункта 1 статьи 146</w:t>
        </w:r>
      </w:hyperlink>
      <w:r w:rsidRPr="002303CB">
        <w:rPr>
          <w:rFonts w:ascii="Times New Roman" w:hAnsi="Times New Roman" w:cs="Times New Roman"/>
          <w:sz w:val="28"/>
          <w:szCs w:val="28"/>
        </w:rPr>
        <w:t xml:space="preserve"> настоящего Кодекса, на территории Российской Федерации производится по итогам каждого налогового периода исходя из фактической реализации (передачи) товаров (выполнения, в том числе для собственных нужд, работ, оказания, в том числе для собственных нужд, услуг) за истекший налоговый период равными долями не позднее 20-го числа каждого из трех месяцев, следующего за истекшим налоговым периодом, если иное не предусмотрено настоящей главой.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31" w:name="Par1967"/>
      <w:bookmarkEnd w:id="131"/>
      <w:r w:rsidRPr="002303CB">
        <w:rPr>
          <w:rFonts w:ascii="Times New Roman" w:hAnsi="Times New Roman" w:cs="Times New Roman"/>
          <w:sz w:val="28"/>
          <w:szCs w:val="28"/>
        </w:rPr>
        <w:t>При ввозе товаров на территорию Российской Федерации и иные территории, находящиеся под ее юрисдикцией, сумма налога, подлежащая уплате в бюджет, уплачивается в соответствии с таможенным законодательством Таможенного союза и законодательством Российской Федерации о таможенном деле.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Сумма налога, подлежащая уплате в бюджет, по операциям реализации (передачи, выполнения, оказания для собственных нужд) товаров (работ, услуг) на территории Российской Федерации, уплачивается по месту учета налогоплательщика в налоговых органах.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Налоговые агенты (организации и индивидуальные предприниматели) производят уплату суммы налога по месту своего нахождения.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32" w:name="Par1974"/>
      <w:bookmarkEnd w:id="132"/>
      <w:r w:rsidRPr="002303CB">
        <w:rPr>
          <w:rFonts w:ascii="Times New Roman" w:hAnsi="Times New Roman" w:cs="Times New Roman"/>
          <w:sz w:val="28"/>
          <w:szCs w:val="28"/>
        </w:rPr>
        <w:t xml:space="preserve">4. Уплата налога лицами, указанными в </w:t>
      </w:r>
      <w:hyperlink w:anchor="Par2081" w:history="1">
        <w:r w:rsidRPr="002303CB">
          <w:rPr>
            <w:rFonts w:ascii="Times New Roman" w:hAnsi="Times New Roman" w:cs="Times New Roman"/>
            <w:sz w:val="28"/>
            <w:szCs w:val="28"/>
          </w:rPr>
          <w:t>пункте 5 статьи 173</w:t>
        </w:r>
      </w:hyperlink>
      <w:r w:rsidRPr="002303CB">
        <w:rPr>
          <w:rFonts w:ascii="Times New Roman" w:hAnsi="Times New Roman" w:cs="Times New Roman"/>
          <w:sz w:val="28"/>
          <w:szCs w:val="28"/>
        </w:rPr>
        <w:t xml:space="preserve"> настоящего Кодекса, производится по итогам каждого налогового периода исходя из соответствующей реализации товаров (работ, услуг) за истекший налоговый период не позднее 20-го числа месяца, следующего за истекшим налоговым периодом.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случаях реализации работ (услуг), местом реализации которых является территория Российской Федерации, налогоплательщиками - иностранными лицами, не состоящими на учете в налоговых органах в качестве налогоплательщиков, уплата налога производится налоговыми агентами одновременно с выплатой (перечислением) денежных средств таким налогоплательщикам.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33" w:name="Par1978"/>
      <w:bookmarkStart w:id="134" w:name="Par1979"/>
      <w:bookmarkEnd w:id="133"/>
      <w:bookmarkEnd w:id="134"/>
      <w:r w:rsidRPr="002303CB">
        <w:rPr>
          <w:rFonts w:ascii="Times New Roman" w:hAnsi="Times New Roman" w:cs="Times New Roman"/>
          <w:sz w:val="28"/>
          <w:szCs w:val="28"/>
        </w:rPr>
        <w:t>Банк, обслуживающий налогового агента, не вправе принимать от него поручение на перевод денежных средств в пользу указанных налогоплательщиков, если налоговый агент не представил в банк также поручение на уплату налога с открытого в этом банке счета при достаточности денежных средств для уплаты всей суммы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5. Налогоплательщики (налоговые агенты), в том числе перечисленные в </w:t>
      </w:r>
      <w:hyperlink w:anchor="Par2081" w:history="1">
        <w:r w:rsidRPr="002303CB">
          <w:rPr>
            <w:rFonts w:ascii="Times New Roman" w:hAnsi="Times New Roman" w:cs="Times New Roman"/>
            <w:sz w:val="28"/>
            <w:szCs w:val="28"/>
          </w:rPr>
          <w:t>пункте 5 статьи 173</w:t>
        </w:r>
      </w:hyperlink>
      <w:r w:rsidRPr="002303CB">
        <w:rPr>
          <w:rFonts w:ascii="Times New Roman" w:hAnsi="Times New Roman" w:cs="Times New Roman"/>
          <w:sz w:val="28"/>
          <w:szCs w:val="28"/>
        </w:rPr>
        <w:t xml:space="preserve"> настоящего Кодекса, обязаны представить в налоговые органы по месту своего учета соответствующую налоговую </w:t>
      </w:r>
      <w:hyperlink r:id="rId299" w:history="1">
        <w:r w:rsidRPr="002303CB">
          <w:rPr>
            <w:rFonts w:ascii="Times New Roman" w:hAnsi="Times New Roman" w:cs="Times New Roman"/>
            <w:sz w:val="28"/>
            <w:szCs w:val="28"/>
          </w:rPr>
          <w:t>декларацию</w:t>
        </w:r>
      </w:hyperlink>
      <w:r w:rsidRPr="002303CB">
        <w:rPr>
          <w:rFonts w:ascii="Times New Roman" w:hAnsi="Times New Roman" w:cs="Times New Roman"/>
          <w:sz w:val="28"/>
          <w:szCs w:val="28"/>
        </w:rPr>
        <w:t xml:space="preserve"> в срок </w:t>
      </w:r>
      <w:hyperlink r:id="rId300" w:history="1">
        <w:r w:rsidRPr="002303CB">
          <w:rPr>
            <w:rFonts w:ascii="Times New Roman" w:hAnsi="Times New Roman" w:cs="Times New Roman"/>
            <w:sz w:val="28"/>
            <w:szCs w:val="28"/>
          </w:rPr>
          <w:t>не позднее</w:t>
        </w:r>
      </w:hyperlink>
      <w:r w:rsidRPr="002303CB">
        <w:rPr>
          <w:rFonts w:ascii="Times New Roman" w:hAnsi="Times New Roman" w:cs="Times New Roman"/>
          <w:sz w:val="28"/>
          <w:szCs w:val="28"/>
        </w:rPr>
        <w:t xml:space="preserve"> 20-го числа месяца, следующего за истекшим </w:t>
      </w:r>
      <w:hyperlink w:anchor="Par1087" w:history="1">
        <w:r w:rsidRPr="002303CB">
          <w:rPr>
            <w:rFonts w:ascii="Times New Roman" w:hAnsi="Times New Roman" w:cs="Times New Roman"/>
            <w:sz w:val="28"/>
            <w:szCs w:val="28"/>
          </w:rPr>
          <w:t>налоговым периодом</w:t>
        </w:r>
      </w:hyperlink>
      <w:r w:rsidRPr="002303CB">
        <w:rPr>
          <w:rFonts w:ascii="Times New Roman" w:hAnsi="Times New Roman" w:cs="Times New Roman"/>
          <w:sz w:val="28"/>
          <w:szCs w:val="28"/>
        </w:rPr>
        <w:t>, если иное не предусмотрено настоящей главой.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35" w:name="Par1982"/>
      <w:bookmarkEnd w:id="135"/>
      <w:r w:rsidRPr="002303CB">
        <w:rPr>
          <w:rFonts w:ascii="Times New Roman" w:hAnsi="Times New Roman" w:cs="Times New Roman"/>
          <w:sz w:val="28"/>
          <w:szCs w:val="28"/>
        </w:rPr>
        <w:t xml:space="preserve">6. Утратил силу с 1 января 2008 года. - Федеральный </w:t>
      </w:r>
      <w:hyperlink r:id="rId301"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27.07.2006 N 137-ФЗ.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Иностранные организации, имеющие на территории Российской Федерации несколько обособленных подразделений, самостоятельно выбирают подразделение, по месту учета в налоговом органе которого они будут представлять налоговые декларации и уплачивать налог в целом по операциям всех находящихся на территории Российской Федерации обособленных подразделений иностранной организации. О своем выборе иностранные организации уведомляют в письменной форме налоговые органы по месту нахождения своих обособленных подразделений на территории Российской Федерации.</w:t>
      </w:r>
    </w:p>
    <w:p w:rsidR="007C5C43" w:rsidRPr="002303CB" w:rsidRDefault="007C5C43" w:rsidP="00452DBD">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bookmarkStart w:id="136" w:name="Par1987"/>
      <w:bookmarkEnd w:id="136"/>
      <w:r w:rsidRPr="002303CB">
        <w:rPr>
          <w:rFonts w:ascii="Times New Roman" w:hAnsi="Times New Roman" w:cs="Times New Roman"/>
          <w:b/>
          <w:sz w:val="28"/>
          <w:szCs w:val="28"/>
        </w:rPr>
        <w:t>Статья 174.1. Особенности исчисления и уплаты в бюджет налога при осуществлении операций в соответствии с договором простого товарищества (договором о совместной деятельности), договором инвестиционного товарищества, договором доверительного управления имуществом или концессионным соглашением на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В целях настоящей главы ведение общего учета операций, подлежащих налогообложению в соответствии со </w:t>
      </w:r>
      <w:hyperlink w:anchor="Par241" w:history="1">
        <w:r w:rsidRPr="002303CB">
          <w:rPr>
            <w:rFonts w:ascii="Times New Roman" w:hAnsi="Times New Roman" w:cs="Times New Roman"/>
            <w:sz w:val="28"/>
            <w:szCs w:val="28"/>
          </w:rPr>
          <w:t>статьей 146</w:t>
        </w:r>
      </w:hyperlink>
      <w:r w:rsidRPr="002303CB">
        <w:rPr>
          <w:rFonts w:ascii="Times New Roman" w:hAnsi="Times New Roman" w:cs="Times New Roman"/>
          <w:sz w:val="28"/>
          <w:szCs w:val="28"/>
        </w:rPr>
        <w:t xml:space="preserve"> настоящего Кодекса, возлагается на участника товарищества, которым являются российская организация либо индивидуальный предприниматель (далее в настоящей статье - участник товарищества).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совершении операций в соответствии с </w:t>
      </w:r>
      <w:hyperlink r:id="rId302" w:history="1">
        <w:r w:rsidRPr="002303CB">
          <w:rPr>
            <w:rFonts w:ascii="Times New Roman" w:hAnsi="Times New Roman" w:cs="Times New Roman"/>
            <w:sz w:val="28"/>
            <w:szCs w:val="28"/>
          </w:rPr>
          <w:t>договором простого товарищества</w:t>
        </w:r>
      </w:hyperlink>
      <w:r w:rsidRPr="002303CB">
        <w:rPr>
          <w:rFonts w:ascii="Times New Roman" w:hAnsi="Times New Roman" w:cs="Times New Roman"/>
          <w:sz w:val="28"/>
          <w:szCs w:val="28"/>
        </w:rPr>
        <w:t xml:space="preserve"> (договором о совместной деятельности), договором инвестиционного товарищества, </w:t>
      </w:r>
      <w:hyperlink r:id="rId303" w:history="1">
        <w:r w:rsidRPr="002303CB">
          <w:rPr>
            <w:rFonts w:ascii="Times New Roman" w:hAnsi="Times New Roman" w:cs="Times New Roman"/>
            <w:sz w:val="28"/>
            <w:szCs w:val="28"/>
          </w:rPr>
          <w:t>концессионным соглашением</w:t>
        </w:r>
      </w:hyperlink>
      <w:r w:rsidRPr="002303CB">
        <w:rPr>
          <w:rFonts w:ascii="Times New Roman" w:hAnsi="Times New Roman" w:cs="Times New Roman"/>
          <w:sz w:val="28"/>
          <w:szCs w:val="28"/>
        </w:rPr>
        <w:t xml:space="preserve"> или </w:t>
      </w:r>
      <w:hyperlink r:id="rId304" w:history="1">
        <w:r w:rsidRPr="002303CB">
          <w:rPr>
            <w:rFonts w:ascii="Times New Roman" w:hAnsi="Times New Roman" w:cs="Times New Roman"/>
            <w:sz w:val="28"/>
            <w:szCs w:val="28"/>
          </w:rPr>
          <w:t>договором доверительного управления имуществом</w:t>
        </w:r>
      </w:hyperlink>
      <w:r w:rsidRPr="002303CB">
        <w:rPr>
          <w:rFonts w:ascii="Times New Roman" w:hAnsi="Times New Roman" w:cs="Times New Roman"/>
          <w:sz w:val="28"/>
          <w:szCs w:val="28"/>
        </w:rPr>
        <w:t xml:space="preserve"> на участника товарищества, концессионера или доверительного управляющего возлагаются обязанности налогоплательщика, установленные настоящей главой.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 реализации товаров (работ, услуг), передаче имущественных прав в соответствии с договором простого товарищества (договором о совместной деятельности), договором инвестиционного товарищества, концессионным соглашением или договором доверительного управления имуществом участник товарищества, концессионер или доверительный управляющий обязан выставить соответствующие счета-фактуры в порядке, установленном настоящим Кодексом.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Налоговый вычет по товарам (работам, услугам), в том числе основным средствам и нематериальным активам, и по имущественным правам, приобретаемым для производства и (или) реализации товаров (работ, услуг), признаваемых объектом налогообложения в соответствии с настоящей главой, в соответствии с договором простого товарищества (договором о совместной деятельности), договором инвестиционного товарищества, концессионным </w:t>
      </w:r>
      <w:r w:rsidRPr="002303CB">
        <w:rPr>
          <w:rFonts w:ascii="Times New Roman" w:hAnsi="Times New Roman" w:cs="Times New Roman"/>
          <w:sz w:val="28"/>
          <w:szCs w:val="28"/>
        </w:rPr>
        <w:lastRenderedPageBreak/>
        <w:t>соглашением или договором доверительного управления имуществом предоставляется только участнику товарищества, концессионеру либо доверительному управляющему при наличии счетов-фактур, выставленных продавцами этим лицам, в порядке, установленном настоящей главой.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37" w:name="Par2004"/>
      <w:bookmarkStart w:id="138" w:name="Par2006"/>
      <w:bookmarkEnd w:id="137"/>
      <w:bookmarkEnd w:id="138"/>
      <w:r w:rsidRPr="002303CB">
        <w:rPr>
          <w:rFonts w:ascii="Times New Roman" w:hAnsi="Times New Roman" w:cs="Times New Roman"/>
          <w:sz w:val="28"/>
          <w:szCs w:val="28"/>
        </w:rPr>
        <w:t xml:space="preserve">При осуществлении участником товарищества, ведущим общий учет операций в целях налогообложения, концессионером или доверительным управляющим иной деятельности право на вычет сумм налога возникает при наличии раздельного учета товаров (работ, услуг), в том числе основных средств и нематериальных активов, и имущественных прав, используемых при осуществлении операций в соответствии с </w:t>
      </w:r>
      <w:hyperlink r:id="rId305" w:history="1">
        <w:r w:rsidRPr="002303CB">
          <w:rPr>
            <w:rFonts w:ascii="Times New Roman" w:hAnsi="Times New Roman" w:cs="Times New Roman"/>
            <w:sz w:val="28"/>
            <w:szCs w:val="28"/>
          </w:rPr>
          <w:t>договором простого товарищества</w:t>
        </w:r>
      </w:hyperlink>
      <w:r w:rsidRPr="002303CB">
        <w:rPr>
          <w:rFonts w:ascii="Times New Roman" w:hAnsi="Times New Roman" w:cs="Times New Roman"/>
          <w:sz w:val="28"/>
          <w:szCs w:val="28"/>
        </w:rPr>
        <w:t xml:space="preserve"> (договором о совместной деятельности), договором инвестиционного товарищества, </w:t>
      </w:r>
      <w:hyperlink r:id="rId306" w:history="1">
        <w:r w:rsidRPr="002303CB">
          <w:rPr>
            <w:rFonts w:ascii="Times New Roman" w:hAnsi="Times New Roman" w:cs="Times New Roman"/>
            <w:sz w:val="28"/>
            <w:szCs w:val="28"/>
          </w:rPr>
          <w:t>концессионным соглашением</w:t>
        </w:r>
      </w:hyperlink>
      <w:r w:rsidRPr="002303CB">
        <w:rPr>
          <w:rFonts w:ascii="Times New Roman" w:hAnsi="Times New Roman" w:cs="Times New Roman"/>
          <w:sz w:val="28"/>
          <w:szCs w:val="28"/>
        </w:rPr>
        <w:t xml:space="preserve"> или </w:t>
      </w:r>
      <w:hyperlink r:id="rId307" w:history="1">
        <w:r w:rsidRPr="002303CB">
          <w:rPr>
            <w:rFonts w:ascii="Times New Roman" w:hAnsi="Times New Roman" w:cs="Times New Roman"/>
            <w:sz w:val="28"/>
            <w:szCs w:val="28"/>
          </w:rPr>
          <w:t>договором доверительного управления имуществом</w:t>
        </w:r>
      </w:hyperlink>
      <w:r w:rsidRPr="002303CB">
        <w:rPr>
          <w:rFonts w:ascii="Times New Roman" w:hAnsi="Times New Roman" w:cs="Times New Roman"/>
          <w:sz w:val="28"/>
          <w:szCs w:val="28"/>
        </w:rPr>
        <w:t xml:space="preserve"> и используемых им при осуществлении иной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Участник договора простого товарищества, участник договора инвестиционного товарищества - управляющий товарищ, ответственный за ведение налогового учета, концессионер, доверительный управляющий ведут учет операций, совершенных в процессе выполнения договора простого товарищества, договора инвестиционного товарищества, концессионного соглашения, договора доверительного управления имуществом, а также в срок, предусмотренный </w:t>
      </w:r>
      <w:hyperlink w:anchor="Par2112" w:history="1">
        <w:r w:rsidRPr="002303CB">
          <w:rPr>
            <w:rFonts w:ascii="Times New Roman" w:hAnsi="Times New Roman" w:cs="Times New Roman"/>
            <w:sz w:val="28"/>
            <w:szCs w:val="28"/>
          </w:rPr>
          <w:t>пунктом 5 статьи 174</w:t>
        </w:r>
      </w:hyperlink>
      <w:r w:rsidRPr="002303CB">
        <w:rPr>
          <w:rFonts w:ascii="Times New Roman" w:hAnsi="Times New Roman" w:cs="Times New Roman"/>
          <w:sz w:val="28"/>
          <w:szCs w:val="28"/>
        </w:rPr>
        <w:t xml:space="preserve"> настоящего Кодекса, представляют в налоговый орган по месту своего учета налоговую декларацию по каждому указанному договору отдельно.</w:t>
      </w:r>
    </w:p>
    <w:p w:rsidR="007C5C43" w:rsidRPr="002303CB" w:rsidRDefault="007C5C43" w:rsidP="00452DBD">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bookmarkStart w:id="139" w:name="Par2010"/>
      <w:bookmarkEnd w:id="139"/>
      <w:r w:rsidRPr="002303CB">
        <w:rPr>
          <w:rFonts w:ascii="Times New Roman" w:hAnsi="Times New Roman" w:cs="Times New Roman"/>
          <w:b/>
          <w:sz w:val="28"/>
          <w:szCs w:val="28"/>
        </w:rPr>
        <w:t xml:space="preserve">Статья 175. Исключена. - Федеральный </w:t>
      </w:r>
      <w:hyperlink r:id="rId308" w:history="1">
        <w:r w:rsidRPr="002303CB">
          <w:rPr>
            <w:rFonts w:ascii="Times New Roman" w:hAnsi="Times New Roman" w:cs="Times New Roman"/>
            <w:b/>
            <w:sz w:val="28"/>
            <w:szCs w:val="28"/>
          </w:rPr>
          <w:t>закон</w:t>
        </w:r>
      </w:hyperlink>
      <w:r w:rsidRPr="002303CB">
        <w:rPr>
          <w:rFonts w:ascii="Times New Roman" w:hAnsi="Times New Roman" w:cs="Times New Roman"/>
          <w:b/>
          <w:sz w:val="28"/>
          <w:szCs w:val="28"/>
        </w:rPr>
        <w:t xml:space="preserve"> от 29.05.2002 N 57-ФЗ.</w:t>
      </w:r>
    </w:p>
    <w:p w:rsidR="007C5C43" w:rsidRPr="002303CB" w:rsidRDefault="007C5C43" w:rsidP="00452DBD">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bookmarkStart w:id="140" w:name="Par2014"/>
      <w:bookmarkEnd w:id="140"/>
      <w:r w:rsidRPr="002303CB">
        <w:rPr>
          <w:rFonts w:ascii="Times New Roman" w:hAnsi="Times New Roman" w:cs="Times New Roman"/>
          <w:b/>
          <w:sz w:val="28"/>
          <w:szCs w:val="28"/>
        </w:rPr>
        <w:t>Статья 176. Порядок возмещения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В случае, если по итогам налогового периода сумма налоговых вычетов превышает общую сумму налога, исчисленную по операциям, признаваемым объектом налогообложения в соответствии с </w:t>
      </w:r>
      <w:hyperlink w:anchor="Par245" w:history="1">
        <w:r w:rsidRPr="002303CB">
          <w:rPr>
            <w:rFonts w:ascii="Times New Roman" w:hAnsi="Times New Roman" w:cs="Times New Roman"/>
            <w:sz w:val="28"/>
            <w:szCs w:val="28"/>
          </w:rPr>
          <w:t>подпунктами 1</w:t>
        </w:r>
      </w:hyperlink>
      <w:r w:rsidRPr="002303CB">
        <w:rPr>
          <w:rFonts w:ascii="Times New Roman" w:hAnsi="Times New Roman" w:cs="Times New Roman"/>
          <w:sz w:val="28"/>
          <w:szCs w:val="28"/>
        </w:rPr>
        <w:t xml:space="preserve"> - </w:t>
      </w:r>
      <w:hyperlink w:anchor="Par252" w:history="1">
        <w:r w:rsidRPr="002303CB">
          <w:rPr>
            <w:rFonts w:ascii="Times New Roman" w:hAnsi="Times New Roman" w:cs="Times New Roman"/>
            <w:sz w:val="28"/>
            <w:szCs w:val="28"/>
          </w:rPr>
          <w:t>3 пункта 1 статьи 146</w:t>
        </w:r>
      </w:hyperlink>
      <w:r w:rsidRPr="002303CB">
        <w:rPr>
          <w:rFonts w:ascii="Times New Roman" w:hAnsi="Times New Roman" w:cs="Times New Roman"/>
          <w:sz w:val="28"/>
          <w:szCs w:val="28"/>
        </w:rPr>
        <w:t xml:space="preserve"> настоящего Кодекса, полученная разница подлежит возмещению (зачету, возврату) налогоплательщику в соответствии с положениями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После представления налогоплательщиком налоговой декларации налоговый орган проверяет обоснованность суммы налога, заявленной к возмещению, при проведении камеральной налоговой проверки в порядке, установленном </w:t>
      </w:r>
      <w:hyperlink r:id="rId309" w:history="1">
        <w:r w:rsidRPr="002303CB">
          <w:rPr>
            <w:rFonts w:ascii="Times New Roman" w:hAnsi="Times New Roman" w:cs="Times New Roman"/>
            <w:sz w:val="28"/>
            <w:szCs w:val="28"/>
          </w:rPr>
          <w:t>статьей 88</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По окончании проверки в течение семи дней налоговый орган обязан принять решение о возмещении соответствующих сумм, если при проведении камеральной налоговой проверки не были выявлены нарушения законодательства о налогах и сборах.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В случае выявления нарушений законодательства о налогах и сборах в ходе проведения камеральной налоговой проверки уполномоченными должностными лицами налоговых органов должен быть составлен акт налоговой проверки в соответствии со </w:t>
      </w:r>
      <w:hyperlink r:id="rId310" w:history="1">
        <w:r w:rsidRPr="002303CB">
          <w:rPr>
            <w:rFonts w:ascii="Times New Roman" w:hAnsi="Times New Roman" w:cs="Times New Roman"/>
            <w:sz w:val="28"/>
            <w:szCs w:val="28"/>
          </w:rPr>
          <w:t>статьей 100</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Акт и другие материалы камеральной налоговой проверки, в ходе которой были выявлены нарушения законодательства о налогах и сборах, а также </w:t>
      </w:r>
      <w:r w:rsidRPr="002303CB">
        <w:rPr>
          <w:rFonts w:ascii="Times New Roman" w:hAnsi="Times New Roman" w:cs="Times New Roman"/>
          <w:sz w:val="28"/>
          <w:szCs w:val="28"/>
        </w:rPr>
        <w:lastRenderedPageBreak/>
        <w:t xml:space="preserve">представленные налогоплательщиком (его представителем) возражения должны быть рассмотрены руководителем (заместителем руководителя) налогового органа, проводившего налоговую проверку, и решение по ним должно быть принято в соответствии со </w:t>
      </w:r>
      <w:hyperlink r:id="rId311" w:history="1">
        <w:r w:rsidRPr="002303CB">
          <w:rPr>
            <w:rFonts w:ascii="Times New Roman" w:hAnsi="Times New Roman" w:cs="Times New Roman"/>
            <w:sz w:val="28"/>
            <w:szCs w:val="28"/>
          </w:rPr>
          <w:t>статьей 101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результатам рассмотрения материалов камеральной налоговой проверки руководитель (заместитель руководителя) налогового органа выносит решение о привлечении налогоплательщика к ответственности за совершение налогового правонарушения либо об отказе в привлечении налогоплательщика к ответственности за совершение налогового правонарушения.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Одновременно с этим решением принимается:</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312" w:history="1">
        <w:r w:rsidR="007C5C43" w:rsidRPr="002303CB">
          <w:rPr>
            <w:rFonts w:ascii="Times New Roman" w:hAnsi="Times New Roman" w:cs="Times New Roman"/>
            <w:sz w:val="28"/>
            <w:szCs w:val="28"/>
          </w:rPr>
          <w:t>решение о возмещении</w:t>
        </w:r>
      </w:hyperlink>
      <w:r w:rsidR="007C5C43" w:rsidRPr="002303CB">
        <w:rPr>
          <w:rFonts w:ascii="Times New Roman" w:hAnsi="Times New Roman" w:cs="Times New Roman"/>
          <w:sz w:val="28"/>
          <w:szCs w:val="28"/>
        </w:rPr>
        <w:t xml:space="preserve"> полностью суммы налога, заявленной к возмещению;</w:t>
      </w:r>
    </w:p>
    <w:bookmarkStart w:id="141" w:name="Par2035"/>
    <w:bookmarkEnd w:id="141"/>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fldChar w:fldCharType="begin"/>
      </w:r>
      <w:r w:rsidR="007C5C43" w:rsidRPr="002303CB">
        <w:rPr>
          <w:rFonts w:ascii="Times New Roman" w:hAnsi="Times New Roman" w:cs="Times New Roman"/>
          <w:sz w:val="28"/>
          <w:szCs w:val="28"/>
        </w:rPr>
        <w:instrText xml:space="preserve">HYPERLINK consultantplus://offline/ref=3711E404EF538EE40B7355C24D71DF71CAF430E2302ECB11DAFBDA7FDFE0AB0DAC1BDBO6kBJ </w:instrText>
      </w:r>
      <w:r w:rsidRPr="002303CB">
        <w:rPr>
          <w:rFonts w:ascii="Times New Roman" w:hAnsi="Times New Roman" w:cs="Times New Roman"/>
          <w:sz w:val="28"/>
          <w:szCs w:val="28"/>
        </w:rPr>
        <w:fldChar w:fldCharType="separate"/>
      </w:r>
      <w:r w:rsidR="007C5C43" w:rsidRPr="002303CB">
        <w:rPr>
          <w:rFonts w:ascii="Times New Roman" w:hAnsi="Times New Roman" w:cs="Times New Roman"/>
          <w:sz w:val="28"/>
          <w:szCs w:val="28"/>
        </w:rPr>
        <w:t>решение об отказе</w:t>
      </w:r>
      <w:r w:rsidRPr="002303CB">
        <w:rPr>
          <w:rFonts w:ascii="Times New Roman" w:hAnsi="Times New Roman" w:cs="Times New Roman"/>
          <w:sz w:val="28"/>
          <w:szCs w:val="28"/>
        </w:rPr>
        <w:fldChar w:fldCharType="end"/>
      </w:r>
      <w:r w:rsidR="007C5C43" w:rsidRPr="002303CB">
        <w:rPr>
          <w:rFonts w:ascii="Times New Roman" w:hAnsi="Times New Roman" w:cs="Times New Roman"/>
          <w:sz w:val="28"/>
          <w:szCs w:val="28"/>
        </w:rPr>
        <w:t xml:space="preserve"> в возмещении полностью суммы налога, заявленной к возмещению;</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313" w:history="1">
        <w:r w:rsidR="007C5C43" w:rsidRPr="002303CB">
          <w:rPr>
            <w:rFonts w:ascii="Times New Roman" w:hAnsi="Times New Roman" w:cs="Times New Roman"/>
            <w:sz w:val="28"/>
            <w:szCs w:val="28"/>
          </w:rPr>
          <w:t>решение о возмещении</w:t>
        </w:r>
      </w:hyperlink>
      <w:r w:rsidR="007C5C43" w:rsidRPr="002303CB">
        <w:rPr>
          <w:rFonts w:ascii="Times New Roman" w:hAnsi="Times New Roman" w:cs="Times New Roman"/>
          <w:sz w:val="28"/>
          <w:szCs w:val="28"/>
        </w:rPr>
        <w:t xml:space="preserve"> частично суммы налога, заявленной к возмещению, и </w:t>
      </w:r>
      <w:hyperlink r:id="rId314" w:history="1">
        <w:r w:rsidR="007C5C43" w:rsidRPr="002303CB">
          <w:rPr>
            <w:rFonts w:ascii="Times New Roman" w:hAnsi="Times New Roman" w:cs="Times New Roman"/>
            <w:sz w:val="28"/>
            <w:szCs w:val="28"/>
          </w:rPr>
          <w:t>решение об отказе</w:t>
        </w:r>
      </w:hyperlink>
      <w:r w:rsidR="007C5C43" w:rsidRPr="002303CB">
        <w:rPr>
          <w:rFonts w:ascii="Times New Roman" w:hAnsi="Times New Roman" w:cs="Times New Roman"/>
          <w:sz w:val="28"/>
          <w:szCs w:val="28"/>
        </w:rPr>
        <w:t xml:space="preserve"> в возмещении частично суммы налога, заявленной к возмещению.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При наличии у налогоплательщика недоимки по налогу, иным федеральным налогам, задолженности по соответствующим пеням и (или) штрафам, подлежащим уплате или взысканию в случаях, предусмотренных настоящим Кодексом, налоговым органом производится самостоятельно зачет суммы налога, подлежащей возмещению, в счет погашения указанных недоимки и задолженности по пеням и (или) штрафам.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В случае, если налоговый орган принял решение о возмещении суммы налога (полностью или частично) при наличии недоимки по налогу, образовавшейся в период между датой подачи декларации и датой возмещения соответствующих сумм и не превышающей сумму, подлежащую возмещению по решению налогового органа, пени на сумму недоимки не начисляются.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При отсутствии у налогоплательщика недоимки по налогу, иным федеральным налогам, задолженности по соответствующим пеням и (или) штрафам, подлежащим уплате или взысканию в случаях, предусмотренных настоящим Кодексом, сумма налога, подлежащая возмещению по решению налогового органа, возвращается по заявлению налогоплательщика на указанный им банковский счет. При наличии письменного заявления (заявления, представленного в электронной форме с </w:t>
      </w:r>
      <w:hyperlink r:id="rId315" w:history="1">
        <w:r w:rsidRPr="002303CB">
          <w:rPr>
            <w:rFonts w:ascii="Times New Roman" w:hAnsi="Times New Roman" w:cs="Times New Roman"/>
            <w:sz w:val="28"/>
            <w:szCs w:val="28"/>
          </w:rPr>
          <w:t>усиленной квалифицированной электронной подписью</w:t>
        </w:r>
      </w:hyperlink>
      <w:r w:rsidRPr="002303CB">
        <w:rPr>
          <w:rFonts w:ascii="Times New Roman" w:hAnsi="Times New Roman" w:cs="Times New Roman"/>
          <w:sz w:val="28"/>
          <w:szCs w:val="28"/>
        </w:rPr>
        <w:t xml:space="preserve"> по телекоммуникационным каналам связи) налогоплательщика суммы, подлежащие возврату, могут быть направлены в счет уплаты предстоящих платежей по налогу или иным федеральным налогам.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Решение о зачете (возврате) суммы налога принимается налоговым органом одновременно с вынесением решения о возмещении суммы налога (полностью или частично).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Поручение на возврат суммы налога, оформленное на основании решения о возврате, подлежит направлению налоговым органом в территориальный орган Федерального казначейства на следующий день после дня принятия налоговым органом этого решения.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Территориальный орган Федерального казначейства в течение пяти дней со </w:t>
      </w:r>
      <w:r w:rsidRPr="002303CB">
        <w:rPr>
          <w:rFonts w:ascii="Times New Roman" w:hAnsi="Times New Roman" w:cs="Times New Roman"/>
          <w:sz w:val="28"/>
          <w:szCs w:val="28"/>
        </w:rPr>
        <w:lastRenderedPageBreak/>
        <w:t xml:space="preserve">дня получения указанного поручения осуществляет возврат налогоплательщику суммы налога в соответствии с </w:t>
      </w:r>
      <w:hyperlink r:id="rId316" w:history="1">
        <w:r w:rsidRPr="002303CB">
          <w:rPr>
            <w:rFonts w:ascii="Times New Roman" w:hAnsi="Times New Roman" w:cs="Times New Roman"/>
            <w:sz w:val="28"/>
            <w:szCs w:val="28"/>
          </w:rPr>
          <w:t>бюджетным законодательством</w:t>
        </w:r>
      </w:hyperlink>
      <w:r w:rsidRPr="002303CB">
        <w:rPr>
          <w:rFonts w:ascii="Times New Roman" w:hAnsi="Times New Roman" w:cs="Times New Roman"/>
          <w:sz w:val="28"/>
          <w:szCs w:val="28"/>
        </w:rPr>
        <w:t xml:space="preserve"> Российской Федерации и в тот же срок уведомляет налоговый </w:t>
      </w:r>
      <w:hyperlink r:id="rId317" w:history="1">
        <w:r w:rsidRPr="002303CB">
          <w:rPr>
            <w:rFonts w:ascii="Times New Roman" w:hAnsi="Times New Roman" w:cs="Times New Roman"/>
            <w:sz w:val="28"/>
            <w:szCs w:val="28"/>
          </w:rPr>
          <w:t>орган</w:t>
        </w:r>
      </w:hyperlink>
      <w:r w:rsidRPr="002303CB">
        <w:rPr>
          <w:rFonts w:ascii="Times New Roman" w:hAnsi="Times New Roman" w:cs="Times New Roman"/>
          <w:sz w:val="28"/>
          <w:szCs w:val="28"/>
        </w:rPr>
        <w:t xml:space="preserve"> о дате возврата и сумме возвращенных налогоплательщику денежных средств.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 Налоговый орган обязан сообщить в письменной форме налогоплательщику о принятом решении о возмещении (полностью или частично), о принятом решении о зачете (возврате) суммы налога, подлежащей возмещению, или об отказе в возмещении в течение пяти дней со дня принятия соответствующего решения.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Указанное сообщение может быть передано руководителю организации, индивидуальному предпринимателю, их представителям лично под расписку или иным способом, подтверждающим факт и дату его получения.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При нарушении сроков возврата суммы налога считая с 12-го дня после завершения камеральной налоговой проверки, по итогам которой было вынесено решение о возмещении (полном или частичном) суммы налога, начисляются проценты исходя из ставки рефинансирования Центрального банка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Процентная ставка принимается равной </w:t>
      </w:r>
      <w:hyperlink r:id="rId318" w:history="1">
        <w:r w:rsidRPr="002303CB">
          <w:rPr>
            <w:rFonts w:ascii="Times New Roman" w:hAnsi="Times New Roman" w:cs="Times New Roman"/>
            <w:sz w:val="28"/>
            <w:szCs w:val="28"/>
          </w:rPr>
          <w:t>ставке рефинансирования</w:t>
        </w:r>
      </w:hyperlink>
      <w:r w:rsidRPr="002303CB">
        <w:rPr>
          <w:rFonts w:ascii="Times New Roman" w:hAnsi="Times New Roman" w:cs="Times New Roman"/>
          <w:sz w:val="28"/>
          <w:szCs w:val="28"/>
        </w:rPr>
        <w:t xml:space="preserve"> Центрального банка Российской Федерации, действовавшей в дни нарушения срока возмещения.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В случае, если предусмотренные </w:t>
      </w:r>
      <w:hyperlink w:anchor="Par2180" w:history="1">
        <w:r w:rsidRPr="002303CB">
          <w:rPr>
            <w:rFonts w:ascii="Times New Roman" w:hAnsi="Times New Roman" w:cs="Times New Roman"/>
            <w:sz w:val="28"/>
            <w:szCs w:val="28"/>
          </w:rPr>
          <w:t>пунктом 10</w:t>
        </w:r>
      </w:hyperlink>
      <w:r w:rsidRPr="002303CB">
        <w:rPr>
          <w:rFonts w:ascii="Times New Roman" w:hAnsi="Times New Roman" w:cs="Times New Roman"/>
          <w:sz w:val="28"/>
          <w:szCs w:val="28"/>
        </w:rP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суммы налога, подлежащей возмещению,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срок, установленный </w:t>
      </w:r>
      <w:hyperlink w:anchor="Par2176" w:history="1">
        <w:r w:rsidRPr="002303CB">
          <w:rPr>
            <w:rFonts w:ascii="Times New Roman" w:hAnsi="Times New Roman" w:cs="Times New Roman"/>
            <w:sz w:val="28"/>
            <w:szCs w:val="28"/>
          </w:rPr>
          <w:t>пунктом 8</w:t>
        </w:r>
      </w:hyperlink>
      <w:r w:rsidRPr="002303CB">
        <w:rPr>
          <w:rFonts w:ascii="Times New Roman" w:hAnsi="Times New Roman" w:cs="Times New Roman"/>
          <w:sz w:val="28"/>
          <w:szCs w:val="28"/>
        </w:rPr>
        <w:t xml:space="preserve"> настоящей статьи, в территориальный орган Федерального казначейства для осуществления возврата.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12. В случаях и порядке, которые предусмотрены </w:t>
      </w:r>
      <w:hyperlink w:anchor="Par2187" w:history="1">
        <w:r w:rsidRPr="002303CB">
          <w:rPr>
            <w:rFonts w:ascii="Times New Roman" w:hAnsi="Times New Roman" w:cs="Times New Roman"/>
            <w:sz w:val="28"/>
            <w:szCs w:val="28"/>
          </w:rPr>
          <w:t>статьей 176.1</w:t>
        </w:r>
      </w:hyperlink>
      <w:r w:rsidRPr="002303CB">
        <w:rPr>
          <w:rFonts w:ascii="Times New Roman" w:hAnsi="Times New Roman" w:cs="Times New Roman"/>
          <w:sz w:val="28"/>
          <w:szCs w:val="28"/>
        </w:rPr>
        <w:t xml:space="preserve"> настоящего Кодекса, налогоплательщики вправе воспользоваться заявительным порядком возмещения налога.</w:t>
      </w:r>
    </w:p>
    <w:p w:rsidR="007C5C43" w:rsidRPr="002303CB" w:rsidRDefault="007C5C43" w:rsidP="00452DBD">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176.1. Заявительный порядок возмещения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42" w:name="Par2057"/>
      <w:bookmarkEnd w:id="142"/>
      <w:r w:rsidRPr="002303CB">
        <w:rPr>
          <w:rFonts w:ascii="Times New Roman" w:hAnsi="Times New Roman" w:cs="Times New Roman"/>
          <w:sz w:val="28"/>
          <w:szCs w:val="28"/>
        </w:rPr>
        <w:t xml:space="preserve">1. Заявительный порядок возмещения налога представляет собой осуществление в порядке, предусмотренном настоящей статьей, зачета (возврата) суммы налога, заявленной к возмещению в налоговой декларации, до завершения проводимой в соответствии со </w:t>
      </w:r>
      <w:hyperlink r:id="rId319" w:history="1">
        <w:r w:rsidRPr="002303CB">
          <w:rPr>
            <w:rFonts w:ascii="Times New Roman" w:hAnsi="Times New Roman" w:cs="Times New Roman"/>
            <w:sz w:val="28"/>
            <w:szCs w:val="28"/>
          </w:rPr>
          <w:t>статьей 88</w:t>
        </w:r>
      </w:hyperlink>
      <w:r w:rsidRPr="002303CB">
        <w:rPr>
          <w:rFonts w:ascii="Times New Roman" w:hAnsi="Times New Roman" w:cs="Times New Roman"/>
          <w:sz w:val="28"/>
          <w:szCs w:val="28"/>
        </w:rPr>
        <w:t xml:space="preserve"> настоящего Кодекса на основе этой налоговой декларации камеральной налоговой проверки.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Право на применение заявительного порядка возмещения налога имеют: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налогоплательщики-организации, у которых совокупная сумма налога на добавленную стоимость, акцизов, налога на прибыль организаций и налога на </w:t>
      </w:r>
      <w:r w:rsidRPr="002303CB">
        <w:rPr>
          <w:rFonts w:ascii="Times New Roman" w:hAnsi="Times New Roman" w:cs="Times New Roman"/>
          <w:sz w:val="28"/>
          <w:szCs w:val="28"/>
        </w:rPr>
        <w:lastRenderedPageBreak/>
        <w:t>добычу полезных ископаемых, уплаченная за три календарных года, предшествующие году, в котором подается заявление о применении заявительного порядка возмещения налога, без учета сумм налогов, уплаченных в связи с перемещением товаров через границу Российской Федерации и в качестве налогового агента, составляет не менее 10 миллиардов рублей. Указанные налогоплательщики вправе применить заявительный порядок возмещения налога, если со дня создания соответствующей организации до дня подачи налоговой декларации прошло не менее трех лет;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налогоплательщики, предоставившие вместе с налоговой декларацией, в которой заявлено право на возмещение налога, действующую </w:t>
      </w:r>
      <w:hyperlink r:id="rId320" w:history="1">
        <w:r w:rsidRPr="002303CB">
          <w:rPr>
            <w:rFonts w:ascii="Times New Roman" w:hAnsi="Times New Roman" w:cs="Times New Roman"/>
            <w:sz w:val="28"/>
            <w:szCs w:val="28"/>
          </w:rPr>
          <w:t>банковскую гарантию</w:t>
        </w:r>
      </w:hyperlink>
      <w:r w:rsidRPr="002303CB">
        <w:rPr>
          <w:rFonts w:ascii="Times New Roman" w:hAnsi="Times New Roman" w:cs="Times New Roman"/>
          <w:sz w:val="28"/>
          <w:szCs w:val="28"/>
        </w:rPr>
        <w:t>, предусматривающую обязательство банка на основании требования налогового органа уплатить в бюджет за налогоплательщика суммы налога, излишне полученные им (зачтенные ему) в результате возмещения налога в заявительном порядке, если решение о возмещении суммы налога, заявленной к возмещению, в заявительном порядке будет отменено полностью или частично в случаях, предусмотренных настоящей статьей.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Не позднее дня, следующего за днем выдачи банковской гарантии, банк уведомляет налоговый орган по месту учета налогоплательщика о факте выдачи банковской гарантии в порядке, определяемом федеральным органом исполнительной власти, уполномоченным по контролю и надзору в области налогов и сборов.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w:t>
      </w:r>
      <w:hyperlink r:id="rId321" w:history="1">
        <w:r w:rsidRPr="002303CB">
          <w:rPr>
            <w:rFonts w:ascii="Times New Roman" w:hAnsi="Times New Roman" w:cs="Times New Roman"/>
            <w:sz w:val="28"/>
            <w:szCs w:val="28"/>
          </w:rPr>
          <w:t>перечень</w:t>
        </w:r>
      </w:hyperlink>
      <w:r w:rsidRPr="002303CB">
        <w:rPr>
          <w:rFonts w:ascii="Times New Roman" w:hAnsi="Times New Roman" w:cs="Times New Roman"/>
          <w:sz w:val="28"/>
          <w:szCs w:val="28"/>
        </w:rPr>
        <w:t>).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утратил силу с 1 января 2012 года. - Федеральный </w:t>
      </w:r>
      <w:hyperlink r:id="rId322"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19.07.2011 N 245-ФЗ;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наличие собственных средств (капитала) банка в размере не менее 1 миллиарда рублей;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соблюдение обязательных нормативов, предусмотренных Федеральным </w:t>
      </w:r>
      <w:hyperlink r:id="rId323"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на все отчетные даты в течение последних шести месяцев;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отсутствие требования Центрального банка Российской Федерации об осуществлении мер по финансовому оздоровлению банка на основании Федерального </w:t>
      </w:r>
      <w:hyperlink r:id="rId324" w:history="1">
        <w:r w:rsidRPr="002303CB">
          <w:rPr>
            <w:rFonts w:ascii="Times New Roman" w:hAnsi="Times New Roman" w:cs="Times New Roman"/>
            <w:sz w:val="28"/>
            <w:szCs w:val="28"/>
          </w:rPr>
          <w:t>закона</w:t>
        </w:r>
      </w:hyperlink>
      <w:r w:rsidRPr="002303CB">
        <w:rPr>
          <w:rFonts w:ascii="Times New Roman" w:hAnsi="Times New Roman" w:cs="Times New Roman"/>
          <w:sz w:val="28"/>
          <w:szCs w:val="28"/>
        </w:rPr>
        <w:t xml:space="preserve"> от 25 февраля 1999 года N 40-ФЗ "О несостоятельности </w:t>
      </w:r>
      <w:r w:rsidRPr="002303CB">
        <w:rPr>
          <w:rFonts w:ascii="Times New Roman" w:hAnsi="Times New Roman" w:cs="Times New Roman"/>
          <w:sz w:val="28"/>
          <w:szCs w:val="28"/>
        </w:rPr>
        <w:lastRenderedPageBreak/>
        <w:t>(банкротстве) кредитных организаций".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данные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Банковская гарантия должна отвечать следующим требованиям: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банковская гарантия должна быть </w:t>
      </w:r>
      <w:hyperlink r:id="rId325" w:history="1">
        <w:r w:rsidRPr="002303CB">
          <w:rPr>
            <w:rFonts w:ascii="Times New Roman" w:hAnsi="Times New Roman" w:cs="Times New Roman"/>
            <w:sz w:val="28"/>
            <w:szCs w:val="28"/>
          </w:rPr>
          <w:t>безотзывной</w:t>
        </w:r>
      </w:hyperlink>
      <w:r w:rsidRPr="002303CB">
        <w:rPr>
          <w:rFonts w:ascii="Times New Roman" w:hAnsi="Times New Roman" w:cs="Times New Roman"/>
          <w:sz w:val="28"/>
          <w:szCs w:val="28"/>
        </w:rPr>
        <w:t xml:space="preserve"> и </w:t>
      </w:r>
      <w:hyperlink r:id="rId326" w:history="1">
        <w:r w:rsidRPr="002303CB">
          <w:rPr>
            <w:rFonts w:ascii="Times New Roman" w:hAnsi="Times New Roman" w:cs="Times New Roman"/>
            <w:sz w:val="28"/>
            <w:szCs w:val="28"/>
          </w:rPr>
          <w:t>непередаваемой</w:t>
        </w:r>
      </w:hyperlink>
      <w:r w:rsidRPr="002303CB">
        <w:rPr>
          <w:rFonts w:ascii="Times New Roman" w:hAnsi="Times New Roman" w:cs="Times New Roman"/>
          <w:sz w:val="28"/>
          <w:szCs w:val="28"/>
        </w:rPr>
        <w:t>;</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банковская гарантия не может содержать указание на представление налоговым органом банку документов, которые не предусмотрены настоящей статьей;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43" w:name="Par2081"/>
      <w:bookmarkEnd w:id="143"/>
      <w:r w:rsidRPr="002303CB">
        <w:rPr>
          <w:rFonts w:ascii="Times New Roman" w:hAnsi="Times New Roman" w:cs="Times New Roman"/>
          <w:sz w:val="28"/>
          <w:szCs w:val="28"/>
        </w:rPr>
        <w:t>3) срок действия банковской гарантии должен истекать не ранее чем через восемь месяцев со дня подачи налоговой декларации, в которой заявлена сумма налога к возмещению;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сумма, на которую выдана банковская гарантия, должна обеспечивать исполнение обязательств по возврату в бюджет в полном объеме суммы налога, заявляемой к возмещению;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банковская гарантия должна допускать бесспорное списание денежных средств со счета гаранта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6.1. Банковская гарантия предоставляется в налоговый орган не позднее срока, предусмотренного </w:t>
      </w:r>
      <w:hyperlink w:anchor="Par2217" w:history="1">
        <w:r w:rsidRPr="002303CB">
          <w:rPr>
            <w:rFonts w:ascii="Times New Roman" w:hAnsi="Times New Roman" w:cs="Times New Roman"/>
            <w:sz w:val="28"/>
            <w:szCs w:val="28"/>
          </w:rPr>
          <w:t>пунктом 7</w:t>
        </w:r>
      </w:hyperlink>
      <w:r w:rsidRPr="002303CB">
        <w:rPr>
          <w:rFonts w:ascii="Times New Roman" w:hAnsi="Times New Roman" w:cs="Times New Roman"/>
          <w:sz w:val="28"/>
          <w:szCs w:val="28"/>
        </w:rPr>
        <w:t xml:space="preserve"> настоящей статьи для подачи заявления о применении заявительного порядка возмещения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Налогоплательщики, имеющие право на применение заявительного порядка возмещения налога, реализуют данное право путем подачи в налоговый орган не позднее пяти дней со дня подачи налоговой декларации заявления о применении заявительного порядка возмещения налога, в котором налогоплательщик указывает реквизиты банковского счета для перечисления денежных средств.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указанном заявлении налогоплательщик принимает на себя обязательство вернуть в бюджет излишне полученные им (зачтенные ему) в заявительном порядке суммы (включая проценты, предусмотренные </w:t>
      </w:r>
      <w:hyperlink w:anchor="Par2225" w:history="1">
        <w:r w:rsidRPr="002303CB">
          <w:rPr>
            <w:rFonts w:ascii="Times New Roman" w:hAnsi="Times New Roman" w:cs="Times New Roman"/>
            <w:sz w:val="28"/>
            <w:szCs w:val="28"/>
          </w:rPr>
          <w:t>пунктом 10</w:t>
        </w:r>
      </w:hyperlink>
      <w:r w:rsidRPr="002303CB">
        <w:rPr>
          <w:rFonts w:ascii="Times New Roman" w:hAnsi="Times New Roman" w:cs="Times New Roman"/>
          <w:sz w:val="28"/>
          <w:szCs w:val="28"/>
        </w:rPr>
        <w:t xml:space="preserve"> настоящей статьи (в случае их уплаты), а также уплатить начисленные на указанные суммы проценты в порядке, установленном </w:t>
      </w:r>
      <w:hyperlink w:anchor="Par2238" w:history="1">
        <w:r w:rsidRPr="002303CB">
          <w:rPr>
            <w:rFonts w:ascii="Times New Roman" w:hAnsi="Times New Roman" w:cs="Times New Roman"/>
            <w:sz w:val="28"/>
            <w:szCs w:val="28"/>
          </w:rPr>
          <w:t>пунктом 17</w:t>
        </w:r>
      </w:hyperlink>
      <w:r w:rsidRPr="002303CB">
        <w:rPr>
          <w:rFonts w:ascii="Times New Roman" w:hAnsi="Times New Roman" w:cs="Times New Roman"/>
          <w:sz w:val="28"/>
          <w:szCs w:val="28"/>
        </w:rPr>
        <w:t xml:space="preserve"> настоящей статьи, в случае, если решение о возмещении суммы налога, заявленной к возмещению, в заявительном порядке будет отменено полностью или частично в случаях, предусмотренных настоящей статьей.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В течение пяти дней со дня подачи заявления о применении заявительного порядка возмещения налога налоговый орган проверяет соблюдение налогоплательщиком требований, предусмотренных </w:t>
      </w:r>
      <w:hyperlink w:anchor="Par2193" w:history="1">
        <w:r w:rsidRPr="002303CB">
          <w:rPr>
            <w:rFonts w:ascii="Times New Roman" w:hAnsi="Times New Roman" w:cs="Times New Roman"/>
            <w:sz w:val="28"/>
            <w:szCs w:val="28"/>
          </w:rPr>
          <w:t>пунктами 2</w:t>
        </w:r>
      </w:hyperlink>
      <w:r w:rsidRPr="002303CB">
        <w:rPr>
          <w:rFonts w:ascii="Times New Roman" w:hAnsi="Times New Roman" w:cs="Times New Roman"/>
          <w:sz w:val="28"/>
          <w:szCs w:val="28"/>
        </w:rPr>
        <w:t xml:space="preserve">, </w:t>
      </w:r>
      <w:hyperlink w:anchor="Par2199"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w:t>
      </w:r>
      <w:hyperlink w:anchor="Par2209" w:history="1">
        <w:r w:rsidRPr="002303CB">
          <w:rPr>
            <w:rFonts w:ascii="Times New Roman" w:hAnsi="Times New Roman" w:cs="Times New Roman"/>
            <w:sz w:val="28"/>
            <w:szCs w:val="28"/>
          </w:rPr>
          <w:t>6</w:t>
        </w:r>
      </w:hyperlink>
      <w:r w:rsidRPr="002303CB">
        <w:rPr>
          <w:rFonts w:ascii="Times New Roman" w:hAnsi="Times New Roman" w:cs="Times New Roman"/>
          <w:sz w:val="28"/>
          <w:szCs w:val="28"/>
        </w:rPr>
        <w:t xml:space="preserve"> и </w:t>
      </w:r>
      <w:hyperlink w:anchor="Par2217" w:history="1">
        <w:r w:rsidRPr="002303CB">
          <w:rPr>
            <w:rFonts w:ascii="Times New Roman" w:hAnsi="Times New Roman" w:cs="Times New Roman"/>
            <w:sz w:val="28"/>
            <w:szCs w:val="28"/>
          </w:rPr>
          <w:t>7</w:t>
        </w:r>
      </w:hyperlink>
      <w:r w:rsidRPr="002303CB">
        <w:rPr>
          <w:rFonts w:ascii="Times New Roman" w:hAnsi="Times New Roman" w:cs="Times New Roman"/>
          <w:sz w:val="28"/>
          <w:szCs w:val="28"/>
        </w:rPr>
        <w:t xml:space="preserve"> настоящей статьи, а также наличие у налогоплательщика недоимки по налогу, иным налогам, задолженности по соответствующим пеням и (или) штрафам, </w:t>
      </w:r>
      <w:r w:rsidRPr="002303CB">
        <w:rPr>
          <w:rFonts w:ascii="Times New Roman" w:hAnsi="Times New Roman" w:cs="Times New Roman"/>
          <w:sz w:val="28"/>
          <w:szCs w:val="28"/>
        </w:rPr>
        <w:lastRenderedPageBreak/>
        <w:t xml:space="preserve">подлежащим уплате или взысканию в случаях, предусмотренных настоящим Кодексом, и принимает </w:t>
      </w:r>
      <w:hyperlink r:id="rId327" w:history="1">
        <w:r w:rsidRPr="002303CB">
          <w:rPr>
            <w:rFonts w:ascii="Times New Roman" w:hAnsi="Times New Roman" w:cs="Times New Roman"/>
            <w:sz w:val="28"/>
            <w:szCs w:val="28"/>
          </w:rPr>
          <w:t>решение о возмещении</w:t>
        </w:r>
      </w:hyperlink>
      <w:r w:rsidRPr="002303CB">
        <w:rPr>
          <w:rFonts w:ascii="Times New Roman" w:hAnsi="Times New Roman" w:cs="Times New Roman"/>
          <w:sz w:val="28"/>
          <w:szCs w:val="28"/>
        </w:rPr>
        <w:t xml:space="preserve"> суммы налога, заявленной к возмещению, в заявительном порядке или </w:t>
      </w:r>
      <w:hyperlink r:id="rId328" w:history="1">
        <w:r w:rsidRPr="002303CB">
          <w:rPr>
            <w:rFonts w:ascii="Times New Roman" w:hAnsi="Times New Roman" w:cs="Times New Roman"/>
            <w:sz w:val="28"/>
            <w:szCs w:val="28"/>
          </w:rPr>
          <w:t>решение об отказе</w:t>
        </w:r>
      </w:hyperlink>
      <w:r w:rsidRPr="002303CB">
        <w:rPr>
          <w:rFonts w:ascii="Times New Roman" w:hAnsi="Times New Roman" w:cs="Times New Roman"/>
          <w:sz w:val="28"/>
          <w:szCs w:val="28"/>
        </w:rPr>
        <w:t xml:space="preserve"> в возмещении суммы налога, заявленной к возмещению, в заявительном порядке.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Одновременно с </w:t>
      </w:r>
      <w:hyperlink r:id="rId329" w:history="1">
        <w:r w:rsidRPr="002303CB">
          <w:rPr>
            <w:rFonts w:ascii="Times New Roman" w:hAnsi="Times New Roman" w:cs="Times New Roman"/>
            <w:sz w:val="28"/>
            <w:szCs w:val="28"/>
          </w:rPr>
          <w:t>решением о возмещении</w:t>
        </w:r>
      </w:hyperlink>
      <w:r w:rsidRPr="002303CB">
        <w:rPr>
          <w:rFonts w:ascii="Times New Roman" w:hAnsi="Times New Roman" w:cs="Times New Roman"/>
          <w:sz w:val="28"/>
          <w:szCs w:val="28"/>
        </w:rPr>
        <w:t xml:space="preserve"> суммы налога, заявленной к возмещению, в заявительном порядке в зависимости от наличия задолженностей налогоплательщика по указанным платежам налоговый орган принимает решение о зачете суммы налога, заявленной к возмещению, в заявительном порядке и (или) решение о возврате (полностью или частично) суммы налога, заявленной к возмещению, в заявительном порядке.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 принятых решениях налоговый орган обязан сообщить налогоплательщику в письменной форме в течение пяти дней со дня принятия соответствующего решения. При этом в сообщении о принятии </w:t>
      </w:r>
      <w:hyperlink r:id="rId330" w:history="1">
        <w:r w:rsidRPr="002303CB">
          <w:rPr>
            <w:rFonts w:ascii="Times New Roman" w:hAnsi="Times New Roman" w:cs="Times New Roman"/>
            <w:sz w:val="28"/>
            <w:szCs w:val="28"/>
          </w:rPr>
          <w:t>решения об отказе</w:t>
        </w:r>
      </w:hyperlink>
      <w:r w:rsidRPr="002303CB">
        <w:rPr>
          <w:rFonts w:ascii="Times New Roman" w:hAnsi="Times New Roman" w:cs="Times New Roman"/>
          <w:sz w:val="28"/>
          <w:szCs w:val="28"/>
        </w:rPr>
        <w:t xml:space="preserve"> в возмещении суммы налога, заявленной к возмещению, в заявительном порядке указываются нормы настоящей статьи, нарушенные налогоплательщиком. Указанное сообщение может быть передано руководителю организации, индивидуальному предпринимателю, их представителям лично под расписку или иным способом, подтверждающим факт и дату его получения.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Принятие решения об отказе в возмещении суммы налога, заявленной к возмещению, в заявительном порядке не изменяет порядок и сроки проведения камеральной налоговой проверки представленной налоговой декларации. В случае вынесения решения об отказе в возмещении суммы налога, заявленной к возмещению, в заявительном порядке возмещение налога осуществляется в порядке и сроки, которые предусмотрены </w:t>
      </w:r>
      <w:hyperlink w:anchor="Par2146" w:history="1">
        <w:r w:rsidRPr="002303CB">
          <w:rPr>
            <w:rFonts w:ascii="Times New Roman" w:hAnsi="Times New Roman" w:cs="Times New Roman"/>
            <w:sz w:val="28"/>
            <w:szCs w:val="28"/>
          </w:rPr>
          <w:t>статьей 176</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 При наличии у налогоплательщика недоимки по налогу, иным налогам, задолженности по соответствующим пеням и (или) штрафам, подлежащим уплате или взысканию в случаях, предусмотренных настоящим Кодексом, налоговым органом на основании решения о зачете суммы налога, заявленной к возмещению, в заявительном порядке производится самостоятельно зачет суммы налога, заявленной к возмещению, в заявительном порядке в счет погашения указанных недоимки и задолженности по пеням и (или) штрафам. При этом начисление пеней на указанную недоимку осуществляется до дня принятия налоговым органом решения о зачете суммы налога, заявленной к возмещению, в заявительном порядке.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отсутствии у налогоплательщика недоимки по налогу, иным налогам, задолженности по соответствующим пеням и (или) штрафам, подлежащим уплате или взысканию в случаях, предусмотренных настоящим Кодексом, а также при превышении суммы налога, заявленной к возмещению, в заявительном порядке над суммами указанных недоимки по налогу, иным налогам, задолженности по соответствующим пеням и (или) штрафам сумма налога, подлежащая возмещению, возвращается налогоплательщику на основании решения налогового органа о возврате (полностью или частично) суммы налога, заявленной к возмещению, в заявительном порядке.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 Поручение на возврат суммы налога оформляется налоговым органом на основании решения о возврате (полностью или частично) суммы налога, </w:t>
      </w:r>
      <w:r w:rsidRPr="002303CB">
        <w:rPr>
          <w:rFonts w:ascii="Times New Roman" w:hAnsi="Times New Roman" w:cs="Times New Roman"/>
          <w:sz w:val="28"/>
          <w:szCs w:val="28"/>
        </w:rPr>
        <w:lastRenderedPageBreak/>
        <w:t>заявленной к возмещению, в заявительном порядке и подлежит направлению в территориальный орган Федерального казначейства на следующий рабочий день после дня принятия налоговым органом данного решения.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течение пяти дней со дня получения указанного в </w:t>
      </w:r>
      <w:hyperlink w:anchor="Par2225" w:history="1">
        <w:r w:rsidRPr="002303CB">
          <w:rPr>
            <w:rFonts w:ascii="Times New Roman" w:hAnsi="Times New Roman" w:cs="Times New Roman"/>
            <w:sz w:val="28"/>
            <w:szCs w:val="28"/>
          </w:rPr>
          <w:t>абзаце первом</w:t>
        </w:r>
      </w:hyperlink>
      <w:r w:rsidRPr="002303CB">
        <w:rPr>
          <w:rFonts w:ascii="Times New Roman" w:hAnsi="Times New Roman" w:cs="Times New Roman"/>
          <w:sz w:val="28"/>
          <w:szCs w:val="28"/>
        </w:rPr>
        <w:t xml:space="preserve"> настоящего пункта поручения территориальный орган Федерального казначейства осуществляет возврат налогоплательщику суммы налога в соответствии с бюджетным </w:t>
      </w:r>
      <w:hyperlink r:id="rId331"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и не позднее дня, следующего за днем возврата, уведомляет налоговый орган о дате возврата и сумме возвращенных налогоплательщику денежных средств.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нарушении сроков возврата суммы налога на эту сумму начисляются проценты за каждый день просрочки начиная с 12-го дня после дня подачи налогоплательщиком заявления, предусмотренного </w:t>
      </w:r>
      <w:hyperlink w:anchor="Par2217" w:history="1">
        <w:r w:rsidRPr="002303CB">
          <w:rPr>
            <w:rFonts w:ascii="Times New Roman" w:hAnsi="Times New Roman" w:cs="Times New Roman"/>
            <w:sz w:val="28"/>
            <w:szCs w:val="28"/>
          </w:rPr>
          <w:t>пунктом 7</w:t>
        </w:r>
      </w:hyperlink>
      <w:r w:rsidRPr="002303CB">
        <w:rPr>
          <w:rFonts w:ascii="Times New Roman" w:hAnsi="Times New Roman" w:cs="Times New Roman"/>
          <w:sz w:val="28"/>
          <w:szCs w:val="28"/>
        </w:rPr>
        <w:t xml:space="preserve"> настоящей статьи. Процентная ставка принимается равной </w:t>
      </w:r>
      <w:hyperlink r:id="rId332" w:history="1">
        <w:r w:rsidRPr="002303CB">
          <w:rPr>
            <w:rFonts w:ascii="Times New Roman" w:hAnsi="Times New Roman" w:cs="Times New Roman"/>
            <w:sz w:val="28"/>
            <w:szCs w:val="28"/>
          </w:rPr>
          <w:t>ставке</w:t>
        </w:r>
      </w:hyperlink>
      <w:r w:rsidRPr="002303CB">
        <w:rPr>
          <w:rFonts w:ascii="Times New Roman" w:hAnsi="Times New Roman" w:cs="Times New Roman"/>
          <w:sz w:val="28"/>
          <w:szCs w:val="28"/>
        </w:rPr>
        <w:t xml:space="preserve"> рефинансирования Центрального банка Российской Федерации, действующей в период нарушения срока возврата.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предусмотренные настоящим пунктом проценты уплачены налогоплательщику не в полном объеме, налоговый орган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 принимает решение об уплате оставшейся суммы процентов и не позднее дня, следующего за днем принятия данного решения, направляет в территориальный орган Федерального казначейства оформленное на основании этого решения поручение на уплату оставшейся суммы процентов.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Обоснованность суммы налога, заявленной к возмещению, проверяется налоговым органом при проведении в порядке и сроки, которые установлены </w:t>
      </w:r>
      <w:hyperlink r:id="rId333" w:history="1">
        <w:r w:rsidRPr="002303CB">
          <w:rPr>
            <w:rFonts w:ascii="Times New Roman" w:hAnsi="Times New Roman" w:cs="Times New Roman"/>
            <w:sz w:val="28"/>
            <w:szCs w:val="28"/>
          </w:rPr>
          <w:t>статьей 88</w:t>
        </w:r>
      </w:hyperlink>
      <w:r w:rsidRPr="002303CB">
        <w:rPr>
          <w:rFonts w:ascii="Times New Roman" w:hAnsi="Times New Roman" w:cs="Times New Roman"/>
          <w:sz w:val="28"/>
          <w:szCs w:val="28"/>
        </w:rPr>
        <w:t xml:space="preserve"> настоящего Кодекса, камеральной налоговой проверки на основе представленной налогоплательщиком налоговой декларации, в которой заявлена сумма налога к возмещению.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12. В случае, если при проведении камеральной налоговой проверки не были выявлены нарушения законодательства о налогах и сборах, налоговый орган в течение семи дней после окончания камеральной налоговой проверки обязан сообщить налогоплательщику в письменной форме об окончании налоговой проверки и об отсутствии выявленных нарушений законодательства о налогах и сборах.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Не позднее дня, следующего за днем направления налогоплательщику, предоставившему банковскую гарантию, сообщения об отсутствии выявленных нарушений законодательства о налогах и сборах, налоговый орган обязан направить в банк, выдавший указанную банковскую гарантию, письменное </w:t>
      </w:r>
      <w:hyperlink r:id="rId334" w:history="1">
        <w:r w:rsidRPr="002303CB">
          <w:rPr>
            <w:rFonts w:ascii="Times New Roman" w:hAnsi="Times New Roman" w:cs="Times New Roman"/>
            <w:sz w:val="28"/>
            <w:szCs w:val="28"/>
          </w:rPr>
          <w:t>заявление</w:t>
        </w:r>
      </w:hyperlink>
      <w:r w:rsidRPr="002303CB">
        <w:rPr>
          <w:rFonts w:ascii="Times New Roman" w:hAnsi="Times New Roman" w:cs="Times New Roman"/>
          <w:sz w:val="28"/>
          <w:szCs w:val="28"/>
        </w:rPr>
        <w:t xml:space="preserve"> об освобождении банка от обязательств по этой банковской гарантии.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13. В случае выявления нарушений законодательства о налогах и сборах в ходе проведения камеральной налоговой проверки уполномоченными должностными лицами налоговых органов должен быть составлен акт налоговой проверки в соответствии со </w:t>
      </w:r>
      <w:hyperlink r:id="rId335" w:history="1">
        <w:r w:rsidRPr="002303CB">
          <w:rPr>
            <w:rFonts w:ascii="Times New Roman" w:hAnsi="Times New Roman" w:cs="Times New Roman"/>
            <w:sz w:val="28"/>
            <w:szCs w:val="28"/>
          </w:rPr>
          <w:t>статьей 100</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Акт и другие материалы камеральной налоговой проверки, в ходе которой были выявлены нарушения законодательства о налогах и сборах, а также представленные налогоплательщиком (его представителем) возражения должны </w:t>
      </w:r>
      <w:r w:rsidRPr="002303CB">
        <w:rPr>
          <w:rFonts w:ascii="Times New Roman" w:hAnsi="Times New Roman" w:cs="Times New Roman"/>
          <w:sz w:val="28"/>
          <w:szCs w:val="28"/>
        </w:rPr>
        <w:lastRenderedPageBreak/>
        <w:t xml:space="preserve">быть рассмотрены руководителем (заместителем руководителя) налогового органа, проводившего налоговую проверку, и решение по ним должно быть принято в соответствии со </w:t>
      </w:r>
      <w:hyperlink r:id="rId336" w:history="1">
        <w:r w:rsidRPr="002303CB">
          <w:rPr>
            <w:rFonts w:ascii="Times New Roman" w:hAnsi="Times New Roman" w:cs="Times New Roman"/>
            <w:sz w:val="28"/>
            <w:szCs w:val="28"/>
          </w:rPr>
          <w:t>статьей 101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14. По результатам рассмотрения материалов камеральной налоговой проверки руководитель (заместитель руководителя) налогового органа выносит решение о привлечении налогоплательщика к ответственности за совершение налогового правонарушения либо об отказе в привлечении налогоплательщика к ответственности за совершение налогового правонарушения.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15. В случае, если сумма налога, возмещенная налогоплательщику в порядке, предусмотренном настоящей статьей, превышает сумму налога, подлежащую возмещению по результатам камеральной налоговой проверки, налоговый орган одновременно с принятием соответствующего решения, предусмотренного </w:t>
      </w:r>
      <w:hyperlink w:anchor="Par2235" w:history="1">
        <w:r w:rsidRPr="002303CB">
          <w:rPr>
            <w:rFonts w:ascii="Times New Roman" w:hAnsi="Times New Roman" w:cs="Times New Roman"/>
            <w:sz w:val="28"/>
            <w:szCs w:val="28"/>
          </w:rPr>
          <w:t>пунктом 14</w:t>
        </w:r>
      </w:hyperlink>
      <w:r w:rsidRPr="002303CB">
        <w:rPr>
          <w:rFonts w:ascii="Times New Roman" w:hAnsi="Times New Roman" w:cs="Times New Roman"/>
          <w:sz w:val="28"/>
          <w:szCs w:val="28"/>
        </w:rPr>
        <w:t xml:space="preserve"> настоящей статьи, принимает </w:t>
      </w:r>
      <w:hyperlink r:id="rId337" w:history="1">
        <w:r w:rsidRPr="002303CB">
          <w:rPr>
            <w:rFonts w:ascii="Times New Roman" w:hAnsi="Times New Roman" w:cs="Times New Roman"/>
            <w:sz w:val="28"/>
            <w:szCs w:val="28"/>
          </w:rPr>
          <w:t>решение</w:t>
        </w:r>
      </w:hyperlink>
      <w:r w:rsidRPr="002303CB">
        <w:rPr>
          <w:rFonts w:ascii="Times New Roman" w:hAnsi="Times New Roman" w:cs="Times New Roman"/>
          <w:sz w:val="28"/>
          <w:szCs w:val="28"/>
        </w:rPr>
        <w:t xml:space="preserve"> об отмене </w:t>
      </w:r>
      <w:hyperlink r:id="rId338" w:history="1">
        <w:r w:rsidRPr="002303CB">
          <w:rPr>
            <w:rFonts w:ascii="Times New Roman" w:hAnsi="Times New Roman" w:cs="Times New Roman"/>
            <w:sz w:val="28"/>
            <w:szCs w:val="28"/>
          </w:rPr>
          <w:t>решения о возмещении</w:t>
        </w:r>
      </w:hyperlink>
      <w:r w:rsidRPr="002303CB">
        <w:rPr>
          <w:rFonts w:ascii="Times New Roman" w:hAnsi="Times New Roman" w:cs="Times New Roman"/>
          <w:sz w:val="28"/>
          <w:szCs w:val="28"/>
        </w:rPr>
        <w:t xml:space="preserve"> суммы налога, заявленной к возмещению, в заявительном порядке, а также решения о возврате (полностью или частично) суммы налога, заявленной к возмещению, в заявительном порядке и (или) решения о зачете суммы налога, заявленной к возмещению, в заявительном порядке в части суммы налога, не подлежащей возмещению по результатам камеральной налоговой проверки.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16. Налоговый орган обязан сообщить в письменной форме налогоплательщику о принятых решениях, указанных в </w:t>
      </w:r>
      <w:hyperlink w:anchor="Par2235" w:history="1">
        <w:r w:rsidRPr="002303CB">
          <w:rPr>
            <w:rFonts w:ascii="Times New Roman" w:hAnsi="Times New Roman" w:cs="Times New Roman"/>
            <w:sz w:val="28"/>
            <w:szCs w:val="28"/>
          </w:rPr>
          <w:t>пунктах 14</w:t>
        </w:r>
      </w:hyperlink>
      <w:r w:rsidRPr="002303CB">
        <w:rPr>
          <w:rFonts w:ascii="Times New Roman" w:hAnsi="Times New Roman" w:cs="Times New Roman"/>
          <w:sz w:val="28"/>
          <w:szCs w:val="28"/>
        </w:rPr>
        <w:t xml:space="preserve"> и </w:t>
      </w:r>
      <w:hyperlink w:anchor="Par2236" w:history="1">
        <w:r w:rsidRPr="002303CB">
          <w:rPr>
            <w:rFonts w:ascii="Times New Roman" w:hAnsi="Times New Roman" w:cs="Times New Roman"/>
            <w:sz w:val="28"/>
            <w:szCs w:val="28"/>
          </w:rPr>
          <w:t>15</w:t>
        </w:r>
      </w:hyperlink>
      <w:r w:rsidRPr="002303CB">
        <w:rPr>
          <w:rFonts w:ascii="Times New Roman" w:hAnsi="Times New Roman" w:cs="Times New Roman"/>
          <w:sz w:val="28"/>
          <w:szCs w:val="28"/>
        </w:rPr>
        <w:t xml:space="preserve"> настоящей статьи, в течение пяти дней со дня принятия соответствующего решения. Указанное сообщение может быть передано руководителю организации, индивидуальному предпринимателю, их представителям лично под расписку или иным способом, подтверждающим факт и дату его получения.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17. Одновременно с сообщением о принятии решения, указанного в </w:t>
      </w:r>
      <w:hyperlink w:anchor="Par2236" w:history="1">
        <w:r w:rsidRPr="002303CB">
          <w:rPr>
            <w:rFonts w:ascii="Times New Roman" w:hAnsi="Times New Roman" w:cs="Times New Roman"/>
            <w:sz w:val="28"/>
            <w:szCs w:val="28"/>
          </w:rPr>
          <w:t>пункте 15</w:t>
        </w:r>
      </w:hyperlink>
      <w:r w:rsidRPr="002303CB">
        <w:rPr>
          <w:rFonts w:ascii="Times New Roman" w:hAnsi="Times New Roman" w:cs="Times New Roman"/>
          <w:sz w:val="28"/>
          <w:szCs w:val="28"/>
        </w:rPr>
        <w:t xml:space="preserve"> настоящей статьи, налогоплательщику направляется требование о возврате в бюджет излишне полученных им (зачтенных ему) в заявительном порядке сумм (включая проценты, предусмотренные </w:t>
      </w:r>
      <w:hyperlink w:anchor="Par2225" w:history="1">
        <w:r w:rsidRPr="002303CB">
          <w:rPr>
            <w:rFonts w:ascii="Times New Roman" w:hAnsi="Times New Roman" w:cs="Times New Roman"/>
            <w:sz w:val="28"/>
            <w:szCs w:val="28"/>
          </w:rPr>
          <w:t>пунктом 10</w:t>
        </w:r>
      </w:hyperlink>
      <w:r w:rsidRPr="002303CB">
        <w:rPr>
          <w:rFonts w:ascii="Times New Roman" w:hAnsi="Times New Roman" w:cs="Times New Roman"/>
          <w:sz w:val="28"/>
          <w:szCs w:val="28"/>
        </w:rPr>
        <w:t xml:space="preserve"> настоящей статьи (в случае их уплаты), в размере, пропорциональном доле излишне возмещенной суммы налога в общей сумме налога, возмещенной в заявительном порядке) (далее в настоящей статье - требование о возврате). На подлежащие возврату налогоплательщиком суммы начисляются проценты исходя из процентной ставки, равной двукратной </w:t>
      </w:r>
      <w:hyperlink r:id="rId339" w:history="1">
        <w:r w:rsidRPr="002303CB">
          <w:rPr>
            <w:rFonts w:ascii="Times New Roman" w:hAnsi="Times New Roman" w:cs="Times New Roman"/>
            <w:sz w:val="28"/>
            <w:szCs w:val="28"/>
          </w:rPr>
          <w:t>ставке</w:t>
        </w:r>
      </w:hyperlink>
      <w:r w:rsidRPr="002303CB">
        <w:rPr>
          <w:rFonts w:ascii="Times New Roman" w:hAnsi="Times New Roman" w:cs="Times New Roman"/>
          <w:sz w:val="28"/>
          <w:szCs w:val="28"/>
        </w:rPr>
        <w:t xml:space="preserve"> рефинансирования Центрального банка Российской Федерации, действовавшей в период пользования бюджетными средствами. Указанные проценты начисляются начиная со дня: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фактического получения налогоплательщиком средств - в случае возврата суммы налога в заявительном порядке;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принятия решения о зачете суммы налога, заявленной к возмещению, в заявительном порядке - в случае зачета суммы налога в заявительном порядке.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18. </w:t>
      </w:r>
      <w:hyperlink r:id="rId340" w:history="1">
        <w:r w:rsidRPr="002303CB">
          <w:rPr>
            <w:rFonts w:ascii="Times New Roman" w:hAnsi="Times New Roman" w:cs="Times New Roman"/>
            <w:sz w:val="28"/>
            <w:szCs w:val="28"/>
          </w:rPr>
          <w:t>Форма</w:t>
        </w:r>
      </w:hyperlink>
      <w:r w:rsidRPr="002303CB">
        <w:rPr>
          <w:rFonts w:ascii="Times New Roman" w:hAnsi="Times New Roman" w:cs="Times New Roman"/>
          <w:sz w:val="28"/>
          <w:szCs w:val="28"/>
        </w:rPr>
        <w:t xml:space="preserve"> требования о возврате утверждается федеральным органом исполнительной власти, уполномоченным по контролю и надзору в области налогов и сборов. Указанное требование должно содержать сведения: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 сумме налога, подлежащей возмещению по результатам камеральной налоговой проверки;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44" w:name="Par2112"/>
      <w:bookmarkEnd w:id="144"/>
      <w:r w:rsidRPr="002303CB">
        <w:rPr>
          <w:rFonts w:ascii="Times New Roman" w:hAnsi="Times New Roman" w:cs="Times New Roman"/>
          <w:sz w:val="28"/>
          <w:szCs w:val="28"/>
        </w:rPr>
        <w:t xml:space="preserve">2) о суммах налога, излишне полученных налогоплательщиком (зачтенных </w:t>
      </w:r>
      <w:r w:rsidRPr="002303CB">
        <w:rPr>
          <w:rFonts w:ascii="Times New Roman" w:hAnsi="Times New Roman" w:cs="Times New Roman"/>
          <w:sz w:val="28"/>
          <w:szCs w:val="28"/>
        </w:rPr>
        <w:lastRenderedPageBreak/>
        <w:t>налогоплательщику) в заявительном порядке, подлежащих возврату в бюджет;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о сумме процентов, предусмотренных </w:t>
      </w:r>
      <w:hyperlink w:anchor="Par2225" w:history="1">
        <w:r w:rsidRPr="002303CB">
          <w:rPr>
            <w:rFonts w:ascii="Times New Roman" w:hAnsi="Times New Roman" w:cs="Times New Roman"/>
            <w:sz w:val="28"/>
            <w:szCs w:val="28"/>
          </w:rPr>
          <w:t>пунктом 10</w:t>
        </w:r>
      </w:hyperlink>
      <w:r w:rsidRPr="002303CB">
        <w:rPr>
          <w:rFonts w:ascii="Times New Roman" w:hAnsi="Times New Roman" w:cs="Times New Roman"/>
          <w:sz w:val="28"/>
          <w:szCs w:val="28"/>
        </w:rPr>
        <w:t xml:space="preserve"> настоящей статьи, подлежащих возврату в бюджет;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о сумме процентов, начисленных в соответствии с </w:t>
      </w:r>
      <w:hyperlink w:anchor="Par2238" w:history="1">
        <w:r w:rsidRPr="002303CB">
          <w:rPr>
            <w:rFonts w:ascii="Times New Roman" w:hAnsi="Times New Roman" w:cs="Times New Roman"/>
            <w:sz w:val="28"/>
            <w:szCs w:val="28"/>
          </w:rPr>
          <w:t>пунктом 17</w:t>
        </w:r>
      </w:hyperlink>
      <w:r w:rsidRPr="002303CB">
        <w:rPr>
          <w:rFonts w:ascii="Times New Roman" w:hAnsi="Times New Roman" w:cs="Times New Roman"/>
          <w:sz w:val="28"/>
          <w:szCs w:val="28"/>
        </w:rPr>
        <w:t xml:space="preserve"> настоящей статьи на момент направления требования о возврате;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о сроке исполнения требования о возврате, установленном </w:t>
      </w:r>
      <w:hyperlink w:anchor="Par2249" w:history="1">
        <w:r w:rsidRPr="002303CB">
          <w:rPr>
            <w:rFonts w:ascii="Times New Roman" w:hAnsi="Times New Roman" w:cs="Times New Roman"/>
            <w:sz w:val="28"/>
            <w:szCs w:val="28"/>
          </w:rPr>
          <w:t>пунктом 20</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о мерах по взысканию сумм, подлежащих уплате, применяемых в случае неисполнения налогоплательщиком требования о возврате.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19. Требование о возврате может быть передано руководителю организации, индивидуальному предпринимателю, их представителям лично под расписку или иным способом, подтверждающим факт и дату его получения. Если указанными способами требование о возврате вручить невозможно, оно направляется по почте заказным письмом и считается полученным по истечении шести дней с даты направления заказного письма.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20. Налогоплательщик обязан самостоятельно уплатить суммы, указанные в требовании о возврате, в течение пяти дней с даты его получения.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21. В случае неуплаты или неполной уплаты в установленный срок налогоплательщиком, представившим банковскую гарантию, суммы, указанной в </w:t>
      </w:r>
      <w:hyperlink w:anchor="Par2243" w:history="1">
        <w:r w:rsidRPr="002303CB">
          <w:rPr>
            <w:rFonts w:ascii="Times New Roman" w:hAnsi="Times New Roman" w:cs="Times New Roman"/>
            <w:sz w:val="28"/>
            <w:szCs w:val="28"/>
          </w:rPr>
          <w:t>подпункте 2 пункта 18</w:t>
        </w:r>
      </w:hyperlink>
      <w:r w:rsidRPr="002303CB">
        <w:rPr>
          <w:rFonts w:ascii="Times New Roman" w:hAnsi="Times New Roman" w:cs="Times New Roman"/>
          <w:sz w:val="28"/>
          <w:szCs w:val="28"/>
        </w:rPr>
        <w:t xml:space="preserve"> настоящей статьи, налоговый орган не ранее дня, следующего за днем истечения срока, установленного </w:t>
      </w:r>
      <w:hyperlink w:anchor="Par2249" w:history="1">
        <w:r w:rsidRPr="002303CB">
          <w:rPr>
            <w:rFonts w:ascii="Times New Roman" w:hAnsi="Times New Roman" w:cs="Times New Roman"/>
            <w:sz w:val="28"/>
            <w:szCs w:val="28"/>
          </w:rPr>
          <w:t>пунктом 20</w:t>
        </w:r>
      </w:hyperlink>
      <w:r w:rsidRPr="002303CB">
        <w:rPr>
          <w:rFonts w:ascii="Times New Roman" w:hAnsi="Times New Roman" w:cs="Times New Roman"/>
          <w:sz w:val="28"/>
          <w:szCs w:val="28"/>
        </w:rPr>
        <w:t xml:space="preserve"> настоящей статьи, направляет в банк </w:t>
      </w:r>
      <w:hyperlink r:id="rId341" w:history="1">
        <w:r w:rsidRPr="002303CB">
          <w:rPr>
            <w:rFonts w:ascii="Times New Roman" w:hAnsi="Times New Roman" w:cs="Times New Roman"/>
            <w:sz w:val="28"/>
            <w:szCs w:val="28"/>
          </w:rPr>
          <w:t>требование</w:t>
        </w:r>
      </w:hyperlink>
      <w:r w:rsidRPr="002303CB">
        <w:rPr>
          <w:rFonts w:ascii="Times New Roman" w:hAnsi="Times New Roman" w:cs="Times New Roman"/>
          <w:sz w:val="28"/>
          <w:szCs w:val="28"/>
        </w:rPr>
        <w:t xml:space="preserve"> об уплате денежной суммы по банковской гарантии с указанием сумм, подлежащих уплате гарантом в течение пяти дней с даты получения банком данного требования.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Банк не вправе отказать налоговому органу в удовлетворении </w:t>
      </w:r>
      <w:hyperlink r:id="rId342" w:history="1">
        <w:r w:rsidRPr="002303CB">
          <w:rPr>
            <w:rFonts w:ascii="Times New Roman" w:hAnsi="Times New Roman" w:cs="Times New Roman"/>
            <w:sz w:val="28"/>
            <w:szCs w:val="28"/>
          </w:rPr>
          <w:t>требования</w:t>
        </w:r>
      </w:hyperlink>
      <w:r w:rsidRPr="002303CB">
        <w:rPr>
          <w:rFonts w:ascii="Times New Roman" w:hAnsi="Times New Roman" w:cs="Times New Roman"/>
          <w:sz w:val="28"/>
          <w:szCs w:val="28"/>
        </w:rPr>
        <w:t xml:space="preserve"> об уплате денежной суммы по банковской гарантии (за исключением случая, когда такое требование предъявлено банку после окончания срока, на который выдана банковская гарантия).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неисполнения банком в установленный срок требования об уплате денежной суммы по банковской гарантии налоговый орган реализует право бесспорного списания сумм, указанных в данном требовании.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22. В течение десяти дней после исполнения обязанности банка по уплате денежной суммы по банковской гарантии налоговый орган направляет налогоплательщику уточненное требование о возврате с указанием сумм, подлежащих уплате в бюджет.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в случае нарушения налоговым органом срока направления требования о возврате начисление процентов на суммы, подлежащие уплате налогоплательщиком на основании требования о возврате, приостанавливается до даты фактического получения данного требования налогоплательщиком.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23. В случае неуплаты или неполной уплаты сумм, указанных в требовании о возврате, в установленный срок налогоплательщиком, применившим заявительный порядок возмещения налога без предоставления банковской гарантии, либо налогоплательщиком, получившим уточненное требование о возврате, а также в случае невозможности направления в банк требования об уплате денежной суммы по банковской гарантии в связи с истечением срока ее </w:t>
      </w:r>
      <w:r w:rsidRPr="002303CB">
        <w:rPr>
          <w:rFonts w:ascii="Times New Roman" w:hAnsi="Times New Roman" w:cs="Times New Roman"/>
          <w:sz w:val="28"/>
          <w:szCs w:val="28"/>
        </w:rPr>
        <w:lastRenderedPageBreak/>
        <w:t xml:space="preserve">действия обязанность по уплате данных сумм исполняется в принудительном порядке путем обращения взыскания на денежные средства на счетах или на иное имущество налогоплательщика по решению налогового органа о взыскании указанных сумм, принятому после неисполнения налогоплательщиком в установленный срок требования о возврате, в порядке и сроки, которые установлены </w:t>
      </w:r>
      <w:hyperlink r:id="rId343" w:history="1">
        <w:r w:rsidRPr="002303CB">
          <w:rPr>
            <w:rFonts w:ascii="Times New Roman" w:hAnsi="Times New Roman" w:cs="Times New Roman"/>
            <w:sz w:val="28"/>
            <w:szCs w:val="28"/>
          </w:rPr>
          <w:t>статьями 46</w:t>
        </w:r>
      </w:hyperlink>
      <w:r w:rsidRPr="002303CB">
        <w:rPr>
          <w:rFonts w:ascii="Times New Roman" w:hAnsi="Times New Roman" w:cs="Times New Roman"/>
          <w:sz w:val="28"/>
          <w:szCs w:val="28"/>
        </w:rPr>
        <w:t xml:space="preserve"> и </w:t>
      </w:r>
      <w:hyperlink r:id="rId344" w:history="1">
        <w:r w:rsidRPr="002303CB">
          <w:rPr>
            <w:rFonts w:ascii="Times New Roman" w:hAnsi="Times New Roman" w:cs="Times New Roman"/>
            <w:sz w:val="28"/>
            <w:szCs w:val="28"/>
          </w:rPr>
          <w:t>47</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24. После подачи налогоплательщиком заявления, предусмотренного </w:t>
      </w:r>
      <w:hyperlink w:anchor="Par2217" w:history="1">
        <w:r w:rsidRPr="002303CB">
          <w:rPr>
            <w:rFonts w:ascii="Times New Roman" w:hAnsi="Times New Roman" w:cs="Times New Roman"/>
            <w:sz w:val="28"/>
            <w:szCs w:val="28"/>
          </w:rPr>
          <w:t>пунктом 7</w:t>
        </w:r>
      </w:hyperlink>
      <w:r w:rsidRPr="002303CB">
        <w:rPr>
          <w:rFonts w:ascii="Times New Roman" w:hAnsi="Times New Roman" w:cs="Times New Roman"/>
          <w:sz w:val="28"/>
          <w:szCs w:val="28"/>
        </w:rPr>
        <w:t xml:space="preserve"> настоящей статьи, до окончания камеральной налоговой проверки уточненная налоговая декларация представляется в порядке, предусмотренном </w:t>
      </w:r>
      <w:hyperlink r:id="rId345" w:history="1">
        <w:r w:rsidRPr="002303CB">
          <w:rPr>
            <w:rFonts w:ascii="Times New Roman" w:hAnsi="Times New Roman" w:cs="Times New Roman"/>
            <w:sz w:val="28"/>
            <w:szCs w:val="28"/>
          </w:rPr>
          <w:t>статьей 81</w:t>
        </w:r>
      </w:hyperlink>
      <w:r w:rsidRPr="002303CB">
        <w:rPr>
          <w:rFonts w:ascii="Times New Roman" w:hAnsi="Times New Roman" w:cs="Times New Roman"/>
          <w:sz w:val="28"/>
          <w:szCs w:val="28"/>
        </w:rPr>
        <w:t xml:space="preserve"> настоящего Кодекса, с учетом особенностей, установленных настоящим пунктом.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уточненная налоговая декларация подана налогоплательщиком до принятия решения, предусмотренного </w:t>
      </w:r>
      <w:hyperlink w:anchor="Par2219" w:history="1">
        <w:r w:rsidRPr="002303CB">
          <w:rPr>
            <w:rFonts w:ascii="Times New Roman" w:hAnsi="Times New Roman" w:cs="Times New Roman"/>
            <w:sz w:val="28"/>
            <w:szCs w:val="28"/>
          </w:rPr>
          <w:t>абзацем первым пункта 8</w:t>
        </w:r>
      </w:hyperlink>
      <w:r w:rsidRPr="002303CB">
        <w:rPr>
          <w:rFonts w:ascii="Times New Roman" w:hAnsi="Times New Roman" w:cs="Times New Roman"/>
          <w:sz w:val="28"/>
          <w:szCs w:val="28"/>
        </w:rPr>
        <w:t xml:space="preserve"> настоящей статьи, то такое решение по ранее поданной налоговой декларации не принимается.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уточненная налоговая декларация подана налогоплательщиком после принятия налоговым органом </w:t>
      </w:r>
      <w:hyperlink r:id="rId346" w:history="1">
        <w:r w:rsidRPr="002303CB">
          <w:rPr>
            <w:rFonts w:ascii="Times New Roman" w:hAnsi="Times New Roman" w:cs="Times New Roman"/>
            <w:sz w:val="28"/>
            <w:szCs w:val="28"/>
          </w:rPr>
          <w:t>решения</w:t>
        </w:r>
      </w:hyperlink>
      <w:r w:rsidRPr="002303CB">
        <w:rPr>
          <w:rFonts w:ascii="Times New Roman" w:hAnsi="Times New Roman" w:cs="Times New Roman"/>
          <w:sz w:val="28"/>
          <w:szCs w:val="28"/>
        </w:rPr>
        <w:t xml:space="preserve"> о возмещении суммы налога, заявленной к возмещению, в заявительном порядке, но до завершения камеральной налоговой проверки, то указанное решение по ранее поданной налоговой декларации отменяется не позднее дня, следующего за днем подачи уточненной налоговой декларации. Не позднее дня, следующего за днем принятия </w:t>
      </w:r>
      <w:hyperlink r:id="rId347" w:history="1">
        <w:r w:rsidRPr="002303CB">
          <w:rPr>
            <w:rFonts w:ascii="Times New Roman" w:hAnsi="Times New Roman" w:cs="Times New Roman"/>
            <w:sz w:val="28"/>
            <w:szCs w:val="28"/>
          </w:rPr>
          <w:t>решения</w:t>
        </w:r>
      </w:hyperlink>
      <w:r w:rsidRPr="002303CB">
        <w:rPr>
          <w:rFonts w:ascii="Times New Roman" w:hAnsi="Times New Roman" w:cs="Times New Roman"/>
          <w:sz w:val="28"/>
          <w:szCs w:val="28"/>
        </w:rPr>
        <w:t xml:space="preserve"> об отмене решения о возмещении суммы налога, заявленной к возмещению, в заявительном порядке, налоговый орган уведомляет налогоплательщика о принятии данного решения. Суммы, полученные налогоплательщиком (зачтенные налогоплательщику) в заявительном порядке, должны быть возвращены им с учетом процентов, предусмотренных </w:t>
      </w:r>
      <w:hyperlink w:anchor="Par2238" w:history="1">
        <w:r w:rsidRPr="002303CB">
          <w:rPr>
            <w:rFonts w:ascii="Times New Roman" w:hAnsi="Times New Roman" w:cs="Times New Roman"/>
            <w:sz w:val="28"/>
            <w:szCs w:val="28"/>
          </w:rPr>
          <w:t>пунктом 17</w:t>
        </w:r>
      </w:hyperlink>
      <w:r w:rsidRPr="002303CB">
        <w:rPr>
          <w:rFonts w:ascii="Times New Roman" w:hAnsi="Times New Roman" w:cs="Times New Roman"/>
          <w:sz w:val="28"/>
          <w:szCs w:val="28"/>
        </w:rPr>
        <w:t xml:space="preserve"> настоящей статьи, в порядке, предусмотренном </w:t>
      </w:r>
      <w:hyperlink w:anchor="Par2238" w:history="1">
        <w:r w:rsidRPr="002303CB">
          <w:rPr>
            <w:rFonts w:ascii="Times New Roman" w:hAnsi="Times New Roman" w:cs="Times New Roman"/>
            <w:sz w:val="28"/>
            <w:szCs w:val="28"/>
          </w:rPr>
          <w:t>пунктами 17</w:t>
        </w:r>
      </w:hyperlink>
      <w:r w:rsidRPr="002303CB">
        <w:rPr>
          <w:rFonts w:ascii="Times New Roman" w:hAnsi="Times New Roman" w:cs="Times New Roman"/>
          <w:sz w:val="28"/>
          <w:szCs w:val="28"/>
        </w:rPr>
        <w:t xml:space="preserve"> - </w:t>
      </w:r>
      <w:hyperlink w:anchor="Par2255" w:history="1">
        <w:r w:rsidRPr="002303CB">
          <w:rPr>
            <w:rFonts w:ascii="Times New Roman" w:hAnsi="Times New Roman" w:cs="Times New Roman"/>
            <w:sz w:val="28"/>
            <w:szCs w:val="28"/>
          </w:rPr>
          <w:t>23</w:t>
        </w:r>
      </w:hyperlink>
      <w:r w:rsidRPr="002303CB">
        <w:rPr>
          <w:rFonts w:ascii="Times New Roman" w:hAnsi="Times New Roman" w:cs="Times New Roman"/>
          <w:sz w:val="28"/>
          <w:szCs w:val="28"/>
        </w:rPr>
        <w:t xml:space="preserve"> настоящей статьи.</w:t>
      </w:r>
    </w:p>
    <w:p w:rsidR="007C5C43" w:rsidRPr="002303CB" w:rsidRDefault="007C5C43" w:rsidP="00452DBD">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177. Сроки и порядок уплаты налога при ввозе товаров на территорию Российской Федерации и иные территории, находящиеся под ее юрисдикцией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Сроки и порядок уплаты налога при ввозе товаров на территорию Российской Федерации и иные территории, находящиеся под ее юрисдикцией, устанавливаются настоящей главой с учетом положений таможенного </w:t>
      </w:r>
      <w:hyperlink r:id="rId348" w:history="1">
        <w:r w:rsidRPr="002303CB">
          <w:rPr>
            <w:rFonts w:ascii="Times New Roman" w:hAnsi="Times New Roman" w:cs="Times New Roman"/>
            <w:sz w:val="28"/>
            <w:szCs w:val="28"/>
          </w:rPr>
          <w:t>законодательства</w:t>
        </w:r>
      </w:hyperlink>
      <w:r w:rsidRPr="002303CB">
        <w:rPr>
          <w:rFonts w:ascii="Times New Roman" w:hAnsi="Times New Roman" w:cs="Times New Roman"/>
          <w:sz w:val="28"/>
          <w:szCs w:val="28"/>
        </w:rPr>
        <w:t xml:space="preserve"> Таможенного союза и </w:t>
      </w:r>
      <w:hyperlink r:id="rId349" w:history="1">
        <w:r w:rsidRPr="002303CB">
          <w:rPr>
            <w:rFonts w:ascii="Times New Roman" w:hAnsi="Times New Roman" w:cs="Times New Roman"/>
            <w:sz w:val="28"/>
            <w:szCs w:val="28"/>
          </w:rPr>
          <w:t>законодательства</w:t>
        </w:r>
      </w:hyperlink>
      <w:r w:rsidRPr="002303CB">
        <w:rPr>
          <w:rFonts w:ascii="Times New Roman" w:hAnsi="Times New Roman" w:cs="Times New Roman"/>
          <w:sz w:val="28"/>
          <w:szCs w:val="28"/>
        </w:rPr>
        <w:t xml:space="preserve"> Российской Федерации о таможенном деле.</w:t>
      </w:r>
    </w:p>
    <w:p w:rsidR="007C5C43" w:rsidRPr="002303CB" w:rsidRDefault="007C5C43" w:rsidP="00452DBD">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 xml:space="preserve">Статья 178. Утратила силу. - Федеральный </w:t>
      </w:r>
      <w:hyperlink r:id="rId350" w:history="1">
        <w:r w:rsidRPr="002303CB">
          <w:rPr>
            <w:rFonts w:ascii="Times New Roman" w:hAnsi="Times New Roman" w:cs="Times New Roman"/>
            <w:b/>
            <w:sz w:val="28"/>
            <w:szCs w:val="28"/>
          </w:rPr>
          <w:t>закон</w:t>
        </w:r>
      </w:hyperlink>
      <w:r w:rsidRPr="002303CB">
        <w:rPr>
          <w:rFonts w:ascii="Times New Roman" w:hAnsi="Times New Roman" w:cs="Times New Roman"/>
          <w:b/>
          <w:sz w:val="28"/>
          <w:szCs w:val="28"/>
        </w:rPr>
        <w:t xml:space="preserve"> от 06.06.2003 N 65-ФЗ.</w:t>
      </w:r>
    </w:p>
    <w:p w:rsidR="001F58B8" w:rsidRPr="002303CB" w:rsidRDefault="001F58B8" w:rsidP="001F58B8">
      <w:pPr>
        <w:pStyle w:val="2"/>
        <w:spacing w:before="240" w:after="120" w:line="240" w:lineRule="auto"/>
        <w:ind w:right="0"/>
        <w:jc w:val="center"/>
        <w:rPr>
          <w:bCs/>
          <w:sz w:val="28"/>
          <w:szCs w:val="28"/>
        </w:rPr>
      </w:pPr>
      <w:bookmarkStart w:id="145" w:name="_Toc352761225"/>
      <w:r w:rsidRPr="002303CB">
        <w:rPr>
          <w:bCs/>
          <w:sz w:val="28"/>
          <w:szCs w:val="28"/>
        </w:rPr>
        <w:t>НАЛОГ НА ПРИБЫЛЬ ОРГАНИЗАЦИЙ</w:t>
      </w:r>
      <w:bookmarkEnd w:id="145"/>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246. Налогоплательщики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Налогоплательщиками налога на прибыль организаций (далее в настоящей главе - налогоплательщики) признаются: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российские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иностранные организации, осуществляющие свою деятельность в Российской Федерации через постоянные представительства и (или) получающие доходы от </w:t>
      </w:r>
      <w:r w:rsidRPr="002303CB">
        <w:rPr>
          <w:rFonts w:ascii="Times New Roman" w:hAnsi="Times New Roman" w:cs="Times New Roman"/>
          <w:sz w:val="28"/>
          <w:szCs w:val="28"/>
        </w:rPr>
        <w:lastRenderedPageBreak/>
        <w:t>источников в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Организации, являющиеся ответственными </w:t>
      </w:r>
      <w:hyperlink r:id="rId351" w:history="1">
        <w:r w:rsidRPr="002303CB">
          <w:rPr>
            <w:rFonts w:ascii="Times New Roman" w:hAnsi="Times New Roman" w:cs="Times New Roman"/>
            <w:sz w:val="28"/>
            <w:szCs w:val="28"/>
          </w:rPr>
          <w:t>участниками</w:t>
        </w:r>
      </w:hyperlink>
      <w:r w:rsidRPr="002303CB">
        <w:rPr>
          <w:rFonts w:ascii="Times New Roman" w:hAnsi="Times New Roman" w:cs="Times New Roman"/>
          <w:sz w:val="28"/>
          <w:szCs w:val="28"/>
        </w:rPr>
        <w:t xml:space="preserve"> консолидированной группы налогоплательщиков, признаются налогоплательщиками в отношении налога на прибыль организаций по этой </w:t>
      </w:r>
      <w:hyperlink r:id="rId352" w:history="1">
        <w:r w:rsidRPr="002303CB">
          <w:rPr>
            <w:rFonts w:ascii="Times New Roman" w:hAnsi="Times New Roman" w:cs="Times New Roman"/>
            <w:sz w:val="28"/>
            <w:szCs w:val="28"/>
          </w:rPr>
          <w:t>консолидированной группе</w:t>
        </w:r>
      </w:hyperlink>
      <w:r w:rsidRPr="002303CB">
        <w:rPr>
          <w:rFonts w:ascii="Times New Roman" w:hAnsi="Times New Roman" w:cs="Times New Roman"/>
          <w:sz w:val="28"/>
          <w:szCs w:val="28"/>
        </w:rPr>
        <w:t xml:space="preserve"> налогоплательщиков.</w:t>
      </w:r>
    </w:p>
    <w:p w:rsidR="001F58B8" w:rsidRPr="002303CB" w:rsidRDefault="001F58B8" w:rsidP="001F58B8">
      <w:pPr>
        <w:widowControl w:val="0"/>
        <w:autoSpaceDE w:val="0"/>
        <w:autoSpaceDN w:val="0"/>
        <w:adjustRightInd w:val="0"/>
        <w:spacing w:line="240" w:lineRule="auto"/>
        <w:rPr>
          <w:rFonts w:ascii="Times New Roman" w:hAnsi="Times New Roman" w:cs="Times New Roman"/>
          <w:sz w:val="28"/>
          <w:szCs w:val="28"/>
        </w:rPr>
      </w:pPr>
      <w:r w:rsidRPr="002303CB">
        <w:rPr>
          <w:rFonts w:ascii="Times New Roman" w:hAnsi="Times New Roman" w:cs="Times New Roman"/>
          <w:sz w:val="28"/>
          <w:szCs w:val="28"/>
        </w:rPr>
        <w:t xml:space="preserve">(абзац введен Федеральным </w:t>
      </w:r>
      <w:hyperlink r:id="rId353"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16.11.2011 N 321-ФЗ)</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Участники консолидированной группы налогоплательщиков исполняют обязанности налогоплательщиков налога на прибыль организаций по консолидированной группе налогоплательщиков в части, необходимой для его исчисления </w:t>
      </w:r>
      <w:hyperlink r:id="rId354" w:history="1">
        <w:r w:rsidRPr="002303CB">
          <w:rPr>
            <w:rFonts w:ascii="Times New Roman" w:hAnsi="Times New Roman" w:cs="Times New Roman"/>
            <w:sz w:val="28"/>
            <w:szCs w:val="28"/>
          </w:rPr>
          <w:t>ответственным участником</w:t>
        </w:r>
      </w:hyperlink>
      <w:r w:rsidRPr="002303CB">
        <w:rPr>
          <w:rFonts w:ascii="Times New Roman" w:hAnsi="Times New Roman" w:cs="Times New Roman"/>
          <w:sz w:val="28"/>
          <w:szCs w:val="28"/>
        </w:rPr>
        <w:t xml:space="preserve"> этой группы.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Не признаются налогоплательщиками организации, являющиеся иностранными организаторами XXII Олимпийских зимних игр и XI Паралимпийских зимних игр 2014 года в городе Сочи в соответствии со </w:t>
      </w:r>
      <w:hyperlink r:id="rId355" w:history="1">
        <w:r w:rsidRPr="002303CB">
          <w:rPr>
            <w:rFonts w:ascii="Times New Roman" w:hAnsi="Times New Roman" w:cs="Times New Roman"/>
            <w:sz w:val="28"/>
            <w:szCs w:val="28"/>
          </w:rPr>
          <w:t>статьей 3</w:t>
        </w:r>
      </w:hyperlink>
      <w:r w:rsidRPr="002303CB">
        <w:rPr>
          <w:rFonts w:ascii="Times New Roman" w:hAnsi="Times New Roman" w:cs="Times New Roman"/>
          <w:sz w:val="28"/>
          <w:szCs w:val="28"/>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или иностранными маркетинговыми партнерами Международного олимпийского комитета в соответствии со </w:t>
      </w:r>
      <w:hyperlink r:id="rId356" w:history="1">
        <w:r w:rsidRPr="002303CB">
          <w:rPr>
            <w:rFonts w:ascii="Times New Roman" w:hAnsi="Times New Roman" w:cs="Times New Roman"/>
            <w:sz w:val="28"/>
            <w:szCs w:val="28"/>
          </w:rPr>
          <w:t>статьей 3.1</w:t>
        </w:r>
      </w:hyperlink>
      <w:r w:rsidRPr="002303CB">
        <w:rPr>
          <w:rFonts w:ascii="Times New Roman" w:hAnsi="Times New Roman" w:cs="Times New Roman"/>
          <w:sz w:val="28"/>
          <w:szCs w:val="28"/>
        </w:rPr>
        <w:t xml:space="preserve"> указанного Федерального закона, в отношении доходов, полученных в связи с организацией и проведением XXII Олимпийских зимних игр и XI Паралимпийских зимних игр 2014 года в городе Сочи.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Не признаются налогоплательщиками организации, являющиеся официальными вещательными компаниями в соответствии со </w:t>
      </w:r>
      <w:hyperlink r:id="rId357" w:history="1">
        <w:r w:rsidRPr="002303CB">
          <w:rPr>
            <w:rFonts w:ascii="Times New Roman" w:hAnsi="Times New Roman" w:cs="Times New Roman"/>
            <w:sz w:val="28"/>
            <w:szCs w:val="28"/>
          </w:rPr>
          <w:t>статьей 3.1</w:t>
        </w:r>
      </w:hyperlink>
      <w:r w:rsidRPr="002303CB">
        <w:rPr>
          <w:rFonts w:ascii="Times New Roman" w:hAnsi="Times New Roman" w:cs="Times New Roman"/>
          <w:sz w:val="28"/>
          <w:szCs w:val="28"/>
        </w:rPr>
        <w:t xml:space="preserve"> указанного Федерального закона, в отношении доходов от следующих операций, осуществляемых в соответствии с договором, заключенным с Международным олимпийским комитетом или уполномоченной им организацией: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производство продукции средств массовой информации в период организации XXII Олимпийских зимних игр и XI Паралимпийских зимних игр 2014 года в городе Сочи, установленный </w:t>
      </w:r>
      <w:hyperlink r:id="rId358" w:history="1">
        <w:r w:rsidRPr="002303CB">
          <w:rPr>
            <w:rFonts w:ascii="Times New Roman" w:hAnsi="Times New Roman" w:cs="Times New Roman"/>
            <w:sz w:val="28"/>
            <w:szCs w:val="28"/>
          </w:rPr>
          <w:t>частью 1 статьи 2</w:t>
        </w:r>
      </w:hyperlink>
      <w:r w:rsidRPr="002303CB">
        <w:rPr>
          <w:rFonts w:ascii="Times New Roman" w:hAnsi="Times New Roman" w:cs="Times New Roman"/>
          <w:sz w:val="28"/>
          <w:szCs w:val="28"/>
        </w:rPr>
        <w:t xml:space="preserve"> указанного Федерального закона;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производство и распространение продукции средств массовой информации (в том числе осуществление официального теле- и радиовещания, включая цифровые и иные каналы связи) в период проведения XXII Олимпийских зимних игр и XI Паралимпийских зимних игр 2014 года в городе Сочи, установленный </w:t>
      </w:r>
      <w:hyperlink r:id="rId359" w:history="1">
        <w:r w:rsidRPr="002303CB">
          <w:rPr>
            <w:rFonts w:ascii="Times New Roman" w:hAnsi="Times New Roman" w:cs="Times New Roman"/>
            <w:sz w:val="28"/>
            <w:szCs w:val="28"/>
          </w:rPr>
          <w:t>частью 2 статьи 2</w:t>
        </w:r>
      </w:hyperlink>
      <w:r w:rsidRPr="002303CB">
        <w:rPr>
          <w:rFonts w:ascii="Times New Roman" w:hAnsi="Times New Roman" w:cs="Times New Roman"/>
          <w:sz w:val="28"/>
          <w:szCs w:val="28"/>
        </w:rPr>
        <w:t xml:space="preserve"> указанного Федерального закона.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246.1. Освобождение от исполнения обязанностей налогоплательщика организации, получившей статус участника проекта по осуществлению исследований, разработок и коммерциализации их результатов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360"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"Об инновационном центре "Сколково" (далее в настоящей статье - участники проекта), в течение 10 лет со дня получения ими статуса </w:t>
      </w:r>
      <w:r w:rsidRPr="002303CB">
        <w:rPr>
          <w:rFonts w:ascii="Times New Roman" w:hAnsi="Times New Roman" w:cs="Times New Roman"/>
          <w:sz w:val="28"/>
          <w:szCs w:val="28"/>
        </w:rPr>
        <w:lastRenderedPageBreak/>
        <w:t xml:space="preserve">участников проекта в соответствии с указанным Федеральным </w:t>
      </w:r>
      <w:hyperlink r:id="rId361"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имеют право на освобождение от исполнения обязанностей налогоплательщиков (далее в настоящей статье - право на освобождение) в порядке и на условиях, которые предусмотрены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Участник проекта утрачивает право на освобождение от обязанностей налогоплательщика в следующих случаях: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w:t>
      </w:r>
      <w:hyperlink r:id="rId362" w:history="1">
        <w:r w:rsidRPr="002303CB">
          <w:rPr>
            <w:rFonts w:ascii="Times New Roman" w:hAnsi="Times New Roman" w:cs="Times New Roman"/>
            <w:sz w:val="28"/>
            <w:szCs w:val="28"/>
          </w:rPr>
          <w:t>утрате статуса участника проекта</w:t>
        </w:r>
      </w:hyperlink>
      <w:r w:rsidRPr="002303CB">
        <w:rPr>
          <w:rFonts w:ascii="Times New Roman" w:hAnsi="Times New Roman" w:cs="Times New Roman"/>
          <w:sz w:val="28"/>
          <w:szCs w:val="28"/>
        </w:rPr>
        <w:t xml:space="preserve"> с 1-го числа налогового периода, в котором такой статус был утрачен;</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годовой объем выручки от реализации товаров (работ, услуг, имущественных прав), исчисленной в соответствии с настоящей главой и полученной этим участником проекта, превысил один миллиард рублей, с 1-го числа налогового периода, в котором произошло указанное превышение.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Сумма налога за налоговый период, в котором произошла утрата статуса участника проекта или совокупный размер прибыли, полученной участником проекта, превысил 300 миллионов рублей, подлежит восстановлению и уплате в бюджет в установленном порядке с взысканием с участника проекта соответствующих сумм пеней.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Участник проекта вправе использовать право на освобождение с 1-го числа месяца, следующего за месяцем, в котором был получен статус участника проекта.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Участник проекта, начавший использовать право на освобождение, должен направить в налоговый орган по месту своего учета письменное уведомление и документы, указанные в </w:t>
      </w:r>
      <w:hyperlink r:id="rId363" w:history="1">
        <w:r w:rsidRPr="002303CB">
          <w:rPr>
            <w:rFonts w:ascii="Times New Roman" w:hAnsi="Times New Roman" w:cs="Times New Roman"/>
            <w:sz w:val="28"/>
            <w:szCs w:val="28"/>
          </w:rPr>
          <w:t>абзаце втором пункта 7</w:t>
        </w:r>
      </w:hyperlink>
      <w:r w:rsidRPr="002303CB">
        <w:rPr>
          <w:rFonts w:ascii="Times New Roman" w:hAnsi="Times New Roman" w:cs="Times New Roman"/>
          <w:sz w:val="28"/>
          <w:szCs w:val="28"/>
        </w:rPr>
        <w:t xml:space="preserve"> настоящей статьи, не позднее 20-го числа месяца, следующего за месяцем, с которого этот участник проекта начал использовать право на освобождение.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Форма уведомления об использовании права на освобождение (о продлении срока действия права на освобождение) утверждается Министерством финансов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Участник проекта, который направил в налоговый орган </w:t>
      </w:r>
      <w:hyperlink r:id="rId364" w:history="1">
        <w:r w:rsidRPr="002303CB">
          <w:rPr>
            <w:rFonts w:ascii="Times New Roman" w:hAnsi="Times New Roman" w:cs="Times New Roman"/>
            <w:sz w:val="28"/>
            <w:szCs w:val="28"/>
          </w:rPr>
          <w:t>уведомление</w:t>
        </w:r>
      </w:hyperlink>
      <w:r w:rsidRPr="002303CB">
        <w:rPr>
          <w:rFonts w:ascii="Times New Roman" w:hAnsi="Times New Roman" w:cs="Times New Roman"/>
          <w:sz w:val="28"/>
          <w:szCs w:val="28"/>
        </w:rPr>
        <w:t xml:space="preserve"> об использовании права на освобождение (о продлении срока освобождения), вправе отказаться от освобождения, направив соответствующее </w:t>
      </w:r>
      <w:hyperlink r:id="rId365" w:history="1">
        <w:r w:rsidRPr="002303CB">
          <w:rPr>
            <w:rFonts w:ascii="Times New Roman" w:hAnsi="Times New Roman" w:cs="Times New Roman"/>
            <w:sz w:val="28"/>
            <w:szCs w:val="28"/>
          </w:rPr>
          <w:t>уведомление</w:t>
        </w:r>
      </w:hyperlink>
      <w:r w:rsidRPr="002303CB">
        <w:rPr>
          <w:rFonts w:ascii="Times New Roman" w:hAnsi="Times New Roman" w:cs="Times New Roman"/>
          <w:sz w:val="28"/>
          <w:szCs w:val="28"/>
        </w:rPr>
        <w:t xml:space="preserve"> в налоговый орган по месту учета в качестве участника проекта не позднее 1-го числа налогового периода, с которого он намерен отказаться от освобождения.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Участнику проекта, отказавшемуся от освобождения, повторно освобождение не предоставляется.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По окончании налогового периода не позднее 20-го числа последующего месяца участник проекта, использовавший право на освобождение, направляет в налоговый орган:</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документы, указанные в </w:t>
      </w:r>
      <w:hyperlink r:id="rId366" w:history="1">
        <w:r w:rsidRPr="002303CB">
          <w:rPr>
            <w:rFonts w:ascii="Times New Roman" w:hAnsi="Times New Roman" w:cs="Times New Roman"/>
            <w:sz w:val="28"/>
            <w:szCs w:val="28"/>
          </w:rPr>
          <w:t>пункте 7</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уведомление о продлении использования права на освобождение в течение последующего налогового периода или об отказе от освобождения.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участником проекта не направлены документы, указанные в </w:t>
      </w:r>
      <w:hyperlink r:id="rId367" w:history="1">
        <w:r w:rsidRPr="002303CB">
          <w:rPr>
            <w:rFonts w:ascii="Times New Roman" w:hAnsi="Times New Roman" w:cs="Times New Roman"/>
            <w:sz w:val="28"/>
            <w:szCs w:val="28"/>
          </w:rPr>
          <w:t>пункте 7</w:t>
        </w:r>
      </w:hyperlink>
      <w:r w:rsidRPr="002303CB">
        <w:rPr>
          <w:rFonts w:ascii="Times New Roman" w:hAnsi="Times New Roman" w:cs="Times New Roman"/>
          <w:sz w:val="28"/>
          <w:szCs w:val="28"/>
        </w:rPr>
        <w:t xml:space="preserve"> настоящей статьи (либо представлены документы, содержащие недостоверные сведения), сумма налога подлежит восстановлению и уплате в бюджет в установленном порядке с взысканием с участника проекта </w:t>
      </w:r>
      <w:r w:rsidRPr="002303CB">
        <w:rPr>
          <w:rFonts w:ascii="Times New Roman" w:hAnsi="Times New Roman" w:cs="Times New Roman"/>
          <w:sz w:val="28"/>
          <w:szCs w:val="28"/>
        </w:rPr>
        <w:lastRenderedPageBreak/>
        <w:t>соответствующих сумм пеней.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Документами, подтверждающими в соответствии с </w:t>
      </w:r>
      <w:hyperlink r:id="rId368" w:history="1">
        <w:r w:rsidRPr="002303CB">
          <w:rPr>
            <w:rFonts w:ascii="Times New Roman" w:hAnsi="Times New Roman" w:cs="Times New Roman"/>
            <w:sz w:val="28"/>
            <w:szCs w:val="28"/>
          </w:rPr>
          <w:t>пунктами 4</w:t>
        </w:r>
      </w:hyperlink>
      <w:r w:rsidRPr="002303CB">
        <w:rPr>
          <w:rFonts w:ascii="Times New Roman" w:hAnsi="Times New Roman" w:cs="Times New Roman"/>
          <w:sz w:val="28"/>
          <w:szCs w:val="28"/>
        </w:rPr>
        <w:t xml:space="preserve"> и </w:t>
      </w:r>
      <w:hyperlink r:id="rId369" w:history="1">
        <w:r w:rsidRPr="002303CB">
          <w:rPr>
            <w:rFonts w:ascii="Times New Roman" w:hAnsi="Times New Roman" w:cs="Times New Roman"/>
            <w:sz w:val="28"/>
            <w:szCs w:val="28"/>
          </w:rPr>
          <w:t>6</w:t>
        </w:r>
      </w:hyperlink>
      <w:r w:rsidRPr="002303CB">
        <w:rPr>
          <w:rFonts w:ascii="Times New Roman" w:hAnsi="Times New Roman" w:cs="Times New Roman"/>
          <w:sz w:val="28"/>
          <w:szCs w:val="28"/>
        </w:rPr>
        <w:t xml:space="preserve"> настоящей статьи право на освобождение (продление срока освобождения), являются: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документы, подтверждающие наличие статуса участника проекта и предусмотренные Федеральным </w:t>
      </w:r>
      <w:hyperlink r:id="rId370"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"Об инновационном центре "Сколково";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выписка из </w:t>
      </w:r>
      <w:hyperlink r:id="rId371" w:history="1">
        <w:r w:rsidRPr="002303CB">
          <w:rPr>
            <w:rFonts w:ascii="Times New Roman" w:hAnsi="Times New Roman" w:cs="Times New Roman"/>
            <w:sz w:val="28"/>
            <w:szCs w:val="28"/>
          </w:rPr>
          <w:t>книги учета доходов и расходов</w:t>
        </w:r>
      </w:hyperlink>
      <w:r w:rsidRPr="002303CB">
        <w:rPr>
          <w:rFonts w:ascii="Times New Roman" w:hAnsi="Times New Roman" w:cs="Times New Roman"/>
          <w:sz w:val="28"/>
          <w:szCs w:val="28"/>
        </w:rPr>
        <w:t xml:space="preserve"> или отчет о финансовых результатах участника проекта, подтверждающие годовой объем выручки от реализации товаров (работ, услуг, имущественных прав).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В случаях, предусмотренных </w:t>
      </w:r>
      <w:hyperlink r:id="rId372" w:history="1">
        <w:r w:rsidRPr="002303CB">
          <w:rPr>
            <w:rFonts w:ascii="Times New Roman" w:hAnsi="Times New Roman" w:cs="Times New Roman"/>
            <w:sz w:val="28"/>
            <w:szCs w:val="28"/>
          </w:rPr>
          <w:t>пунктами 4</w:t>
        </w:r>
      </w:hyperlink>
      <w:r w:rsidRPr="002303CB">
        <w:rPr>
          <w:rFonts w:ascii="Times New Roman" w:hAnsi="Times New Roman" w:cs="Times New Roman"/>
          <w:sz w:val="28"/>
          <w:szCs w:val="28"/>
        </w:rPr>
        <w:t xml:space="preserve"> и </w:t>
      </w:r>
      <w:hyperlink r:id="rId373" w:history="1">
        <w:r w:rsidRPr="002303CB">
          <w:rPr>
            <w:rFonts w:ascii="Times New Roman" w:hAnsi="Times New Roman" w:cs="Times New Roman"/>
            <w:sz w:val="28"/>
            <w:szCs w:val="28"/>
          </w:rPr>
          <w:t>6</w:t>
        </w:r>
      </w:hyperlink>
      <w:r w:rsidRPr="002303CB">
        <w:rPr>
          <w:rFonts w:ascii="Times New Roman" w:hAnsi="Times New Roman" w:cs="Times New Roman"/>
          <w:sz w:val="28"/>
          <w:szCs w:val="28"/>
        </w:rPr>
        <w:t xml:space="preserve"> настоящей статьи, участник проекта вправе направить в налоговый орган уведомление и документы по почте заказным письмом. В этих случаях днем их представления в налоговый орган считается шестой день со дня направления заказного письма.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 Суммы убытка, полученные налогоплательщиком до использования им права на освобождение в соответствии с настоящей статьей, не могут быть перенесены на будущее после признания организации налогоплательщиком.</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247. Объект налогообложения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Объектом налогообложения по налогу на прибыль организаций (далее в настоящей главе - налог) признается прибыль, полученная налогоплательщиком.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Прибылью в целях настоящей главы признается: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для российских организаций, не являющихся участниками консолидированной группы налогоплательщиков, - полученные доходы, уменьшенные на величину произведенных </w:t>
      </w:r>
      <w:hyperlink r:id="rId374" w:history="1">
        <w:r w:rsidRPr="002303CB">
          <w:rPr>
            <w:rFonts w:ascii="Times New Roman" w:hAnsi="Times New Roman" w:cs="Times New Roman"/>
            <w:sz w:val="28"/>
            <w:szCs w:val="28"/>
          </w:rPr>
          <w:t>расходов</w:t>
        </w:r>
      </w:hyperlink>
      <w:r w:rsidRPr="002303CB">
        <w:rPr>
          <w:rFonts w:ascii="Times New Roman" w:hAnsi="Times New Roman" w:cs="Times New Roman"/>
          <w:sz w:val="28"/>
          <w:szCs w:val="28"/>
        </w:rPr>
        <w:t>, которые определяются в соответствии с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для иностранных организаций, осуществляющих деятельность в Российской Федерации через постоянные представительства, - полученные через эти постоянные представительства доходы, уменьшенные на величину произведенных этими постоянными представительствами расходов, которые определяются в соответствии с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для иных иностранных организаций - доходы, полученные от источников в Российской Федерации. Доходы указанных налогоплательщиков определяются в соответствии со </w:t>
      </w:r>
      <w:hyperlink r:id="rId375" w:history="1">
        <w:r w:rsidRPr="002303CB">
          <w:rPr>
            <w:rFonts w:ascii="Times New Roman" w:hAnsi="Times New Roman" w:cs="Times New Roman"/>
            <w:sz w:val="28"/>
            <w:szCs w:val="28"/>
          </w:rPr>
          <w:t>статьей 309</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для организаций - участников консолидированной группы налогоплательщиков - величина совокупной прибыли участников консолидированной группы налогоплательщиков, приходящаяся на данного участника и рассчитываемая в порядке, установленном </w:t>
      </w:r>
      <w:hyperlink r:id="rId376" w:history="1">
        <w:r w:rsidRPr="002303CB">
          <w:rPr>
            <w:rFonts w:ascii="Times New Roman" w:hAnsi="Times New Roman" w:cs="Times New Roman"/>
            <w:sz w:val="28"/>
            <w:szCs w:val="28"/>
          </w:rPr>
          <w:t>пунктом 1 статьи 278.1</w:t>
        </w:r>
      </w:hyperlink>
      <w:r w:rsidRPr="002303CB">
        <w:rPr>
          <w:rFonts w:ascii="Times New Roman" w:hAnsi="Times New Roman" w:cs="Times New Roman"/>
          <w:sz w:val="28"/>
          <w:szCs w:val="28"/>
        </w:rPr>
        <w:t xml:space="preserve"> и </w:t>
      </w:r>
      <w:hyperlink r:id="rId377" w:history="1">
        <w:r w:rsidRPr="002303CB">
          <w:rPr>
            <w:rFonts w:ascii="Times New Roman" w:hAnsi="Times New Roman" w:cs="Times New Roman"/>
            <w:sz w:val="28"/>
            <w:szCs w:val="28"/>
          </w:rPr>
          <w:t>пунктом 6 статьи 288</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248. Порядок определения доходов. Классификация доходов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К доходам в целях настоящей главы относятся: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доходы от реализации товаров (работ, услуг) и имущественных прав (далее - доходы от реализации).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целях настоящей главы товары определяются в соответствии с </w:t>
      </w:r>
      <w:hyperlink r:id="rId378" w:history="1">
        <w:r w:rsidRPr="002303CB">
          <w:rPr>
            <w:rFonts w:ascii="Times New Roman" w:hAnsi="Times New Roman" w:cs="Times New Roman"/>
            <w:sz w:val="28"/>
            <w:szCs w:val="28"/>
          </w:rPr>
          <w:t>пунктом 3 статьи 38</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внереализационные доходы.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При определении доходов из них исключаются суммы налогов, предъявленные в соответствии с настоящим Кодексом налогоплательщиком покупателю (приобретателю) товаров (работ, услуг, имущественных прав).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Доходы определяются на основании </w:t>
      </w:r>
      <w:hyperlink r:id="rId379" w:history="1">
        <w:r w:rsidRPr="002303CB">
          <w:rPr>
            <w:rFonts w:ascii="Times New Roman" w:hAnsi="Times New Roman" w:cs="Times New Roman"/>
            <w:sz w:val="28"/>
            <w:szCs w:val="28"/>
          </w:rPr>
          <w:t>первичных документов</w:t>
        </w:r>
      </w:hyperlink>
      <w:r w:rsidRPr="002303CB">
        <w:rPr>
          <w:rFonts w:ascii="Times New Roman" w:hAnsi="Times New Roman" w:cs="Times New Roman"/>
          <w:sz w:val="28"/>
          <w:szCs w:val="28"/>
        </w:rPr>
        <w:t xml:space="preserve"> и других документов, подтверждающих полученные налогоплательщиком доходы, и документов налогового учета.</w:t>
      </w:r>
    </w:p>
    <w:p w:rsidR="001F58B8" w:rsidRPr="002303CB" w:rsidRDefault="001F58B8" w:rsidP="001F58B8">
      <w:pPr>
        <w:widowControl w:val="0"/>
        <w:autoSpaceDE w:val="0"/>
        <w:autoSpaceDN w:val="0"/>
        <w:adjustRightInd w:val="0"/>
        <w:spacing w:line="240" w:lineRule="auto"/>
        <w:rPr>
          <w:rFonts w:ascii="Times New Roman" w:hAnsi="Times New Roman" w:cs="Times New Roman"/>
          <w:sz w:val="28"/>
          <w:szCs w:val="28"/>
        </w:rPr>
      </w:pPr>
      <w:r w:rsidRPr="002303CB">
        <w:rPr>
          <w:rFonts w:ascii="Times New Roman" w:hAnsi="Times New Roman" w:cs="Times New Roman"/>
          <w:sz w:val="28"/>
          <w:szCs w:val="28"/>
        </w:rPr>
        <w:t xml:space="preserve">(в ред. Федерального </w:t>
      </w:r>
      <w:hyperlink r:id="rId380" w:history="1">
        <w:r w:rsidRPr="002303CB">
          <w:rPr>
            <w:rFonts w:ascii="Times New Roman" w:hAnsi="Times New Roman" w:cs="Times New Roman"/>
            <w:sz w:val="28"/>
            <w:szCs w:val="28"/>
          </w:rPr>
          <w:t>закона</w:t>
        </w:r>
      </w:hyperlink>
      <w:r w:rsidRPr="002303CB">
        <w:rPr>
          <w:rFonts w:ascii="Times New Roman" w:hAnsi="Times New Roman" w:cs="Times New Roman"/>
          <w:sz w:val="28"/>
          <w:szCs w:val="28"/>
        </w:rPr>
        <w:t xml:space="preserve"> от 06.06.2005 N 58-ФЗ)</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Доходы от реализации определяются в порядке, установленном </w:t>
      </w:r>
      <w:hyperlink r:id="rId381" w:history="1">
        <w:r w:rsidRPr="002303CB">
          <w:rPr>
            <w:rFonts w:ascii="Times New Roman" w:hAnsi="Times New Roman" w:cs="Times New Roman"/>
            <w:sz w:val="28"/>
            <w:szCs w:val="28"/>
          </w:rPr>
          <w:t>статьей 249</w:t>
        </w:r>
      </w:hyperlink>
      <w:r w:rsidRPr="002303CB">
        <w:rPr>
          <w:rFonts w:ascii="Times New Roman" w:hAnsi="Times New Roman" w:cs="Times New Roman"/>
          <w:sz w:val="28"/>
          <w:szCs w:val="28"/>
        </w:rPr>
        <w:t xml:space="preserve"> настоящего Кодекса с учетом положений настоящей главы.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Внереализационные доходы определяются в порядке, установленном </w:t>
      </w:r>
      <w:hyperlink r:id="rId382" w:history="1">
        <w:r w:rsidRPr="002303CB">
          <w:rPr>
            <w:rFonts w:ascii="Times New Roman" w:hAnsi="Times New Roman" w:cs="Times New Roman"/>
            <w:sz w:val="28"/>
            <w:szCs w:val="28"/>
          </w:rPr>
          <w:t>статьей 250</w:t>
        </w:r>
      </w:hyperlink>
      <w:r w:rsidRPr="002303CB">
        <w:rPr>
          <w:rFonts w:ascii="Times New Roman" w:hAnsi="Times New Roman" w:cs="Times New Roman"/>
          <w:sz w:val="28"/>
          <w:szCs w:val="28"/>
        </w:rPr>
        <w:t xml:space="preserve"> настоящего Кодекса с учетом положений настоящей главы.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Для целей настоящей главы имущество (работы, услуги) или имущественные права считаются полученными безвозмездно, если получение этого имущества (работ, услуг) или имущественных прав не связано с возникновением у получателя обязанности передать имущество (имущественные права) передающему лицу (выполнить для передающего лица работы, оказать передающему лицу услуги).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Полученные налогоплательщиком доходы, стоимость которых выражена в иностранной валюте, учитываются в совокупности с доходами, стоимость которых выражена в рублях.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Полученные налогоплательщиком доходы, стоимость которых выражена в условных единицах, учитываются в совокупности с доходами, стоимость которых выражена в рублях.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Пересчет указанных доходов производится налогоплательщиком в зависимости от выбранного в учетной политике для целей налогообложения метода признания доходов в соответствии со </w:t>
      </w:r>
      <w:hyperlink r:id="rId383" w:history="1">
        <w:r w:rsidRPr="002303CB">
          <w:rPr>
            <w:rFonts w:ascii="Times New Roman" w:hAnsi="Times New Roman" w:cs="Times New Roman"/>
            <w:sz w:val="28"/>
            <w:szCs w:val="28"/>
          </w:rPr>
          <w:t>статьями 271</w:t>
        </w:r>
      </w:hyperlink>
      <w:r w:rsidRPr="002303CB">
        <w:rPr>
          <w:rFonts w:ascii="Times New Roman" w:hAnsi="Times New Roman" w:cs="Times New Roman"/>
          <w:sz w:val="28"/>
          <w:szCs w:val="28"/>
        </w:rPr>
        <w:t xml:space="preserve"> и </w:t>
      </w:r>
      <w:hyperlink r:id="rId384" w:history="1">
        <w:r w:rsidRPr="002303CB">
          <w:rPr>
            <w:rFonts w:ascii="Times New Roman" w:hAnsi="Times New Roman" w:cs="Times New Roman"/>
            <w:sz w:val="28"/>
            <w:szCs w:val="28"/>
          </w:rPr>
          <w:t>273</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суммы, отраженные в составе доходов налогоплательщика, не подлежат повторному включению в состав его доходов.</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249. Доходы от реализации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целях настоящей главы доходом от реализации признаются выручка от реализации товаров (работ, услуг) как собственного производства, так и ранее приобретенных, выручка от реализации имущественных прав.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Выручка от реализации определяется исходя из всех поступлений, связанных с расчетами за реализованные товары (работы, услуги) или имущественные права, выраженные в денежной и (или) натуральной формах. В зависимости от выбранного налогоплательщиком метода признания доходов и расходов поступления, связанные с расчетами за реализованные товары (работы, услуги) или имущественные права, признаются для целей настоящей главы в соответствии со </w:t>
      </w:r>
      <w:hyperlink r:id="rId385" w:history="1">
        <w:r w:rsidRPr="002303CB">
          <w:rPr>
            <w:rFonts w:ascii="Times New Roman" w:hAnsi="Times New Roman" w:cs="Times New Roman"/>
            <w:sz w:val="28"/>
            <w:szCs w:val="28"/>
          </w:rPr>
          <w:t>статьей 271</w:t>
        </w:r>
      </w:hyperlink>
      <w:r w:rsidRPr="002303CB">
        <w:rPr>
          <w:rFonts w:ascii="Times New Roman" w:hAnsi="Times New Roman" w:cs="Times New Roman"/>
          <w:sz w:val="28"/>
          <w:szCs w:val="28"/>
        </w:rPr>
        <w:t xml:space="preserve"> или </w:t>
      </w:r>
      <w:hyperlink r:id="rId386" w:history="1">
        <w:r w:rsidRPr="002303CB">
          <w:rPr>
            <w:rFonts w:ascii="Times New Roman" w:hAnsi="Times New Roman" w:cs="Times New Roman"/>
            <w:sz w:val="28"/>
            <w:szCs w:val="28"/>
          </w:rPr>
          <w:t>статьей 273</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Особенности определения доходов от реализации для отдельных категорий налогоплательщиков либо доходов от реализации, полученных в связи с особыми обстоятельствами, устанавливаются положениями настоящей главы.</w:t>
      </w:r>
    </w:p>
    <w:p w:rsidR="00095AD5" w:rsidRDefault="00095AD5"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lastRenderedPageBreak/>
        <w:t>Статья 250. Внереализационные доходы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целях настоящей главы внереализационными доходами признаются доходы, не указанные в </w:t>
      </w:r>
      <w:hyperlink r:id="rId387" w:history="1">
        <w:r w:rsidRPr="002303CB">
          <w:rPr>
            <w:rFonts w:ascii="Times New Roman" w:hAnsi="Times New Roman" w:cs="Times New Roman"/>
            <w:sz w:val="28"/>
            <w:szCs w:val="28"/>
          </w:rPr>
          <w:t>статье 249</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Внереализационными доходами налогоплательщика признаются, в частности, доходы: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от долевого участия в других организациях, за исключением дохода, направляемого на оплату дополнительных акций (долей), размещаемых среди акционеров (участников)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в виде положительной (отрицательной) курсовой разницы, образующейся вследствие отклонения курса продажи (покупки) иностранной валюты от официального курса, установленного Центральным банком Российской Федерации на дату перехода права собственности на иностранную валюту (особенности определения доходов банков от этих операций устанавливаются </w:t>
      </w:r>
      <w:hyperlink r:id="rId388" w:history="1">
        <w:r w:rsidRPr="002303CB">
          <w:rPr>
            <w:rFonts w:ascii="Times New Roman" w:hAnsi="Times New Roman" w:cs="Times New Roman"/>
            <w:sz w:val="28"/>
            <w:szCs w:val="28"/>
          </w:rPr>
          <w:t>статьей 290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обязательств, а также сумм возмещения убытков или ущерба;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от сдачи имущества (включая земельные участки) в </w:t>
      </w:r>
      <w:hyperlink r:id="rId389" w:history="1">
        <w:r w:rsidRPr="002303CB">
          <w:rPr>
            <w:rFonts w:ascii="Times New Roman" w:hAnsi="Times New Roman" w:cs="Times New Roman"/>
            <w:sz w:val="28"/>
            <w:szCs w:val="28"/>
          </w:rPr>
          <w:t>аренду</w:t>
        </w:r>
      </w:hyperlink>
      <w:r w:rsidRPr="002303CB">
        <w:rPr>
          <w:rFonts w:ascii="Times New Roman" w:hAnsi="Times New Roman" w:cs="Times New Roman"/>
          <w:sz w:val="28"/>
          <w:szCs w:val="28"/>
        </w:rPr>
        <w:t xml:space="preserve"> (субаренду), если такие доходы не определяются налогоплательщиком в порядке, установленном </w:t>
      </w:r>
      <w:hyperlink r:id="rId390" w:history="1">
        <w:r w:rsidRPr="002303CB">
          <w:rPr>
            <w:rFonts w:ascii="Times New Roman" w:hAnsi="Times New Roman" w:cs="Times New Roman"/>
            <w:sz w:val="28"/>
            <w:szCs w:val="28"/>
          </w:rPr>
          <w:t>статьей 249</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от предоставления в пользование прав на результаты интеллектуальной деятельности и приравненные к ним средства индивидуализации (в частности, от предоставления в пользование прав, возникающих из патентов на изобретения, промышленные образцы и другие виды интеллектуальной собственности), если такие доходы не определяются налогоплательщиком в порядке, установленном </w:t>
      </w:r>
      <w:hyperlink r:id="rId391" w:history="1">
        <w:r w:rsidRPr="002303CB">
          <w:rPr>
            <w:rFonts w:ascii="Times New Roman" w:hAnsi="Times New Roman" w:cs="Times New Roman"/>
            <w:sz w:val="28"/>
            <w:szCs w:val="28"/>
          </w:rPr>
          <w:t>статьей 249</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в виде процентов, полученных по </w:t>
      </w:r>
      <w:hyperlink r:id="rId392" w:history="1">
        <w:r w:rsidRPr="002303CB">
          <w:rPr>
            <w:rFonts w:ascii="Times New Roman" w:hAnsi="Times New Roman" w:cs="Times New Roman"/>
            <w:sz w:val="28"/>
            <w:szCs w:val="28"/>
          </w:rPr>
          <w:t>договорам займа</w:t>
        </w:r>
      </w:hyperlink>
      <w:r w:rsidRPr="002303CB">
        <w:rPr>
          <w:rFonts w:ascii="Times New Roman" w:hAnsi="Times New Roman" w:cs="Times New Roman"/>
          <w:sz w:val="28"/>
          <w:szCs w:val="28"/>
        </w:rPr>
        <w:t xml:space="preserve">, </w:t>
      </w:r>
      <w:hyperlink r:id="rId393" w:history="1">
        <w:r w:rsidRPr="002303CB">
          <w:rPr>
            <w:rFonts w:ascii="Times New Roman" w:hAnsi="Times New Roman" w:cs="Times New Roman"/>
            <w:sz w:val="28"/>
            <w:szCs w:val="28"/>
          </w:rPr>
          <w:t>кредита</w:t>
        </w:r>
      </w:hyperlink>
      <w:r w:rsidRPr="002303CB">
        <w:rPr>
          <w:rFonts w:ascii="Times New Roman" w:hAnsi="Times New Roman" w:cs="Times New Roman"/>
          <w:sz w:val="28"/>
          <w:szCs w:val="28"/>
        </w:rPr>
        <w:t xml:space="preserve">, </w:t>
      </w:r>
      <w:hyperlink r:id="rId394" w:history="1">
        <w:r w:rsidRPr="002303CB">
          <w:rPr>
            <w:rFonts w:ascii="Times New Roman" w:hAnsi="Times New Roman" w:cs="Times New Roman"/>
            <w:sz w:val="28"/>
            <w:szCs w:val="28"/>
          </w:rPr>
          <w:t>банковского счета</w:t>
        </w:r>
      </w:hyperlink>
      <w:r w:rsidRPr="002303CB">
        <w:rPr>
          <w:rFonts w:ascii="Times New Roman" w:hAnsi="Times New Roman" w:cs="Times New Roman"/>
          <w:sz w:val="28"/>
          <w:szCs w:val="28"/>
        </w:rPr>
        <w:t xml:space="preserve">, </w:t>
      </w:r>
      <w:hyperlink r:id="rId395" w:history="1">
        <w:r w:rsidRPr="002303CB">
          <w:rPr>
            <w:rFonts w:ascii="Times New Roman" w:hAnsi="Times New Roman" w:cs="Times New Roman"/>
            <w:sz w:val="28"/>
            <w:szCs w:val="28"/>
          </w:rPr>
          <w:t>банковского вклада</w:t>
        </w:r>
      </w:hyperlink>
      <w:r w:rsidRPr="002303CB">
        <w:rPr>
          <w:rFonts w:ascii="Times New Roman" w:hAnsi="Times New Roman" w:cs="Times New Roman"/>
          <w:sz w:val="28"/>
          <w:szCs w:val="28"/>
        </w:rPr>
        <w:t xml:space="preserve">, а также по ценным бумагам и другим долговым обязательствам (особенности определения доходов банков в виде процентов устанавливаются </w:t>
      </w:r>
      <w:hyperlink r:id="rId396" w:history="1">
        <w:r w:rsidRPr="002303CB">
          <w:rPr>
            <w:rFonts w:ascii="Times New Roman" w:hAnsi="Times New Roman" w:cs="Times New Roman"/>
            <w:sz w:val="28"/>
            <w:szCs w:val="28"/>
          </w:rPr>
          <w:t>статьей 290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в виде сумм восстановленных резервов, расходы на формирование которых были приняты в составе расходов в порядке и на условиях, которые установлены </w:t>
      </w:r>
      <w:hyperlink r:id="rId397" w:history="1">
        <w:r w:rsidRPr="002303CB">
          <w:rPr>
            <w:rFonts w:ascii="Times New Roman" w:hAnsi="Times New Roman" w:cs="Times New Roman"/>
            <w:sz w:val="28"/>
            <w:szCs w:val="28"/>
          </w:rPr>
          <w:t>статьями 266</w:t>
        </w:r>
      </w:hyperlink>
      <w:r w:rsidRPr="002303CB">
        <w:rPr>
          <w:rFonts w:ascii="Times New Roman" w:hAnsi="Times New Roman" w:cs="Times New Roman"/>
          <w:sz w:val="28"/>
          <w:szCs w:val="28"/>
        </w:rPr>
        <w:t xml:space="preserve">, </w:t>
      </w:r>
      <w:hyperlink r:id="rId398" w:history="1">
        <w:r w:rsidRPr="002303CB">
          <w:rPr>
            <w:rFonts w:ascii="Times New Roman" w:hAnsi="Times New Roman" w:cs="Times New Roman"/>
            <w:sz w:val="28"/>
            <w:szCs w:val="28"/>
          </w:rPr>
          <w:t>267</w:t>
        </w:r>
      </w:hyperlink>
      <w:r w:rsidRPr="002303CB">
        <w:rPr>
          <w:rFonts w:ascii="Times New Roman" w:hAnsi="Times New Roman" w:cs="Times New Roman"/>
          <w:sz w:val="28"/>
          <w:szCs w:val="28"/>
        </w:rPr>
        <w:t xml:space="preserve">, </w:t>
      </w:r>
      <w:hyperlink r:id="rId399" w:history="1">
        <w:r w:rsidRPr="002303CB">
          <w:rPr>
            <w:rFonts w:ascii="Times New Roman" w:hAnsi="Times New Roman" w:cs="Times New Roman"/>
            <w:sz w:val="28"/>
            <w:szCs w:val="28"/>
          </w:rPr>
          <w:t>267.2</w:t>
        </w:r>
      </w:hyperlink>
      <w:r w:rsidRPr="002303CB">
        <w:rPr>
          <w:rFonts w:ascii="Times New Roman" w:hAnsi="Times New Roman" w:cs="Times New Roman"/>
          <w:sz w:val="28"/>
          <w:szCs w:val="28"/>
        </w:rPr>
        <w:t xml:space="preserve">, </w:t>
      </w:r>
      <w:hyperlink r:id="rId400" w:history="1">
        <w:r w:rsidRPr="002303CB">
          <w:rPr>
            <w:rFonts w:ascii="Times New Roman" w:hAnsi="Times New Roman" w:cs="Times New Roman"/>
            <w:sz w:val="28"/>
            <w:szCs w:val="28"/>
          </w:rPr>
          <w:t>292</w:t>
        </w:r>
      </w:hyperlink>
      <w:r w:rsidRPr="002303CB">
        <w:rPr>
          <w:rFonts w:ascii="Times New Roman" w:hAnsi="Times New Roman" w:cs="Times New Roman"/>
          <w:sz w:val="28"/>
          <w:szCs w:val="28"/>
        </w:rPr>
        <w:t xml:space="preserve">, </w:t>
      </w:r>
      <w:hyperlink r:id="rId401" w:history="1">
        <w:r w:rsidRPr="002303CB">
          <w:rPr>
            <w:rFonts w:ascii="Times New Roman" w:hAnsi="Times New Roman" w:cs="Times New Roman"/>
            <w:sz w:val="28"/>
            <w:szCs w:val="28"/>
          </w:rPr>
          <w:t>294</w:t>
        </w:r>
      </w:hyperlink>
      <w:r w:rsidRPr="002303CB">
        <w:rPr>
          <w:rFonts w:ascii="Times New Roman" w:hAnsi="Times New Roman" w:cs="Times New Roman"/>
          <w:sz w:val="28"/>
          <w:szCs w:val="28"/>
        </w:rPr>
        <w:t xml:space="preserve">, </w:t>
      </w:r>
      <w:hyperlink r:id="rId402" w:history="1">
        <w:r w:rsidRPr="002303CB">
          <w:rPr>
            <w:rFonts w:ascii="Times New Roman" w:hAnsi="Times New Roman" w:cs="Times New Roman"/>
            <w:sz w:val="28"/>
            <w:szCs w:val="28"/>
          </w:rPr>
          <w:t>294.1</w:t>
        </w:r>
      </w:hyperlink>
      <w:r w:rsidRPr="002303CB">
        <w:rPr>
          <w:rFonts w:ascii="Times New Roman" w:hAnsi="Times New Roman" w:cs="Times New Roman"/>
          <w:sz w:val="28"/>
          <w:szCs w:val="28"/>
        </w:rPr>
        <w:t xml:space="preserve">, </w:t>
      </w:r>
      <w:hyperlink r:id="rId403" w:history="1">
        <w:r w:rsidRPr="002303CB">
          <w:rPr>
            <w:rFonts w:ascii="Times New Roman" w:hAnsi="Times New Roman" w:cs="Times New Roman"/>
            <w:sz w:val="28"/>
            <w:szCs w:val="28"/>
          </w:rPr>
          <w:t>300</w:t>
        </w:r>
      </w:hyperlink>
      <w:r w:rsidRPr="002303CB">
        <w:rPr>
          <w:rFonts w:ascii="Times New Roman" w:hAnsi="Times New Roman" w:cs="Times New Roman"/>
          <w:sz w:val="28"/>
          <w:szCs w:val="28"/>
        </w:rPr>
        <w:t xml:space="preserve">, </w:t>
      </w:r>
      <w:hyperlink r:id="rId404" w:history="1">
        <w:r w:rsidRPr="002303CB">
          <w:rPr>
            <w:rFonts w:ascii="Times New Roman" w:hAnsi="Times New Roman" w:cs="Times New Roman"/>
            <w:sz w:val="28"/>
            <w:szCs w:val="28"/>
          </w:rPr>
          <w:t>324</w:t>
        </w:r>
      </w:hyperlink>
      <w:r w:rsidRPr="002303CB">
        <w:rPr>
          <w:rFonts w:ascii="Times New Roman" w:hAnsi="Times New Roman" w:cs="Times New Roman"/>
          <w:sz w:val="28"/>
          <w:szCs w:val="28"/>
        </w:rPr>
        <w:t xml:space="preserve"> и </w:t>
      </w:r>
      <w:hyperlink r:id="rId405" w:history="1">
        <w:r w:rsidRPr="002303CB">
          <w:rPr>
            <w:rFonts w:ascii="Times New Roman" w:hAnsi="Times New Roman" w:cs="Times New Roman"/>
            <w:sz w:val="28"/>
            <w:szCs w:val="28"/>
          </w:rPr>
          <w:t>324.1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в виде безвозмездно полученного имущества (работ, услуг) или имущественных прав, за исключением случаев, указанных в </w:t>
      </w:r>
      <w:hyperlink r:id="rId406" w:history="1">
        <w:r w:rsidRPr="002303CB">
          <w:rPr>
            <w:rFonts w:ascii="Times New Roman" w:hAnsi="Times New Roman" w:cs="Times New Roman"/>
            <w:sz w:val="28"/>
            <w:szCs w:val="28"/>
          </w:rPr>
          <w:t>статье 251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получении имущества (работ, услуг) безвозмездно оценка доходов осуществляется исходя из рыночных цен, определяемых с учетом положений </w:t>
      </w:r>
      <w:hyperlink r:id="rId407" w:history="1">
        <w:r w:rsidRPr="002303CB">
          <w:rPr>
            <w:rFonts w:ascii="Times New Roman" w:hAnsi="Times New Roman" w:cs="Times New Roman"/>
            <w:sz w:val="28"/>
            <w:szCs w:val="28"/>
          </w:rPr>
          <w:t>статьи 105.3</w:t>
        </w:r>
      </w:hyperlink>
      <w:r w:rsidRPr="002303CB">
        <w:rPr>
          <w:rFonts w:ascii="Times New Roman" w:hAnsi="Times New Roman" w:cs="Times New Roman"/>
          <w:sz w:val="28"/>
          <w:szCs w:val="28"/>
        </w:rPr>
        <w:t xml:space="preserve"> настоящего Кодекса, но не ниже определяемой в соответствии с настоящей </w:t>
      </w:r>
      <w:hyperlink r:id="rId408" w:history="1">
        <w:r w:rsidRPr="002303CB">
          <w:rPr>
            <w:rFonts w:ascii="Times New Roman" w:hAnsi="Times New Roman" w:cs="Times New Roman"/>
            <w:sz w:val="28"/>
            <w:szCs w:val="28"/>
          </w:rPr>
          <w:t>главой</w:t>
        </w:r>
      </w:hyperlink>
      <w:r w:rsidRPr="002303CB">
        <w:rPr>
          <w:rFonts w:ascii="Times New Roman" w:hAnsi="Times New Roman" w:cs="Times New Roman"/>
          <w:sz w:val="28"/>
          <w:szCs w:val="28"/>
        </w:rPr>
        <w:t xml:space="preserve"> остаточной стоимости - по амортизируемому имуществу и не ниже затрат на производство (приобретение) - по иному имуществу (выполненным работам, оказанным услугам). Информация о ценах должна быть подтверждена налогоплательщиком - получателем имущества (работ, услуг) </w:t>
      </w:r>
      <w:r w:rsidRPr="002303CB">
        <w:rPr>
          <w:rFonts w:ascii="Times New Roman" w:hAnsi="Times New Roman" w:cs="Times New Roman"/>
          <w:sz w:val="28"/>
          <w:szCs w:val="28"/>
        </w:rPr>
        <w:lastRenderedPageBreak/>
        <w:t>документально или путем проведения независимой оценки;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в виде дохода, распределяемого в пользу налогоплательщика при его участии в простом товариществе, учитываемого в порядке, предусмотренном </w:t>
      </w:r>
      <w:hyperlink r:id="rId409" w:history="1">
        <w:r w:rsidRPr="002303CB">
          <w:rPr>
            <w:rFonts w:ascii="Times New Roman" w:hAnsi="Times New Roman" w:cs="Times New Roman"/>
            <w:sz w:val="28"/>
            <w:szCs w:val="28"/>
          </w:rPr>
          <w:t>статьей 278</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в виде дохода прошлых лет, выявленного в отчетном (налоговом) периоде;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11) в виде положительной курсовой разницы, возникающей от переоценки имущества в виде валютных ценностей (за исключением ценных бумаг, номинированных в иностранной валюте) и требований (обязательств), стоимость которых выражена в иностранной валюте (за исключением авансов, выданных (полученных), в том числе по валютным счетам в банках, проводимой в связи с изменением официального курса иностранной валюты к рублю Российской Федерации, установленного Центральным банком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Положительной курсовой разницей в целях настоящей главы признается курсовая разница, возникающая при дооценке имущества в виде валютных ценностей (за исключением ценных бумаг, номинированных в иностранной валюте) и требований, выраженных в иностранной валюте, либо при уценке выраженных в иностранной валюте обязательств;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11.1) в виде суммовой разницы, возникающей у налогоплательщика, если сумма возникших обязательств и требований, исчисленная по установленному соглашением сторон курсу условных денежных единиц на дату реализации (оприходования) товаров (работ, услуг), имущественных прав, не соответствует фактически поступившей (уплаченной) сумме в рублях;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12) в виде основных средств и нематериальных активов, безвозмездно полученных в соответствии с международными договорами Российской Федерации или с законодательством Российской Федерации атомными станциями для повышения их безопасности, используемых не для производственных целей;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13) в виде стоимости полученных материалов или иного имущества при демонтаже или разборке при ликвидации выводимых из эксплуатации основных средств (за исключением случаев, предусмотренных </w:t>
      </w:r>
      <w:hyperlink r:id="rId410" w:history="1">
        <w:r w:rsidRPr="002303CB">
          <w:rPr>
            <w:rFonts w:ascii="Times New Roman" w:hAnsi="Times New Roman" w:cs="Times New Roman"/>
            <w:sz w:val="28"/>
            <w:szCs w:val="28"/>
          </w:rPr>
          <w:t>подпунктом 18 пункта 1 статьи 251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14) в виде использованных не по целевому назначению имущества (в том числе денежных средств), работ, услуг, которые получены в рамках </w:t>
      </w:r>
      <w:hyperlink r:id="rId411" w:history="1">
        <w:r w:rsidRPr="002303CB">
          <w:rPr>
            <w:rFonts w:ascii="Times New Roman" w:hAnsi="Times New Roman" w:cs="Times New Roman"/>
            <w:sz w:val="28"/>
            <w:szCs w:val="28"/>
          </w:rPr>
          <w:t>благотворительной деятельности</w:t>
        </w:r>
      </w:hyperlink>
      <w:r w:rsidRPr="002303CB">
        <w:rPr>
          <w:rFonts w:ascii="Times New Roman" w:hAnsi="Times New Roman" w:cs="Times New Roman"/>
          <w:sz w:val="28"/>
          <w:szCs w:val="28"/>
        </w:rPr>
        <w:t xml:space="preserve"> (в том числе в виде благотворительной помощи, пожертвований), целевых поступлений, целевого финансирования, за исключением бюджетных средств. В отношении бюджетных средств, использованных не по целевому назначению, применяются нормы </w:t>
      </w:r>
      <w:hyperlink r:id="rId412" w:history="1">
        <w:r w:rsidRPr="002303CB">
          <w:rPr>
            <w:rFonts w:ascii="Times New Roman" w:hAnsi="Times New Roman" w:cs="Times New Roman"/>
            <w:sz w:val="28"/>
            <w:szCs w:val="28"/>
          </w:rPr>
          <w:t>бюджетного законодательства</w:t>
        </w:r>
      </w:hyperlink>
      <w:r w:rsidRPr="002303CB">
        <w:rPr>
          <w:rFonts w:ascii="Times New Roman" w:hAnsi="Times New Roman" w:cs="Times New Roman"/>
          <w:sz w:val="28"/>
          <w:szCs w:val="28"/>
        </w:rPr>
        <w:t xml:space="preserve">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Налогоплательщики, получившие имущество (в том числе денежные средства), работы, услуги в рамках благотворительной деятельности, целевые поступления или целевое финансирование, по окончании налогового периода представляют в налоговые органы по месту своего учета </w:t>
      </w:r>
      <w:hyperlink r:id="rId413" w:history="1">
        <w:r w:rsidRPr="002303CB">
          <w:rPr>
            <w:rFonts w:ascii="Times New Roman" w:hAnsi="Times New Roman" w:cs="Times New Roman"/>
            <w:sz w:val="28"/>
            <w:szCs w:val="28"/>
          </w:rPr>
          <w:t>отчет</w:t>
        </w:r>
      </w:hyperlink>
      <w:r w:rsidRPr="002303CB">
        <w:rPr>
          <w:rFonts w:ascii="Times New Roman" w:hAnsi="Times New Roman" w:cs="Times New Roman"/>
          <w:sz w:val="28"/>
          <w:szCs w:val="28"/>
        </w:rPr>
        <w:t xml:space="preserve"> о целевом использовании полученных средств в составе </w:t>
      </w:r>
      <w:hyperlink r:id="rId414" w:history="1">
        <w:r w:rsidRPr="002303CB">
          <w:rPr>
            <w:rFonts w:ascii="Times New Roman" w:hAnsi="Times New Roman" w:cs="Times New Roman"/>
            <w:sz w:val="28"/>
            <w:szCs w:val="28"/>
          </w:rPr>
          <w:t>налоговой декларации</w:t>
        </w:r>
      </w:hyperlink>
      <w:r w:rsidRPr="002303CB">
        <w:rPr>
          <w:rFonts w:ascii="Times New Roman" w:hAnsi="Times New Roman" w:cs="Times New Roman"/>
          <w:sz w:val="28"/>
          <w:szCs w:val="28"/>
        </w:rPr>
        <w:t xml:space="preserve"> по налогу.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15) в виде использованных не по целевому назначению предприятиями и организациями, в состав которых входят особо радиационно опасные и ядерно </w:t>
      </w:r>
      <w:r w:rsidRPr="002303CB">
        <w:rPr>
          <w:rFonts w:ascii="Times New Roman" w:hAnsi="Times New Roman" w:cs="Times New Roman"/>
          <w:sz w:val="28"/>
          <w:szCs w:val="28"/>
        </w:rPr>
        <w:lastRenderedPageBreak/>
        <w:t>опасные производства и объекты, средств, предназначенных для формирования резервов по обеспечению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16) в виде сумм, на которые в отчетном (налоговом) периоде произошло уменьшение уставного (складочного) капитала (фонда) организации, если такое уменьшение осуществлено с одновременным отказом от возврата стоимости соответствующей части взносов (вкладов) акционерам (участникам) организации (за исключением случаев, предусмотренных </w:t>
      </w:r>
      <w:hyperlink r:id="rId415" w:history="1">
        <w:r w:rsidRPr="002303CB">
          <w:rPr>
            <w:rFonts w:ascii="Times New Roman" w:hAnsi="Times New Roman" w:cs="Times New Roman"/>
            <w:sz w:val="28"/>
            <w:szCs w:val="28"/>
          </w:rPr>
          <w:t>подпунктом 17 пункта 1 статьи 251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17) в виде сумм возврата от некоммерческой организации ранее уплаченных взносов (вкладов) в случае, если такие взносы (вклады) ранее были учтены в составе расходов при формировании налоговой базы;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18) в виде сумм кредиторской задолженности (обязательства перед кредиторами), списанной в связи с истечением </w:t>
      </w:r>
      <w:hyperlink r:id="rId416" w:history="1">
        <w:r w:rsidRPr="002303CB">
          <w:rPr>
            <w:rFonts w:ascii="Times New Roman" w:hAnsi="Times New Roman" w:cs="Times New Roman"/>
            <w:sz w:val="28"/>
            <w:szCs w:val="28"/>
          </w:rPr>
          <w:t>срока исковой давности</w:t>
        </w:r>
      </w:hyperlink>
      <w:r w:rsidRPr="002303CB">
        <w:rPr>
          <w:rFonts w:ascii="Times New Roman" w:hAnsi="Times New Roman" w:cs="Times New Roman"/>
          <w:sz w:val="28"/>
          <w:szCs w:val="28"/>
        </w:rPr>
        <w:t xml:space="preserve"> или по другим основаниям, за исключением случаев, предусмотренных </w:t>
      </w:r>
      <w:hyperlink r:id="rId417" w:history="1">
        <w:r w:rsidRPr="002303CB">
          <w:rPr>
            <w:rFonts w:ascii="Times New Roman" w:hAnsi="Times New Roman" w:cs="Times New Roman"/>
            <w:sz w:val="28"/>
            <w:szCs w:val="28"/>
          </w:rPr>
          <w:t>подпунктом 21 пункта 1 статьи 251</w:t>
        </w:r>
      </w:hyperlink>
      <w:r w:rsidRPr="002303CB">
        <w:rPr>
          <w:rFonts w:ascii="Times New Roman" w:hAnsi="Times New Roman" w:cs="Times New Roman"/>
          <w:sz w:val="28"/>
          <w:szCs w:val="28"/>
        </w:rPr>
        <w:t xml:space="preserve"> настоящего Кодекса. Положения данного пункта не распространяются на списание ипотечным агентом кредиторской задолженности в виде обязательств перед владельцами </w:t>
      </w:r>
      <w:hyperlink r:id="rId418" w:history="1">
        <w:r w:rsidRPr="002303CB">
          <w:rPr>
            <w:rFonts w:ascii="Times New Roman" w:hAnsi="Times New Roman" w:cs="Times New Roman"/>
            <w:sz w:val="28"/>
            <w:szCs w:val="28"/>
          </w:rPr>
          <w:t>облигаций с ипотечным покрытием</w:t>
        </w:r>
      </w:hyperlink>
      <w:r w:rsidRPr="002303CB">
        <w:rPr>
          <w:rFonts w:ascii="Times New Roman" w:hAnsi="Times New Roman" w:cs="Times New Roman"/>
          <w:sz w:val="28"/>
          <w:szCs w:val="28"/>
        </w:rPr>
        <w:t>;</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19) в виде доходов, полученных от операций с финансовыми инструментами срочных сделок, с учетом положений </w:t>
      </w:r>
      <w:hyperlink r:id="rId419" w:history="1">
        <w:r w:rsidRPr="002303CB">
          <w:rPr>
            <w:rFonts w:ascii="Times New Roman" w:hAnsi="Times New Roman" w:cs="Times New Roman"/>
            <w:sz w:val="28"/>
            <w:szCs w:val="28"/>
          </w:rPr>
          <w:t>статей 301</w:t>
        </w:r>
      </w:hyperlink>
      <w:r w:rsidRPr="002303CB">
        <w:rPr>
          <w:rFonts w:ascii="Times New Roman" w:hAnsi="Times New Roman" w:cs="Times New Roman"/>
          <w:sz w:val="28"/>
          <w:szCs w:val="28"/>
        </w:rPr>
        <w:t xml:space="preserve"> - </w:t>
      </w:r>
      <w:hyperlink r:id="rId420" w:history="1">
        <w:r w:rsidRPr="002303CB">
          <w:rPr>
            <w:rFonts w:ascii="Times New Roman" w:hAnsi="Times New Roman" w:cs="Times New Roman"/>
            <w:sz w:val="28"/>
            <w:szCs w:val="28"/>
          </w:rPr>
          <w:t>305</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20) в виде стоимости излишков </w:t>
      </w:r>
      <w:hyperlink r:id="rId421" w:history="1">
        <w:r w:rsidRPr="002303CB">
          <w:rPr>
            <w:rFonts w:ascii="Times New Roman" w:hAnsi="Times New Roman" w:cs="Times New Roman"/>
            <w:sz w:val="28"/>
            <w:szCs w:val="28"/>
          </w:rPr>
          <w:t>материально-производственных запасов</w:t>
        </w:r>
      </w:hyperlink>
      <w:r w:rsidRPr="002303CB">
        <w:rPr>
          <w:rFonts w:ascii="Times New Roman" w:hAnsi="Times New Roman" w:cs="Times New Roman"/>
          <w:sz w:val="28"/>
          <w:szCs w:val="28"/>
        </w:rPr>
        <w:t xml:space="preserve"> и прочего имущества, которые выявлены в результате инвентаризации;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21) в виде стоимости </w:t>
      </w:r>
      <w:hyperlink r:id="rId422" w:history="1">
        <w:r w:rsidRPr="002303CB">
          <w:rPr>
            <w:rFonts w:ascii="Times New Roman" w:hAnsi="Times New Roman" w:cs="Times New Roman"/>
            <w:sz w:val="28"/>
            <w:szCs w:val="28"/>
          </w:rPr>
          <w:t>продукции средств массовой информации</w:t>
        </w:r>
      </w:hyperlink>
      <w:r w:rsidRPr="002303CB">
        <w:rPr>
          <w:rFonts w:ascii="Times New Roman" w:hAnsi="Times New Roman" w:cs="Times New Roman"/>
          <w:sz w:val="28"/>
          <w:szCs w:val="28"/>
        </w:rPr>
        <w:t xml:space="preserve"> и книжной продукции, подлежащей замене при возврате либо при списании такой продукции по основаниям, предусмотренным </w:t>
      </w:r>
      <w:hyperlink r:id="rId423" w:history="1">
        <w:r w:rsidRPr="002303CB">
          <w:rPr>
            <w:rFonts w:ascii="Times New Roman" w:hAnsi="Times New Roman" w:cs="Times New Roman"/>
            <w:sz w:val="28"/>
            <w:szCs w:val="28"/>
          </w:rPr>
          <w:t>подпунктами 43</w:t>
        </w:r>
      </w:hyperlink>
      <w:r w:rsidRPr="002303CB">
        <w:rPr>
          <w:rFonts w:ascii="Times New Roman" w:hAnsi="Times New Roman" w:cs="Times New Roman"/>
          <w:sz w:val="28"/>
          <w:szCs w:val="28"/>
        </w:rPr>
        <w:t xml:space="preserve"> и </w:t>
      </w:r>
      <w:hyperlink r:id="rId424" w:history="1">
        <w:r w:rsidRPr="002303CB">
          <w:rPr>
            <w:rFonts w:ascii="Times New Roman" w:hAnsi="Times New Roman" w:cs="Times New Roman"/>
            <w:sz w:val="28"/>
            <w:szCs w:val="28"/>
          </w:rPr>
          <w:t>44 пункта 1 статьи 264</w:t>
        </w:r>
      </w:hyperlink>
      <w:r w:rsidRPr="002303CB">
        <w:rPr>
          <w:rFonts w:ascii="Times New Roman" w:hAnsi="Times New Roman" w:cs="Times New Roman"/>
          <w:sz w:val="28"/>
          <w:szCs w:val="28"/>
        </w:rPr>
        <w:t xml:space="preserve"> настоящего Кодекса. Оценка стоимости указанной в настоящем пункте продукции производится в соответствии с порядком оценки остатков готовой продукции, установленным </w:t>
      </w:r>
      <w:hyperlink r:id="rId425" w:history="1">
        <w:r w:rsidRPr="002303CB">
          <w:rPr>
            <w:rFonts w:ascii="Times New Roman" w:hAnsi="Times New Roman" w:cs="Times New Roman"/>
            <w:sz w:val="28"/>
            <w:szCs w:val="28"/>
          </w:rPr>
          <w:t>статьей 319</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22) в виде сумм корректировки прибыли налогоплательщика вследствие применения методов определения для целей налогообложения соответствия цен, примененных в сделках, рыночным ценам (рентабельности), предусмотренным </w:t>
      </w:r>
      <w:hyperlink r:id="rId426" w:history="1">
        <w:r w:rsidRPr="002303CB">
          <w:rPr>
            <w:rFonts w:ascii="Times New Roman" w:hAnsi="Times New Roman" w:cs="Times New Roman"/>
            <w:sz w:val="28"/>
            <w:szCs w:val="28"/>
          </w:rPr>
          <w:t>статьями 105.12</w:t>
        </w:r>
      </w:hyperlink>
      <w:r w:rsidRPr="002303CB">
        <w:rPr>
          <w:rFonts w:ascii="Times New Roman" w:hAnsi="Times New Roman" w:cs="Times New Roman"/>
          <w:sz w:val="28"/>
          <w:szCs w:val="28"/>
        </w:rPr>
        <w:t xml:space="preserve"> и </w:t>
      </w:r>
      <w:hyperlink r:id="rId427" w:history="1">
        <w:r w:rsidRPr="002303CB">
          <w:rPr>
            <w:rFonts w:ascii="Times New Roman" w:hAnsi="Times New Roman" w:cs="Times New Roman"/>
            <w:sz w:val="28"/>
            <w:szCs w:val="28"/>
          </w:rPr>
          <w:t>105.13</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23) в виде возвращенного жертвователю или его правопреемникам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w:t>
      </w:r>
      <w:hyperlink r:id="rId428"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30 декабря 2006 года N 275-ФЗ "О порядке формирования и использования целевого капитала некоммерческих организаций", за вычетом следующих сумм: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стоимость (остаточная стоимость) недвижимого имущества, по которой оно было учтено в налоговом учете жертвователя на дату передачи такого имущества на пополнение целевого капитала некоммерческой организации в порядке, установленном Федеральным </w:t>
      </w:r>
      <w:hyperlink r:id="rId429"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30 декабря 2006 года N 275-ФЗ "О порядке формирования и использования целевого капитала некоммерческих организаций", - при возврате денежного эквивалента недвижимого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стоимость, по которой ценные бумаги были учтены в налоговом учете жертвователя на дату их передачи на пополнение целевого капитала некоммерческой организации в порядке, установленном Федеральным </w:t>
      </w:r>
      <w:hyperlink r:id="rId430"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30 декабря 2006 года N 275-ФЗ "О порядке формирования и использования целевого капитала некоммерческих организаций", - при возврате денежного эквивалента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стоимость указанных в </w:t>
      </w:r>
      <w:hyperlink r:id="rId431" w:history="1">
        <w:r w:rsidRPr="002303CB">
          <w:rPr>
            <w:rFonts w:ascii="Times New Roman" w:hAnsi="Times New Roman" w:cs="Times New Roman"/>
            <w:sz w:val="28"/>
            <w:szCs w:val="28"/>
          </w:rPr>
          <w:t>пункте 23 части второй</w:t>
        </w:r>
      </w:hyperlink>
      <w:r w:rsidRPr="002303CB">
        <w:rPr>
          <w:rFonts w:ascii="Times New Roman" w:hAnsi="Times New Roman" w:cs="Times New Roman"/>
          <w:sz w:val="28"/>
          <w:szCs w:val="28"/>
        </w:rPr>
        <w:t xml:space="preserve"> настоящей статьи недвижимого имущества или ценных бумаг превышает денежный эквивалент такого имущества, возвращенный жертвователю или его правопреемникам, разница между этими величинами признается убытком и учитывается в целях налогообложения в соответствии со </w:t>
      </w:r>
      <w:hyperlink r:id="rId432" w:history="1">
        <w:r w:rsidRPr="002303CB">
          <w:rPr>
            <w:rFonts w:ascii="Times New Roman" w:hAnsi="Times New Roman" w:cs="Times New Roman"/>
            <w:sz w:val="28"/>
            <w:szCs w:val="28"/>
          </w:rPr>
          <w:t>статьями 268</w:t>
        </w:r>
      </w:hyperlink>
      <w:r w:rsidRPr="002303CB">
        <w:rPr>
          <w:rFonts w:ascii="Times New Roman" w:hAnsi="Times New Roman" w:cs="Times New Roman"/>
          <w:sz w:val="28"/>
          <w:szCs w:val="28"/>
        </w:rPr>
        <w:t xml:space="preserve"> и </w:t>
      </w:r>
      <w:hyperlink r:id="rId433" w:history="1">
        <w:r w:rsidRPr="002303CB">
          <w:rPr>
            <w:rFonts w:ascii="Times New Roman" w:hAnsi="Times New Roman" w:cs="Times New Roman"/>
            <w:sz w:val="28"/>
            <w:szCs w:val="28"/>
          </w:rPr>
          <w:t>280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251. Доходы, не учитываемые при определении налоговой базы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При определении налоговой базы не учитываются следующие доходы: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виде имущества, имущественных прав, работ или услуг, которые получены от других лиц в порядке предварительной оплаты товаров (работ, услуг) налогоплательщиками, определяющими доходы и расходы по методу начисления;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в виде имущества, имущественных прав, которые получены в форме </w:t>
      </w:r>
      <w:hyperlink r:id="rId434" w:history="1">
        <w:r w:rsidRPr="002303CB">
          <w:rPr>
            <w:rFonts w:ascii="Times New Roman" w:hAnsi="Times New Roman" w:cs="Times New Roman"/>
            <w:sz w:val="28"/>
            <w:szCs w:val="28"/>
          </w:rPr>
          <w:t>залога</w:t>
        </w:r>
      </w:hyperlink>
      <w:r w:rsidRPr="002303CB">
        <w:rPr>
          <w:rFonts w:ascii="Times New Roman" w:hAnsi="Times New Roman" w:cs="Times New Roman"/>
          <w:sz w:val="28"/>
          <w:szCs w:val="28"/>
        </w:rPr>
        <w:t xml:space="preserve"> или </w:t>
      </w:r>
      <w:hyperlink r:id="rId435" w:history="1">
        <w:r w:rsidRPr="002303CB">
          <w:rPr>
            <w:rFonts w:ascii="Times New Roman" w:hAnsi="Times New Roman" w:cs="Times New Roman"/>
            <w:sz w:val="28"/>
            <w:szCs w:val="28"/>
          </w:rPr>
          <w:t>задатка</w:t>
        </w:r>
      </w:hyperlink>
      <w:r w:rsidRPr="002303CB">
        <w:rPr>
          <w:rFonts w:ascii="Times New Roman" w:hAnsi="Times New Roman" w:cs="Times New Roman"/>
          <w:sz w:val="28"/>
          <w:szCs w:val="28"/>
        </w:rPr>
        <w:t xml:space="preserve"> в качестве обеспечения обязательств;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в виде имущества, имущественных прав или неимущественных прав, имеющих денежную оценку, которые получены в виде взносов (вкладов) в уставный (складочный) капитал (фонд) организации (включая доход в виде превышения цены размещения акций (долей) над их номинальной стоимостью (первоначальным размером);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3.1) в виде сумм налога на добавленную стоимость, подлежащих налоговому вычету у принимающей организации в соответствии с </w:t>
      </w:r>
      <w:hyperlink w:anchor="Par2236" w:history="1">
        <w:r w:rsidRPr="002303CB">
          <w:rPr>
            <w:rFonts w:ascii="Times New Roman" w:hAnsi="Times New Roman" w:cs="Times New Roman"/>
            <w:sz w:val="28"/>
            <w:szCs w:val="28"/>
          </w:rPr>
          <w:t>главой 21</w:t>
        </w:r>
      </w:hyperlink>
      <w:r w:rsidRPr="002303CB">
        <w:rPr>
          <w:rFonts w:ascii="Times New Roman" w:hAnsi="Times New Roman" w:cs="Times New Roman"/>
          <w:sz w:val="28"/>
          <w:szCs w:val="28"/>
        </w:rPr>
        <w:t xml:space="preserve"> настоящего Кодекса при передаче имущества, нематериальных активов и имущественных прав в качестве вклада в уставный (складочный) капитал хозяйственных обществ и товариществ или паевых взносов в паевые фонды кооперативов;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3.2) в виде имущественного взноса Российской Федерации в имущество государственной корпорации, государственной компании или фонда, созданных Российской Федерацией на основании федерального закона, формирование уставного капитала в которых не предусмотрено;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3.3) в виде субсидий, полученных из федерального бюджета государственной корпорацией, которая создана Российской Федерацией на основании федерального закона и формирование уставного капитала которой не предусмотрено, в размере средств, переданных этой государственной корпорацией в 2009 году в собственность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3.4) в виде имущества, имущественных прав или неимущественных прав в размере их денежной оценки, которые переданы хозяйственному обществу или товариществу в целях увеличения чистых активов, в том числе путем формирования добавочного капитала и (или) фондов, соответствующими акционерами или участниками. Данное правило распространяется также на случаи увеличения чистых активов хозяйственного общества или товарищества с </w:t>
      </w:r>
      <w:r w:rsidRPr="002303CB">
        <w:rPr>
          <w:rFonts w:ascii="Times New Roman" w:hAnsi="Times New Roman" w:cs="Times New Roman"/>
          <w:sz w:val="28"/>
          <w:szCs w:val="28"/>
        </w:rPr>
        <w:lastRenderedPageBreak/>
        <w:t>одновременным уменьшением либо прекращением обязательства хозяйственного общества или товарищества перед соответствующими акционерами или участниками, если такое увеличение чистых активов происходит в соответствии с положениями, предусмотренными законодательством Российской Федерации или положениями учредительных документов хозяйственного общества или товарищества, либо явилось следствием волеизъявления акционера или участника хозяйственного общества, товарищества, и на случаи восстановления в составе нераспределенной прибыли хозяйственного общества или товарищества невостребованных акционерами или участниками хозяйственного общества, товарищества дивидендов либо части распределенной прибыли хозяйственного общества или товарищества;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в виде имущества, имущественных прав, которые получены в пределах вклада (взноса) участником хозяйственного общества или товарищества (его правопреемником или наследником) при выходе (выбытии) из хозяйственного общества или товарищества либо при распределении имущества ликвидируемого хозяйственного общества или товарищества между его участниками;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в виде имущества, имущественных прав и (или) неимущественных прав, имеющих денежную оценку, которые получены в пределах вклада участником </w:t>
      </w:r>
      <w:hyperlink r:id="rId436" w:history="1">
        <w:r w:rsidRPr="002303CB">
          <w:rPr>
            <w:rFonts w:ascii="Times New Roman" w:hAnsi="Times New Roman" w:cs="Times New Roman"/>
            <w:sz w:val="28"/>
            <w:szCs w:val="28"/>
          </w:rPr>
          <w:t>договора простого товарищества</w:t>
        </w:r>
      </w:hyperlink>
      <w:r w:rsidRPr="002303CB">
        <w:rPr>
          <w:rFonts w:ascii="Times New Roman" w:hAnsi="Times New Roman" w:cs="Times New Roman"/>
          <w:sz w:val="28"/>
          <w:szCs w:val="28"/>
        </w:rPr>
        <w:t xml:space="preserve"> (договора о совместной деятельности) или его </w:t>
      </w:r>
      <w:hyperlink r:id="rId437" w:history="1">
        <w:r w:rsidRPr="002303CB">
          <w:rPr>
            <w:rFonts w:ascii="Times New Roman" w:hAnsi="Times New Roman" w:cs="Times New Roman"/>
            <w:sz w:val="28"/>
            <w:szCs w:val="28"/>
          </w:rPr>
          <w:t>правопреемником</w:t>
        </w:r>
      </w:hyperlink>
      <w:r w:rsidRPr="002303CB">
        <w:rPr>
          <w:rFonts w:ascii="Times New Roman" w:hAnsi="Times New Roman" w:cs="Times New Roman"/>
          <w:sz w:val="28"/>
          <w:szCs w:val="28"/>
        </w:rPr>
        <w:t xml:space="preserve"> в случае выделения его доли из имущества, находящегося в общей собственности участников договора, или раздела такого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в виде средств и иного имущества, которые получены в виде безвозмездной помощи (содействия) в порядке, установленном Федеральным </w:t>
      </w:r>
      <w:hyperlink r:id="rId438"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в виде основных средств и нематериальных активов, безвозмездно полученных в соответствии с международными договорами Российской Федерации, а также в соответствии с законодательством Российской Федерации атомными станциями для повышения их безопасности, используемых для производственных целей;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в виде имущества, полученного государственными и муниципальными учреждениями по решению органов исполнительной власти всех уровней;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в виде имущества (включая денежные средства), поступившего комиссионеру, агенту и (или) иному поверенному в связи с исполнением обязательств по </w:t>
      </w:r>
      <w:hyperlink r:id="rId439" w:history="1">
        <w:r w:rsidRPr="002303CB">
          <w:rPr>
            <w:rFonts w:ascii="Times New Roman" w:hAnsi="Times New Roman" w:cs="Times New Roman"/>
            <w:sz w:val="28"/>
            <w:szCs w:val="28"/>
          </w:rPr>
          <w:t>договору комиссии</w:t>
        </w:r>
      </w:hyperlink>
      <w:r w:rsidRPr="002303CB">
        <w:rPr>
          <w:rFonts w:ascii="Times New Roman" w:hAnsi="Times New Roman" w:cs="Times New Roman"/>
          <w:sz w:val="28"/>
          <w:szCs w:val="28"/>
        </w:rPr>
        <w:t xml:space="preserve">, </w:t>
      </w:r>
      <w:hyperlink r:id="rId440" w:history="1">
        <w:r w:rsidRPr="002303CB">
          <w:rPr>
            <w:rFonts w:ascii="Times New Roman" w:hAnsi="Times New Roman" w:cs="Times New Roman"/>
            <w:sz w:val="28"/>
            <w:szCs w:val="28"/>
          </w:rPr>
          <w:t>агентскому договору</w:t>
        </w:r>
      </w:hyperlink>
      <w:r w:rsidRPr="002303CB">
        <w:rPr>
          <w:rFonts w:ascii="Times New Roman" w:hAnsi="Times New Roman" w:cs="Times New Roman"/>
          <w:sz w:val="28"/>
          <w:szCs w:val="28"/>
        </w:rPr>
        <w:t xml:space="preserve"> или другому </w:t>
      </w:r>
      <w:hyperlink r:id="rId441" w:history="1">
        <w:r w:rsidRPr="002303CB">
          <w:rPr>
            <w:rFonts w:ascii="Times New Roman" w:hAnsi="Times New Roman" w:cs="Times New Roman"/>
            <w:sz w:val="28"/>
            <w:szCs w:val="28"/>
          </w:rPr>
          <w:t>аналогичному договору</w:t>
        </w:r>
      </w:hyperlink>
      <w:r w:rsidRPr="002303CB">
        <w:rPr>
          <w:rFonts w:ascii="Times New Roman" w:hAnsi="Times New Roman" w:cs="Times New Roman"/>
          <w:sz w:val="28"/>
          <w:szCs w:val="28"/>
        </w:rPr>
        <w:t>, а также в счет возмещения затрат, произведенных комиссионером, агентом и (или) иным поверенным за комитента, принципала и (или) иного доверителя, если такие затраты не подлежат включению в состав расходов комиссионера, агента и (или) иного поверенного в соответствии с условиями заключенных договоров. К указанным доходам не относится комиссионное, агентское или иное аналогичное вознаграждение;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 в виде средств или иного имущества, которые получены по </w:t>
      </w:r>
      <w:hyperlink r:id="rId442" w:history="1">
        <w:r w:rsidRPr="002303CB">
          <w:rPr>
            <w:rFonts w:ascii="Times New Roman" w:hAnsi="Times New Roman" w:cs="Times New Roman"/>
            <w:sz w:val="28"/>
            <w:szCs w:val="28"/>
          </w:rPr>
          <w:t xml:space="preserve">договорам </w:t>
        </w:r>
        <w:r w:rsidRPr="002303CB">
          <w:rPr>
            <w:rFonts w:ascii="Times New Roman" w:hAnsi="Times New Roman" w:cs="Times New Roman"/>
            <w:sz w:val="28"/>
            <w:szCs w:val="28"/>
          </w:rPr>
          <w:lastRenderedPageBreak/>
          <w:t>кредита</w:t>
        </w:r>
      </w:hyperlink>
      <w:r w:rsidRPr="002303CB">
        <w:rPr>
          <w:rFonts w:ascii="Times New Roman" w:hAnsi="Times New Roman" w:cs="Times New Roman"/>
          <w:sz w:val="28"/>
          <w:szCs w:val="28"/>
        </w:rPr>
        <w:t xml:space="preserve"> или </w:t>
      </w:r>
      <w:hyperlink r:id="rId443" w:history="1">
        <w:r w:rsidRPr="002303CB">
          <w:rPr>
            <w:rFonts w:ascii="Times New Roman" w:hAnsi="Times New Roman" w:cs="Times New Roman"/>
            <w:sz w:val="28"/>
            <w:szCs w:val="28"/>
          </w:rPr>
          <w:t>займа</w:t>
        </w:r>
      </w:hyperlink>
      <w:r w:rsidRPr="002303CB">
        <w:rPr>
          <w:rFonts w:ascii="Times New Roman" w:hAnsi="Times New Roman" w:cs="Times New Roman"/>
          <w:sz w:val="28"/>
          <w:szCs w:val="28"/>
        </w:rPr>
        <w:t xml:space="preserve"> (иных аналогичных средств или иного имущества независимо от формы оформления заимствований, включая ценные бумаги по долговым обязательствам), а также средств или иного имущества, которые получены в счет погашения таких заимствований;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11) в виде имущества, полученного российской организацией безвозмездно: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от организации, если уставный (складочный) капитал (фонд) получающей стороны более чем на 50 процентов состоит из вклада (доли) передающей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от организации, если уставный (складочный) капитал (фонд) передающей стороны более чем на 50 процентов состоит из вклада (доли) получающей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от физического лица, если уставный (складочный) капитал (фонд) получающей стороны более чем на 50 процентов состоит из вклада (доли) этого физического лица.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полученное имущество не признается доходом для целей налогообложения только в том случае, если в течение одного года со дня его получения указанное имущество (за исключением денежных средств) не передается третьим лицам;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12) в виде сумм процентов, полученных в соответствии с требованиями </w:t>
      </w:r>
      <w:hyperlink r:id="rId444" w:history="1">
        <w:r w:rsidRPr="002303CB">
          <w:rPr>
            <w:rFonts w:ascii="Times New Roman" w:hAnsi="Times New Roman" w:cs="Times New Roman"/>
            <w:sz w:val="28"/>
            <w:szCs w:val="28"/>
          </w:rPr>
          <w:t>статей 78</w:t>
        </w:r>
      </w:hyperlink>
      <w:r w:rsidRPr="002303CB">
        <w:rPr>
          <w:rFonts w:ascii="Times New Roman" w:hAnsi="Times New Roman" w:cs="Times New Roman"/>
          <w:sz w:val="28"/>
          <w:szCs w:val="28"/>
        </w:rPr>
        <w:t xml:space="preserve">, </w:t>
      </w:r>
      <w:hyperlink r:id="rId445" w:history="1">
        <w:r w:rsidRPr="002303CB">
          <w:rPr>
            <w:rFonts w:ascii="Times New Roman" w:hAnsi="Times New Roman" w:cs="Times New Roman"/>
            <w:sz w:val="28"/>
            <w:szCs w:val="28"/>
          </w:rPr>
          <w:t>79</w:t>
        </w:r>
      </w:hyperlink>
      <w:r w:rsidRPr="002303CB">
        <w:rPr>
          <w:rFonts w:ascii="Times New Roman" w:hAnsi="Times New Roman" w:cs="Times New Roman"/>
          <w:sz w:val="28"/>
          <w:szCs w:val="28"/>
        </w:rPr>
        <w:t xml:space="preserve">, </w:t>
      </w:r>
      <w:hyperlink w:anchor="Par2454" w:history="1">
        <w:r w:rsidRPr="002303CB">
          <w:rPr>
            <w:rFonts w:ascii="Times New Roman" w:hAnsi="Times New Roman" w:cs="Times New Roman"/>
            <w:sz w:val="28"/>
            <w:szCs w:val="28"/>
          </w:rPr>
          <w:t>176</w:t>
        </w:r>
      </w:hyperlink>
      <w:r w:rsidRPr="002303CB">
        <w:rPr>
          <w:rFonts w:ascii="Times New Roman" w:hAnsi="Times New Roman" w:cs="Times New Roman"/>
          <w:sz w:val="28"/>
          <w:szCs w:val="28"/>
        </w:rPr>
        <w:t xml:space="preserve">, </w:t>
      </w:r>
      <w:hyperlink w:anchor="Par2461" w:history="1">
        <w:r w:rsidRPr="002303CB">
          <w:rPr>
            <w:rFonts w:ascii="Times New Roman" w:hAnsi="Times New Roman" w:cs="Times New Roman"/>
            <w:sz w:val="28"/>
            <w:szCs w:val="28"/>
          </w:rPr>
          <w:t>176.1</w:t>
        </w:r>
      </w:hyperlink>
      <w:r w:rsidRPr="002303CB">
        <w:rPr>
          <w:rFonts w:ascii="Times New Roman" w:hAnsi="Times New Roman" w:cs="Times New Roman"/>
          <w:sz w:val="28"/>
          <w:szCs w:val="28"/>
        </w:rPr>
        <w:t xml:space="preserve"> и </w:t>
      </w:r>
      <w:hyperlink w:anchor="Par3835" w:history="1">
        <w:r w:rsidRPr="002303CB">
          <w:rPr>
            <w:rFonts w:ascii="Times New Roman" w:hAnsi="Times New Roman" w:cs="Times New Roman"/>
            <w:sz w:val="28"/>
            <w:szCs w:val="28"/>
          </w:rPr>
          <w:t>203</w:t>
        </w:r>
      </w:hyperlink>
      <w:r w:rsidRPr="002303CB">
        <w:rPr>
          <w:rFonts w:ascii="Times New Roman" w:hAnsi="Times New Roman" w:cs="Times New Roman"/>
          <w:sz w:val="28"/>
          <w:szCs w:val="28"/>
        </w:rPr>
        <w:t xml:space="preserve"> настоящего Кодекса из бюджета (внебюджетного фонда);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13) в виде сумм гарантийных взносов в специальные фонды, создаваемые в соответствии с </w:t>
      </w:r>
      <w:hyperlink r:id="rId446"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предназначенные для снижения рисков неисполнения обязательств по сделкам, получаемых при осуществлении клиринговой деятельности или деятельности по организации торговли на рынке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14) в виде имущества, полученного налогоплательщиком в рамках целевого финансирования. При этом налогоплательщики, получившие средства целевого финансирования, обязаны вести раздельный учет доходов (расходов), полученных (произведенных) в рамках целевого финансирования. При отсутствии такого учета у налогоплательщика, получившего средства целевого финансирования, указанные средства рассматриваются как подлежащие налогообложению с даты их получения.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средствам целевого финансирования относится имущество, полученное налогоплательщиком и использованное им по назначению, определенному организацией (физическим лицом) - источником целевого финансирования или федеральными законами: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лимитов бюджетных обязательств (бюджетных ассигнований), доведенных до 1 июля 2012 года в установленном порядке до бюджетных учреждений, являющихся получателями бюджетных средств;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виде средств бюджетов, выделяемых осуществляющим управление </w:t>
      </w:r>
      <w:r w:rsidRPr="002303CB">
        <w:rPr>
          <w:rFonts w:ascii="Times New Roman" w:hAnsi="Times New Roman" w:cs="Times New Roman"/>
          <w:sz w:val="28"/>
          <w:szCs w:val="28"/>
        </w:rPr>
        <w:lastRenderedPageBreak/>
        <w:t xml:space="preserve">многоквартирными домами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выбранным собственниками помещений в многоквартирных домах, на долевое финансирование проведения капитального ремонта многоквартирных домов в соответствии с Федеральным </w:t>
      </w:r>
      <w:hyperlink r:id="rId447"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Фонде содействия реформированию жилищно-коммунального хозяйства";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виде средств бюджетов, выделяемых на долевое финансирование проведения капитального ремонта общего имущества в многоквартирных домах в соответствии с Жилищным </w:t>
      </w:r>
      <w:hyperlink r:id="rId448" w:history="1">
        <w:r w:rsidRPr="002303CB">
          <w:rPr>
            <w:rFonts w:ascii="Times New Roman" w:hAnsi="Times New Roman" w:cs="Times New Roman"/>
            <w:sz w:val="28"/>
            <w:szCs w:val="28"/>
          </w:rPr>
          <w:t>кодексом</w:t>
        </w:r>
      </w:hyperlink>
      <w:r w:rsidRPr="002303CB">
        <w:rPr>
          <w:rFonts w:ascii="Times New Roman" w:hAnsi="Times New Roman" w:cs="Times New Roman"/>
          <w:sz w:val="28"/>
          <w:szCs w:val="28"/>
        </w:rPr>
        <w:t xml:space="preserve"> Российской Федерации товариществам собственников жилья, жилищным, жилищно-строительным кооперативам или иным специализированным потребительским кооперативам, созданным и осуществляющим управление многоквартирными домами в соответствии с Жилищным </w:t>
      </w:r>
      <w:hyperlink r:id="rId449" w:history="1">
        <w:r w:rsidRPr="002303CB">
          <w:rPr>
            <w:rFonts w:ascii="Times New Roman" w:hAnsi="Times New Roman" w:cs="Times New Roman"/>
            <w:sz w:val="28"/>
            <w:szCs w:val="28"/>
          </w:rPr>
          <w:t>кодексом</w:t>
        </w:r>
      </w:hyperlink>
      <w:r w:rsidRPr="002303CB">
        <w:rPr>
          <w:rFonts w:ascii="Times New Roman" w:hAnsi="Times New Roman" w:cs="Times New Roman"/>
          <w:sz w:val="28"/>
          <w:szCs w:val="28"/>
        </w:rPr>
        <w:t xml:space="preserve"> Российской Федерации, управляющим организациям, а также при непосредственном управлении многоквартирными домами собственниками помещений в таких домах - управляющим организациям, оказывающим услуги и (или) выполняющим работы по содержанию и ремонту общего имущества в таких домах;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полученных грантов. В целях настоящей главы грантами признаются денежные средства или иное имущество в случае, если их передача (получение) удовлетворяет следующим условиям: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гранты предоставляются на безвозмездной и безвозвратной основах российскими физическими лицами, некоммерческими организациями, а также иностранными и международными организациями и объединениями по перечню таких организаций, утверждаемому Правительством Российской Федерации, на осуществление конкретных программ в области образования, искусства, культуры, науки, физической культуры и спорта (за исключением профессионального спорта), охраны здоровья, охраны окружающей среды, защиты прав и свобод человека и гражданина, предусмотренных законодательством Российской Федерации, социального обслуживания малоимущих и социально незащищенных категорий граждан;</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абзац утратил силу. - Федеральный </w:t>
      </w:r>
      <w:hyperlink r:id="rId450"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06.06.2005 N 58-ФЗ;</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гранты предоставляются на условиях, определяемых грантодателем, с обязательным предоставлением грантодателю отчета о целевом использовании гранта;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инвестиций, полученных при проведении инвестиционных конкурсов (торгов) в порядке, установленном законодательством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инвестиций, полученных от иностранных инвесторов на финансирование капитальных вложений производственного назначения, при условии использования их в течение одного календарного года с момента получения;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аккумулированных на счетах организации-застройщика средств дольщиков и (или) инвесторов;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средств, полученных обществом взаимного страхования от организаций - членов общества взаимного страхования;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в виде средств, полученных из фондов поддержки научной, научно-технической, инновационной деятельности, созданных в соответствии с Федеральным </w:t>
      </w:r>
      <w:hyperlink r:id="rId451"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23 августа 1996 года N 127-ФЗ "О науке и государственной научно-технической политике", на осуществление конкретных научных, научно-технических программ и проектов, инновационных проектов;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виде средств, поступивших на формирование фондов поддержки научной, научно-технической, инновационной деятельности, созданных в соответствии с Федеральным </w:t>
      </w:r>
      <w:hyperlink r:id="rId452"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23 августа 1996 года N 127-ФЗ "О науке и государственной научно-технической политике";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средств, полученных предприятиями и организациями, в состав которых входят особо радиационно опасные и ядерно опасные производства и объекты, из резервов, предназначенных для обеспечения безопасности указанных производств и объектов на всех стадиях жизненного цикла и их развития в соответствии с законодательством Российской Федерации об использовании атомной энергии. Указанные средства подлежат включению в состав внереализационных доходов в случае, если получатель фактически использовал такие средства не по целевому назначению либо не использовал по целевому назначению в течение одного года после окончания налогового периода, в котором они поступили;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средств сборов за аэронавигационное обслуживание полетов воздушных судов в воздушном пространстве Российской Федерации, взимаемых в порядке, установленном уполномоченным органом в области использования воздушного пространства;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виде страховых взносов банков в фонд страхования вкладов в соответствии с федеральным </w:t>
      </w:r>
      <w:hyperlink r:id="rId453"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страховании вкладов физических лиц в банках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средств, получаемых медицинскими организациями, осуществляющими медицинскую деятельность в системе обязательного медицинского страхования, за оказание медицинских услуг застрахованным лицам от страховых организаций, осуществляющих обязательное медицинское страхование этих лиц;</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целевых средств, получаемых страховыми медицинскими организациями - участниками обязательного медицинского страхования от территориального фонда обязательного медицинского страхования в соответствии с договором о финансовом обеспечении обязательного медицинского страхования;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виде средств собственников помещений в многоквартирных домах, поступающих на счета осуществляющих управление многоквартирными домами товариществ собственников жилья, жилищных, жилищно-строительных кооперативов и иных специализированных потребительских кооперативов, управляющих организаций, а также на счета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hyperlink r:id="rId454" w:history="1">
        <w:r w:rsidRPr="002303CB">
          <w:rPr>
            <w:rFonts w:ascii="Times New Roman" w:hAnsi="Times New Roman" w:cs="Times New Roman"/>
            <w:sz w:val="28"/>
            <w:szCs w:val="28"/>
          </w:rPr>
          <w:t>кодексом</w:t>
        </w:r>
      </w:hyperlink>
      <w:r w:rsidRPr="002303CB">
        <w:rPr>
          <w:rFonts w:ascii="Times New Roman" w:hAnsi="Times New Roman" w:cs="Times New Roman"/>
          <w:sz w:val="28"/>
          <w:szCs w:val="28"/>
        </w:rPr>
        <w:t xml:space="preserve"> Российской Федерации, на финансирование проведения ремонта, </w:t>
      </w:r>
      <w:r w:rsidRPr="002303CB">
        <w:rPr>
          <w:rFonts w:ascii="Times New Roman" w:hAnsi="Times New Roman" w:cs="Times New Roman"/>
          <w:sz w:val="28"/>
          <w:szCs w:val="28"/>
        </w:rPr>
        <w:lastRenderedPageBreak/>
        <w:t>капитального ремонта общего имущества многоквартирных домов;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15) в виде стоимости дополнительно полученных организацией - акционером акций, распределенных между акционерами по решению общего собрания пропорционально количеству принадлежащих им акций, либо разницы между номинальной стоимостью новых акций, полученных взамен первоначальных, и номинальной стоимостью первоначальных акций акционера при распределении между акционерами акций при увеличении уставного капитала акционерного общества (без изменения доли участия акционера в этом акционерном обществе);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16) в виде положительной разницы, образовавшейся в результате переоценки драгоценных камней при изменении в установленном порядке прейскурантов расчетных цен на драгоценные камни;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17) в виде сумм, на которые в отчетном (налоговом) периоде произошло уменьшение уставного (складочного) капитала организации в соответствии с требованиями законодательства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18) в виде стоимости материалов и иного имущества, которые получены при демонтаже, разборке при ликвидации выводимых из эксплуатации объектов, уничтожаемых в соответствии со </w:t>
      </w:r>
      <w:hyperlink r:id="rId455" w:history="1">
        <w:r w:rsidRPr="002303CB">
          <w:rPr>
            <w:rFonts w:ascii="Times New Roman" w:hAnsi="Times New Roman" w:cs="Times New Roman"/>
            <w:sz w:val="28"/>
            <w:szCs w:val="28"/>
          </w:rPr>
          <w:t>статьей 5</w:t>
        </w:r>
      </w:hyperlink>
      <w:r w:rsidRPr="002303CB">
        <w:rPr>
          <w:rFonts w:ascii="Times New Roman" w:hAnsi="Times New Roman" w:cs="Times New Roman"/>
          <w:sz w:val="28"/>
          <w:szCs w:val="28"/>
        </w:rPr>
        <w:t xml:space="preserve"> Конвенции о запрещении разработки, производства, накопления и применения химического оружия и о его уничтожении и с </w:t>
      </w:r>
      <w:hyperlink r:id="rId456" w:history="1">
        <w:r w:rsidRPr="002303CB">
          <w:rPr>
            <w:rFonts w:ascii="Times New Roman" w:hAnsi="Times New Roman" w:cs="Times New Roman"/>
            <w:sz w:val="28"/>
            <w:szCs w:val="28"/>
          </w:rPr>
          <w:t>частью 5</w:t>
        </w:r>
      </w:hyperlink>
      <w:r w:rsidRPr="002303CB">
        <w:rPr>
          <w:rFonts w:ascii="Times New Roman" w:hAnsi="Times New Roman" w:cs="Times New Roman"/>
          <w:sz w:val="28"/>
          <w:szCs w:val="28"/>
        </w:rPr>
        <w:t xml:space="preserve"> Приложения по проверке к Конвенции о запрещении разработки, производства, накопления и применения химического оружия и о его уничтожении;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19) в виде стоимости полученных </w:t>
      </w:r>
      <w:hyperlink r:id="rId457" w:history="1">
        <w:r w:rsidRPr="002303CB">
          <w:rPr>
            <w:rFonts w:ascii="Times New Roman" w:hAnsi="Times New Roman" w:cs="Times New Roman"/>
            <w:sz w:val="28"/>
            <w:szCs w:val="28"/>
          </w:rPr>
          <w:t>сельскохозяйственными товаропроизводителями</w:t>
        </w:r>
      </w:hyperlink>
      <w:r w:rsidRPr="002303CB">
        <w:rPr>
          <w:rFonts w:ascii="Times New Roman" w:hAnsi="Times New Roman" w:cs="Times New Roman"/>
          <w:sz w:val="28"/>
          <w:szCs w:val="28"/>
        </w:rPr>
        <w:t xml:space="preserve"> мелиоративных и иных объектов сельскохозяйственного назначения (включая внутрихозяйственные водопроводы, газовые и электрические сети), построенных за счет средств бюджетов всех уровней;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20) в виде имущества и (или) имущественных прав, которые получены организациями государственного запаса специального (радиоактивного) сырья и делящихся материалов Российской Федерации от операций с материальными ценностями государственных запасов специального (радиоактивного) сырья и делящихся материалов и направлены на восстановление и содержание указанных запасов;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21) в виде сумм кредиторской задолженности налогоплательщика по уплате налогов и сборов, пеней и штрафов перед бюджетами разных уровней, по уплате взносов, пеней и штрафов перед бюджетами государственных внебюджетных фондов, списанных и (или) уменьшенных иным образом в соответствии с законодательством Российской Федерации или по решению Правительства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22) в виде имущества, безвозмездно полученного государственными и муниципальными образовательными учреждениями, а также негосударственными образовательными учреждениями, имеющими лицензии на право ведения образовательной деятельности, на ведение уставной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23) в виде основных средств, полученных организациями, входящими в структуру Общероссийской общественно-государственной организации "Добровольное общество содействия армии, авиации и флоту России" (ДОСААФ России) (при передаче их между двумя и более организациями, входящими в </w:t>
      </w:r>
      <w:r w:rsidRPr="002303CB">
        <w:rPr>
          <w:rFonts w:ascii="Times New Roman" w:hAnsi="Times New Roman" w:cs="Times New Roman"/>
          <w:sz w:val="28"/>
          <w:szCs w:val="28"/>
        </w:rPr>
        <w:lastRenderedPageBreak/>
        <w:t>структуру ДОСААФ России), использованных на подготовку граждан по военно-учетным специальностям, военно-патриотическое воспитание молодежи, развитие авиационных, технических и военно-прикладных видов спорта в соответствии с законодательством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24) в виде положительной разницы, полученной при переоценке ценных бумаг по рыночной стоимости;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25) в виде сумм восстановленных резервов под обесценение ценных бумаг (за исключением резервов, расходы на создание которых в соответствии со </w:t>
      </w:r>
      <w:hyperlink r:id="rId458" w:history="1">
        <w:r w:rsidRPr="002303CB">
          <w:rPr>
            <w:rFonts w:ascii="Times New Roman" w:hAnsi="Times New Roman" w:cs="Times New Roman"/>
            <w:sz w:val="28"/>
            <w:szCs w:val="28"/>
          </w:rPr>
          <w:t>статьей 300</w:t>
        </w:r>
      </w:hyperlink>
      <w:r w:rsidRPr="002303CB">
        <w:rPr>
          <w:rFonts w:ascii="Times New Roman" w:hAnsi="Times New Roman" w:cs="Times New Roman"/>
          <w:sz w:val="28"/>
          <w:szCs w:val="28"/>
        </w:rPr>
        <w:t xml:space="preserve"> настоящего Кодекса ранее уменьшали налоговую базу);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26) в виде средств и иного имущества, которые получены унитарными предприятиями от собственника имущества этого предприятия или уполномоченного им органа;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27) в виде имущества (включая денежные средства) и (или) имущественных прав, которые получены религиозной организацией в связи с совершением религиозных обрядов и церемоний и от реализации религиозной литературы и предметов религиозного назначения;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28) в виде сумм, полученных операторами универсального обслуживания, из резерва универсального обслуживания в соответствии с законодательством Российской Федерации в области связи;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29) в виде имущества, включая денежные средства, и (или) имущественных прав, которые получены </w:t>
      </w:r>
      <w:hyperlink r:id="rId459" w:history="1">
        <w:r w:rsidRPr="002303CB">
          <w:rPr>
            <w:rFonts w:ascii="Times New Roman" w:hAnsi="Times New Roman" w:cs="Times New Roman"/>
            <w:sz w:val="28"/>
            <w:szCs w:val="28"/>
          </w:rPr>
          <w:t>ипотечным агентом</w:t>
        </w:r>
      </w:hyperlink>
      <w:r w:rsidRPr="002303CB">
        <w:rPr>
          <w:rFonts w:ascii="Times New Roman" w:hAnsi="Times New Roman" w:cs="Times New Roman"/>
          <w:sz w:val="28"/>
          <w:szCs w:val="28"/>
        </w:rPr>
        <w:t xml:space="preserve"> в связи с его уставной деятельностью;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30) утратил силу с 1 января 2012 года. - Федеральный </w:t>
      </w:r>
      <w:hyperlink r:id="rId460"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29.11.2010 N 313-ФЗ;</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31) в виде сумм дохода от инвестирования средств пенсионных накоплений, формируемых в соответствии с законодательством Российской Федерации, полученных организациями, выступающими в качестве </w:t>
      </w:r>
      <w:hyperlink r:id="rId461" w:history="1">
        <w:r w:rsidRPr="002303CB">
          <w:rPr>
            <w:rFonts w:ascii="Times New Roman" w:hAnsi="Times New Roman" w:cs="Times New Roman"/>
            <w:sz w:val="28"/>
            <w:szCs w:val="28"/>
          </w:rPr>
          <w:t>страховщиков</w:t>
        </w:r>
      </w:hyperlink>
      <w:r w:rsidRPr="002303CB">
        <w:rPr>
          <w:rFonts w:ascii="Times New Roman" w:hAnsi="Times New Roman" w:cs="Times New Roman"/>
          <w:sz w:val="28"/>
          <w:szCs w:val="28"/>
        </w:rPr>
        <w:t xml:space="preserve"> по обязательному пенсионному страхованию;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32) в виде капитальных вложений в форме неотделимых улучшений арендованного имущества, произведенных арендатором, а также капитальные вложения в предоставленные по </w:t>
      </w:r>
      <w:hyperlink r:id="rId462" w:history="1">
        <w:r w:rsidRPr="002303CB">
          <w:rPr>
            <w:rFonts w:ascii="Times New Roman" w:hAnsi="Times New Roman" w:cs="Times New Roman"/>
            <w:sz w:val="28"/>
            <w:szCs w:val="28"/>
          </w:rPr>
          <w:t>договору безвозмездного пользования</w:t>
        </w:r>
      </w:hyperlink>
      <w:r w:rsidRPr="002303CB">
        <w:rPr>
          <w:rFonts w:ascii="Times New Roman" w:hAnsi="Times New Roman" w:cs="Times New Roman"/>
          <w:sz w:val="28"/>
          <w:szCs w:val="28"/>
        </w:rPr>
        <w:t xml:space="preserve"> объекты основных средств в форме неотделимых улучшений, произведенных организацией-ссудополучателем;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33) доходы судовладельцев, полученные от эксплуатации и (или) реализации судов, зарегистрированных в Российском международном реестре судов. Для целей настоящей главы под эксплуатацией судов, зарегистрированных в Российском международном реестре судов, понимается использование таких судов для перевозок грузов, пассажиров и их багажа и оказания иных связанных с осуществлением указанных перевозок услуг при условии, что пункт отправления и (или) пункт назначения расположены за пределами территории Российской Федерации, а также сдача таких судов в аренду для оказания таких услуг;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33.1) в виде средств, полученных от оказания казенными учреждениями государственных (муниципальных) услуг (выполнения работ), а также от исполнения ими иных государственных (муниципальных) функций;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33.2) доходы судовладельцев, полученные от эксплуатации и (или) </w:t>
      </w:r>
      <w:r w:rsidRPr="002303CB">
        <w:rPr>
          <w:rFonts w:ascii="Times New Roman" w:hAnsi="Times New Roman" w:cs="Times New Roman"/>
          <w:sz w:val="28"/>
          <w:szCs w:val="28"/>
        </w:rPr>
        <w:lastRenderedPageBreak/>
        <w:t>реализации судов, построенных российскими судостроительными организациями после 1 января 2010 года и зарегистрированных в Российском международном реестре судов. При этом под эксплуатацией таких судов в целях настоящего подпункта понимается их использование для перевозок грузов, пассажиров и их багажа, буксировки и обеспечения указанных услуг и видов деятельности независимо от расположения пункта отправления и (или) пункта назначения, а также сдача таких судов в аренду для данного использования;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34) доходы </w:t>
      </w:r>
      <w:hyperlink r:id="rId463" w:history="1">
        <w:r w:rsidRPr="002303CB">
          <w:rPr>
            <w:rFonts w:ascii="Times New Roman" w:hAnsi="Times New Roman" w:cs="Times New Roman"/>
            <w:sz w:val="28"/>
            <w:szCs w:val="28"/>
          </w:rPr>
          <w:t>банка развития</w:t>
        </w:r>
      </w:hyperlink>
      <w:r w:rsidRPr="002303CB">
        <w:rPr>
          <w:rFonts w:ascii="Times New Roman" w:hAnsi="Times New Roman" w:cs="Times New Roman"/>
          <w:sz w:val="28"/>
          <w:szCs w:val="28"/>
        </w:rPr>
        <w:t xml:space="preserve"> - государственной корпорации;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35) в виде сумм дохода от инвестирования накоплений для жилищного обеспечения военнослужащих, предназначенных для распределения по именным накопительным счетам </w:t>
      </w:r>
      <w:hyperlink r:id="rId464" w:history="1">
        <w:r w:rsidRPr="002303CB">
          <w:rPr>
            <w:rFonts w:ascii="Times New Roman" w:hAnsi="Times New Roman" w:cs="Times New Roman"/>
            <w:sz w:val="28"/>
            <w:szCs w:val="28"/>
          </w:rPr>
          <w:t>участников накопительно-ипотечной системы</w:t>
        </w:r>
      </w:hyperlink>
      <w:r w:rsidRPr="002303CB">
        <w:rPr>
          <w:rFonts w:ascii="Times New Roman" w:hAnsi="Times New Roman" w:cs="Times New Roman"/>
          <w:sz w:val="28"/>
          <w:szCs w:val="28"/>
        </w:rPr>
        <w:t xml:space="preserve"> жилищного обеспечения военнослужащих;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36) доходы налогоплательщиков, являющихся российскими организаторами Олимпийских игр и Паралимпийских игр в соответствии со </w:t>
      </w:r>
      <w:hyperlink r:id="rId465" w:history="1">
        <w:r w:rsidRPr="002303CB">
          <w:rPr>
            <w:rFonts w:ascii="Times New Roman" w:hAnsi="Times New Roman" w:cs="Times New Roman"/>
            <w:sz w:val="28"/>
            <w:szCs w:val="28"/>
          </w:rPr>
          <w:t>статьей 3</w:t>
        </w:r>
      </w:hyperlink>
      <w:r w:rsidRPr="002303CB">
        <w:rPr>
          <w:rFonts w:ascii="Times New Roman" w:hAnsi="Times New Roman" w:cs="Times New Roman"/>
          <w:sz w:val="28"/>
          <w:szCs w:val="28"/>
        </w:rPr>
        <w:t xml:space="preserve"> Федерального закона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полученные в связи с организацией и проведением XXII Олимпийских зимних игр и XI Паралимпийских зимних игр 2014 года в городе Сочи, включая доходы от размещения временно свободных денежных средств, эксплуатации олимпийских объектов и другие доходы, при условии направления полученных доходов на цели деятельности, предусмотренные для российских организаторов Олимпийских игр и Паралимпийских игр законодательством Российской Федерации, а также их уставными документами;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36.1) доходы налогоплательщиков, являющихся российскими маркетинговыми партнерами Международного олимпийского комитета в соответствии со </w:t>
      </w:r>
      <w:hyperlink r:id="rId466" w:history="1">
        <w:r w:rsidRPr="002303CB">
          <w:rPr>
            <w:rFonts w:ascii="Times New Roman" w:hAnsi="Times New Roman" w:cs="Times New Roman"/>
            <w:sz w:val="28"/>
            <w:szCs w:val="28"/>
          </w:rPr>
          <w:t>статьей 3.1</w:t>
        </w:r>
      </w:hyperlink>
      <w:r w:rsidRPr="002303CB">
        <w:rPr>
          <w:rFonts w:ascii="Times New Roman" w:hAnsi="Times New Roman" w:cs="Times New Roman"/>
          <w:sz w:val="28"/>
          <w:szCs w:val="28"/>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полученные в связи с исполнением обязательств маркетингового партнера Международного олимпийского комитета, в том числе доходы от реализации товаров (работ, услуг), имущественных прав, от безвозмездного использования олимпийских объектов, доходы в виде курсовых разниц, полученные в результате такой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37) в виде имущества и (или) имущественных прав, полученных по концессионному соглашению в соответствии с </w:t>
      </w:r>
      <w:hyperlink r:id="rId467"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38) утратил силу с 1 января 2013 года. - Федеральный </w:t>
      </w:r>
      <w:hyperlink r:id="rId468"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01.12.2008 N 225-ФЗ;</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39) денежные средства в пределах выплаты потерпевшему, полученные страховщиком, осуществившим прямое возмещение убытков потерпевшему в соответствии с </w:t>
      </w:r>
      <w:hyperlink r:id="rId469"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 обязательном </w:t>
      </w:r>
      <w:r w:rsidRPr="002303CB">
        <w:rPr>
          <w:rFonts w:ascii="Times New Roman" w:hAnsi="Times New Roman" w:cs="Times New Roman"/>
          <w:sz w:val="28"/>
          <w:szCs w:val="28"/>
        </w:rPr>
        <w:lastRenderedPageBreak/>
        <w:t>страховании гражданской ответственности владельцев транспортных средств, от страховщика, который застраховал гражданскую ответственность лица, причинившего вред имуществу потерпевшего;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40) в виде стоимости эфирного времени и (или) печатной площади, безвозмездно полученных налогоплательщиками в соответствии с законодательством Российской Федерации о выборах и референдумах;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41) доходы, полученные общероссийским общественным объединением, осуществляющим свою деятельность в соответствии с </w:t>
      </w:r>
      <w:hyperlink r:id="rId470"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и общероссийским общественным объединением, осуществляющим свою деятельность в соответствии с </w:t>
      </w:r>
      <w:hyperlink r:id="rId471"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 общественных объединениях, Конституцией Международного паралимпийского комитета и на основе признания Международным паралимпийским комитетом, в рамках соглашений о передаче имущественных прав Олимпийским комитетом России и Паралимпийским комитетом России (в том числе прав использования результатов интеллектуальной деятельности и (или) средств индивидуализации) в денежной и (или) натуральной формах (спортивная экипировка, оказание услуг по проезду, проживанию и страхованию членов олимпийской делегации Российской Федерации и паралимпийской делегации Российской Федерации) от российских и иностранных организаторов XXII Олимпийских зимних игр и XI Паралимпийских зимних игр 2014 года в городе Сочи в соответствии со </w:t>
      </w:r>
      <w:hyperlink r:id="rId472" w:history="1">
        <w:r w:rsidRPr="002303CB">
          <w:rPr>
            <w:rFonts w:ascii="Times New Roman" w:hAnsi="Times New Roman" w:cs="Times New Roman"/>
            <w:sz w:val="28"/>
            <w:szCs w:val="28"/>
          </w:rPr>
          <w:t>статьей 3</w:t>
        </w:r>
      </w:hyperlink>
      <w:r w:rsidRPr="002303CB">
        <w:rPr>
          <w:rFonts w:ascii="Times New Roman" w:hAnsi="Times New Roman" w:cs="Times New Roman"/>
          <w:sz w:val="28"/>
          <w:szCs w:val="28"/>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в период организации и проведения XXII Олимпийских зимних игр и XI Паралимпийских зимних игр 2014 года в городе Сочи;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42) в виде денежных средств, недвижимого имущества, ценных бумаг, переданных на формирование или пополнение целевого капитала некоммерческой организации в установленном Федеральным </w:t>
      </w:r>
      <w:hyperlink r:id="rId473"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30 декабря 2006 года N 275-ФЗ "О порядке формирования и использования целевого капитала некоммерческих организаций" порядке и возвращенных жертвователю или его правопреемникам в случае расформирования целевого капитала некоммерческой организации, отмены пожертвования или в ином случае, если возврат имущества предусмотрен договором пожертвования и (или) Федеральным </w:t>
      </w:r>
      <w:hyperlink r:id="rId474"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30 декабря 2006 года N 275-ФЗ "О порядке формирования и использования целевого капитала некоммерческих организаций". При возврате недвижимого имущества или ценных бумаг жертвователь учитывает такое имущество по стоимости (остаточной стоимости), по которой оно было учтено в налоговом учете жертвователя на дату передачи такого имущества на пополнение целевого капитала некоммерческой организации. Правопреемники жертвователя учитывают такое имущество по стоимости (остаточной стоимости) на дату его передачи на пополнение целевого капитала некоммерческой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43) проценты от размещения на депозитных счетах в кредитных организациях денежных средств, полученных на формирование или пополнение целевого капитала некоммерческой организации или возвращенных управляющей компанией в связи с прекращением действия договора доверительного управления имуществом, дивиденды, процентный (купонный) доход, иные подлежащие передаче в управление управляющей компании в соответствии с Федеральным </w:t>
      </w:r>
      <w:hyperlink r:id="rId475"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30 декабря 2006 года N 275-ФЗ "О порядке формирования и использования целевого капитала некоммерческих организаций" доходы некоммерческой организации - собственника целевого капитала от погашения по ценным бумагам, полученным на пополнение целевого капитала некоммерческой организации или возвращенным управляющей компанией в связи с прекращением действия договора доверительного управления имуществом;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44) денежные средства, полученные </w:t>
      </w:r>
      <w:hyperlink r:id="rId476" w:history="1">
        <w:r w:rsidRPr="002303CB">
          <w:rPr>
            <w:rFonts w:ascii="Times New Roman" w:hAnsi="Times New Roman" w:cs="Times New Roman"/>
            <w:sz w:val="28"/>
            <w:szCs w:val="28"/>
          </w:rPr>
          <w:t>ответственным участником</w:t>
        </w:r>
      </w:hyperlink>
      <w:r w:rsidRPr="002303CB">
        <w:rPr>
          <w:rFonts w:ascii="Times New Roman" w:hAnsi="Times New Roman" w:cs="Times New Roman"/>
          <w:sz w:val="28"/>
          <w:szCs w:val="28"/>
        </w:rPr>
        <w:t xml:space="preserve"> консолидированной группы налогоплательщиков от других участников этой группы для уплаты налога (авансовых платежей, пеней, штрафов) в порядке, установленном настоящим Кодексом для консолидированной группы налогоплательщиков, а также денежные средства, полученные участником консолидированной группы налогоплательщиков от ответственного участника этой группы налогоплательщиков в связи с уточнением сумм налога (авансовых платежей, пеней, штрафов), подлежащих уплате по этой группе налогоплательщиков.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При определении налоговой базы также не учитываются целевые поступления (за исключением целевых поступлений в виде </w:t>
      </w:r>
      <w:hyperlink w:anchor="Par2698" w:history="1">
        <w:r w:rsidRPr="002303CB">
          <w:rPr>
            <w:rFonts w:ascii="Times New Roman" w:hAnsi="Times New Roman" w:cs="Times New Roman"/>
            <w:sz w:val="28"/>
            <w:szCs w:val="28"/>
          </w:rPr>
          <w:t>подакцизных товаров</w:t>
        </w:r>
      </w:hyperlink>
      <w:r w:rsidRPr="002303CB">
        <w:rPr>
          <w:rFonts w:ascii="Times New Roman" w:hAnsi="Times New Roman" w:cs="Times New Roman"/>
          <w:sz w:val="28"/>
          <w:szCs w:val="28"/>
        </w:rPr>
        <w:t>). 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использованные указанными получателями по назначению.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целевым поступлениям на содержание некоммерческих организаций и ведение ими уставной деятельности относятся: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осуществленные в соответствии с законодательством Российской Федерации о некоммерческих организациях взносы учредителей (участников, членов), </w:t>
      </w:r>
      <w:hyperlink r:id="rId477" w:history="1">
        <w:r w:rsidRPr="002303CB">
          <w:rPr>
            <w:rFonts w:ascii="Times New Roman" w:hAnsi="Times New Roman" w:cs="Times New Roman"/>
            <w:sz w:val="28"/>
            <w:szCs w:val="28"/>
          </w:rPr>
          <w:t>пожертвования</w:t>
        </w:r>
      </w:hyperlink>
      <w:r w:rsidRPr="002303CB">
        <w:rPr>
          <w:rFonts w:ascii="Times New Roman" w:hAnsi="Times New Roman" w:cs="Times New Roman"/>
          <w:sz w:val="28"/>
          <w:szCs w:val="28"/>
        </w:rPr>
        <w:t xml:space="preserve">, признаваемые таковыми в соответствии с гражданским законодательством Российской Федерации, доходы в виде безвозмездно полученных некоммерческими организациями работ (услуг), выполненных (оказанных) на основании соответствующих договоров, а также отчисления на формирование в установленном </w:t>
      </w:r>
      <w:hyperlink r:id="rId478" w:history="1">
        <w:r w:rsidRPr="002303CB">
          <w:rPr>
            <w:rFonts w:ascii="Times New Roman" w:hAnsi="Times New Roman" w:cs="Times New Roman"/>
            <w:sz w:val="28"/>
            <w:szCs w:val="28"/>
          </w:rPr>
          <w:t>статьей 324</w:t>
        </w:r>
      </w:hyperlink>
      <w:r w:rsidRPr="002303CB">
        <w:rPr>
          <w:rFonts w:ascii="Times New Roman" w:hAnsi="Times New Roman" w:cs="Times New Roman"/>
          <w:sz w:val="28"/>
          <w:szCs w:val="28"/>
        </w:rPr>
        <w:t xml:space="preserve"> настоящего Кодекса порядке резерва на проведение ремонта, капитального ремонта общего имущества, которые производятся товариществу собственников жилья, жилищному кооперативу, садоводческому, садово-огородному, гаражно-строительному, жилищно-</w:t>
      </w:r>
      <w:r w:rsidRPr="002303CB">
        <w:rPr>
          <w:rFonts w:ascii="Times New Roman" w:hAnsi="Times New Roman" w:cs="Times New Roman"/>
          <w:sz w:val="28"/>
          <w:szCs w:val="28"/>
        </w:rPr>
        <w:lastRenderedPageBreak/>
        <w:t>строительному кооперативу или иному специализированному потребительскому кооперативу их членами;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целевые поступления на формирование фондов поддержки научной, научно-технической, инновационной деятельности, созданных в соответствии с Федеральным </w:t>
      </w:r>
      <w:hyperlink r:id="rId479"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23 августа 1996 года N 127-ФЗ "О науке и государственной научно-технической политике";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имущество, имущественные права, переходящие некоммерческим организациям по завещанию в порядке наследования;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средства, предоставленные из федерального бюджета, бюджетов субъектов Российской Федерации, местных бюджетов, бюджетов государственных внебюджетных фондов, на осуществление уставной деятельности некоммерческих организаций;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средства и иное имущество, имущественные права, которые получены на осуществление благотворительной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w:t>
      </w:r>
      <w:hyperlink r:id="rId480" w:history="1">
        <w:r w:rsidRPr="002303CB">
          <w:rPr>
            <w:rFonts w:ascii="Times New Roman" w:hAnsi="Times New Roman" w:cs="Times New Roman"/>
            <w:sz w:val="28"/>
            <w:szCs w:val="28"/>
          </w:rPr>
          <w:t>совокупный вклад учредителей</w:t>
        </w:r>
      </w:hyperlink>
      <w:r w:rsidRPr="002303CB">
        <w:rPr>
          <w:rFonts w:ascii="Times New Roman" w:hAnsi="Times New Roman" w:cs="Times New Roman"/>
          <w:sz w:val="28"/>
          <w:szCs w:val="28"/>
        </w:rPr>
        <w:t xml:space="preserve"> негосударственных пенсионных фондов;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пенсионные взносы в негосударственные пенсионные фонды, если они в размере не менее 97 процентов направляются на формирование пенсионных резервов негосударственного пенсионного фонда;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6.1) пенсионные накопления, в том числе страховые взносы по обязательному пенсионному страхованию, формируемые в соответствии с </w:t>
      </w:r>
      <w:hyperlink r:id="rId481"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использованные по целевому назначению поступления от собственников созданным ими учреждениям;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отчисления адвокатских палат субъектов Российской Федерации на общие нужды Федеральной палаты адвокатов в размерах и порядке, которые определяются Всероссийским съездом адвокатов; отчисления адвокатов на общие нужды адвокатской палаты соответствующего субъекта Российской Федерации в размерах и порядке, которые определяются ежегодным собранием (конференцией) адвокатов адвокатской палаты этого субъекта Российской Федерации, а также на содержание соответствующего адвокатского кабинета, коллегии адвокатов или адвокатского бюро;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 средства, поступившие профсоюзным организациям в соответствии с коллективными договорами (соглашениями) на проведение профсоюзными организациями социально-культурных и других мероприятий, предусмотренных их уставной деятельностью;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использованные по назначению средства, полученные структурными организациями ДОСААФ России от федерального органа исполнительной власти, уполномоченного в области обороны, и (или) другого органа исполнительной власти по генеральному договору, а также целевые отчисления от организаций, входящих в структуру ДОСААФ России, используемые в соответствии с учредительными документами на подготовку в соответствии с законодательством Российской Федерации граждан по военно-учетным специальностям, военно-патриотическое воспитание молодежи, развитие авиационных, технических и военно-прикладных видов спорта;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10.1) средства, полученные некоммерческими организациями безвозмездно </w:t>
      </w:r>
      <w:r w:rsidRPr="002303CB">
        <w:rPr>
          <w:rFonts w:ascii="Times New Roman" w:hAnsi="Times New Roman" w:cs="Times New Roman"/>
          <w:sz w:val="28"/>
          <w:szCs w:val="28"/>
        </w:rPr>
        <w:lastRenderedPageBreak/>
        <w:t>на обеспечение ведения уставной деятельности, не связанной с предпринимательской деятельностью, от созданных ими в соответствии с законодательством Российской Федерации структурных подразделений (отделений), являющихся налогоплательщиками (далее в целях настоящей статьи - структурные подразделения (отделения), перечисленные структурными подразделениями (отделениями) за счет целевых поступлений, поступивших им на содержание и ведение уставной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10.2) средства, полученные структурными подразделениями (отделениями) от создавших их в соответствии с </w:t>
      </w:r>
      <w:hyperlink r:id="rId482"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некоммерческих организаций, перечисленные некоммерческими организациями за счет целевых поступлений, полученных ими на содержание и ведение уставной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11) имущество (включая денежные средства) и (или) имущественные права, которые получены религиозными организациями на осуществление уставной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12) средства, которые получены профессиональным объединением страховщиков, созданным в соответствии с Федеральным </w:t>
      </w:r>
      <w:hyperlink r:id="rId483"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w:t>
      </w:r>
      <w:hyperlink r:id="rId484"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13) денежные средства, недвижимое имущество, ценные бумаги, полученные некоммерческими организациями на формирование или пополнение целевого капитала, которые осуществляются в порядке, установленном Федеральным </w:t>
      </w:r>
      <w:hyperlink r:id="rId485"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30 декабря 2006 года N 275-ФЗ "О порядке формирования и использования целевого капитала некоммерческих организаций";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14) денежные средства, полученные некоммерческими организациями - собственниками целевого капитала от управляющих компаний, осуществляющих доверительное управление имуществом, составляющим целевой капитал, в соответствии с Федеральным </w:t>
      </w:r>
      <w:hyperlink r:id="rId486"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порядке формирования и использования целевого капитала некоммерческих организаций";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15) денежные средства, полученные некоммерческими организациями от специализированных организаций управления целевым капиталом в соответствии с Федеральным </w:t>
      </w:r>
      <w:hyperlink r:id="rId487"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порядке формирования и использования целевого </w:t>
      </w:r>
      <w:r w:rsidRPr="002303CB">
        <w:rPr>
          <w:rFonts w:ascii="Times New Roman" w:hAnsi="Times New Roman" w:cs="Times New Roman"/>
          <w:sz w:val="28"/>
          <w:szCs w:val="28"/>
        </w:rPr>
        <w:lastRenderedPageBreak/>
        <w:t>капитала некоммерческих организаций";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16) имущественные права в виде права безвозмездного пользования государственным и муниципальным имуществом,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17) средства, которые получены профессиональным объединением страховщиков, созданным в соответствии с Федеральным </w:t>
      </w:r>
      <w:hyperlink r:id="rId488"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предназначены для финансирования компенсационных выплат, предусмотренных указанным Федеральным законом, а также средства, полученные в соответствии с указанным Федеральным </w:t>
      </w:r>
      <w:hyperlink r:id="rId489"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этим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18) средства, которые получены объединением туроператоров в сфере выездного туризма, созданным в соответствии с Федеральным </w:t>
      </w:r>
      <w:hyperlink r:id="rId490"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24 ноября 1996 года N 132-ФЗ "Об основах туристской деятельности в Российской Федерации", в виде взносов, перечисленных в компенсационный фонд объединения туроператоров в сфере выездного туризма, предназначенный для финансирования предусмотренных указанным Федеральным </w:t>
      </w:r>
      <w:hyperlink r:id="rId491"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расходов на оказание экстренной помощи туристам;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19) средства, которые получены объединением страховщиков, созданным в соответствии с Федеральным </w:t>
      </w:r>
      <w:hyperlink r:id="rId492"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и предназначены для формирования фонда компенсационных выплат и осуществления компенсационных выплат, предусмотренных указанным Федеральным </w:t>
      </w:r>
      <w:hyperlink r:id="rId493"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В случае реорганизации организаций при определении налоговой базы не учитывается в составе доходов вновь созданных, реорганизуемых и реорганизованных организаций стоимость имущества, имущественных и неимущественных прав, имеющих денежную оценку, и (или) обязательств, получаемых (передаваемых) в порядке </w:t>
      </w:r>
      <w:hyperlink r:id="rId494" w:history="1">
        <w:r w:rsidRPr="002303CB">
          <w:rPr>
            <w:rFonts w:ascii="Times New Roman" w:hAnsi="Times New Roman" w:cs="Times New Roman"/>
            <w:sz w:val="28"/>
            <w:szCs w:val="28"/>
          </w:rPr>
          <w:t>правопреемства</w:t>
        </w:r>
      </w:hyperlink>
      <w:r w:rsidRPr="002303CB">
        <w:rPr>
          <w:rFonts w:ascii="Times New Roman" w:hAnsi="Times New Roman" w:cs="Times New Roman"/>
          <w:sz w:val="28"/>
          <w:szCs w:val="28"/>
        </w:rPr>
        <w:t xml:space="preserve"> при реорганизации юридических лиц, которые были приобретены (созданы) реорганизуемыми организациями до даты завершения реорганизации.</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252. Расходы. Группировка расходов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В целях настоящей главы налогоплательщик уменьшает полученные доходы на сумму произведенных расходов (за исключением расходов, указанных в </w:t>
      </w:r>
      <w:hyperlink r:id="rId495" w:history="1">
        <w:r w:rsidRPr="002303CB">
          <w:rPr>
            <w:rFonts w:ascii="Times New Roman" w:hAnsi="Times New Roman" w:cs="Times New Roman"/>
            <w:sz w:val="28"/>
            <w:szCs w:val="28"/>
          </w:rPr>
          <w:t>статье 270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Расходами признаются обоснованные и документально подтвержденные затраты (а в случаях, предусмотренных </w:t>
      </w:r>
      <w:hyperlink r:id="rId496" w:history="1">
        <w:r w:rsidRPr="002303CB">
          <w:rPr>
            <w:rFonts w:ascii="Times New Roman" w:hAnsi="Times New Roman" w:cs="Times New Roman"/>
            <w:sz w:val="28"/>
            <w:szCs w:val="28"/>
          </w:rPr>
          <w:t>статьей 265</w:t>
        </w:r>
      </w:hyperlink>
      <w:r w:rsidRPr="002303CB">
        <w:rPr>
          <w:rFonts w:ascii="Times New Roman" w:hAnsi="Times New Roman" w:cs="Times New Roman"/>
          <w:sz w:val="28"/>
          <w:szCs w:val="28"/>
        </w:rPr>
        <w:t xml:space="preserve"> настоящего Кодекса, убытки), осуществленные (понесенные) налогоплательщиком.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Под обоснованными расходами понимаются экономически оправданные затраты, оценка которых выражена в денежной форме.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 Расходами признаются любые затраты при условии, что они произведены для осуществления деятельности, направленной на получение дохода.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Расходы в зависимости от их характера, а также условий осуществления и направлений деятельности налогоплательщика подразделяются на расходы, связанные с производством и реализацией, и внереализационные расходы.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2.1. В целях настоящей главы расходами вновь созданных и реорганизованных организаций признается стоимость (остаточная стоимость) имущества, имущественных и неимущественных прав, имеющих денежную оценку, и (или) обязательств, получаемых в порядке </w:t>
      </w:r>
      <w:hyperlink r:id="rId497" w:history="1">
        <w:r w:rsidRPr="002303CB">
          <w:rPr>
            <w:rFonts w:ascii="Times New Roman" w:hAnsi="Times New Roman" w:cs="Times New Roman"/>
            <w:sz w:val="28"/>
            <w:szCs w:val="28"/>
          </w:rPr>
          <w:t>правопреемства</w:t>
        </w:r>
      </w:hyperlink>
      <w:r w:rsidRPr="002303CB">
        <w:rPr>
          <w:rFonts w:ascii="Times New Roman" w:hAnsi="Times New Roman" w:cs="Times New Roman"/>
          <w:sz w:val="28"/>
          <w:szCs w:val="28"/>
        </w:rPr>
        <w:t xml:space="preserve"> при реорганизации юридических лиц, которые были приобретены (созданы) реорганизуемыми организациями до даты завершения реорганизации. Стоимость имущества, имущественных и неимущественных прав, имеющих денежную оценку, определяется по данным и документам налогового учета передающей стороны на дату перехода права собственности на указанные имущество, имущественные и неимущественные права.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Расходами вновь созданных и реорганизованных организаций также признаются расходы (а в случаях, предусмотренных настоящим Кодексом, убытки), предусмотренные </w:t>
      </w:r>
      <w:hyperlink r:id="rId498" w:history="1">
        <w:r w:rsidRPr="002303CB">
          <w:rPr>
            <w:rFonts w:ascii="Times New Roman" w:hAnsi="Times New Roman" w:cs="Times New Roman"/>
            <w:sz w:val="28"/>
            <w:szCs w:val="28"/>
          </w:rPr>
          <w:t>статьями 255</w:t>
        </w:r>
      </w:hyperlink>
      <w:r w:rsidRPr="002303CB">
        <w:rPr>
          <w:rFonts w:ascii="Times New Roman" w:hAnsi="Times New Roman" w:cs="Times New Roman"/>
          <w:sz w:val="28"/>
          <w:szCs w:val="28"/>
        </w:rPr>
        <w:t xml:space="preserve">, </w:t>
      </w:r>
      <w:hyperlink r:id="rId499" w:history="1">
        <w:r w:rsidRPr="002303CB">
          <w:rPr>
            <w:rFonts w:ascii="Times New Roman" w:hAnsi="Times New Roman" w:cs="Times New Roman"/>
            <w:sz w:val="28"/>
            <w:szCs w:val="28"/>
          </w:rPr>
          <w:t>260</w:t>
        </w:r>
      </w:hyperlink>
      <w:r w:rsidRPr="002303CB">
        <w:rPr>
          <w:rFonts w:ascii="Times New Roman" w:hAnsi="Times New Roman" w:cs="Times New Roman"/>
          <w:sz w:val="28"/>
          <w:szCs w:val="28"/>
        </w:rPr>
        <w:t xml:space="preserve"> - </w:t>
      </w:r>
      <w:hyperlink r:id="rId500" w:history="1">
        <w:r w:rsidRPr="002303CB">
          <w:rPr>
            <w:rFonts w:ascii="Times New Roman" w:hAnsi="Times New Roman" w:cs="Times New Roman"/>
            <w:sz w:val="28"/>
            <w:szCs w:val="28"/>
          </w:rPr>
          <w:t>268</w:t>
        </w:r>
      </w:hyperlink>
      <w:r w:rsidRPr="002303CB">
        <w:rPr>
          <w:rFonts w:ascii="Times New Roman" w:hAnsi="Times New Roman" w:cs="Times New Roman"/>
          <w:sz w:val="28"/>
          <w:szCs w:val="28"/>
        </w:rPr>
        <w:t xml:space="preserve">, </w:t>
      </w:r>
      <w:hyperlink r:id="rId501" w:history="1">
        <w:r w:rsidRPr="002303CB">
          <w:rPr>
            <w:rFonts w:ascii="Times New Roman" w:hAnsi="Times New Roman" w:cs="Times New Roman"/>
            <w:sz w:val="28"/>
            <w:szCs w:val="28"/>
          </w:rPr>
          <w:t>275</w:t>
        </w:r>
      </w:hyperlink>
      <w:r w:rsidRPr="002303CB">
        <w:rPr>
          <w:rFonts w:ascii="Times New Roman" w:hAnsi="Times New Roman" w:cs="Times New Roman"/>
          <w:sz w:val="28"/>
          <w:szCs w:val="28"/>
        </w:rPr>
        <w:t xml:space="preserve">, </w:t>
      </w:r>
      <w:hyperlink r:id="rId502" w:history="1">
        <w:r w:rsidRPr="002303CB">
          <w:rPr>
            <w:rFonts w:ascii="Times New Roman" w:hAnsi="Times New Roman" w:cs="Times New Roman"/>
            <w:sz w:val="28"/>
            <w:szCs w:val="28"/>
          </w:rPr>
          <w:t>275.1</w:t>
        </w:r>
      </w:hyperlink>
      <w:r w:rsidRPr="002303CB">
        <w:rPr>
          <w:rFonts w:ascii="Times New Roman" w:hAnsi="Times New Roman" w:cs="Times New Roman"/>
          <w:sz w:val="28"/>
          <w:szCs w:val="28"/>
        </w:rPr>
        <w:t xml:space="preserve">, </w:t>
      </w:r>
      <w:hyperlink r:id="rId503" w:history="1">
        <w:r w:rsidRPr="002303CB">
          <w:rPr>
            <w:rFonts w:ascii="Times New Roman" w:hAnsi="Times New Roman" w:cs="Times New Roman"/>
            <w:sz w:val="28"/>
            <w:szCs w:val="28"/>
          </w:rPr>
          <w:t>279</w:t>
        </w:r>
      </w:hyperlink>
      <w:r w:rsidRPr="002303CB">
        <w:rPr>
          <w:rFonts w:ascii="Times New Roman" w:hAnsi="Times New Roman" w:cs="Times New Roman"/>
          <w:sz w:val="28"/>
          <w:szCs w:val="28"/>
        </w:rPr>
        <w:t xml:space="preserve">, </w:t>
      </w:r>
      <w:hyperlink r:id="rId504" w:history="1">
        <w:r w:rsidRPr="002303CB">
          <w:rPr>
            <w:rFonts w:ascii="Times New Roman" w:hAnsi="Times New Roman" w:cs="Times New Roman"/>
            <w:sz w:val="28"/>
            <w:szCs w:val="28"/>
          </w:rPr>
          <w:t>280</w:t>
        </w:r>
      </w:hyperlink>
      <w:r w:rsidRPr="002303CB">
        <w:rPr>
          <w:rFonts w:ascii="Times New Roman" w:hAnsi="Times New Roman" w:cs="Times New Roman"/>
          <w:sz w:val="28"/>
          <w:szCs w:val="28"/>
        </w:rPr>
        <w:t xml:space="preserve">, </w:t>
      </w:r>
      <w:hyperlink r:id="rId505" w:history="1">
        <w:r w:rsidRPr="002303CB">
          <w:rPr>
            <w:rFonts w:ascii="Times New Roman" w:hAnsi="Times New Roman" w:cs="Times New Roman"/>
            <w:sz w:val="28"/>
            <w:szCs w:val="28"/>
          </w:rPr>
          <w:t>283</w:t>
        </w:r>
      </w:hyperlink>
      <w:r w:rsidRPr="002303CB">
        <w:rPr>
          <w:rFonts w:ascii="Times New Roman" w:hAnsi="Times New Roman" w:cs="Times New Roman"/>
          <w:sz w:val="28"/>
          <w:szCs w:val="28"/>
        </w:rPr>
        <w:t xml:space="preserve">, </w:t>
      </w:r>
      <w:hyperlink r:id="rId506" w:history="1">
        <w:r w:rsidRPr="002303CB">
          <w:rPr>
            <w:rFonts w:ascii="Times New Roman" w:hAnsi="Times New Roman" w:cs="Times New Roman"/>
            <w:sz w:val="28"/>
            <w:szCs w:val="28"/>
          </w:rPr>
          <w:t>304</w:t>
        </w:r>
      </w:hyperlink>
      <w:r w:rsidRPr="002303CB">
        <w:rPr>
          <w:rFonts w:ascii="Times New Roman" w:hAnsi="Times New Roman" w:cs="Times New Roman"/>
          <w:sz w:val="28"/>
          <w:szCs w:val="28"/>
        </w:rPr>
        <w:t xml:space="preserve">, </w:t>
      </w:r>
      <w:hyperlink r:id="rId507" w:history="1">
        <w:r w:rsidRPr="002303CB">
          <w:rPr>
            <w:rFonts w:ascii="Times New Roman" w:hAnsi="Times New Roman" w:cs="Times New Roman"/>
            <w:sz w:val="28"/>
            <w:szCs w:val="28"/>
          </w:rPr>
          <w:t>318</w:t>
        </w:r>
      </w:hyperlink>
      <w:r w:rsidRPr="002303CB">
        <w:rPr>
          <w:rFonts w:ascii="Times New Roman" w:hAnsi="Times New Roman" w:cs="Times New Roman"/>
          <w:sz w:val="28"/>
          <w:szCs w:val="28"/>
        </w:rPr>
        <w:t xml:space="preserve"> - </w:t>
      </w:r>
      <w:hyperlink r:id="rId508" w:history="1">
        <w:r w:rsidRPr="002303CB">
          <w:rPr>
            <w:rFonts w:ascii="Times New Roman" w:hAnsi="Times New Roman" w:cs="Times New Roman"/>
            <w:sz w:val="28"/>
            <w:szCs w:val="28"/>
          </w:rPr>
          <w:t>320</w:t>
        </w:r>
      </w:hyperlink>
      <w:r w:rsidRPr="002303CB">
        <w:rPr>
          <w:rFonts w:ascii="Times New Roman" w:hAnsi="Times New Roman" w:cs="Times New Roman"/>
          <w:sz w:val="28"/>
          <w:szCs w:val="28"/>
        </w:rPr>
        <w:t xml:space="preserve"> настоящей главы, осуществленные (понесенные) реорганизуемыми организациями в той части, которая не была учтена ими при формировании налоговой базы. В целях налогообложения указанные расходы учитываются организациями-правопреемниками в порядке и на условиях, которые предусмотрены настоящей главой. Состав таких расходов и их оценка определяются по данным и документам налогового учета реорганизуемых организаций на дату завершения реорганизации (дату внесения записи о прекращении деятельности каждого присоединяемого юридического лица - при реорганизации в форме присоединения).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Дополнительные расходы, связанные с передачей (получением) имущества (имущественных и неимущественных прав) при реорганизации организаций, в целях налогообложения учитываются в порядке, установленном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Особенности определения расходов, признаваемых для целей налогообложения, для отдельных категорий налогоплательщиков либо расходов, произведенных в связи с особыми обстоятельствами, устанавливаются </w:t>
      </w:r>
      <w:r w:rsidRPr="002303CB">
        <w:rPr>
          <w:rFonts w:ascii="Times New Roman" w:hAnsi="Times New Roman" w:cs="Times New Roman"/>
          <w:sz w:val="28"/>
          <w:szCs w:val="28"/>
        </w:rPr>
        <w:lastRenderedPageBreak/>
        <w:t>положениями настоящей главы.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Если некоторые затраты с равными основаниями могут быть отнесены одновременно к нескольким группам расходов, налогоплательщик вправе самостоятельно определить, к какой именно группе он отнесет такие затраты.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Понесенные налогоплательщиком расходы, стоимость которых выражена в иностранной валюте, учитываются в совокупности с расходами, стоимость которых выражена в рублях.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Понесенные налогоплательщиком расходы, стоимость которых выражена в условных единицах, учитываются в совокупности с расходами, стоимость которых выражена в рублях.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Пересчет указанных расходов производится налогоплательщиком в зависимости от выбранного в учетной политике для целей налогообложения метода признания таких расходов в соответствии со </w:t>
      </w:r>
      <w:hyperlink r:id="rId509" w:history="1">
        <w:r w:rsidRPr="002303CB">
          <w:rPr>
            <w:rFonts w:ascii="Times New Roman" w:hAnsi="Times New Roman" w:cs="Times New Roman"/>
            <w:sz w:val="28"/>
            <w:szCs w:val="28"/>
          </w:rPr>
          <w:t>статьями 272</w:t>
        </w:r>
      </w:hyperlink>
      <w:r w:rsidRPr="002303CB">
        <w:rPr>
          <w:rFonts w:ascii="Times New Roman" w:hAnsi="Times New Roman" w:cs="Times New Roman"/>
          <w:sz w:val="28"/>
          <w:szCs w:val="28"/>
        </w:rPr>
        <w:t xml:space="preserve"> и </w:t>
      </w:r>
      <w:hyperlink r:id="rId510" w:history="1">
        <w:r w:rsidRPr="002303CB">
          <w:rPr>
            <w:rFonts w:ascii="Times New Roman" w:hAnsi="Times New Roman" w:cs="Times New Roman"/>
            <w:sz w:val="28"/>
            <w:szCs w:val="28"/>
          </w:rPr>
          <w:t>273</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суммы, отраженные в составе расходов налогоплательщиков, не подлежат повторному включению в состав его расходов.</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253. Расходы, связанные с производством и реализацией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Расходы, связанные с производством и реализацией, включают в себя: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расходы, связанные с изготовлением (производством), хранением и доставкой товаров, выполнением работ, оказанием услуг, приобретением и (или) реализацией товаров (работ, услуг, имущественных прав);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расходы на содержание и эксплуатацию, ремонт и техническое обслуживание основных средств и иного имущества, а также на поддержание их в исправном (актуальном) состоянии;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расходы на освоение природных ресурсов;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расходы на научные исследования и опытно-конструкторские разработки;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расходы на обязательное и добровольное страхование;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прочие расходы, связанные с производством и (или) реализацией.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Расходы, связанные с производством и (или) реализацией, подразделяются на: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материальные расходы;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расходы на оплату труда;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суммы начисленной амортизации;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прочие расходы.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Особенности определения расходов банков, страховых организаций, негосударственных пенсионных фондов, организаций потребительской кооперации, клиринговых организаций, профессиональных участников рынка ценных бумаг и иностранных организаций устанавливаются с учетом положений </w:t>
      </w:r>
      <w:hyperlink r:id="rId511" w:history="1">
        <w:r w:rsidRPr="002303CB">
          <w:rPr>
            <w:rFonts w:ascii="Times New Roman" w:hAnsi="Times New Roman" w:cs="Times New Roman"/>
            <w:sz w:val="28"/>
            <w:szCs w:val="28"/>
          </w:rPr>
          <w:t>статей 291</w:t>
        </w:r>
      </w:hyperlink>
      <w:r w:rsidRPr="002303CB">
        <w:rPr>
          <w:rFonts w:ascii="Times New Roman" w:hAnsi="Times New Roman" w:cs="Times New Roman"/>
          <w:sz w:val="28"/>
          <w:szCs w:val="28"/>
        </w:rPr>
        <w:t xml:space="preserve">, </w:t>
      </w:r>
      <w:hyperlink r:id="rId512" w:history="1">
        <w:r w:rsidRPr="002303CB">
          <w:rPr>
            <w:rFonts w:ascii="Times New Roman" w:hAnsi="Times New Roman" w:cs="Times New Roman"/>
            <w:sz w:val="28"/>
            <w:szCs w:val="28"/>
          </w:rPr>
          <w:t>292</w:t>
        </w:r>
      </w:hyperlink>
      <w:r w:rsidRPr="002303CB">
        <w:rPr>
          <w:rFonts w:ascii="Times New Roman" w:hAnsi="Times New Roman" w:cs="Times New Roman"/>
          <w:sz w:val="28"/>
          <w:szCs w:val="28"/>
        </w:rPr>
        <w:t xml:space="preserve">, </w:t>
      </w:r>
      <w:hyperlink r:id="rId513" w:history="1">
        <w:r w:rsidRPr="002303CB">
          <w:rPr>
            <w:rFonts w:ascii="Times New Roman" w:hAnsi="Times New Roman" w:cs="Times New Roman"/>
            <w:sz w:val="28"/>
            <w:szCs w:val="28"/>
          </w:rPr>
          <w:t>294</w:t>
        </w:r>
      </w:hyperlink>
      <w:r w:rsidRPr="002303CB">
        <w:rPr>
          <w:rFonts w:ascii="Times New Roman" w:hAnsi="Times New Roman" w:cs="Times New Roman"/>
          <w:sz w:val="28"/>
          <w:szCs w:val="28"/>
        </w:rPr>
        <w:t xml:space="preserve">, </w:t>
      </w:r>
      <w:hyperlink r:id="rId514" w:history="1">
        <w:r w:rsidRPr="002303CB">
          <w:rPr>
            <w:rFonts w:ascii="Times New Roman" w:hAnsi="Times New Roman" w:cs="Times New Roman"/>
            <w:sz w:val="28"/>
            <w:szCs w:val="28"/>
          </w:rPr>
          <w:t>296</w:t>
        </w:r>
      </w:hyperlink>
      <w:r w:rsidRPr="002303CB">
        <w:rPr>
          <w:rFonts w:ascii="Times New Roman" w:hAnsi="Times New Roman" w:cs="Times New Roman"/>
          <w:sz w:val="28"/>
          <w:szCs w:val="28"/>
        </w:rPr>
        <w:t xml:space="preserve">, </w:t>
      </w:r>
      <w:hyperlink r:id="rId515" w:history="1">
        <w:r w:rsidRPr="002303CB">
          <w:rPr>
            <w:rFonts w:ascii="Times New Roman" w:hAnsi="Times New Roman" w:cs="Times New Roman"/>
            <w:sz w:val="28"/>
            <w:szCs w:val="28"/>
          </w:rPr>
          <w:t>297</w:t>
        </w:r>
      </w:hyperlink>
      <w:r w:rsidRPr="002303CB">
        <w:rPr>
          <w:rFonts w:ascii="Times New Roman" w:hAnsi="Times New Roman" w:cs="Times New Roman"/>
          <w:sz w:val="28"/>
          <w:szCs w:val="28"/>
        </w:rPr>
        <w:t xml:space="preserve">, </w:t>
      </w:r>
      <w:hyperlink r:id="rId516" w:history="1">
        <w:r w:rsidRPr="002303CB">
          <w:rPr>
            <w:rFonts w:ascii="Times New Roman" w:hAnsi="Times New Roman" w:cs="Times New Roman"/>
            <w:sz w:val="28"/>
            <w:szCs w:val="28"/>
          </w:rPr>
          <w:t>299</w:t>
        </w:r>
      </w:hyperlink>
      <w:r w:rsidRPr="002303CB">
        <w:rPr>
          <w:rFonts w:ascii="Times New Roman" w:hAnsi="Times New Roman" w:cs="Times New Roman"/>
          <w:sz w:val="28"/>
          <w:szCs w:val="28"/>
        </w:rPr>
        <w:t xml:space="preserve">, </w:t>
      </w:r>
      <w:hyperlink r:id="rId517" w:history="1">
        <w:r w:rsidRPr="002303CB">
          <w:rPr>
            <w:rFonts w:ascii="Times New Roman" w:hAnsi="Times New Roman" w:cs="Times New Roman"/>
            <w:sz w:val="28"/>
            <w:szCs w:val="28"/>
          </w:rPr>
          <w:t>300</w:t>
        </w:r>
      </w:hyperlink>
      <w:r w:rsidRPr="002303CB">
        <w:rPr>
          <w:rFonts w:ascii="Times New Roman" w:hAnsi="Times New Roman" w:cs="Times New Roman"/>
          <w:sz w:val="28"/>
          <w:szCs w:val="28"/>
        </w:rPr>
        <w:t xml:space="preserve"> и </w:t>
      </w:r>
      <w:hyperlink r:id="rId518" w:history="1">
        <w:r w:rsidRPr="002303CB">
          <w:rPr>
            <w:rFonts w:ascii="Times New Roman" w:hAnsi="Times New Roman" w:cs="Times New Roman"/>
            <w:sz w:val="28"/>
            <w:szCs w:val="28"/>
          </w:rPr>
          <w:t>307</w:t>
        </w:r>
      </w:hyperlink>
      <w:r w:rsidRPr="002303CB">
        <w:rPr>
          <w:rFonts w:ascii="Times New Roman" w:hAnsi="Times New Roman" w:cs="Times New Roman"/>
          <w:sz w:val="28"/>
          <w:szCs w:val="28"/>
        </w:rPr>
        <w:t xml:space="preserve"> - </w:t>
      </w:r>
      <w:hyperlink r:id="rId519" w:history="1">
        <w:r w:rsidRPr="002303CB">
          <w:rPr>
            <w:rFonts w:ascii="Times New Roman" w:hAnsi="Times New Roman" w:cs="Times New Roman"/>
            <w:sz w:val="28"/>
            <w:szCs w:val="28"/>
          </w:rPr>
          <w:t>310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254. Материальные расходы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К материальным расходам, в частности, относятся следующие затраты налогоплательщика: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 приобретение сырья и (или) материалов, используемых в производстве товаров (выполнении работ, оказании услуг) и (или) образующих их основу либо </w:t>
      </w:r>
      <w:r w:rsidRPr="002303CB">
        <w:rPr>
          <w:rFonts w:ascii="Times New Roman" w:hAnsi="Times New Roman" w:cs="Times New Roman"/>
          <w:sz w:val="28"/>
          <w:szCs w:val="28"/>
        </w:rPr>
        <w:lastRenderedPageBreak/>
        <w:t>являющихся необходимым компонентом при производстве товаров (выполнении работ, оказании услуг);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на приобретение материалов, используемых: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упаковки и иной подготовки произведенных и (или) реализуемых товаров (включая предпродажную подготовку);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 другие производственные и хозяйственные нужды (проведение испытаний, контроля, содержание, эксплуатацию основных средств и иные подобные цели);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w:t>
      </w:r>
      <w:hyperlink r:id="rId520"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на приобретение комплектующих изделий, подвергающихся монтажу, и (или) полуфабрикатов, подвергающихся дополнительной обработке у налогоплательщика;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на приобретение топлива, воды,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 а также расходы на производство и (или) приобретение мощности, расходы на трансформацию и передачу энергии;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на приобретение работ и услуг производственного характера, выполняемых сторонними организациями или индивидуальными предпринимателями, а также на выполнение этих работ (оказание услуг) структурными подразделениями налогоплательщика.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работам (услугам) производственного характера относятся выполнение отдельных операций по производству (изготовлению) продукции, выполнению работ, оказанию услуг, обработке сырья (материалов), контроль за соблюдением установленных технологических процессов, техническое обслуживание основных средств и другие подобные работы.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работам (услугам) производственного характера также относятся транспортные услуги сторонних организаций (включая индивидуальных предпринимателей) и (или) структурных подразделений самого налогоплательщика по перевозкам грузов внутри организации, в частности перемещение сырья (материалов), инструментов, деталей, заготовок, других видов грузов с базисного (центрального) склада в цеха (отделения) и доставка готовой продукции в соответствии с условиями договоров (контрактов);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связанные с содержанием и эксплуатацией основных средств и иного имущества природоохранного назначения (в том числе расходы, связанные с содержанием и эксплуатацией очистных сооружений, золоуловителей, фильтров и других природоохранных объектов, расходы на захоронение экологически опасных отходов, расходы на приобретение услуг сторонних организаций по приему, хранению и уничтожению экологически опасных отходов, очистке сточных вод, формированием санитарно-защитных зон в соответствии с </w:t>
      </w:r>
      <w:r w:rsidRPr="002303CB">
        <w:rPr>
          <w:rFonts w:ascii="Times New Roman" w:hAnsi="Times New Roman" w:cs="Times New Roman"/>
          <w:sz w:val="28"/>
          <w:szCs w:val="28"/>
        </w:rPr>
        <w:lastRenderedPageBreak/>
        <w:t>действующими государственными санитарно-эпидемиологическими правилами и нормативами, платежи за предельно допустимые выбросы (сбросы) загрязняющих веществ в природную среду и другие аналогичные расходы).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Стоимость материально-производственных запасов, включаемых в материальные расходы, определяется исходя из цен их приобретения (без учета налога на добавленную стоимость и акцизов, за исключением случаев, предусмотренных настоящим Кодексом),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материально-производственных запасов.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Стоимость материально-производственных запасов, прочего имущества в виде излишков, выявленных в ходе инвентаризации, и (или) имущества, полученного при демонтаже или разборке выводимых из эксплуатации основных средств, а также при ремонте, модернизации, реконструкции, техническом перевооружении, частичной ликвидации основных средств, определяется как сумма дохода, учтенного налогоплательщиком в порядке, предусмотренном </w:t>
      </w:r>
      <w:hyperlink r:id="rId521" w:history="1">
        <w:r w:rsidRPr="002303CB">
          <w:rPr>
            <w:rFonts w:ascii="Times New Roman" w:hAnsi="Times New Roman" w:cs="Times New Roman"/>
            <w:sz w:val="28"/>
            <w:szCs w:val="28"/>
          </w:rPr>
          <w:t>пунктами 13</w:t>
        </w:r>
      </w:hyperlink>
      <w:r w:rsidRPr="002303CB">
        <w:rPr>
          <w:rFonts w:ascii="Times New Roman" w:hAnsi="Times New Roman" w:cs="Times New Roman"/>
          <w:sz w:val="28"/>
          <w:szCs w:val="28"/>
        </w:rPr>
        <w:t xml:space="preserve"> и </w:t>
      </w:r>
      <w:hyperlink r:id="rId522" w:history="1">
        <w:r w:rsidRPr="002303CB">
          <w:rPr>
            <w:rFonts w:ascii="Times New Roman" w:hAnsi="Times New Roman" w:cs="Times New Roman"/>
            <w:sz w:val="28"/>
            <w:szCs w:val="28"/>
          </w:rPr>
          <w:t>20 части второй статьи 250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Если стоимость возвратной тары, принятой от поставщика с материально-производственными запасами, включена в цену этих ценностей, из общей суммы расходов на их приобретение исключается стоимость возвратной тары по цене ее возможного использования или реализации. Стоимость невозвратной тары и упаковки, принятых от поставщика с материально-производственными запасами, включается в сумму расходов на их приобретение.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Отнесение тары к возвратной или невозвратной определяется условиями договора (контракта) на приобретение материально-производственных запасов.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В случае, если налогоплательщик в качестве сырья, запасных частей, комплектующих, полуфабрикатов и иных материальных расходов использует продукцию собственного производства, а также в случае, если в состав материальных расходов налогоплательщик включает результаты работ или услуги собственного производства, оценка указанной продукции, результатов работ или услуг собственного производства производится исходя из оценки готовой продукции (работ, услуг) в соответствии со </w:t>
      </w:r>
      <w:hyperlink r:id="rId523" w:history="1">
        <w:r w:rsidRPr="002303CB">
          <w:rPr>
            <w:rFonts w:ascii="Times New Roman" w:hAnsi="Times New Roman" w:cs="Times New Roman"/>
            <w:sz w:val="28"/>
            <w:szCs w:val="28"/>
          </w:rPr>
          <w:t>статьей 319</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Сумма материальных расходов текущего месяца уменьшается на стоимость остатков материально-производственных запасов, переданных в производство, но не использованных в производстве на конец месяца. Оценка таких материально-производственных запасов должна соответствовать их оценке при списании.</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524" w:history="1">
        <w:r w:rsidR="001F58B8" w:rsidRPr="002303CB">
          <w:rPr>
            <w:rFonts w:ascii="Times New Roman" w:hAnsi="Times New Roman" w:cs="Times New Roman"/>
            <w:sz w:val="28"/>
            <w:szCs w:val="28"/>
          </w:rPr>
          <w:t>6</w:t>
        </w:r>
      </w:hyperlink>
      <w:r w:rsidR="001F58B8" w:rsidRPr="002303CB">
        <w:rPr>
          <w:rFonts w:ascii="Times New Roman" w:hAnsi="Times New Roman" w:cs="Times New Roman"/>
          <w:sz w:val="28"/>
          <w:szCs w:val="28"/>
        </w:rPr>
        <w:t>. Сумма материальных расходов уменьшается на стоимость возвратных отходов. В целях настоящей главы под возвратными отходами понимаются остатки сырья (материалов), полуфабрикатов, теплоносителей и других видов материальных ресурсов, образовавшиеся в процессе производства товаров (выполнения работ, оказания услуг), частично утратившие потребительские качества исходных ресурсов (химические или физические свойства) и в силу этого используемые с повышенными расходами (пониженным выходом продукции) или не используемые по прямому назначению.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Не относятся к возвратным отходам остатки материально-производственных </w:t>
      </w:r>
      <w:r w:rsidRPr="002303CB">
        <w:rPr>
          <w:rFonts w:ascii="Times New Roman" w:hAnsi="Times New Roman" w:cs="Times New Roman"/>
          <w:sz w:val="28"/>
          <w:szCs w:val="28"/>
        </w:rPr>
        <w:lastRenderedPageBreak/>
        <w:t>запасов, которые в соответствии с технологическим процессом передаются в другие подразделения в качестве полноценного сырья (материалов) для производства других видов товаров (работ, услуг), а также попутная (сопряженная) продукция, получаемая в результате осуществления технологического процесса.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Возвратные отходы оцениваются в следующем порядке: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по пониженной цене исходного материального ресурса (по цене возможного использования), если эти отходы могут быть использованы для основного или вспомогательного производства, но с повышенными расходами (пониженным выходом готовой продукции);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по цене реализации, если эти отходы реализуются на сторону.</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525" w:history="1">
        <w:r w:rsidR="001F58B8" w:rsidRPr="002303CB">
          <w:rPr>
            <w:rFonts w:ascii="Times New Roman" w:hAnsi="Times New Roman" w:cs="Times New Roman"/>
            <w:sz w:val="28"/>
            <w:szCs w:val="28"/>
          </w:rPr>
          <w:t>7</w:t>
        </w:r>
      </w:hyperlink>
      <w:r w:rsidR="001F58B8" w:rsidRPr="002303CB">
        <w:rPr>
          <w:rFonts w:ascii="Times New Roman" w:hAnsi="Times New Roman" w:cs="Times New Roman"/>
          <w:sz w:val="28"/>
          <w:szCs w:val="28"/>
        </w:rPr>
        <w:t>. К материальным расходам для целей налогообложения приравниваются: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расходы на рекультивацию земель и иные природоохранные мероприятия, если иное не установлено </w:t>
      </w:r>
      <w:hyperlink r:id="rId526" w:history="1">
        <w:r w:rsidRPr="002303CB">
          <w:rPr>
            <w:rFonts w:ascii="Times New Roman" w:hAnsi="Times New Roman" w:cs="Times New Roman"/>
            <w:sz w:val="28"/>
            <w:szCs w:val="28"/>
          </w:rPr>
          <w:t>статьей 261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потери от недостачи и (или) порчи при хранении и транспортировке материально-производственных запасов в пределах </w:t>
      </w:r>
      <w:hyperlink r:id="rId527" w:history="1">
        <w:r w:rsidRPr="002303CB">
          <w:rPr>
            <w:rFonts w:ascii="Times New Roman" w:hAnsi="Times New Roman" w:cs="Times New Roman"/>
            <w:sz w:val="28"/>
            <w:szCs w:val="28"/>
          </w:rPr>
          <w:t>норм естественной убыли</w:t>
        </w:r>
      </w:hyperlink>
      <w:r w:rsidRPr="002303CB">
        <w:rPr>
          <w:rFonts w:ascii="Times New Roman" w:hAnsi="Times New Roman" w:cs="Times New Roman"/>
          <w:sz w:val="28"/>
          <w:szCs w:val="28"/>
        </w:rPr>
        <w:t xml:space="preserve">, утвержденных в </w:t>
      </w:r>
      <w:hyperlink r:id="rId528"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установленном Правительством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технологические потери при производстве и (или) транспортировке. Технологическими потерями признаются потери при производстве и (или) транспортировке товаров (работ, услуг), обусловленные технологическими особенностями производственного цикла и (или) процесса транспортировки, а также физико-химическими характеристиками применяемого сырья;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расходы на горно-подготовительные работы при добыче полезных ископаемых, по эксплуатационным вскрышным работам на карьерах и нарезным работам при подземных разработках в пределах горного отвода горнорудных предприятий.</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529" w:history="1">
        <w:r w:rsidR="001F58B8" w:rsidRPr="002303CB">
          <w:rPr>
            <w:rFonts w:ascii="Times New Roman" w:hAnsi="Times New Roman" w:cs="Times New Roman"/>
            <w:sz w:val="28"/>
            <w:szCs w:val="28"/>
          </w:rPr>
          <w:t>8</w:t>
        </w:r>
      </w:hyperlink>
      <w:r w:rsidR="001F58B8" w:rsidRPr="002303CB">
        <w:rPr>
          <w:rFonts w:ascii="Times New Roman" w:hAnsi="Times New Roman" w:cs="Times New Roman"/>
          <w:sz w:val="28"/>
          <w:szCs w:val="28"/>
        </w:rPr>
        <w:t>. При определении размера материальных расходов при списании сырья и материалов, используемых при производстве (изготовлении) товаров (выполнении работ, оказании услуг), в соответствии с принятой организацией учетной политикой для целей налогообложения применяется один из следующих методов оценки указанного сырья и материалов: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метод оценки по стоимости единицы запасов;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метод оценки по средней стоимости;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метод оценки по стоимости первых по времени приобретений (ФИФО);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метод оценки по стоимости последних по времени приобретений (ЛИФО).</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255. Расходы на оплату труда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расходы налогоплательщика на оплату труда включаются любые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нормами законодательства Российской Федерации, трудовыми договорами (контрактами) и (или) коллективными договорами.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расходам на оплату труда в целях настоящей главы относятся, в частности: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1) суммы, начисленные по тарифным ставкам, должностным окладам, сдельным расценкам или в процентах от выручки в соответствии с принятыми у налогоплательщика формами и системами оплаты труда;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начисления стимулирующего характера, в том числе премии за производственные результаты, надбавки к тарифным ставкам и окладам за профессиональное мастерство, высокие достижения в труде и иные подобные показатели;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начисления стимулирующего и (или) компенсирующего характера, связанные с режимом работы и условиями труда, в том числе надбавки к тарифным ставкам и окладам за работу в ночное время, работу в многосменном режиме, за совмещение профессий, расширение зон обслуживания, за работу в тяжелых, вредных, особо вредных условиях труда, за сверхурочную работу и работу в выходные и праздничные дни, производимые в соответствии с законодательством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стоимость бесплатно предоставляемых работникам в соответствии с законодательством Российской Федерации коммунальных услуг, питания и продуктов, предоставляемого работникам налогоплательщика в соответствии с установленным законодательством Российской Федерации порядком бесплатного жилья (суммы денежной компенсации за непредоставление бесплатного жилья, коммунальных и иных подобных услуг);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расходы на приобретение (изготовление) выдаваемых в соответствии с законодательством Российской Федерации работникам бесплатно либо продаваемых работникам по пониженным ценам форменной одежды и обмундирования (в части стоимости, не компенсируемой работниками), которые остаются в личном постоянном пользовании работников. В таком же порядке учитываются расходы на приобретение или изготовление организацией форменной одежды и обуви, которые свидетельствуют о принадлежности работников к данной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сумма начисленного работникам среднего заработка, сохраняемого на время выполнения ими государственных и (или) общественных обязанностей и в других случаях, предусмотренных законодательством Российской Федерации о труде;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расходы на оплату труда, сохраняемую работникам на время отпуска, предусмотренного </w:t>
      </w:r>
      <w:hyperlink r:id="rId530"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фактические расходы на оплату проезда работников и лиц, находящихся у этих работников на иждивении,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Крайнего Севера и приравненных к ним местностях) в порядке, предусмотренном действующим законодательством - для организаций, финансируемых из соответствующих бюджетов и в порядке, предусмотренном работодателем - для иных организаций, доплата несовершеннолетним за сокращенное рабочее время, расходы на оплату перерывов в работе матерей для кормления ребенка, а также расходы на оплату времени, связанного с прохождением медицинских осмотров;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денежные компенсации за неиспользованный отпуск в соответствии с </w:t>
      </w:r>
      <w:r w:rsidRPr="002303CB">
        <w:rPr>
          <w:rFonts w:ascii="Times New Roman" w:hAnsi="Times New Roman" w:cs="Times New Roman"/>
          <w:sz w:val="28"/>
          <w:szCs w:val="28"/>
        </w:rPr>
        <w:lastRenderedPageBreak/>
        <w:t xml:space="preserve">трудовым </w:t>
      </w:r>
      <w:hyperlink r:id="rId531"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w:t>
      </w:r>
      <w:hyperlink r:id="rId532" w:history="1">
        <w:r w:rsidRPr="002303CB">
          <w:rPr>
            <w:rFonts w:ascii="Times New Roman" w:hAnsi="Times New Roman" w:cs="Times New Roman"/>
            <w:sz w:val="28"/>
            <w:szCs w:val="28"/>
          </w:rPr>
          <w:t>начисления</w:t>
        </w:r>
      </w:hyperlink>
      <w:r w:rsidRPr="002303CB">
        <w:rPr>
          <w:rFonts w:ascii="Times New Roman" w:hAnsi="Times New Roman" w:cs="Times New Roman"/>
          <w:sz w:val="28"/>
          <w:szCs w:val="28"/>
        </w:rPr>
        <w:t xml:space="preserve"> работникам, высвобождаемым в связи с реорганизацией или ликвидацией налогоплательщика, сокращением численности или штата работников налогоплательщика;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 единовременные вознаграждения за выслугу лет (надбавки за стаж работы по специальности) в соответствии с </w:t>
      </w:r>
      <w:hyperlink r:id="rId533"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надбавки, обусловленные районным регулированием оплаты труда, в том числе начисления по </w:t>
      </w:r>
      <w:hyperlink r:id="rId534" w:history="1">
        <w:r w:rsidRPr="002303CB">
          <w:rPr>
            <w:rFonts w:ascii="Times New Roman" w:hAnsi="Times New Roman" w:cs="Times New Roman"/>
            <w:sz w:val="28"/>
            <w:szCs w:val="28"/>
          </w:rPr>
          <w:t>районным коэффициентам</w:t>
        </w:r>
      </w:hyperlink>
      <w:r w:rsidRPr="002303CB">
        <w:rPr>
          <w:rFonts w:ascii="Times New Roman" w:hAnsi="Times New Roman" w:cs="Times New Roman"/>
          <w:sz w:val="28"/>
          <w:szCs w:val="28"/>
        </w:rPr>
        <w:t xml:space="preserve"> и коэффициентам за работу в тяжелых природно-климатических условиях;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12) </w:t>
      </w:r>
      <w:hyperlink r:id="rId535" w:history="1">
        <w:r w:rsidRPr="002303CB">
          <w:rPr>
            <w:rFonts w:ascii="Times New Roman" w:hAnsi="Times New Roman" w:cs="Times New Roman"/>
            <w:sz w:val="28"/>
            <w:szCs w:val="28"/>
          </w:rPr>
          <w:t>надбавки</w:t>
        </w:r>
      </w:hyperlink>
      <w:r w:rsidRPr="002303CB">
        <w:rPr>
          <w:rFonts w:ascii="Times New Roman" w:hAnsi="Times New Roman" w:cs="Times New Roman"/>
          <w:sz w:val="28"/>
          <w:szCs w:val="28"/>
        </w:rPr>
        <w:t xml:space="preserve"> за непрерывный стаж работы в районах Крайнего Севера и приравненных к ним местностях, в районах европейского Севера и других районах с тяжелыми природно-климатическими условиями;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12.1) стоимость проезда по фактическим расходам и стоимость провоза багажа из расчета не более 5 тонн на семью по фактическим расходам, но не выше тарифов, предусмотренных для перевозок железнодорожным транспортом работнику организации, расположенной в районах Крайнего Севера и приравненных к ним местностях (в случае отсутствия железной дороги указанные расходы принимаются в размере минимальной стоимости проезда на воздушном транспорте), и членам его семьи в случае переезда к новому месту жительства в другую местность в связи с расторжением трудового договора с работником по любым основаниям, в том числе в случае его смерти, за исключением увольнения за виновные действия;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13) расходы на оплату труда, сохраняемую в соответствии с </w:t>
      </w:r>
      <w:hyperlink r:id="rId536"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на время учебных отпусков, предоставляемых работникам налогоплательщика, а также расходы на оплату проезда к месту учебы и обратно;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14) расходы на оплату труда за время </w:t>
      </w:r>
      <w:hyperlink r:id="rId537" w:history="1">
        <w:r w:rsidRPr="002303CB">
          <w:rPr>
            <w:rFonts w:ascii="Times New Roman" w:hAnsi="Times New Roman" w:cs="Times New Roman"/>
            <w:sz w:val="28"/>
            <w:szCs w:val="28"/>
          </w:rPr>
          <w:t>вынужденного прогула</w:t>
        </w:r>
      </w:hyperlink>
      <w:r w:rsidRPr="002303CB">
        <w:rPr>
          <w:rFonts w:ascii="Times New Roman" w:hAnsi="Times New Roman" w:cs="Times New Roman"/>
          <w:sz w:val="28"/>
          <w:szCs w:val="28"/>
        </w:rPr>
        <w:t xml:space="preserve"> или время выполнения </w:t>
      </w:r>
      <w:hyperlink r:id="rId538" w:history="1">
        <w:r w:rsidRPr="002303CB">
          <w:rPr>
            <w:rFonts w:ascii="Times New Roman" w:hAnsi="Times New Roman" w:cs="Times New Roman"/>
            <w:sz w:val="28"/>
            <w:szCs w:val="28"/>
          </w:rPr>
          <w:t>нижеоплачиваемой работы</w:t>
        </w:r>
      </w:hyperlink>
      <w:r w:rsidRPr="002303CB">
        <w:rPr>
          <w:rFonts w:ascii="Times New Roman" w:hAnsi="Times New Roman" w:cs="Times New Roman"/>
          <w:sz w:val="28"/>
          <w:szCs w:val="28"/>
        </w:rPr>
        <w:t xml:space="preserve"> в случаях, предусмотренных законодательством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15) утратил силу с 1 января 2010 года. - Федеральный </w:t>
      </w:r>
      <w:hyperlink r:id="rId539"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24.07.2009 N 213-ФЗ;</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16) суммы платежей (взносов) работодателей по договорам обязательного страхования, суммы взносов работодателей, уплачиваемых в соответствии с Федеральным </w:t>
      </w:r>
      <w:hyperlink r:id="rId540"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дополнительных страховых взносах на накопительную часть трудовой пенсии и государственной поддержке формирования пенсионных накоплений", а также суммы платежей (взносов) работодателей по договорам добровольного страхования (договорам негосударственного пенсионного обеспечения), заключенным в пользу работников со страховыми организациями (негосударственными пенсионными фондами), имеющими лицензии, выданные в соответствии с законодательством Российской Федерации, на ведение соответствующих видов деятельности в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случаях добровольного страхования (негосударственного пенсионного обеспечения) указанные суммы относятся к расходам на оплату труда по договорам: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страхования жизни, если такие договоры заключаются на срок не менее пяти лет с российскими страховыми организациями, имеющими лицензии на ведение соответствующего вида деятельности, и в течение этих пяти лет не предусматривают страховых выплат, в том числе в виде рент и (или) аннуитетов, за исключением страховых выплат в случаях смерти и (или) причинения вреда здоровью застрахованного лица;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негосударственного пенсионного обеспечения при условии применения пенсионной схемы, предусматривающей учет пенсионных взносов на именных счетах участников негосударственных пенсионных фондов, и (или) добровольного пенсионного страхования при наступлении у участника и (или) застрахованного лица пенсионных оснований, предусмотренных законодательством Российской Федерации, дающих право на установление пенсии по государственному пенсионному обеспечению и (или) трудовой пенсии, и в течение периода действия пенсионных оснований. При этом договоры негосударственного пенсионного обеспечения должны предусматривать выплату пенсий до исчерпания средств на именном счете участника, но в течение не менее пяти лет, или пожизненно, а договоры добровольного пенсионного страхования - выплату пенсий пожизненно;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добровольного личного страхования работников, заключаемым на срок не менее одного года, предусматривающим оплату страховщиками медицинских расходов застрахованных работников;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добровольного личного страхования, предусматривающим выплаты исключительно в случаях смерти и (или) причинения вреда здоровью застрахованного лица.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Совокупная сумма взносов работодателей, уплачиваемых в соответствии с Федеральным </w:t>
      </w:r>
      <w:hyperlink r:id="rId541"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дополнительных страховых взносах на накопительную часть трудовой пенсии и государственной поддержке формирования пенсионных накоплений", и платежей (взносов) работодателей, выплачиваемая по договорам долгосрочного страхования жизни работников, добровольного пенсионного страхования и (или) негосударственного пенсионного обеспечения работников, учитывается в целях налогообложения в размере, не превышающем 12 процентов от суммы расходов на оплату труда.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внесения изменений в условия договора страхования жизни, а также договора добровольного пенсионного страхования и (или) договора негосударственного пенсионного обеспечения в отношении отдельных или всех застрахованных работников (участников), если в результате таких изменений условия договора перестают соответствовать требованиям настоящего пункта, или в случае расторжения указанных договоров в отношении отдельных или всех застрахованных работников (участников) взносы работодателя по таким договорам в отношении соответствующих работников, ранее включенные в состав расходов, признаются подлежащими налогообложению с даты внесения таких изменений в условия указанных договоров и (или) сокращения сроков действия этих договоров либо их расторжения (за исключением случаев досрочного расторжения договора в связи с обстоятельствами непреодолимой силы, то есть чрезвычайными и непредотвратимыми обстоятельствами).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Взносы по договорам добровольного личного страхования, предусматривающим оплату страховщиками медицинских расходов застрахованных работников, а также расходы работодателей по договорам на оказание медицинских услуг, заключенным в пользу работников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включаются в состав расходов в размере, не превышающем 6 процентов от суммы расходов на оплату труда.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Взносы по договорам добровольного личного страхования, предусматривающим выплаты исключительно в случаях смерти и (или) причинения вреда здоровью застрахованного лица, включаются в состав расходов в размере, не превышающем 15 000 рублей в год, рассчитанном как отношение общей суммы взносов, уплачиваемых по указанным договорам, к количеству застрахованных работников.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расчете предельных размеров платежей (взносов), исчисляемых в соответствии с настоящим подпунктом, в расходы на оплату труда не включаются суммы платежей (взносов), предусмотренные настоящим подпунктом;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17) суммы, начисленные в размере тарифной ставки или оклада (при выполнении работ вахтовым методом), предусмотренные коллективными договорами, за календарные дни нахождения в пути от места нахождения организации (пункта сбора) к месту работы и обратно, предусмотренные графиком работы на вахте, а также за дни задержки работников в пути по метеорологическим условиям;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18) суммы, начисленные за выполненную работу физическим лицам, привлеченным для работы у налогоплательщика согласно специальным договорам на предоставление рабочей силы с государственными организациями;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19) в случаях, предусмотренных законодательством Российской Федерации, начисления по основному месту работы рабочим, руководителям или специалистам налогоплательщика во время их обучения с отрывом от работы в системе повышения квалификации или переподготовки кадров;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20) расходы на оплату труда работников-доноров за дни обследования, сдачи крови и отдыха, предоставляемые после каждого дня сдачи крови;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21) расходы на оплату труда работников, не состоящих в штате организации-налогоплательщика, за выполнение ими работ по заключенным договорам гражданско-правового характера (включая договоры подряда), за исключением оплаты труда по договорам гражданско-правового характера, заключенным с индивидуальными предпринимателями;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22) предусмотренные законодательством Российской Федерации начисления военнослужащим, проходящим военную службу на государственных унитарных предприятиях и в строительных организациях федеральных органов исполнительной власти, в которых законодательством Российской Федерации предусмотрена военная служба, и лицам рядового и начальствующего состава органов внутренних дел, Государственной противопожарной службы, предусмотренные федеральными законами, законами о статусе военнослужащих и об учреждениях и органах, исполняющих уголовные наказания в виде лишения </w:t>
      </w:r>
      <w:r w:rsidRPr="002303CB">
        <w:rPr>
          <w:rFonts w:ascii="Times New Roman" w:hAnsi="Times New Roman" w:cs="Times New Roman"/>
          <w:sz w:val="28"/>
          <w:szCs w:val="28"/>
        </w:rPr>
        <w:lastRenderedPageBreak/>
        <w:t>свободы;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23) доплаты инвалидам, предусмотренные законодательством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24) расходы в виде отчислений в резерв на предстоящую оплату отпусков работникам и (или) в резерв на выплату ежегодного вознаграждения за выслугу лет, осуществляемые в соответствии со </w:t>
      </w:r>
      <w:hyperlink r:id="rId542" w:history="1">
        <w:r w:rsidRPr="002303CB">
          <w:rPr>
            <w:rFonts w:ascii="Times New Roman" w:hAnsi="Times New Roman" w:cs="Times New Roman"/>
            <w:sz w:val="28"/>
            <w:szCs w:val="28"/>
          </w:rPr>
          <w:t>статьей 324.1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24.1) расходы на возмещение затрат работников по уплате процентов по займам (кредитам) на приобретение и (или) строительство жилого помещения. Указанные расходы для целей налогообложения признаются в размере, не превышающем 3 процентов суммы расходов на оплату труда;</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543" w:history="1">
        <w:r w:rsidR="001F58B8" w:rsidRPr="002303CB">
          <w:rPr>
            <w:rFonts w:ascii="Times New Roman" w:hAnsi="Times New Roman" w:cs="Times New Roman"/>
            <w:sz w:val="28"/>
            <w:szCs w:val="28"/>
          </w:rPr>
          <w:t>25</w:t>
        </w:r>
      </w:hyperlink>
      <w:r w:rsidR="001F58B8" w:rsidRPr="002303CB">
        <w:rPr>
          <w:rFonts w:ascii="Times New Roman" w:hAnsi="Times New Roman" w:cs="Times New Roman"/>
          <w:sz w:val="28"/>
          <w:szCs w:val="28"/>
        </w:rPr>
        <w:t xml:space="preserve">) другие виды </w:t>
      </w:r>
      <w:hyperlink r:id="rId544" w:history="1">
        <w:r w:rsidR="001F58B8" w:rsidRPr="002303CB">
          <w:rPr>
            <w:rFonts w:ascii="Times New Roman" w:hAnsi="Times New Roman" w:cs="Times New Roman"/>
            <w:sz w:val="28"/>
            <w:szCs w:val="28"/>
          </w:rPr>
          <w:t>расходов</w:t>
        </w:r>
      </w:hyperlink>
      <w:r w:rsidR="001F58B8" w:rsidRPr="002303CB">
        <w:rPr>
          <w:rFonts w:ascii="Times New Roman" w:hAnsi="Times New Roman" w:cs="Times New Roman"/>
          <w:sz w:val="28"/>
          <w:szCs w:val="28"/>
        </w:rPr>
        <w:t>, произведенных в пользу работника, предусмотренных трудовым договором и (или) коллективным договором.</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256. Амортизируемое имущество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Амортизируемым имуществом в целях настоящей главы признаются имущество, результаты интеллектуальной деятельности и иные объекты интеллектуальной собственности, которые находятся у налогоплательщика на праве собственности (если иное не предусмотрено настоящей главой), используются им для извлечения дохода и стоимость которых погашается путем начисления амортизации. Амортизируемым имуществом признается имущество со сроком полезного использования более 12 месяцев и первоначальной стоимостью более 40 000 рублей.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Амортизируемое имущество, полученное унитарным предприятием от собственника имущества унитарного предприятия в оперативное управление или хозяйственное ведение, подлежит амортизации у данного унитарного предприятия в порядке, установленном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Амортизируемое имущество, полученное организацией-инвестором от собственника имущества в соответствии с законодательством Российской Федерации об инвестиционных соглашениях в сфере деятельности по оказанию коммунальных услуг, подлежит амортизации у данной организации в течение срока действия инвестиционного соглашения в порядке, установленном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Имущество, относящееся к мобилизационным мощностям, подлежит амортизации в порядке, установленном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Амортизируемым имуществом признаются капитальные вложения в предоставленные в </w:t>
      </w:r>
      <w:hyperlink r:id="rId545" w:history="1">
        <w:r w:rsidRPr="002303CB">
          <w:rPr>
            <w:rFonts w:ascii="Times New Roman" w:hAnsi="Times New Roman" w:cs="Times New Roman"/>
            <w:sz w:val="28"/>
            <w:szCs w:val="28"/>
          </w:rPr>
          <w:t>аренду</w:t>
        </w:r>
      </w:hyperlink>
      <w:r w:rsidRPr="002303CB">
        <w:rPr>
          <w:rFonts w:ascii="Times New Roman" w:hAnsi="Times New Roman" w:cs="Times New Roman"/>
          <w:sz w:val="28"/>
          <w:szCs w:val="28"/>
        </w:rPr>
        <w:t xml:space="preserve"> объекты основных средств в форме неотделимых улучшений, произведенных арендатором с согласия арендодателя, а также капитальные вложения в предоставленные по договору безвозмездного пользования объекты основных средств в форме неотделимых улучшений, произведенных организацией-ссудополучателем с согласия организации-ссудодателя.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Амортизируемое имущество, полученное организацией от собственника имущества или созданное в соответствии с законодательством Российской Федерации об инвестиционных соглашениях в сфере деятельности по оказанию коммунальных услуг или </w:t>
      </w:r>
      <w:hyperlink r:id="rId546"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w:t>
      </w:r>
      <w:r w:rsidRPr="002303CB">
        <w:rPr>
          <w:rFonts w:ascii="Times New Roman" w:hAnsi="Times New Roman" w:cs="Times New Roman"/>
          <w:sz w:val="28"/>
          <w:szCs w:val="28"/>
        </w:rPr>
        <w:lastRenderedPageBreak/>
        <w:t>концессионных соглашениях, подлежит амортизации у данной организации в течение срока действия инвестиционного соглашения или концессионного соглашения в порядке, установленном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Не подлежат амортизации земля и иные объекты природопользования (вода, недра и другие природные ресурсы), а также материально-производственные запасы, товары, объекты незавершенного капитального строительства, ценные бумаги, финансовые инструменты срочных сделок (в том числе форвардные, фьючерсные контракты, опционные контракты).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bookmarkStart w:id="146" w:name="Par754"/>
      <w:bookmarkEnd w:id="146"/>
      <w:r w:rsidRPr="002303CB">
        <w:rPr>
          <w:rFonts w:ascii="Times New Roman" w:hAnsi="Times New Roman" w:cs="Times New Roman"/>
          <w:sz w:val="28"/>
          <w:szCs w:val="28"/>
        </w:rPr>
        <w:t>Не подлежат амортизации следующие виды амортизируемого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имущество бюджетных организаций, за исключением имущества, приобретенного в связи с осуществлением предпринимательской деятельности и используемого для осуществления такой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имущество некоммерческих организаций, полученное в качестве целевых поступлений или приобретенное за счет средств целевых поступлений и используемое для осуществления некоммерческой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имущество, приобретенное (созданное) с использованием бюджетных средств целевого финансирования. Указанная норма не применяется в отношении имущества, полученного налогоплательщиком при приватизации;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объекты внешнего благоустройства (объекты лесного хозяйства, объекты дорожного хозяйства, сооружение которых осуществлялось с привлечением источников бюджетного или иного аналогичного целевого финансирования, специализированные сооружения судоходной обстановки) и другие аналогичные объекты;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утратил силу. - Федеральный </w:t>
      </w:r>
      <w:hyperlink r:id="rId547"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22.07.2008 N 135-ФЗ;</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приобретенные издания (книги, брошюры и иные подобные объекты), произведения искусства. При этом стоимость приобретенных изданий и иных подобных объектов, за исключением произведений искусства, включается в состав прочих расходов, связанных с производством и реализацией, в полной сумме в момент приобретения указанных объектов;</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548" w:history="1">
        <w:r w:rsidR="001F58B8" w:rsidRPr="002303CB">
          <w:rPr>
            <w:rFonts w:ascii="Times New Roman" w:hAnsi="Times New Roman" w:cs="Times New Roman"/>
            <w:sz w:val="28"/>
            <w:szCs w:val="28"/>
          </w:rPr>
          <w:t>7</w:t>
        </w:r>
      </w:hyperlink>
      <w:r w:rsidR="001F58B8" w:rsidRPr="002303CB">
        <w:rPr>
          <w:rFonts w:ascii="Times New Roman" w:hAnsi="Times New Roman" w:cs="Times New Roman"/>
          <w:sz w:val="28"/>
          <w:szCs w:val="28"/>
        </w:rPr>
        <w:t xml:space="preserve">) имущество, приобретенное (созданное) за счет средств, поступивших в соответствии с </w:t>
      </w:r>
      <w:hyperlink r:id="rId549" w:history="1">
        <w:r w:rsidR="001F58B8" w:rsidRPr="002303CB">
          <w:rPr>
            <w:rFonts w:ascii="Times New Roman" w:hAnsi="Times New Roman" w:cs="Times New Roman"/>
            <w:sz w:val="28"/>
            <w:szCs w:val="28"/>
          </w:rPr>
          <w:t>подпунктами 14</w:t>
        </w:r>
      </w:hyperlink>
      <w:r w:rsidR="001F58B8" w:rsidRPr="002303CB">
        <w:rPr>
          <w:rFonts w:ascii="Times New Roman" w:hAnsi="Times New Roman" w:cs="Times New Roman"/>
          <w:sz w:val="28"/>
          <w:szCs w:val="28"/>
        </w:rPr>
        <w:t xml:space="preserve">, </w:t>
      </w:r>
      <w:hyperlink r:id="rId550" w:history="1">
        <w:r w:rsidR="001F58B8" w:rsidRPr="002303CB">
          <w:rPr>
            <w:rFonts w:ascii="Times New Roman" w:hAnsi="Times New Roman" w:cs="Times New Roman"/>
            <w:sz w:val="28"/>
            <w:szCs w:val="28"/>
          </w:rPr>
          <w:t>19</w:t>
        </w:r>
      </w:hyperlink>
      <w:r w:rsidR="001F58B8" w:rsidRPr="002303CB">
        <w:rPr>
          <w:rFonts w:ascii="Times New Roman" w:hAnsi="Times New Roman" w:cs="Times New Roman"/>
          <w:sz w:val="28"/>
          <w:szCs w:val="28"/>
        </w:rPr>
        <w:t xml:space="preserve">, </w:t>
      </w:r>
      <w:hyperlink r:id="rId551" w:history="1">
        <w:r w:rsidR="001F58B8" w:rsidRPr="002303CB">
          <w:rPr>
            <w:rFonts w:ascii="Times New Roman" w:hAnsi="Times New Roman" w:cs="Times New Roman"/>
            <w:sz w:val="28"/>
            <w:szCs w:val="28"/>
          </w:rPr>
          <w:t>22</w:t>
        </w:r>
      </w:hyperlink>
      <w:r w:rsidR="001F58B8" w:rsidRPr="002303CB">
        <w:rPr>
          <w:rFonts w:ascii="Times New Roman" w:hAnsi="Times New Roman" w:cs="Times New Roman"/>
          <w:sz w:val="28"/>
          <w:szCs w:val="28"/>
        </w:rPr>
        <w:t xml:space="preserve">, </w:t>
      </w:r>
      <w:hyperlink r:id="rId552" w:history="1">
        <w:r w:rsidR="001F58B8" w:rsidRPr="002303CB">
          <w:rPr>
            <w:rFonts w:ascii="Times New Roman" w:hAnsi="Times New Roman" w:cs="Times New Roman"/>
            <w:sz w:val="28"/>
            <w:szCs w:val="28"/>
          </w:rPr>
          <w:t>23</w:t>
        </w:r>
      </w:hyperlink>
      <w:r w:rsidR="001F58B8" w:rsidRPr="002303CB">
        <w:rPr>
          <w:rFonts w:ascii="Times New Roman" w:hAnsi="Times New Roman" w:cs="Times New Roman"/>
          <w:sz w:val="28"/>
          <w:szCs w:val="28"/>
        </w:rPr>
        <w:t xml:space="preserve"> и </w:t>
      </w:r>
      <w:hyperlink r:id="rId553" w:history="1">
        <w:r w:rsidR="001F58B8" w:rsidRPr="002303CB">
          <w:rPr>
            <w:rFonts w:ascii="Times New Roman" w:hAnsi="Times New Roman" w:cs="Times New Roman"/>
            <w:sz w:val="28"/>
            <w:szCs w:val="28"/>
          </w:rPr>
          <w:t>30 пункта 1 статьи 251</w:t>
        </w:r>
      </w:hyperlink>
      <w:r w:rsidR="001F58B8" w:rsidRPr="002303CB">
        <w:rPr>
          <w:rFonts w:ascii="Times New Roman" w:hAnsi="Times New Roman" w:cs="Times New Roman"/>
          <w:sz w:val="28"/>
          <w:szCs w:val="28"/>
        </w:rPr>
        <w:t xml:space="preserve"> настоящего Кодекса, а также имущество, указанное в </w:t>
      </w:r>
      <w:hyperlink r:id="rId554" w:history="1">
        <w:r w:rsidR="001F58B8" w:rsidRPr="002303CB">
          <w:rPr>
            <w:rFonts w:ascii="Times New Roman" w:hAnsi="Times New Roman" w:cs="Times New Roman"/>
            <w:sz w:val="28"/>
            <w:szCs w:val="28"/>
          </w:rPr>
          <w:t>подпункте 6</w:t>
        </w:r>
      </w:hyperlink>
      <w:r w:rsidR="001F58B8" w:rsidRPr="002303CB">
        <w:rPr>
          <w:rFonts w:ascii="Times New Roman" w:hAnsi="Times New Roman" w:cs="Times New Roman"/>
          <w:sz w:val="28"/>
          <w:szCs w:val="28"/>
        </w:rPr>
        <w:t xml:space="preserve"> и </w:t>
      </w:r>
      <w:hyperlink r:id="rId555" w:history="1">
        <w:r w:rsidR="001F58B8" w:rsidRPr="002303CB">
          <w:rPr>
            <w:rFonts w:ascii="Times New Roman" w:hAnsi="Times New Roman" w:cs="Times New Roman"/>
            <w:sz w:val="28"/>
            <w:szCs w:val="28"/>
          </w:rPr>
          <w:t>7 пункта 1 статьи 251</w:t>
        </w:r>
      </w:hyperlink>
      <w:r w:rsidR="001F58B8"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приобретенные права на результаты интеллектуальной деятельности и иные объекты интеллектуальной собственности, если по договору на приобретение указанных прав оплата должна производиться периодическими платежами в течение срока действия указанного договора.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Из состава амортизируемого имущества в целях настоящей главы исключаются основные средства: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переданные (полученные) по договорам в безвозмездное пользование;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переведенные по решению руководства организации на консервацию продолжительностью свыше трех месяцев;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находящиеся по решению руководства организации на реконструкции и модернизации продолжительностью свыше 12 месяцев;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зарегистрированные в Российском международном реестре судов суда на </w:t>
      </w:r>
      <w:r w:rsidRPr="002303CB">
        <w:rPr>
          <w:rFonts w:ascii="Times New Roman" w:hAnsi="Times New Roman" w:cs="Times New Roman"/>
          <w:sz w:val="28"/>
          <w:szCs w:val="28"/>
        </w:rPr>
        <w:lastRenderedPageBreak/>
        <w:t>период нахождения их в Российском международном реестре судов.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расконсервации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257. Порядок определения стоимости амортизируемого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Под основными средствами в целях настоящей главы понимается часть имущества, используемого в качестве средств труда для производства и реализации товаров (выполнения работ, оказания услуг) или для управления организацией первоначальной стоимостью более 40 000 рублей.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Первоначальная стоимость основного средства определяется как сумма расходов на его приобретение (а в случае, если основное средство получено налогоплательщиком безвозмездно, либо выявлено в результате инвентаризации, - как сумма, в которую оценено такое имущество в соответствии с </w:t>
      </w:r>
      <w:hyperlink r:id="rId556" w:history="1">
        <w:r w:rsidRPr="002303CB">
          <w:rPr>
            <w:rFonts w:ascii="Times New Roman" w:hAnsi="Times New Roman" w:cs="Times New Roman"/>
            <w:sz w:val="28"/>
            <w:szCs w:val="28"/>
          </w:rPr>
          <w:t>пунктами 8</w:t>
        </w:r>
      </w:hyperlink>
      <w:r w:rsidRPr="002303CB">
        <w:rPr>
          <w:rFonts w:ascii="Times New Roman" w:hAnsi="Times New Roman" w:cs="Times New Roman"/>
          <w:sz w:val="28"/>
          <w:szCs w:val="28"/>
        </w:rPr>
        <w:t xml:space="preserve"> и </w:t>
      </w:r>
      <w:hyperlink r:id="rId557" w:history="1">
        <w:r w:rsidRPr="002303CB">
          <w:rPr>
            <w:rFonts w:ascii="Times New Roman" w:hAnsi="Times New Roman" w:cs="Times New Roman"/>
            <w:sz w:val="28"/>
            <w:szCs w:val="28"/>
          </w:rPr>
          <w:t>20 статьи 250</w:t>
        </w:r>
      </w:hyperlink>
      <w:r w:rsidRPr="002303CB">
        <w:rPr>
          <w:rFonts w:ascii="Times New Roman" w:hAnsi="Times New Roman" w:cs="Times New Roman"/>
          <w:sz w:val="28"/>
          <w:szCs w:val="28"/>
        </w:rPr>
        <w:t xml:space="preserve"> настоящего Кодекса), сооружение, изготовление, доставку и доведение до состояния, в котором оно пригодно для использования, за исключением налога на добавленную стоимость и акцизов, кроме случаев, предусмотренных настоящим Кодексом.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Первоначальной стоимостью имущества, являющегося </w:t>
      </w:r>
      <w:hyperlink r:id="rId558" w:history="1">
        <w:r w:rsidRPr="002303CB">
          <w:rPr>
            <w:rFonts w:ascii="Times New Roman" w:hAnsi="Times New Roman" w:cs="Times New Roman"/>
            <w:sz w:val="28"/>
            <w:szCs w:val="28"/>
          </w:rPr>
          <w:t>предметом лизинга</w:t>
        </w:r>
      </w:hyperlink>
      <w:r w:rsidRPr="002303CB">
        <w:rPr>
          <w:rFonts w:ascii="Times New Roman" w:hAnsi="Times New Roman" w:cs="Times New Roman"/>
          <w:sz w:val="28"/>
          <w:szCs w:val="28"/>
        </w:rPr>
        <w:t>, признается сумма расходов лизингодателя на его приобретение, сооружение, доставку, изготовление и доведение до состояния, в котором оно пригодно для использования, за исключением сумм налогов, подлежащих вычету или учитываемых в составе расходов в соответствии с настоящим Кодексом.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Восстановительная стоимость амортизируемых основных средств, приобретенных (созданных) до вступления в силу настоящей главы, определяется как их первоначальная стоимость с учетом проведенных переоценок до даты вступления настоящей главы в силу.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определении восстановительной стоимости амортизируемых основных средств в целях настоящей главы учитывается переоценка основных средств, осуществленная по решению налогоплательщика по состоянию на 1 января 2002 года и отраженная в бухгалтерском учете налогоплательщика после 1 января 2002 года. Указанная переоценка принимается в целях налогообложения в размере, не превышающем 30 процентов от восстановительной стоимости соответствующих объектов основных средств, отраженных в бухгалтерском учете налогоплательщика по состоянию на 1 января 2001 года (с учетом переоценки по состоянию на 1 января 2001 года, произведенной по решению налогоплательщика и отраженной в бухгалтерском учете в 2001 году). При этом величина переоценки (уценки) по состоянию на 1 января 2002 года, отраженной налогоплательщиком в 2002 году, не признается доходом (расходом) налогоплательщика в целях налогообложения. В аналогичном порядке принимается в целях налогообложения соответствующая переоценка сумм амортизации.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проведении налогоплательщиком в последующих отчетных (налоговых) периодах после вступления в силу настоящей главы переоценки (уценки) </w:t>
      </w:r>
      <w:r w:rsidRPr="002303CB">
        <w:rPr>
          <w:rFonts w:ascii="Times New Roman" w:hAnsi="Times New Roman" w:cs="Times New Roman"/>
          <w:sz w:val="28"/>
          <w:szCs w:val="28"/>
        </w:rPr>
        <w:lastRenderedPageBreak/>
        <w:t>стоимости объектов основных средств на рыночную стоимость положительная (отрицательная) сумма такой переоценки не признается доходом (расходом), учитываемым для целей налогообложения, и не принимается при определении восстановительной стоимости амортизируемого имущества и при начислении амортизации, учитываемым для целей налогообложения в соответствии с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Остаточная стоимость основных средств, введенных до вступления в силу настоящей главы, определяется как разница между восстановительной стоимостью таких основных средств и суммой амортизации, определенных в порядке, установленном </w:t>
      </w:r>
      <w:hyperlink r:id="rId559" w:history="1">
        <w:r w:rsidRPr="002303CB">
          <w:rPr>
            <w:rFonts w:ascii="Times New Roman" w:hAnsi="Times New Roman" w:cs="Times New Roman"/>
            <w:sz w:val="28"/>
            <w:szCs w:val="28"/>
          </w:rPr>
          <w:t>абзацем пятым</w:t>
        </w:r>
      </w:hyperlink>
      <w:r w:rsidRPr="002303CB">
        <w:rPr>
          <w:rFonts w:ascii="Times New Roman" w:hAnsi="Times New Roman" w:cs="Times New Roman"/>
          <w:sz w:val="28"/>
          <w:szCs w:val="28"/>
        </w:rPr>
        <w:t xml:space="preserve"> настоящего пункта.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Остаточная стоимость основных средств, введенных в эксплуатацию после вступления в силу настоящей главы, определяется как разница между их первоначальной стоимостью и суммой начисленной за период эксплуатации амортизации.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использовании налогоплательщиком объектов основных средств собственного производства первоначальная стоимость таких объектов определяется как стоимость готовой продукции, исчисленная в соответствии с </w:t>
      </w:r>
      <w:hyperlink r:id="rId560" w:history="1">
        <w:r w:rsidRPr="002303CB">
          <w:rPr>
            <w:rFonts w:ascii="Times New Roman" w:hAnsi="Times New Roman" w:cs="Times New Roman"/>
            <w:sz w:val="28"/>
            <w:szCs w:val="28"/>
          </w:rPr>
          <w:t>пунктом 2 статьи 319</w:t>
        </w:r>
      </w:hyperlink>
      <w:r w:rsidRPr="002303CB">
        <w:rPr>
          <w:rFonts w:ascii="Times New Roman" w:hAnsi="Times New Roman" w:cs="Times New Roman"/>
          <w:sz w:val="28"/>
          <w:szCs w:val="28"/>
        </w:rPr>
        <w:t xml:space="preserve"> настоящего Кодекса, увеличенная на сумму соответствующих акцизов для основных средств, являющихся подакцизными товарами.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Первоначальная стоимость имущества, полученного в качестве объекта концессионного соглашения, определяется как рыночная стоимость такого имущества, определенная на момент его получения и увеличенная на сумму расходов на достройку, дооборудование, реконструкцию, модернизацию, техническое перевооружение и доведение такого имущества до состояния, в котором оно пригодно для использования, за исключением сумм налогов, подлежащих вычету или учитываемых в составе расходов в соответствии с настоящим Кодексом.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Остаточная стоимость объектов амортизируемого имущества, амортизация по которым начисляется нелинейным методом, если иное не установлено настоящей главой, определяется по формуле: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p>
    <w:p w:rsidR="001F58B8" w:rsidRPr="002303CB" w:rsidRDefault="001F58B8" w:rsidP="001F58B8">
      <w:pPr>
        <w:pStyle w:val="ConsPlusNonformat"/>
      </w:pPr>
      <w:r w:rsidRPr="002303CB">
        <w:t xml:space="preserve">                           n</w:t>
      </w:r>
    </w:p>
    <w:p w:rsidR="001F58B8" w:rsidRPr="002303CB" w:rsidRDefault="001F58B8" w:rsidP="001F58B8">
      <w:pPr>
        <w:pStyle w:val="ConsPlusNonformat"/>
      </w:pPr>
      <w:r w:rsidRPr="002303CB">
        <w:t xml:space="preserve">    S  = S x (1 - 0,01 x k) ,</w:t>
      </w:r>
    </w:p>
    <w:p w:rsidR="001F58B8" w:rsidRPr="002303CB" w:rsidRDefault="001F58B8" w:rsidP="001F58B8">
      <w:pPr>
        <w:pStyle w:val="ConsPlusNonformat"/>
      </w:pPr>
      <w:r w:rsidRPr="002303CB">
        <w:t xml:space="preserve">     n</w:t>
      </w:r>
    </w:p>
    <w:p w:rsidR="001F58B8" w:rsidRPr="002303CB" w:rsidRDefault="001F58B8" w:rsidP="001F58B8">
      <w:pPr>
        <w:pStyle w:val="ConsPlusNonformat"/>
      </w:pPr>
      <w:r w:rsidRPr="002303CB">
        <w:t xml:space="preserve">(абзац введен Федеральным </w:t>
      </w:r>
      <w:hyperlink r:id="rId561" w:history="1">
        <w:r w:rsidRPr="002303CB">
          <w:t>законом</w:t>
        </w:r>
      </w:hyperlink>
      <w:r w:rsidRPr="002303CB">
        <w:t xml:space="preserve"> от 22.07.2008 N 158-ФЗ)</w:t>
      </w:r>
    </w:p>
    <w:p w:rsidR="001F58B8" w:rsidRPr="002303CB" w:rsidRDefault="001F58B8" w:rsidP="001F58B8">
      <w:pPr>
        <w:pStyle w:val="ConsPlusNonformat"/>
      </w:pPr>
    </w:p>
    <w:p w:rsidR="001F58B8" w:rsidRPr="002303CB" w:rsidRDefault="001F58B8" w:rsidP="001F58B8">
      <w:pPr>
        <w:pStyle w:val="ConsPlusNonformat"/>
      </w:pPr>
      <w:r w:rsidRPr="002303CB">
        <w:t xml:space="preserve">    где S  - остаточная стоимость указанных объектов по истечении n месяцев</w:t>
      </w:r>
    </w:p>
    <w:p w:rsidR="001F58B8" w:rsidRPr="002303CB" w:rsidRDefault="001F58B8" w:rsidP="001F58B8">
      <w:pPr>
        <w:pStyle w:val="ConsPlusNonformat"/>
      </w:pPr>
      <w:r w:rsidRPr="002303CB">
        <w:t xml:space="preserve">         n</w:t>
      </w:r>
    </w:p>
    <w:p w:rsidR="001F58B8" w:rsidRPr="002303CB" w:rsidRDefault="001F58B8" w:rsidP="001F58B8">
      <w:pPr>
        <w:pStyle w:val="ConsPlusNonformat"/>
      </w:pPr>
      <w:r w:rsidRPr="002303CB">
        <w:t>после их включения в соответствующую амортизационную группу (подгруппу);</w:t>
      </w:r>
    </w:p>
    <w:p w:rsidR="001F58B8" w:rsidRPr="002303CB" w:rsidRDefault="001F58B8" w:rsidP="001F58B8">
      <w:pPr>
        <w:pStyle w:val="ConsPlusNonformat"/>
      </w:pPr>
      <w:r w:rsidRPr="002303CB">
        <w:t xml:space="preserve">(абзац введен Федеральным </w:t>
      </w:r>
      <w:hyperlink r:id="rId562" w:history="1">
        <w:r w:rsidRPr="002303CB">
          <w:t>законом</w:t>
        </w:r>
      </w:hyperlink>
      <w:r w:rsidRPr="002303CB">
        <w:t xml:space="preserve"> от 22.07.2008 N 158-ФЗ)</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S - первоначальная (восстановительная) стоимость указанных объектов;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n - число полных месяцев, прошедших со дня включения указанных объектов в соответствующую амортизационную группу (подгруппу) до дня их исключения из состава этой группы (подгруппы), не считая периода, исчисленного в полных месяцах, в течение которого такие объекты не входили в состав амортизируемого имущества в соответствии с </w:t>
      </w:r>
      <w:hyperlink r:id="rId563" w:history="1">
        <w:r w:rsidRPr="002303CB">
          <w:rPr>
            <w:rFonts w:ascii="Times New Roman" w:hAnsi="Times New Roman" w:cs="Times New Roman"/>
            <w:sz w:val="28"/>
            <w:szCs w:val="28"/>
          </w:rPr>
          <w:t>пунктом 3 статьи 256</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k - норма амортизации (в том числе с учетом повышающего (понижающего) коэффициента), применяемая в отношении соответствующей амортизационной группы (подгруппы).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определении остаточной стоимости основных средств, в отношении которых были применены положения </w:t>
      </w:r>
      <w:hyperlink r:id="rId564" w:history="1">
        <w:r w:rsidRPr="002303CB">
          <w:rPr>
            <w:rFonts w:ascii="Times New Roman" w:hAnsi="Times New Roman" w:cs="Times New Roman"/>
            <w:sz w:val="28"/>
            <w:szCs w:val="28"/>
          </w:rPr>
          <w:t>абзаца второго пункта 9 статьи 258</w:t>
        </w:r>
      </w:hyperlink>
      <w:r w:rsidRPr="002303CB">
        <w:rPr>
          <w:rFonts w:ascii="Times New Roman" w:hAnsi="Times New Roman" w:cs="Times New Roman"/>
          <w:sz w:val="28"/>
          <w:szCs w:val="28"/>
        </w:rPr>
        <w:t xml:space="preserve"> настоящего Кодекса, вместо показателя первоначальной стоимости используется показатель стоимости, по которой такие объекты включены в соответствующие амортизационные группы (подгруппы).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Первоначальная стоимость основных средств изменяется в случаях достройки, дооборудования, реконструкции, модернизации, технического перевооружения, частичной ликвидации соответствующих объектов и по иным аналогичным основаниям.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работам по достройке, дооборудованию, модернизации относятся работы, вызванные изменением технологического или служебного назначения оборудования, здания, сооружения или иного объекта амортизируемых основных средств, повышенными нагрузками и (или) другими новыми качествами.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к реконструкции относится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В целях настоящей главы нематериальными активами признаются приобретенные и (или) созданные налогоплательщиком результаты интеллектуальной деятельности и иные объекты интеллектуальной собственности (исключительные права на них), используемые в производстве продукции (выполнении работ, оказании услуг) или для управленческих нужд организации в течение длительного времени (продолжительностью свыше 12 месяцев).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признания нематериального актива необходимо наличие способности приносить налогоплательщику экономические выгоды (доход), а также наличие надлежаще оформленных документов, подтверждающих существование самого нематериального актива и (или) исключительного права у налогоплательщика на результаты интеллектуальной деятельности (в том числе патенты, свидетельства, другие охранные документы, договор уступки (приобретения) патента, товарного знака).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нематериальным активам, в частности, относятся: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исключительное право патентообладателя на изобретение, промышленный образец, полезную модель;</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исключительное право автора и иного правообладателя на использование </w:t>
      </w:r>
      <w:r w:rsidRPr="002303CB">
        <w:rPr>
          <w:rFonts w:ascii="Times New Roman" w:hAnsi="Times New Roman" w:cs="Times New Roman"/>
          <w:sz w:val="28"/>
          <w:szCs w:val="28"/>
        </w:rPr>
        <w:lastRenderedPageBreak/>
        <w:t>программы для ЭВМ, базы данных;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исключительное право автора или иного правообладателя на использование топологии интегральных микросхем;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исключительное право на товарный знак, знак обслуживания, наименование места происхождения товаров и фирменное наименование;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исключительное право патентообладателя на селекционные достижения;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владение "ноу-хау", секретной формулой или процессом, информацией в отношении промышленного, коммерческого или научного опыта.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Первоначальная стоимость амортизируемых нематериальных активов определяется как сумма расходов на их приобретение (создание) и доведение их до состояния, в котором они пригодны для использования, за исключением налога на добавленную стоимость и акцизов, кроме случаев, предусмотренных настоящим Кодексом.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Стоимость нематериальных активов, созданных самой организацией, определяется как сумма фактических расходов на их создание, изготовление (в том числе материальных расходов, расходов на оплату труда, расходов на услуги сторонних организаций, патентные пошлины, связанные с получением патентов, свидетельств), за исключением сумм налогов, учитываемых в составе расходов в соответствии с настоящим Кодексом.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нематериальным активам не относятся: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не давшие положительного результата научно-исследовательские, опытно-конструкторские и технологические работы;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интеллектуальные и деловые качества работников организации, их квалификация и способность к труду.</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258. Амортизационные группы (подгруппы). Особенности включения амортизируемого имущества в состав амортизационных групп (подгрупп)</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Амортизируемое имущество распределяется по амортизационным группам в соответствии со сроками его полезного использования. Сроком полезного использования признается период, в течение которого объект основных средств или объект нематериальных активов служит для выполнения целей деятельности налогоплательщика. Срок полезного использования определяется налогоплательщиком самостоятельно на дату ввода в эксплуатацию данного объекта амортизируемого имущества в соответствии с положениями настоящей статьи и с учетом </w:t>
      </w:r>
      <w:hyperlink r:id="rId565" w:history="1">
        <w:r w:rsidRPr="002303CB">
          <w:rPr>
            <w:rFonts w:ascii="Times New Roman" w:hAnsi="Times New Roman" w:cs="Times New Roman"/>
            <w:sz w:val="28"/>
            <w:szCs w:val="28"/>
          </w:rPr>
          <w:t>классификации</w:t>
        </w:r>
      </w:hyperlink>
      <w:r w:rsidRPr="002303CB">
        <w:rPr>
          <w:rFonts w:ascii="Times New Roman" w:hAnsi="Times New Roman" w:cs="Times New Roman"/>
          <w:sz w:val="28"/>
          <w:szCs w:val="28"/>
        </w:rPr>
        <w:t xml:space="preserve"> основных средств, утверждаемой Правительством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вправе увеличить срок полезного использования объекта основных средств после даты ввода его в эксплуатацию в случае, если после реконструкции, модернизации или технического перевооружения такого объекта увеличился срок его полезного использования. При этом увеличение срока полезного использования основных средств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в результате реконструкции, модернизации или технического </w:t>
      </w:r>
      <w:r w:rsidRPr="002303CB">
        <w:rPr>
          <w:rFonts w:ascii="Times New Roman" w:hAnsi="Times New Roman" w:cs="Times New Roman"/>
          <w:sz w:val="28"/>
          <w:szCs w:val="28"/>
        </w:rPr>
        <w:lastRenderedPageBreak/>
        <w:t>перевооружения объекта основных средств срок его полезного использования не увеличился, налогоплательщик при исчислении амортизации учитывает оставшийся срок полезного использования.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Капитальные вложения в арендованные объекты основных средств, указанные в </w:t>
      </w:r>
      <w:hyperlink r:id="rId566" w:history="1">
        <w:r w:rsidRPr="002303CB">
          <w:rPr>
            <w:rFonts w:ascii="Times New Roman" w:hAnsi="Times New Roman" w:cs="Times New Roman"/>
            <w:sz w:val="28"/>
            <w:szCs w:val="28"/>
          </w:rPr>
          <w:t>абзаце первом пункта 1 статьи 256</w:t>
        </w:r>
      </w:hyperlink>
      <w:r w:rsidRPr="002303CB">
        <w:rPr>
          <w:rFonts w:ascii="Times New Roman" w:hAnsi="Times New Roman" w:cs="Times New Roman"/>
          <w:sz w:val="28"/>
          <w:szCs w:val="28"/>
        </w:rPr>
        <w:t xml:space="preserve"> настоящего Кодекса, амортизируются в следующем порядке: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капитальные вложения, стоимость которых возмещается арендатору арендодателем, амортизируются арендодателем в порядке, установленном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капитальные вложения, произведенные арендатором с согласия арендодателя, стоимость которых не возмещается арендодателем, амортизируются арендатором в течение срока действия договора аренды исходя из сумм амортизации, рассчитанных с учетом срока полезного использования, определяемого для арендованных объектов основных средств или для капитальных вложений в указанные объекты в соответствии с </w:t>
      </w:r>
      <w:hyperlink r:id="rId567" w:history="1">
        <w:r w:rsidRPr="002303CB">
          <w:rPr>
            <w:rFonts w:ascii="Times New Roman" w:hAnsi="Times New Roman" w:cs="Times New Roman"/>
            <w:sz w:val="28"/>
            <w:szCs w:val="28"/>
          </w:rPr>
          <w:t>классификацией</w:t>
        </w:r>
      </w:hyperlink>
      <w:r w:rsidRPr="002303CB">
        <w:rPr>
          <w:rFonts w:ascii="Times New Roman" w:hAnsi="Times New Roman" w:cs="Times New Roman"/>
          <w:sz w:val="28"/>
          <w:szCs w:val="28"/>
        </w:rPr>
        <w:t xml:space="preserve"> основных средств, утверждаемой Правительством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Капитальные вложения в объекты основных средств, полученные по договору безвозмездного пользования, указанные в </w:t>
      </w:r>
      <w:hyperlink r:id="rId568" w:history="1">
        <w:r w:rsidRPr="002303CB">
          <w:rPr>
            <w:rFonts w:ascii="Times New Roman" w:hAnsi="Times New Roman" w:cs="Times New Roman"/>
            <w:sz w:val="28"/>
            <w:szCs w:val="28"/>
          </w:rPr>
          <w:t>абзаце первом пункта 1 статьи 256</w:t>
        </w:r>
      </w:hyperlink>
      <w:r w:rsidRPr="002303CB">
        <w:rPr>
          <w:rFonts w:ascii="Times New Roman" w:hAnsi="Times New Roman" w:cs="Times New Roman"/>
          <w:sz w:val="28"/>
          <w:szCs w:val="28"/>
        </w:rPr>
        <w:t xml:space="preserve"> настоящего Кодекса, амортизируются в следующем порядке: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капитальные вложения, стоимость которых возмещается организации-ссудополучателю организацией-ссудодателем, амортизируются организацией-ссудодателем в порядке, установленном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капитальные вложения, произведенные организацией-ссудополучателем с согласия организации-ссудодателя, стоимость которых не возмещается организацией-ссудодателем, амортизируются организацией-ссудополучателем в течение срока действия договора безвозмездного пользования исходя из сумм амортизации, рассчитанных с учетом срока полезного использования, определяемого для полученных объектов основных средств или для капитальных вложений в указанные объекты в соответствии с </w:t>
      </w:r>
      <w:hyperlink r:id="rId569" w:history="1">
        <w:r w:rsidRPr="002303CB">
          <w:rPr>
            <w:rFonts w:ascii="Times New Roman" w:hAnsi="Times New Roman" w:cs="Times New Roman"/>
            <w:sz w:val="28"/>
            <w:szCs w:val="28"/>
          </w:rPr>
          <w:t>классификацией</w:t>
        </w:r>
      </w:hyperlink>
      <w:r w:rsidRPr="002303CB">
        <w:rPr>
          <w:rFonts w:ascii="Times New Roman" w:hAnsi="Times New Roman" w:cs="Times New Roman"/>
          <w:sz w:val="28"/>
          <w:szCs w:val="28"/>
        </w:rPr>
        <w:t xml:space="preserve"> основных средств, утверждаемой Правительством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Определение срока полезного использования объекта нематериальных активов производится исходя из срока действия патента, свидетельства и (или) из других ограничений сроков использования объектов интеллектуальной собственности в соответствии с </w:t>
      </w:r>
      <w:hyperlink r:id="rId570"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или применимым законодательством иностранного государства, а также исходя из полезного срока использования нематериальных активов, обусловленного соответствующими договорами.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срок полезного использования, равный 10 годам (но не более срока деятельности налогоплательщика).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 нематериальным активам, указанным в </w:t>
      </w:r>
      <w:hyperlink r:id="rId571" w:history="1">
        <w:r w:rsidRPr="002303CB">
          <w:rPr>
            <w:rFonts w:ascii="Times New Roman" w:hAnsi="Times New Roman" w:cs="Times New Roman"/>
            <w:sz w:val="28"/>
            <w:szCs w:val="28"/>
          </w:rPr>
          <w:t>подпунктах 1</w:t>
        </w:r>
      </w:hyperlink>
      <w:r w:rsidRPr="002303CB">
        <w:rPr>
          <w:rFonts w:ascii="Times New Roman" w:hAnsi="Times New Roman" w:cs="Times New Roman"/>
          <w:sz w:val="28"/>
          <w:szCs w:val="28"/>
        </w:rPr>
        <w:t xml:space="preserve"> - </w:t>
      </w:r>
      <w:hyperlink r:id="rId572" w:history="1">
        <w:r w:rsidRPr="002303CB">
          <w:rPr>
            <w:rFonts w:ascii="Times New Roman" w:hAnsi="Times New Roman" w:cs="Times New Roman"/>
            <w:sz w:val="28"/>
            <w:szCs w:val="28"/>
          </w:rPr>
          <w:t>3</w:t>
        </w:r>
      </w:hyperlink>
      <w:r w:rsidRPr="002303CB">
        <w:rPr>
          <w:rFonts w:ascii="Times New Roman" w:hAnsi="Times New Roman" w:cs="Times New Roman"/>
          <w:sz w:val="28"/>
          <w:szCs w:val="28"/>
        </w:rPr>
        <w:t xml:space="preserve">, </w:t>
      </w:r>
      <w:hyperlink r:id="rId573" w:history="1">
        <w:r w:rsidRPr="002303CB">
          <w:rPr>
            <w:rFonts w:ascii="Times New Roman" w:hAnsi="Times New Roman" w:cs="Times New Roman"/>
            <w:sz w:val="28"/>
            <w:szCs w:val="28"/>
          </w:rPr>
          <w:t>5</w:t>
        </w:r>
      </w:hyperlink>
      <w:r w:rsidRPr="002303CB">
        <w:rPr>
          <w:rFonts w:ascii="Times New Roman" w:hAnsi="Times New Roman" w:cs="Times New Roman"/>
          <w:sz w:val="28"/>
          <w:szCs w:val="28"/>
        </w:rPr>
        <w:t xml:space="preserve">, </w:t>
      </w:r>
      <w:hyperlink r:id="rId574" w:history="1">
        <w:r w:rsidRPr="002303CB">
          <w:rPr>
            <w:rFonts w:ascii="Times New Roman" w:hAnsi="Times New Roman" w:cs="Times New Roman"/>
            <w:sz w:val="28"/>
            <w:szCs w:val="28"/>
          </w:rPr>
          <w:t>6 абзаца третьего пункта 3 статьи 257</w:t>
        </w:r>
      </w:hyperlink>
      <w:r w:rsidRPr="002303CB">
        <w:rPr>
          <w:rFonts w:ascii="Times New Roman" w:hAnsi="Times New Roman" w:cs="Times New Roman"/>
          <w:sz w:val="28"/>
          <w:szCs w:val="28"/>
        </w:rPr>
        <w:t xml:space="preserve"> настоящего Кодекса, налогоплательщик вправе самостоятельно определить срок полезного использования, который не может быть менее двух лет.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3. Амортизируемое имущество объединяется в следующие амортизационные группы: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первая группа - все недолговечное имущество со сроком полезного использования от 1 года до 2 лет включительно;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вторая группа - имущество со сроком полезного использования свыше 2 лет до 3 лет включительно;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третья группа - имущество со сроком полезного использования свыше 3 лет до 5 лет включительно;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четвертая группа - имущество со сроком полезного использования свыше 5 лет до 7 лет включительно;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пятая группа - имущество со сроком полезного использования свыше 7 лет до 10 лет включительно;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шестая группа - имущество со сроком полезного использования свыше 10 лет до 15 лет включительно;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седьмая группа - имущество со сроком полезного использования свыше 15 лет до 20 лет включительно;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восьмая группа - имущество со сроком полезного использования свыше 20 лет до 25 лет включительно;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девятая группа - имущество со сроком полезного использования свыше 25 лет до 30 лет включительно;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десятая группа - имущество со сроком полезного использования свыше 30 лет.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w:t>
      </w:r>
      <w:hyperlink r:id="rId575" w:history="1">
        <w:r w:rsidRPr="002303CB">
          <w:rPr>
            <w:rFonts w:ascii="Times New Roman" w:hAnsi="Times New Roman" w:cs="Times New Roman"/>
            <w:sz w:val="28"/>
            <w:szCs w:val="28"/>
          </w:rPr>
          <w:t>Классификация</w:t>
        </w:r>
      </w:hyperlink>
      <w:r w:rsidRPr="002303CB">
        <w:rPr>
          <w:rFonts w:ascii="Times New Roman" w:hAnsi="Times New Roman" w:cs="Times New Roman"/>
          <w:sz w:val="28"/>
          <w:szCs w:val="28"/>
        </w:rPr>
        <w:t xml:space="preserve"> основных средств, включаемых в амортизационные группы, утверждается Правительством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Нематериальные активы включаются в амортизационные группы исходя из срока полезного использования, определенного в соответствии с </w:t>
      </w:r>
      <w:hyperlink r:id="rId576"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Для тех видов основных средств, которые не указаны в амортизационных группах, срок полезного использования устанавливается налогоплательщиком в соответствии с техническими условиями или рекомендациями изготовителей.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Организация, приобретающая объекты основных средств, бывшие в употреблении (в том числе в виде вклада в уставный (складочный) капитал или в порядке правопреемства при реорганизации юридических лиц), в целях применения линейного метода начисления амортизации по этим объектам вправе определять норму амортизации по этому имуществу с учетом срока полезного использования, уменьшенного на количество лет (месяцев) эксплуатации данного имущества предыдущими собственниками. При этом срок полезного использования данных основных средств может быть определен как установленный предыдущим собственником этих основных средств срок их полезного использования, уменьшенный на количество лет (месяцев) эксплуатации данного имущества предыдущим собственником.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срок фактического использования данного основного средства у предыдущих собственников окажется равным сроку его полезного использования, определяемому </w:t>
      </w:r>
      <w:hyperlink r:id="rId577" w:history="1">
        <w:r w:rsidRPr="002303CB">
          <w:rPr>
            <w:rFonts w:ascii="Times New Roman" w:hAnsi="Times New Roman" w:cs="Times New Roman"/>
            <w:sz w:val="28"/>
            <w:szCs w:val="28"/>
          </w:rPr>
          <w:t>классификацией</w:t>
        </w:r>
      </w:hyperlink>
      <w:r w:rsidRPr="002303CB">
        <w:rPr>
          <w:rFonts w:ascii="Times New Roman" w:hAnsi="Times New Roman" w:cs="Times New Roman"/>
          <w:sz w:val="28"/>
          <w:szCs w:val="28"/>
        </w:rPr>
        <w:t xml:space="preserve"> основных средств, утвержденной Правительством Российской Федерации в соответствии с настоящей главой, или </w:t>
      </w:r>
      <w:r w:rsidRPr="002303CB">
        <w:rPr>
          <w:rFonts w:ascii="Times New Roman" w:hAnsi="Times New Roman" w:cs="Times New Roman"/>
          <w:sz w:val="28"/>
          <w:szCs w:val="28"/>
        </w:rPr>
        <w:lastRenderedPageBreak/>
        <w:t>превышающим этот срок, налогоплательщик вправе самостоятельно определять срок полезного использования этого основного средства с учетом требований техники безопасности и других факторов.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По объектам амортизируемого имущества, указанным в </w:t>
      </w:r>
      <w:hyperlink r:id="rId578" w:history="1">
        <w:r w:rsidRPr="002303CB">
          <w:rPr>
            <w:rFonts w:ascii="Times New Roman" w:hAnsi="Times New Roman" w:cs="Times New Roman"/>
            <w:sz w:val="28"/>
            <w:szCs w:val="28"/>
          </w:rPr>
          <w:t>абзаце первом пункта 3 статьи 259</w:t>
        </w:r>
      </w:hyperlink>
      <w:r w:rsidRPr="002303CB">
        <w:rPr>
          <w:rFonts w:ascii="Times New Roman" w:hAnsi="Times New Roman" w:cs="Times New Roman"/>
          <w:sz w:val="28"/>
          <w:szCs w:val="28"/>
        </w:rPr>
        <w:t xml:space="preserve"> настоящего Кодекса, амортизация начисляется отдельно по каждому объекту имущества в соответствии со сроком его полезного использования в порядке, установленном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В целях настоящей главы амортизируемое имущество принимается на учет по первоначальной стоимости, определяемой в соответствии со </w:t>
      </w:r>
      <w:hyperlink r:id="rId579" w:history="1">
        <w:r w:rsidRPr="002303CB">
          <w:rPr>
            <w:rFonts w:ascii="Times New Roman" w:hAnsi="Times New Roman" w:cs="Times New Roman"/>
            <w:sz w:val="28"/>
            <w:szCs w:val="28"/>
          </w:rPr>
          <w:t>статьей 257</w:t>
        </w:r>
      </w:hyperlink>
      <w:r w:rsidRPr="002303CB">
        <w:rPr>
          <w:rFonts w:ascii="Times New Roman" w:hAnsi="Times New Roman" w:cs="Times New Roman"/>
          <w:sz w:val="28"/>
          <w:szCs w:val="28"/>
        </w:rPr>
        <w:t xml:space="preserve"> настоящего Кодекса, если иное не предусмотрено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Налогоплательщик имеет право включать в состав расходов отчетного (налогового) периода расходы на капитальные вложения в размере не более 10 процентов (не более 30 процентов - в отношении основных средств, относящихся к </w:t>
      </w:r>
      <w:hyperlink r:id="rId580" w:history="1">
        <w:r w:rsidRPr="002303CB">
          <w:rPr>
            <w:rFonts w:ascii="Times New Roman" w:hAnsi="Times New Roman" w:cs="Times New Roman"/>
            <w:sz w:val="28"/>
            <w:szCs w:val="28"/>
          </w:rPr>
          <w:t>третьей</w:t>
        </w:r>
      </w:hyperlink>
      <w:r w:rsidRPr="002303CB">
        <w:rPr>
          <w:rFonts w:ascii="Times New Roman" w:hAnsi="Times New Roman" w:cs="Times New Roman"/>
          <w:sz w:val="28"/>
          <w:szCs w:val="28"/>
        </w:rPr>
        <w:t xml:space="preserve"> - </w:t>
      </w:r>
      <w:hyperlink r:id="rId581" w:history="1">
        <w:r w:rsidRPr="002303CB">
          <w:rPr>
            <w:rFonts w:ascii="Times New Roman" w:hAnsi="Times New Roman" w:cs="Times New Roman"/>
            <w:sz w:val="28"/>
            <w:szCs w:val="28"/>
          </w:rPr>
          <w:t>седьмой</w:t>
        </w:r>
      </w:hyperlink>
      <w:r w:rsidRPr="002303CB">
        <w:rPr>
          <w:rFonts w:ascii="Times New Roman" w:hAnsi="Times New Roman" w:cs="Times New Roman"/>
          <w:sz w:val="28"/>
          <w:szCs w:val="28"/>
        </w:rPr>
        <w:t xml:space="preserve"> амортизационным группам) первоначальной стоимости основных средств (за исключением основных средств, полученных безвозмездно), а также не более 10 процентов (не более 30 процентов - в отношении основных средств, относящихся к </w:t>
      </w:r>
      <w:hyperlink r:id="rId582" w:history="1">
        <w:r w:rsidRPr="002303CB">
          <w:rPr>
            <w:rFonts w:ascii="Times New Roman" w:hAnsi="Times New Roman" w:cs="Times New Roman"/>
            <w:sz w:val="28"/>
            <w:szCs w:val="28"/>
          </w:rPr>
          <w:t>третьей</w:t>
        </w:r>
      </w:hyperlink>
      <w:r w:rsidRPr="002303CB">
        <w:rPr>
          <w:rFonts w:ascii="Times New Roman" w:hAnsi="Times New Roman" w:cs="Times New Roman"/>
          <w:sz w:val="28"/>
          <w:szCs w:val="28"/>
        </w:rPr>
        <w:t xml:space="preserve"> - </w:t>
      </w:r>
      <w:hyperlink r:id="rId583" w:history="1">
        <w:r w:rsidRPr="002303CB">
          <w:rPr>
            <w:rFonts w:ascii="Times New Roman" w:hAnsi="Times New Roman" w:cs="Times New Roman"/>
            <w:sz w:val="28"/>
            <w:szCs w:val="28"/>
          </w:rPr>
          <w:t>седьмой</w:t>
        </w:r>
      </w:hyperlink>
      <w:r w:rsidRPr="002303CB">
        <w:rPr>
          <w:rFonts w:ascii="Times New Roman" w:hAnsi="Times New Roman" w:cs="Times New Roman"/>
          <w:sz w:val="28"/>
          <w:szCs w:val="28"/>
        </w:rPr>
        <w:t xml:space="preserve"> амортизационным группам) расходов, которые понесены в случаях достройки, дооборудования, реконструкции, модернизации, технического перевооружения, частичной ликвидации основных средств и суммы которых определяются в соответствии со </w:t>
      </w:r>
      <w:hyperlink r:id="rId584" w:history="1">
        <w:r w:rsidRPr="002303CB">
          <w:rPr>
            <w:rFonts w:ascii="Times New Roman" w:hAnsi="Times New Roman" w:cs="Times New Roman"/>
            <w:sz w:val="28"/>
            <w:szCs w:val="28"/>
          </w:rPr>
          <w:t>статьей 257</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налогоплательщик использует указанное право, соответствующие объекты основных средств после их ввода в эксплуатацию включаются в амортизационные группы (подгруппы) по своей первоначальной стоимости за вычетом не более 10 процентов (не более 30 процентов - в отношении основных средств, относящихся к </w:t>
      </w:r>
      <w:hyperlink r:id="rId585" w:history="1">
        <w:r w:rsidRPr="002303CB">
          <w:rPr>
            <w:rFonts w:ascii="Times New Roman" w:hAnsi="Times New Roman" w:cs="Times New Roman"/>
            <w:sz w:val="28"/>
            <w:szCs w:val="28"/>
          </w:rPr>
          <w:t>третьей</w:t>
        </w:r>
      </w:hyperlink>
      <w:r w:rsidRPr="002303CB">
        <w:rPr>
          <w:rFonts w:ascii="Times New Roman" w:hAnsi="Times New Roman" w:cs="Times New Roman"/>
          <w:sz w:val="28"/>
          <w:szCs w:val="28"/>
        </w:rPr>
        <w:t xml:space="preserve"> - </w:t>
      </w:r>
      <w:hyperlink r:id="rId586" w:history="1">
        <w:r w:rsidRPr="002303CB">
          <w:rPr>
            <w:rFonts w:ascii="Times New Roman" w:hAnsi="Times New Roman" w:cs="Times New Roman"/>
            <w:sz w:val="28"/>
            <w:szCs w:val="28"/>
          </w:rPr>
          <w:t>седьмой</w:t>
        </w:r>
      </w:hyperlink>
      <w:r w:rsidRPr="002303CB">
        <w:rPr>
          <w:rFonts w:ascii="Times New Roman" w:hAnsi="Times New Roman" w:cs="Times New Roman"/>
          <w:sz w:val="28"/>
          <w:szCs w:val="28"/>
        </w:rPr>
        <w:t xml:space="preserve"> амортизационным группам) первоначальной стоимости, отнесенных в состав расходов отчетного (налогового) периода, а суммы, на которые изменяется первоначальная стоимость объектов в случаях достройки, дооборудования, реконструкции, модернизации, технического перевооружения, частичной ликвидации объектов, учитываются в суммарном балансе амортизационных групп (подгрупп) (изменяют первоначальную стоимость объектов, амортизация по которым начисляется линейным методом в соответствии со </w:t>
      </w:r>
      <w:hyperlink r:id="rId587" w:history="1">
        <w:r w:rsidRPr="002303CB">
          <w:rPr>
            <w:rFonts w:ascii="Times New Roman" w:hAnsi="Times New Roman" w:cs="Times New Roman"/>
            <w:sz w:val="28"/>
            <w:szCs w:val="28"/>
          </w:rPr>
          <w:t>статьей 259</w:t>
        </w:r>
      </w:hyperlink>
      <w:r w:rsidRPr="002303CB">
        <w:rPr>
          <w:rFonts w:ascii="Times New Roman" w:hAnsi="Times New Roman" w:cs="Times New Roman"/>
          <w:sz w:val="28"/>
          <w:szCs w:val="28"/>
        </w:rPr>
        <w:t xml:space="preserve"> настоящего Кодекса) за вычетом не более 10 процентов (не более 30 процентов - в отношении основных средств, относящихся к </w:t>
      </w:r>
      <w:hyperlink r:id="rId588" w:history="1">
        <w:r w:rsidRPr="002303CB">
          <w:rPr>
            <w:rFonts w:ascii="Times New Roman" w:hAnsi="Times New Roman" w:cs="Times New Roman"/>
            <w:sz w:val="28"/>
            <w:szCs w:val="28"/>
          </w:rPr>
          <w:t>третьей</w:t>
        </w:r>
      </w:hyperlink>
      <w:r w:rsidRPr="002303CB">
        <w:rPr>
          <w:rFonts w:ascii="Times New Roman" w:hAnsi="Times New Roman" w:cs="Times New Roman"/>
          <w:sz w:val="28"/>
          <w:szCs w:val="28"/>
        </w:rPr>
        <w:t xml:space="preserve"> - </w:t>
      </w:r>
      <w:hyperlink r:id="rId589" w:history="1">
        <w:r w:rsidRPr="002303CB">
          <w:rPr>
            <w:rFonts w:ascii="Times New Roman" w:hAnsi="Times New Roman" w:cs="Times New Roman"/>
            <w:sz w:val="28"/>
            <w:szCs w:val="28"/>
          </w:rPr>
          <w:t>седьмой</w:t>
        </w:r>
      </w:hyperlink>
      <w:r w:rsidRPr="002303CB">
        <w:rPr>
          <w:rFonts w:ascii="Times New Roman" w:hAnsi="Times New Roman" w:cs="Times New Roman"/>
          <w:sz w:val="28"/>
          <w:szCs w:val="28"/>
        </w:rPr>
        <w:t xml:space="preserve"> амортизационным группам) таких сумм.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основное средство, в отношении которого были применены положения </w:t>
      </w:r>
      <w:hyperlink r:id="rId590" w:history="1">
        <w:r w:rsidRPr="002303CB">
          <w:rPr>
            <w:rFonts w:ascii="Times New Roman" w:hAnsi="Times New Roman" w:cs="Times New Roman"/>
            <w:sz w:val="28"/>
            <w:szCs w:val="28"/>
          </w:rPr>
          <w:t>абзаца второго</w:t>
        </w:r>
      </w:hyperlink>
      <w:r w:rsidRPr="002303CB">
        <w:rPr>
          <w:rFonts w:ascii="Times New Roman" w:hAnsi="Times New Roman" w:cs="Times New Roman"/>
          <w:sz w:val="28"/>
          <w:szCs w:val="28"/>
        </w:rPr>
        <w:t xml:space="preserve"> настоящего пункта, реализовано ранее чем по истечении пяти лет с момента введения его в эксплуатацию лицу, являющемуся взаимозависимым с налогоплательщиком, суммы расходов, ранее включенных в состав расходов очередного отчетного (налогового) периода в соответствии с </w:t>
      </w:r>
      <w:hyperlink r:id="rId591" w:history="1">
        <w:r w:rsidRPr="002303CB">
          <w:rPr>
            <w:rFonts w:ascii="Times New Roman" w:hAnsi="Times New Roman" w:cs="Times New Roman"/>
            <w:sz w:val="28"/>
            <w:szCs w:val="28"/>
          </w:rPr>
          <w:t>абзацем вторым</w:t>
        </w:r>
      </w:hyperlink>
      <w:r w:rsidRPr="002303CB">
        <w:rPr>
          <w:rFonts w:ascii="Times New Roman" w:hAnsi="Times New Roman" w:cs="Times New Roman"/>
          <w:sz w:val="28"/>
          <w:szCs w:val="28"/>
        </w:rPr>
        <w:t xml:space="preserve"> настоящего пункта, подлежат включению в состав внереализационных доходов в том отчетном (налоговом) периоде, в котором была осуществлена такая реализация.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 Имущество, полученное (переданное) в финансовую аренду по </w:t>
      </w:r>
      <w:hyperlink r:id="rId592" w:history="1">
        <w:r w:rsidRPr="002303CB">
          <w:rPr>
            <w:rFonts w:ascii="Times New Roman" w:hAnsi="Times New Roman" w:cs="Times New Roman"/>
            <w:sz w:val="28"/>
            <w:szCs w:val="28"/>
          </w:rPr>
          <w:t>договору финансовой аренды</w:t>
        </w:r>
      </w:hyperlink>
      <w:r w:rsidRPr="002303CB">
        <w:rPr>
          <w:rFonts w:ascii="Times New Roman" w:hAnsi="Times New Roman" w:cs="Times New Roman"/>
          <w:sz w:val="28"/>
          <w:szCs w:val="28"/>
        </w:rPr>
        <w:t xml:space="preserve"> (договору лизинга), включается в соответствующую </w:t>
      </w:r>
      <w:r w:rsidRPr="002303CB">
        <w:rPr>
          <w:rFonts w:ascii="Times New Roman" w:hAnsi="Times New Roman" w:cs="Times New Roman"/>
          <w:sz w:val="28"/>
          <w:szCs w:val="28"/>
        </w:rPr>
        <w:lastRenderedPageBreak/>
        <w:t>амортизационную группу (подгруппу) той стороной, у которой данное имущество должно учитываться в соответствии с условиями договора финансовой аренды (договора лизинга).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Утратил силу с 1 января 2013 года. - Федеральный </w:t>
      </w:r>
      <w:hyperlink r:id="rId593"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29.11.2012 N 206-ФЗ.</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12. Приобретенные организацией объекты амортизируемого имущества, бывшие в употреблении, включаются в состав той амортизационной группы (подгруппы), в которую они были включены у предыдущего собственника.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13. Если организация, установившая в своей учетной политике применение нелинейного метода амортизации, применяет к нормам амортизации повышающие (понижающие) коэффициенты в соответствии со </w:t>
      </w:r>
      <w:hyperlink r:id="rId594" w:history="1">
        <w:r w:rsidRPr="002303CB">
          <w:rPr>
            <w:rFonts w:ascii="Times New Roman" w:hAnsi="Times New Roman" w:cs="Times New Roman"/>
            <w:sz w:val="28"/>
            <w:szCs w:val="28"/>
          </w:rPr>
          <w:t>статьей 259.3</w:t>
        </w:r>
      </w:hyperlink>
      <w:r w:rsidRPr="002303CB">
        <w:rPr>
          <w:rFonts w:ascii="Times New Roman" w:hAnsi="Times New Roman" w:cs="Times New Roman"/>
          <w:sz w:val="28"/>
          <w:szCs w:val="28"/>
        </w:rPr>
        <w:t xml:space="preserve"> настоящего Кодекса и (или) осуществляет расходы на научные исследования и (или) опытно-конструкторские разработки, предусмотренные </w:t>
      </w:r>
      <w:hyperlink r:id="rId595" w:history="1">
        <w:r w:rsidRPr="002303CB">
          <w:rPr>
            <w:rFonts w:ascii="Times New Roman" w:hAnsi="Times New Roman" w:cs="Times New Roman"/>
            <w:sz w:val="28"/>
            <w:szCs w:val="28"/>
          </w:rPr>
          <w:t>подпунктом 1 пункта 2 статьи 262</w:t>
        </w:r>
      </w:hyperlink>
      <w:r w:rsidRPr="002303CB">
        <w:rPr>
          <w:rFonts w:ascii="Times New Roman" w:hAnsi="Times New Roman" w:cs="Times New Roman"/>
          <w:sz w:val="28"/>
          <w:szCs w:val="28"/>
        </w:rPr>
        <w:t xml:space="preserve"> настоящего Кодекса, объекты амортизируемого имущества, к которым применяются такие коэффициенты, а также объекты амортизируемого имущества, используемые для выполнения научных исследований и (или) опытно-конструкторских разработок, формируют подгруппу в составе амортизационной группы и учет таких амортизационных групп и подгрупп ведется отдельно. Все правила создания или ликвидации группы, увеличения или уменьшения суммарного баланса группы распространяются на такие подгруппы, и к ним применяется норма амортизации, уточненная с помощью повышающего (понижающего) коэффициента.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Применение к нормам амортизации объектов амортизируемого имущества повышающих (понижающих) коэффициентов влечет за собой соответствующее сокращение (увеличение) срока полезного использования таких объектов. При этом амортизационные подгруппы по объектам амортизируемого имущества, к нормам амортизации которых применяются повышающие (понижающие) коэффициенты, формируются в составе амортизационной группы исходя из определенного </w:t>
      </w:r>
      <w:hyperlink r:id="rId596" w:history="1">
        <w:r w:rsidRPr="002303CB">
          <w:rPr>
            <w:rFonts w:ascii="Times New Roman" w:hAnsi="Times New Roman" w:cs="Times New Roman"/>
            <w:sz w:val="28"/>
            <w:szCs w:val="28"/>
          </w:rPr>
          <w:t>классификацией</w:t>
        </w:r>
      </w:hyperlink>
      <w:r w:rsidRPr="002303CB">
        <w:rPr>
          <w:rFonts w:ascii="Times New Roman" w:hAnsi="Times New Roman" w:cs="Times New Roman"/>
          <w:sz w:val="28"/>
          <w:szCs w:val="28"/>
        </w:rPr>
        <w:t xml:space="preserve"> основных средств, утвержденной Правительством Российской Федерации, срока полезного использования без учета его увеличения (уменьшения).</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259. Методы и порядок расчета сумм амортизации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целях настоящей главы налогоплательщики вправе выбрать один из следующих методов начисления амортизации с учетом особенностей, предусмотренных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линейный метод;</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нелинейный метод.</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Метод начисления амортизации устанавливается налогоплательщиком самостоятельно применительно ко всем объектам амортизируемого имущества (за исключением объектов, амортизация по которым начисляется линейным методом в соответствии с </w:t>
      </w:r>
      <w:hyperlink r:id="rId597" w:history="1">
        <w:r w:rsidRPr="002303CB">
          <w:rPr>
            <w:rFonts w:ascii="Times New Roman" w:hAnsi="Times New Roman" w:cs="Times New Roman"/>
            <w:sz w:val="28"/>
            <w:szCs w:val="28"/>
          </w:rPr>
          <w:t>пунктом 3</w:t>
        </w:r>
      </w:hyperlink>
      <w:r w:rsidRPr="002303CB">
        <w:rPr>
          <w:rFonts w:ascii="Times New Roman" w:hAnsi="Times New Roman" w:cs="Times New Roman"/>
          <w:sz w:val="28"/>
          <w:szCs w:val="28"/>
        </w:rPr>
        <w:t xml:space="preserve"> настоящей статьи) и отражается в учетной политике для целей налогообложения. Изменение метода начисления амортизации допускается с начала очередного налогового периода. При этом налогоплательщик вправе перейти с нелинейного метода на линейный метод </w:t>
      </w:r>
      <w:r w:rsidRPr="002303CB">
        <w:rPr>
          <w:rFonts w:ascii="Times New Roman" w:hAnsi="Times New Roman" w:cs="Times New Roman"/>
          <w:sz w:val="28"/>
          <w:szCs w:val="28"/>
        </w:rPr>
        <w:lastRenderedPageBreak/>
        <w:t>начисления амортизации не чаще одного раза в пять лет.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Установленные настоящим пунктом методы начисления амортизации применяются ко всем основным средствам вне зависимости от даты их приобретения.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Сумма амортизации для целей налогообложения определяется налогоплательщиками ежемесячно в порядке, установленном настоящей главой. Амортизация начисляется отдельно по каждой амортизационной группе (подгруппе) при применении нелинейного метода начисления амортизации или отдельно по каждому объекту амортизируемого имущества при применении линейного метода начисления амортизации.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Вне зависимости от установленного налогоплательщиком в учетной политике для целей налогообложения метода начисления амортизации линейный метод начисления амортизации применяется в отношении зданий, сооружений, передаточных устройств, нематериальных активов, входящих в </w:t>
      </w:r>
      <w:hyperlink r:id="rId598" w:history="1">
        <w:r w:rsidRPr="002303CB">
          <w:rPr>
            <w:rFonts w:ascii="Times New Roman" w:hAnsi="Times New Roman" w:cs="Times New Roman"/>
            <w:sz w:val="28"/>
            <w:szCs w:val="28"/>
          </w:rPr>
          <w:t>восьмую</w:t>
        </w:r>
      </w:hyperlink>
      <w:r w:rsidRPr="002303CB">
        <w:rPr>
          <w:rFonts w:ascii="Times New Roman" w:hAnsi="Times New Roman" w:cs="Times New Roman"/>
          <w:sz w:val="28"/>
          <w:szCs w:val="28"/>
        </w:rPr>
        <w:t xml:space="preserve"> - </w:t>
      </w:r>
      <w:hyperlink r:id="rId599" w:history="1">
        <w:r w:rsidRPr="002303CB">
          <w:rPr>
            <w:rFonts w:ascii="Times New Roman" w:hAnsi="Times New Roman" w:cs="Times New Roman"/>
            <w:sz w:val="28"/>
            <w:szCs w:val="28"/>
          </w:rPr>
          <w:t>десятую</w:t>
        </w:r>
      </w:hyperlink>
      <w:r w:rsidRPr="002303CB">
        <w:rPr>
          <w:rFonts w:ascii="Times New Roman" w:hAnsi="Times New Roman" w:cs="Times New Roman"/>
          <w:sz w:val="28"/>
          <w:szCs w:val="28"/>
        </w:rPr>
        <w:t xml:space="preserve"> амортизационные группы, независимо от срока ввода в эксплуатацию соответствующих объектов.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отношении прочих объектов амортизируемого имущества независимо от срока введения объектов в эксплуатацию применяется только метод начисления амортизации, установленный налогоплательщиком в учетной политике для целей налогообложения.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Начисление амортизации по объектам амортизируемого имущества, в том числе по объектам основных средств, права на которые подлежат государственной регистрации в соответствии с законодательством Российской Федерации, начинается с 1-го числа месяца, следующего за месяцем, в котором этот объект был введен в эксплуатацию, независимо от даты его государственной регистрации.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Если организация в течение какого-либо календарного месяца была учреждена, ликвидирована, реорганизована или иначе преобразована таким образом, что в соответствии со </w:t>
      </w:r>
      <w:hyperlink r:id="rId600" w:history="1">
        <w:r w:rsidRPr="002303CB">
          <w:rPr>
            <w:rFonts w:ascii="Times New Roman" w:hAnsi="Times New Roman" w:cs="Times New Roman"/>
            <w:sz w:val="28"/>
            <w:szCs w:val="28"/>
          </w:rPr>
          <w:t>статьей 55</w:t>
        </w:r>
      </w:hyperlink>
      <w:r w:rsidRPr="002303CB">
        <w:rPr>
          <w:rFonts w:ascii="Times New Roman" w:hAnsi="Times New Roman" w:cs="Times New Roman"/>
          <w:sz w:val="28"/>
          <w:szCs w:val="28"/>
        </w:rPr>
        <w:t xml:space="preserve"> настоящего Кодекса налоговый период для нее начинается либо заканчивается до окончания календарного месяца, то амортизация начисляется с учетом следующих особенностей: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амортизация начисляется ликвидируемой организацией по месяц (включительно), в котором завершена ликвидация, а реорганизуемой организацией - по месяц (включительно), в котором в установленном порядке завершена реорганизация;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амортизация начисляется учреждаемой, образующейся в результате реорганизации организацией с 1-го числа месяца, следующего за месяцем, в котором была осуществлена ее государственная регистрация.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Положения настоящего пункта не распространяются на организации, изменяющие свою организационно-правовую форму.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Организации, осуществляющие деятельность в области информационных технологий, имеют право не применять установленный настоящей статьей порядок амортизации в отношении электронно-вычислительной техники. В этом случае расходы указанных организаций на приобретение электронно-вычислительной техники признаются материальными расходами </w:t>
      </w:r>
      <w:r w:rsidRPr="002303CB">
        <w:rPr>
          <w:rFonts w:ascii="Times New Roman" w:hAnsi="Times New Roman" w:cs="Times New Roman"/>
          <w:sz w:val="28"/>
          <w:szCs w:val="28"/>
        </w:rPr>
        <w:lastRenderedPageBreak/>
        <w:t xml:space="preserve">налогоплательщика в порядке, установленном </w:t>
      </w:r>
      <w:hyperlink r:id="rId601" w:history="1">
        <w:r w:rsidRPr="002303CB">
          <w:rPr>
            <w:rFonts w:ascii="Times New Roman" w:hAnsi="Times New Roman" w:cs="Times New Roman"/>
            <w:sz w:val="28"/>
            <w:szCs w:val="28"/>
          </w:rPr>
          <w:t>подпунктом 3 пункта 1 статьи 254</w:t>
        </w:r>
      </w:hyperlink>
      <w:r w:rsidRPr="002303CB">
        <w:rPr>
          <w:rFonts w:ascii="Times New Roman" w:hAnsi="Times New Roman" w:cs="Times New Roman"/>
          <w:sz w:val="28"/>
          <w:szCs w:val="28"/>
        </w:rPr>
        <w:t xml:space="preserve"> настоящего Кодекса. Для целей настоящего пункта организациями, осуществляющими деятельность в области информационных технологий, признаются российские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Указанные в настоящем пункте организации должны выполнять следующие условия: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организацией получен документ о государственной аккредитации организации, осуществляющей деятельность в области информационных технологий, в </w:t>
      </w:r>
      <w:hyperlink r:id="rId602"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установленном Правительством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доля доходов от реализации экземпляров программ для ЭВМ, баз данных, передачи имущественных прав на программы для ЭВМ, базы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отчетного (налогового) периода составляет не менее 90 процентов в сумме всех доходов организации за указанный период, в том числе от иностранных лиц не менее 70 процентов;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среднесписочная численность работников за отчетный (налоговый) период составляет не менее 50 человек.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определении доли доходов от покупателей - иностранных лиц учитываются доходы от иностранных лиц, местом осуществления деятельности которых не является территория Российской Федерации. Место осуществления деятельности покупателя определяется как место фактического присутствия покупателя на территории иностранного государства на основе государственной регистрации организации, а при ее отсутствии - на основании места, указанного в учредительных документах организации, места управления организацией, места нахождения постоянно действующего исполнительного органа, места нахождения постоянного представительства, если программы для ЭВМ и базы данных, услуги (работы) и имущественные права, предусмотренные настоящим пунктом, приобретались через это постоянное представительство, место жительства физического лица.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Документами, подтверждающими получение доходов от покупателей - иностранных лиц, являются договор (копия договора), заключенный с иностранным лицом, и документы, подтверждающие факт оказания услуг (выполнения работ), или таможенная декларация (ее копия) с отметками российского таможенного органа, осуществившего выпуск товаров в таможенной процедуре экспорта, и российского таможенного органа места убытия, через который товар был вывезен с таможенной территории Таможенного союза.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lastRenderedPageBreak/>
        <w:t>Статья 259.1. Порядок расчета сумм амортизации при применении линейного метода начисления амортизации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При установлении налогоплательщиком в учетной политике для целей налогообложения линейного метода начисления амортизации, а также при применении линейного метода начисления амортизации в отношении объектов амортизируемого имущества в соответствии с </w:t>
      </w:r>
      <w:hyperlink r:id="rId603" w:history="1">
        <w:r w:rsidRPr="002303CB">
          <w:rPr>
            <w:rFonts w:ascii="Times New Roman" w:hAnsi="Times New Roman" w:cs="Times New Roman"/>
            <w:sz w:val="28"/>
            <w:szCs w:val="28"/>
          </w:rPr>
          <w:t>пунктом 3 статьи 259</w:t>
        </w:r>
      </w:hyperlink>
      <w:r w:rsidRPr="002303CB">
        <w:rPr>
          <w:rFonts w:ascii="Times New Roman" w:hAnsi="Times New Roman" w:cs="Times New Roman"/>
          <w:sz w:val="28"/>
          <w:szCs w:val="28"/>
        </w:rPr>
        <w:t xml:space="preserve"> настоящего Кодекса применяется порядок начисления амортизации, установленный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Сумма начисленной за один месяц амортизации в отношении объекта амортизируемого имущества определяется как произведение его первоначальной (восстановительной) стоимости и нормы амортизации, определенной для данного объекта.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Норма амортизации по каждому объекту амортизируемого имущества определяется по формуле: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p>
    <w:p w:rsidR="001F58B8" w:rsidRPr="002303CB" w:rsidRDefault="001F58B8" w:rsidP="001F58B8">
      <w:pPr>
        <w:pStyle w:val="ConsPlusNonformat"/>
      </w:pPr>
      <w:r w:rsidRPr="002303CB">
        <w:t xml:space="preserve">         1</w:t>
      </w:r>
    </w:p>
    <w:p w:rsidR="001F58B8" w:rsidRPr="002303CB" w:rsidRDefault="001F58B8" w:rsidP="001F58B8">
      <w:pPr>
        <w:pStyle w:val="ConsPlusNonformat"/>
      </w:pPr>
      <w:r w:rsidRPr="002303CB">
        <w:t xml:space="preserve">    K = --- x 100%,</w:t>
      </w:r>
    </w:p>
    <w:p w:rsidR="001F58B8" w:rsidRPr="002303CB" w:rsidRDefault="001F58B8" w:rsidP="001F58B8">
      <w:pPr>
        <w:pStyle w:val="ConsPlusNonformat"/>
      </w:pPr>
      <w:r w:rsidRPr="002303CB">
        <w:t xml:space="preserve">         n</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где K - норма амортизации в процентах к первоначальной (восстановительной) стоимости объекта амортизируемого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n - срок полезного использования данного объекта амортизируемого имущества, выраженный в месяцах (без учета сокращения (увеличения) срока в соответствии с </w:t>
      </w:r>
      <w:hyperlink r:id="rId604" w:history="1">
        <w:r w:rsidRPr="002303CB">
          <w:rPr>
            <w:rFonts w:ascii="Times New Roman" w:hAnsi="Times New Roman" w:cs="Times New Roman"/>
            <w:sz w:val="28"/>
            <w:szCs w:val="28"/>
          </w:rPr>
          <w:t>абзацем вторым пункта 13 статьи 258</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Начисление амортизации по амортизируемому имуществу в виде капитальных вложений в объекты основных средств, которые в соответствии с настоящей главой подлежат амортизации и амортизация по которым начисляется линейным методом, начинается у арендодателя с 1-го числа месяца, следующего за месяцем, в котором это имущество было введено в эксплуатацию, у арендатора - с 1-го числа месяца, следующего за месяцем, в котором это имущество было введено в эксплуатацию.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Начисление амортизации по амортизируемому имуществу в виде капитальных вложений в объекты полученных по договору безвозмездного пользования основных средств, которые в соответствии с настоящей главой подлежат амортизации и амортизация по которым начисляется линейным методом, начинается у организации-ссудодателя с 1-го числа месяца, следующего за месяцем, в котором это имущество было введено в эксплуатацию капитальных вложений, у организации-ссудополучателя - с 1-го числа месяца, следующего за месяцем, в котором это имущество было введено в эксплуатацию.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Начисление амортизации прекращается с 1-го числа месяца, следующего за месяцем, когда произошло полное списание стоимости объекта амортизируемого имущества либо когда данный объект выбыл из состава амортизируемого имущества налогоплательщика по любым основаниям.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Начисление амортизации по объектам, исключенным из состава амортизируемого имущества в соответствии с </w:t>
      </w:r>
      <w:hyperlink r:id="rId605" w:history="1">
        <w:r w:rsidRPr="002303CB">
          <w:rPr>
            <w:rFonts w:ascii="Times New Roman" w:hAnsi="Times New Roman" w:cs="Times New Roman"/>
            <w:sz w:val="28"/>
            <w:szCs w:val="28"/>
          </w:rPr>
          <w:t>пунктом 3 статьи 256</w:t>
        </w:r>
      </w:hyperlink>
      <w:r w:rsidRPr="002303CB">
        <w:rPr>
          <w:rFonts w:ascii="Times New Roman" w:hAnsi="Times New Roman" w:cs="Times New Roman"/>
          <w:sz w:val="28"/>
          <w:szCs w:val="28"/>
        </w:rPr>
        <w:t xml:space="preserve"> настоящего Кодекса, прекращается с 1-го числа месяца, следующего за месяцем исключения </w:t>
      </w:r>
      <w:r w:rsidRPr="002303CB">
        <w:rPr>
          <w:rFonts w:ascii="Times New Roman" w:hAnsi="Times New Roman" w:cs="Times New Roman"/>
          <w:sz w:val="28"/>
          <w:szCs w:val="28"/>
        </w:rPr>
        <w:lastRenderedPageBreak/>
        <w:t>данного объекта из состава амортизируемого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При прекращении договора безвозмездного пользования и возврате объектов амортизируемого имущества налогоплательщику, а также при расконсервации, завершении реконструкции (модернизации) объекта основных средств амортизация по нему начисляется с 1-го числа месяца, следующего за месяцем, в котором произошли возврат объектов налогоплательщику, завершение реконструкции (модернизации) или расконсервация основного средства.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259.2. Порядок расчета сумм амортизации при применении нелинейного метода начисления амортизации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При установлении налогоплательщиком в учетной политике для целей налогообложения нелинейного метода начисления амортизации используется порядок начисления амортизации, установленный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На 1-е число налогового периода, с начала которого учетной политикой для целей налогообложения установлено применение нелинейного метода начисления амортизации, для каждой амортизационной группы (подгруппы) определяется суммарный баланс, который рассчитывается как суммарная стоимость всех объектов амортизируемого имущества, отнесенных к данной амортизационной группе (подгруппе), в порядке, установленном </w:t>
      </w:r>
      <w:hyperlink r:id="rId606" w:history="1">
        <w:r w:rsidRPr="002303CB">
          <w:rPr>
            <w:rFonts w:ascii="Times New Roman" w:hAnsi="Times New Roman" w:cs="Times New Roman"/>
            <w:sz w:val="28"/>
            <w:szCs w:val="28"/>
          </w:rPr>
          <w:t>статьей 322</w:t>
        </w:r>
      </w:hyperlink>
      <w:r w:rsidRPr="002303CB">
        <w:rPr>
          <w:rFonts w:ascii="Times New Roman" w:hAnsi="Times New Roman" w:cs="Times New Roman"/>
          <w:sz w:val="28"/>
          <w:szCs w:val="28"/>
        </w:rPr>
        <w:t xml:space="preserve"> настоящего Кодекса с учетом положений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дальнейшем суммарный баланс каждой амортизационной группы (подгруппы) определяется на 1-е число месяца, для которого определяется сумма начисленной амортизации, в порядке, установленном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Для амортизационных групп и входящих в их состав подгрупп суммарный баланс определяется без учета объектов амортизируемого имущества, амортизация по которым начисляется линейным методом в соответствии с </w:t>
      </w:r>
      <w:hyperlink r:id="rId607" w:history="1">
        <w:r w:rsidRPr="002303CB">
          <w:rPr>
            <w:rFonts w:ascii="Times New Roman" w:hAnsi="Times New Roman" w:cs="Times New Roman"/>
            <w:sz w:val="28"/>
            <w:szCs w:val="28"/>
          </w:rPr>
          <w:t>пунктом 3 статьи 259</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По мере ввода в эксплуатацию объектов амортизируемого имущества первоначальная стоимость таких объектов увеличивает суммарный баланс соответствующей амортизационной группы (подгруппы). При этом первоначальная стоимость таких объектов включается в суммарный баланс соответствующей амортизационной группы (подгруппы) с 1-го числа месяца, следующего за месяцем, когда они были введены в эксплуатацию.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изменении первоначальной стоимости основных средств в соответствии с </w:t>
      </w:r>
      <w:hyperlink r:id="rId608" w:history="1">
        <w:r w:rsidRPr="002303CB">
          <w:rPr>
            <w:rFonts w:ascii="Times New Roman" w:hAnsi="Times New Roman" w:cs="Times New Roman"/>
            <w:sz w:val="28"/>
            <w:szCs w:val="28"/>
          </w:rPr>
          <w:t>пунктом 2 статьи 257</w:t>
        </w:r>
      </w:hyperlink>
      <w:r w:rsidRPr="002303CB">
        <w:rPr>
          <w:rFonts w:ascii="Times New Roman" w:hAnsi="Times New Roman" w:cs="Times New Roman"/>
          <w:sz w:val="28"/>
          <w:szCs w:val="28"/>
        </w:rPr>
        <w:t xml:space="preserve"> настоящего Кодекса в случаях достройки, дооборудования, реконструкции, модернизации, технического перевооружения, частичной ликвидации объектов суммы, на которые изменяется первоначальная стоимость указанных объектов, учитываются в суммарном балансе соответствующей амортизационной группы (подгруппы).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Суммарный баланс каждой амортизационной группы (подгруппы) ежемесячно уменьшается на суммы начисленной по этой группе (подгруппе) амортизации.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Сумма начисленной за один месяц амортизации для каждой амортизационной группы (подгруппы) определяется исходя из произведения суммарного баланса соответствующей амортизационной группы (подгруппы) на </w:t>
      </w:r>
      <w:r w:rsidRPr="002303CB">
        <w:rPr>
          <w:rFonts w:ascii="Times New Roman" w:hAnsi="Times New Roman" w:cs="Times New Roman"/>
          <w:sz w:val="28"/>
          <w:szCs w:val="28"/>
        </w:rPr>
        <w:lastRenderedPageBreak/>
        <w:t>начало месяца и норм амортизации, установленных настоящей статьей, по следующей формуле: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p>
    <w:p w:rsidR="001F58B8" w:rsidRPr="002303CB" w:rsidRDefault="001F58B8" w:rsidP="001F58B8">
      <w:pPr>
        <w:pStyle w:val="ConsPlusNonformat"/>
      </w:pPr>
      <w:r w:rsidRPr="002303CB">
        <w:t xml:space="preserve">             k</w:t>
      </w:r>
    </w:p>
    <w:p w:rsidR="001F58B8" w:rsidRPr="002303CB" w:rsidRDefault="001F58B8" w:rsidP="001F58B8">
      <w:pPr>
        <w:pStyle w:val="ConsPlusNonformat"/>
      </w:pPr>
      <w:r w:rsidRPr="002303CB">
        <w:t xml:space="preserve">    A = B x ---,</w:t>
      </w:r>
    </w:p>
    <w:p w:rsidR="001F58B8" w:rsidRPr="002303CB" w:rsidRDefault="001F58B8" w:rsidP="001F58B8">
      <w:pPr>
        <w:pStyle w:val="ConsPlusNonformat"/>
      </w:pPr>
      <w:r w:rsidRPr="002303CB">
        <w:t xml:space="preserve">            100</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где A - сумма начисленной за один месяц амортизации для соответствующей амортизационной группы (подгруппы);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B - суммарный баланс соответствующей амортизационной группы (подгруппы);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k - норма амортизации для соответствующей амортизационной группы (подгруппы).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В целях применения нелинейного метода начисления амортизации применяются следующие нормы амортизации: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p>
    <w:p w:rsidR="001F58B8" w:rsidRPr="002303CB" w:rsidRDefault="001F58B8" w:rsidP="001F58B8">
      <w:pPr>
        <w:pStyle w:val="ConsPlusCell"/>
        <w:rPr>
          <w:rFonts w:ascii="Courier New" w:hAnsi="Courier New" w:cs="Courier New"/>
          <w:sz w:val="20"/>
          <w:szCs w:val="20"/>
        </w:rPr>
      </w:pPr>
      <w:r w:rsidRPr="002303CB">
        <w:rPr>
          <w:rFonts w:ascii="Courier New" w:hAnsi="Courier New" w:cs="Courier New"/>
          <w:sz w:val="20"/>
          <w:szCs w:val="20"/>
        </w:rPr>
        <w:t>┌────────────────────────────────────┬────────────────────────────────────┐</w:t>
      </w:r>
    </w:p>
    <w:p w:rsidR="001F58B8" w:rsidRPr="002303CB" w:rsidRDefault="001F58B8" w:rsidP="001F58B8">
      <w:pPr>
        <w:pStyle w:val="ConsPlusCell"/>
        <w:rPr>
          <w:rFonts w:ascii="Courier New" w:hAnsi="Courier New" w:cs="Courier New"/>
          <w:sz w:val="20"/>
          <w:szCs w:val="20"/>
        </w:rPr>
      </w:pPr>
      <w:r w:rsidRPr="002303CB">
        <w:rPr>
          <w:rFonts w:ascii="Courier New" w:hAnsi="Courier New" w:cs="Courier New"/>
          <w:sz w:val="20"/>
          <w:szCs w:val="20"/>
        </w:rPr>
        <w:t>│       Амортизационная группа       │    Норма амортизации (месячная)    │</w:t>
      </w:r>
    </w:p>
    <w:p w:rsidR="001F58B8" w:rsidRPr="002303CB" w:rsidRDefault="001F58B8" w:rsidP="001F58B8">
      <w:pPr>
        <w:pStyle w:val="ConsPlusCell"/>
        <w:rPr>
          <w:rFonts w:ascii="Courier New" w:hAnsi="Courier New" w:cs="Courier New"/>
          <w:sz w:val="20"/>
          <w:szCs w:val="20"/>
        </w:rPr>
      </w:pPr>
      <w:r w:rsidRPr="002303CB">
        <w:rPr>
          <w:rFonts w:ascii="Courier New" w:hAnsi="Courier New" w:cs="Courier New"/>
          <w:sz w:val="20"/>
          <w:szCs w:val="20"/>
        </w:rPr>
        <w:t>└────────────────────────────────────┴────────────────────────────────────┘</w:t>
      </w:r>
    </w:p>
    <w:p w:rsidR="001F58B8" w:rsidRPr="002303CB" w:rsidRDefault="001F58B8" w:rsidP="001F58B8">
      <w:pPr>
        <w:pStyle w:val="ConsPlusCell"/>
        <w:rPr>
          <w:rFonts w:ascii="Courier New" w:hAnsi="Courier New" w:cs="Courier New"/>
          <w:sz w:val="20"/>
          <w:szCs w:val="20"/>
        </w:rPr>
      </w:pPr>
      <w:r w:rsidRPr="002303CB">
        <w:rPr>
          <w:rFonts w:ascii="Courier New" w:hAnsi="Courier New" w:cs="Courier New"/>
          <w:sz w:val="20"/>
          <w:szCs w:val="20"/>
        </w:rPr>
        <w:t xml:space="preserve">               Первая                                 14,3</w:t>
      </w:r>
    </w:p>
    <w:p w:rsidR="001F58B8" w:rsidRPr="002303CB" w:rsidRDefault="001F58B8" w:rsidP="001F58B8">
      <w:pPr>
        <w:pStyle w:val="ConsPlusCell"/>
        <w:rPr>
          <w:rFonts w:ascii="Courier New" w:hAnsi="Courier New" w:cs="Courier New"/>
          <w:sz w:val="20"/>
          <w:szCs w:val="20"/>
        </w:rPr>
      </w:pPr>
      <w:r w:rsidRPr="002303CB">
        <w:rPr>
          <w:rFonts w:ascii="Courier New" w:hAnsi="Courier New" w:cs="Courier New"/>
          <w:sz w:val="20"/>
          <w:szCs w:val="20"/>
        </w:rPr>
        <w:t xml:space="preserve">               Вторая                                  8,8</w:t>
      </w:r>
    </w:p>
    <w:p w:rsidR="001F58B8" w:rsidRPr="002303CB" w:rsidRDefault="001F58B8" w:rsidP="001F58B8">
      <w:pPr>
        <w:pStyle w:val="ConsPlusCell"/>
        <w:rPr>
          <w:rFonts w:ascii="Courier New" w:hAnsi="Courier New" w:cs="Courier New"/>
          <w:sz w:val="20"/>
          <w:szCs w:val="20"/>
        </w:rPr>
      </w:pPr>
      <w:r w:rsidRPr="002303CB">
        <w:rPr>
          <w:rFonts w:ascii="Courier New" w:hAnsi="Courier New" w:cs="Courier New"/>
          <w:sz w:val="20"/>
          <w:szCs w:val="20"/>
        </w:rPr>
        <w:t xml:space="preserve">               Третья                                  5,6</w:t>
      </w:r>
    </w:p>
    <w:p w:rsidR="001F58B8" w:rsidRPr="002303CB" w:rsidRDefault="001F58B8" w:rsidP="001F58B8">
      <w:pPr>
        <w:pStyle w:val="ConsPlusCell"/>
        <w:rPr>
          <w:rFonts w:ascii="Courier New" w:hAnsi="Courier New" w:cs="Courier New"/>
          <w:sz w:val="20"/>
          <w:szCs w:val="20"/>
        </w:rPr>
      </w:pPr>
      <w:r w:rsidRPr="002303CB">
        <w:rPr>
          <w:rFonts w:ascii="Courier New" w:hAnsi="Courier New" w:cs="Courier New"/>
          <w:sz w:val="20"/>
          <w:szCs w:val="20"/>
        </w:rPr>
        <w:t xml:space="preserve">               Четвертая                               3,8</w:t>
      </w:r>
    </w:p>
    <w:p w:rsidR="001F58B8" w:rsidRPr="002303CB" w:rsidRDefault="001F58B8" w:rsidP="001F58B8">
      <w:pPr>
        <w:pStyle w:val="ConsPlusCell"/>
        <w:rPr>
          <w:rFonts w:ascii="Courier New" w:hAnsi="Courier New" w:cs="Courier New"/>
          <w:sz w:val="20"/>
          <w:szCs w:val="20"/>
        </w:rPr>
      </w:pPr>
      <w:r w:rsidRPr="002303CB">
        <w:rPr>
          <w:rFonts w:ascii="Courier New" w:hAnsi="Courier New" w:cs="Courier New"/>
          <w:sz w:val="20"/>
          <w:szCs w:val="20"/>
        </w:rPr>
        <w:t xml:space="preserve">               Пятая                                   2,7</w:t>
      </w:r>
    </w:p>
    <w:p w:rsidR="001F58B8" w:rsidRPr="002303CB" w:rsidRDefault="001F58B8" w:rsidP="001F58B8">
      <w:pPr>
        <w:pStyle w:val="ConsPlusCell"/>
        <w:rPr>
          <w:rFonts w:ascii="Courier New" w:hAnsi="Courier New" w:cs="Courier New"/>
          <w:sz w:val="20"/>
          <w:szCs w:val="20"/>
        </w:rPr>
      </w:pPr>
      <w:r w:rsidRPr="002303CB">
        <w:rPr>
          <w:rFonts w:ascii="Courier New" w:hAnsi="Courier New" w:cs="Courier New"/>
          <w:sz w:val="20"/>
          <w:szCs w:val="20"/>
        </w:rPr>
        <w:t xml:space="preserve">               Шестая                                  1,8</w:t>
      </w:r>
    </w:p>
    <w:p w:rsidR="001F58B8" w:rsidRPr="002303CB" w:rsidRDefault="001F58B8" w:rsidP="001F58B8">
      <w:pPr>
        <w:pStyle w:val="ConsPlusCell"/>
        <w:rPr>
          <w:rFonts w:ascii="Courier New" w:hAnsi="Courier New" w:cs="Courier New"/>
          <w:sz w:val="20"/>
          <w:szCs w:val="20"/>
        </w:rPr>
      </w:pPr>
      <w:r w:rsidRPr="002303CB">
        <w:rPr>
          <w:rFonts w:ascii="Courier New" w:hAnsi="Courier New" w:cs="Courier New"/>
          <w:sz w:val="20"/>
          <w:szCs w:val="20"/>
        </w:rPr>
        <w:t xml:space="preserve">               Седьмая                                 1,3</w:t>
      </w:r>
    </w:p>
    <w:p w:rsidR="001F58B8" w:rsidRPr="002303CB" w:rsidRDefault="001F58B8" w:rsidP="001F58B8">
      <w:pPr>
        <w:pStyle w:val="ConsPlusCell"/>
        <w:rPr>
          <w:rFonts w:ascii="Courier New" w:hAnsi="Courier New" w:cs="Courier New"/>
          <w:sz w:val="20"/>
          <w:szCs w:val="20"/>
        </w:rPr>
      </w:pPr>
      <w:r w:rsidRPr="002303CB">
        <w:rPr>
          <w:rFonts w:ascii="Courier New" w:hAnsi="Courier New" w:cs="Courier New"/>
          <w:sz w:val="20"/>
          <w:szCs w:val="20"/>
        </w:rPr>
        <w:t xml:space="preserve">               Восьмая                                 1,0</w:t>
      </w:r>
    </w:p>
    <w:p w:rsidR="001F58B8" w:rsidRPr="002303CB" w:rsidRDefault="001F58B8" w:rsidP="001F58B8">
      <w:pPr>
        <w:pStyle w:val="ConsPlusCell"/>
        <w:rPr>
          <w:rFonts w:ascii="Courier New" w:hAnsi="Courier New" w:cs="Courier New"/>
          <w:sz w:val="20"/>
          <w:szCs w:val="20"/>
        </w:rPr>
      </w:pPr>
      <w:r w:rsidRPr="002303CB">
        <w:rPr>
          <w:rFonts w:ascii="Courier New" w:hAnsi="Courier New" w:cs="Courier New"/>
          <w:sz w:val="20"/>
          <w:szCs w:val="20"/>
        </w:rPr>
        <w:t xml:space="preserve">               Девятая                                 0,8</w:t>
      </w:r>
    </w:p>
    <w:p w:rsidR="001F58B8" w:rsidRPr="002303CB" w:rsidRDefault="001F58B8" w:rsidP="001F58B8">
      <w:pPr>
        <w:pStyle w:val="ConsPlusCell"/>
        <w:rPr>
          <w:rFonts w:ascii="Courier New" w:hAnsi="Courier New" w:cs="Courier New"/>
          <w:sz w:val="20"/>
          <w:szCs w:val="20"/>
        </w:rPr>
      </w:pPr>
      <w:r w:rsidRPr="002303CB">
        <w:rPr>
          <w:rFonts w:ascii="Courier New" w:hAnsi="Courier New" w:cs="Courier New"/>
          <w:sz w:val="20"/>
          <w:szCs w:val="20"/>
        </w:rPr>
        <w:t xml:space="preserve">               Десятая                                 0,7</w:t>
      </w:r>
    </w:p>
    <w:p w:rsidR="001F58B8" w:rsidRPr="002303CB" w:rsidRDefault="001F58B8" w:rsidP="001F58B8">
      <w:pPr>
        <w:pStyle w:val="ConsPlusCell"/>
        <w:rPr>
          <w:rFonts w:ascii="Courier New" w:hAnsi="Courier New" w:cs="Courier New"/>
          <w:sz w:val="20"/>
          <w:szCs w:val="20"/>
        </w:rPr>
      </w:pPr>
      <w:r w:rsidRPr="002303CB">
        <w:rPr>
          <w:rFonts w:ascii="Courier New" w:hAnsi="Courier New" w:cs="Courier New"/>
          <w:sz w:val="20"/>
          <w:szCs w:val="20"/>
        </w:rPr>
        <w:t>───────────────────────────────────────────────────────────────────────────</w:t>
      </w:r>
    </w:p>
    <w:p w:rsidR="001F58B8" w:rsidRPr="002303CB" w:rsidRDefault="001F58B8" w:rsidP="001F58B8">
      <w:pPr>
        <w:widowControl w:val="0"/>
        <w:autoSpaceDE w:val="0"/>
        <w:autoSpaceDN w:val="0"/>
        <w:adjustRightInd w:val="0"/>
        <w:spacing w:line="240" w:lineRule="auto"/>
        <w:rPr>
          <w:rFonts w:ascii="Times New Roman" w:hAnsi="Times New Roman" w:cs="Times New Roman"/>
          <w:sz w:val="28"/>
          <w:szCs w:val="28"/>
        </w:rPr>
      </w:pP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Начисление амортизации по амортизируемому имуществу в виде капитальных вложений в объекты арендованных основных средств, которое в соответствии с настоящей главой подлежит амортизации и амортизация по которому начисляется нелинейным методом в соответствии со </w:t>
      </w:r>
      <w:hyperlink r:id="rId609" w:history="1">
        <w:r w:rsidRPr="002303CB">
          <w:rPr>
            <w:rFonts w:ascii="Times New Roman" w:hAnsi="Times New Roman" w:cs="Times New Roman"/>
            <w:sz w:val="28"/>
            <w:szCs w:val="28"/>
          </w:rPr>
          <w:t>статьей 259</w:t>
        </w:r>
      </w:hyperlink>
      <w:r w:rsidRPr="002303CB">
        <w:rPr>
          <w:rFonts w:ascii="Times New Roman" w:hAnsi="Times New Roman" w:cs="Times New Roman"/>
          <w:sz w:val="28"/>
          <w:szCs w:val="28"/>
        </w:rPr>
        <w:t xml:space="preserve"> настоящего Кодекса, начинается у арендодателя с 1-го числа месяца, следующего за месяцем, в котором это имущество было введено в эксплуатацию, у арендатора - с 1-го числа месяца, следующего за месяцем, в котором это имущество было введено в эксплуатацию.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Начисление амортизации по амортизируемому имуществу в виде капитальных вложений в объекты полученных по договору безвозмездного пользования основных средств, которое в соответствии с настоящей главой подлежит амортизации и амортизация по которому начисляется нелинейным методом в соответствии со </w:t>
      </w:r>
      <w:hyperlink r:id="rId610" w:history="1">
        <w:r w:rsidRPr="002303CB">
          <w:rPr>
            <w:rFonts w:ascii="Times New Roman" w:hAnsi="Times New Roman" w:cs="Times New Roman"/>
            <w:sz w:val="28"/>
            <w:szCs w:val="28"/>
          </w:rPr>
          <w:t>статьей 259</w:t>
        </w:r>
      </w:hyperlink>
      <w:r w:rsidRPr="002303CB">
        <w:rPr>
          <w:rFonts w:ascii="Times New Roman" w:hAnsi="Times New Roman" w:cs="Times New Roman"/>
          <w:sz w:val="28"/>
          <w:szCs w:val="28"/>
        </w:rPr>
        <w:t xml:space="preserve"> настоящего Кодекса, начинается у организации-ссудодателя с 1-го числа месяца, следующего за месяцем, в котором это имущество было введено в эксплуатацию, у организации-ссудополучателя - с 1-го числа месяца, следующего за месяцем, в котором это имущество было введено в эксплуатацию.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Начисление амортизации по объектам, амортизация по которым начисляется нелинейным методом, исключенным из состава амортизируемого </w:t>
      </w:r>
      <w:r w:rsidRPr="002303CB">
        <w:rPr>
          <w:rFonts w:ascii="Times New Roman" w:hAnsi="Times New Roman" w:cs="Times New Roman"/>
          <w:sz w:val="28"/>
          <w:szCs w:val="28"/>
        </w:rPr>
        <w:lastRenderedPageBreak/>
        <w:t xml:space="preserve">имущества в соответствии с </w:t>
      </w:r>
      <w:hyperlink r:id="rId611" w:history="1">
        <w:r w:rsidRPr="002303CB">
          <w:rPr>
            <w:rFonts w:ascii="Times New Roman" w:hAnsi="Times New Roman" w:cs="Times New Roman"/>
            <w:sz w:val="28"/>
            <w:szCs w:val="28"/>
          </w:rPr>
          <w:t>пунктом 3 статьи 256</w:t>
        </w:r>
      </w:hyperlink>
      <w:r w:rsidRPr="002303CB">
        <w:rPr>
          <w:rFonts w:ascii="Times New Roman" w:hAnsi="Times New Roman" w:cs="Times New Roman"/>
          <w:sz w:val="28"/>
          <w:szCs w:val="28"/>
        </w:rPr>
        <w:t xml:space="preserve"> настоящего Кодекса, прекращается с 1-го числа месяца, следующего за месяцем исключения данного объекта из состава амортизируемого имущества. При этом суммарный баланс соответствующей амортизационной группы (подгруппы) уменьшается на остаточную стоимость указанных объектов.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При прекращении договора безвозмездного пользования и возврате объектов амортизируемого имущества налогоплательщику, а также при расконсервации, завершении реконструкции (модернизации) объекта основных средств, амортизация по которому начисляется нелинейным методом, амортизация по нему начисляется с 1-го числа месяца, следующего за месяцем, в котором произошли возврат объектов налогоплательщику, завершение реконструкции (модернизации) или расконсервация объекта основного средства, а суммарный баланс соответствующей амортизационной группы (подгруппы) увеличивается на остаточную стоимость указанных объектов с учетом положений </w:t>
      </w:r>
      <w:hyperlink r:id="rId612" w:history="1">
        <w:r w:rsidRPr="002303CB">
          <w:rPr>
            <w:rFonts w:ascii="Times New Roman" w:hAnsi="Times New Roman" w:cs="Times New Roman"/>
            <w:sz w:val="28"/>
            <w:szCs w:val="28"/>
          </w:rPr>
          <w:t>пункта 9 статьи 258</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При выбытии объектов амортизируемого имущества суммарный баланс соответствующей амортизационной группы (подгруппы) уменьшается на остаточную стоимость таких объектов.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11. В случае, если в результате выбытия амортизируемого имущества суммарный баланс соответствующей амортизационной группы (подгруппы) был уменьшен до достижения суммарным балансом нуля, такая амортизационная группа (подгруппа) ликвидируется.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12. В случае, если суммарный баланс амортизационной группы (подгруппы) становится менее 20 000 рублей, в месяце, следующем за месяцем, когда указанное значение было достигнуто, если за это время суммарный баланс соответствующей амортизационной группы (подгруппы) не увеличился в результате ввода в эксплуатацию объектов амортизируемого имущества, налогоплательщик вправе ликвидировать указанную группу (подгруппу), при этом значение суммарного баланса относится на внереализационные расходы текущего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13. По истечении срока полезного использования объекта амортизируемого имущества, определенного в соответствии со </w:t>
      </w:r>
      <w:hyperlink r:id="rId613" w:history="1">
        <w:r w:rsidRPr="002303CB">
          <w:rPr>
            <w:rFonts w:ascii="Times New Roman" w:hAnsi="Times New Roman" w:cs="Times New Roman"/>
            <w:sz w:val="28"/>
            <w:szCs w:val="28"/>
          </w:rPr>
          <w:t>статьей 258</w:t>
        </w:r>
      </w:hyperlink>
      <w:r w:rsidRPr="002303CB">
        <w:rPr>
          <w:rFonts w:ascii="Times New Roman" w:hAnsi="Times New Roman" w:cs="Times New Roman"/>
          <w:sz w:val="28"/>
          <w:szCs w:val="28"/>
        </w:rPr>
        <w:t xml:space="preserve"> настоящего Кодекса, налогоплательщик может исключить данный объект из состава амортизационной группы (подгруппы) без изменения суммарного баланса этой амортизационной группы (подгруппы) на дату вывода этого объекта амортизируемого имущества из ее состава. При этом начисление амортизации исходя из суммарного баланса этой амортизационной группы (подгруппы) продолжается в порядке, установленном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целей настоящего пункта срок полезного использования объектов амортизируемого имущества, введенных в эксплуатацию до 1-го числа налогового периода, с начала которого учетной политикой для целей налогообложения установлено применение нелинейного метода начисления амортизации, принимается с учетом срока эксплуатации соответствующих объектов до указанной даты.</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lastRenderedPageBreak/>
        <w:t>Статья 259.3. Применение повышающих (понижающих) коэффициентов к норме амортизации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Налогоплательщики вправе применять к основной норме амортизации специальный коэффициент, но не выше 2:</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отношении амортизируемых основных средств, используемых для работы в условиях агрессивной среды и (или) повышенной сменности.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использующие амортизируемые основные средства для работы в условиях агрессивной среды и (или) повышенной сменности, вправе использовать специальный коэффициент, указанный в настоящем пункте, только при начислении амортизации в отношении указанных основных средств.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под агрессивной средой понимается совокупность природных и (или) искусственных факторов, влияние которых вызывает повышенный износ (старение) основных средств в процессе их эксплуатации. К работе в агрессивной среде приравнивается также нахождение основных средств в контакте с взрыво-, пожароопасной, токсичной или иной агрессивной технологической средой, которая может послужить причиной (источником) инициирования аварийной ситуации.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применении нелинейного метода начисления амортизации указанный специальный коэффициент не применяется к основным средствам, относящимся к </w:t>
      </w:r>
      <w:hyperlink r:id="rId614" w:history="1">
        <w:r w:rsidRPr="002303CB">
          <w:rPr>
            <w:rFonts w:ascii="Times New Roman" w:hAnsi="Times New Roman" w:cs="Times New Roman"/>
            <w:sz w:val="28"/>
            <w:szCs w:val="28"/>
          </w:rPr>
          <w:t>первой</w:t>
        </w:r>
      </w:hyperlink>
      <w:r w:rsidRPr="002303CB">
        <w:rPr>
          <w:rFonts w:ascii="Times New Roman" w:hAnsi="Times New Roman" w:cs="Times New Roman"/>
          <w:sz w:val="28"/>
          <w:szCs w:val="28"/>
        </w:rPr>
        <w:t xml:space="preserve"> - </w:t>
      </w:r>
      <w:hyperlink r:id="rId615" w:history="1">
        <w:r w:rsidRPr="002303CB">
          <w:rPr>
            <w:rFonts w:ascii="Times New Roman" w:hAnsi="Times New Roman" w:cs="Times New Roman"/>
            <w:sz w:val="28"/>
            <w:szCs w:val="28"/>
          </w:rPr>
          <w:t>третьей</w:t>
        </w:r>
      </w:hyperlink>
      <w:r w:rsidRPr="002303CB">
        <w:rPr>
          <w:rFonts w:ascii="Times New Roman" w:hAnsi="Times New Roman" w:cs="Times New Roman"/>
          <w:sz w:val="28"/>
          <w:szCs w:val="28"/>
        </w:rPr>
        <w:t xml:space="preserve"> амортизационным группам.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Положения настоящего подпункта применяются в отношении амортизируемых основных средств, которые были приняты на учет до 1 января 2014 года;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 отношении собственных амортизируемых основных средств налогоплательщиков - сельскохозяйственных организаций промышленного типа (птицефабрики, животноводческие комплексы, зверосовхозы, тепличные комбинаты);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в отношении собственных амортизируемых основных средств налогоплательщиков - организаций, имеющих </w:t>
      </w:r>
      <w:hyperlink r:id="rId616" w:history="1">
        <w:r w:rsidRPr="002303CB">
          <w:rPr>
            <w:rFonts w:ascii="Times New Roman" w:hAnsi="Times New Roman" w:cs="Times New Roman"/>
            <w:sz w:val="28"/>
            <w:szCs w:val="28"/>
          </w:rPr>
          <w:t>статус резидента</w:t>
        </w:r>
      </w:hyperlink>
      <w:r w:rsidRPr="002303CB">
        <w:rPr>
          <w:rFonts w:ascii="Times New Roman" w:hAnsi="Times New Roman" w:cs="Times New Roman"/>
          <w:sz w:val="28"/>
          <w:szCs w:val="28"/>
        </w:rPr>
        <w:t xml:space="preserve"> промышленно-производственной особой экономической зоны или туристско-рекреационной особой экономической зоны;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в отношении амортизируемых основных средств, относящихся к объектам, имеющим высокую энергетическую эффективность, в соответствии с </w:t>
      </w:r>
      <w:hyperlink r:id="rId617" w:history="1">
        <w:r w:rsidRPr="002303CB">
          <w:rPr>
            <w:rFonts w:ascii="Times New Roman" w:hAnsi="Times New Roman" w:cs="Times New Roman"/>
            <w:sz w:val="28"/>
            <w:szCs w:val="28"/>
          </w:rPr>
          <w:t>перечнем</w:t>
        </w:r>
      </w:hyperlink>
      <w:r w:rsidRPr="002303CB">
        <w:rPr>
          <w:rFonts w:ascii="Times New Roman" w:hAnsi="Times New Roman" w:cs="Times New Roman"/>
          <w:sz w:val="28"/>
          <w:szCs w:val="28"/>
        </w:rPr>
        <w:t xml:space="preserve">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w:t>
      </w:r>
      <w:hyperlink r:id="rId618"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предусмотрено определение классов их энергетической эффективности.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Налогоплательщики вправе применять к основной норме амортизации специальный коэффициент, но не выше 3:</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в отношении амортизируемых основных средств, являющихся предметом </w:t>
      </w:r>
      <w:hyperlink r:id="rId619" w:history="1">
        <w:r w:rsidRPr="002303CB">
          <w:rPr>
            <w:rFonts w:ascii="Times New Roman" w:hAnsi="Times New Roman" w:cs="Times New Roman"/>
            <w:sz w:val="28"/>
            <w:szCs w:val="28"/>
          </w:rPr>
          <w:t>договора финансовой аренды</w:t>
        </w:r>
      </w:hyperlink>
      <w:r w:rsidRPr="002303CB">
        <w:rPr>
          <w:rFonts w:ascii="Times New Roman" w:hAnsi="Times New Roman" w:cs="Times New Roman"/>
          <w:sz w:val="28"/>
          <w:szCs w:val="28"/>
        </w:rPr>
        <w:t xml:space="preserve"> (договора лизинга), налогоплательщиков, у которых данные основные средства должны учитываться в соответствии с условиями договора финансовой аренды (договора лизинга).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Указанный специальный коэффициент не применяется к основным </w:t>
      </w:r>
      <w:r w:rsidRPr="002303CB">
        <w:rPr>
          <w:rFonts w:ascii="Times New Roman" w:hAnsi="Times New Roman" w:cs="Times New Roman"/>
          <w:sz w:val="28"/>
          <w:szCs w:val="28"/>
        </w:rPr>
        <w:lastRenderedPageBreak/>
        <w:t xml:space="preserve">средствам, относящимся к </w:t>
      </w:r>
      <w:hyperlink r:id="rId620" w:history="1">
        <w:r w:rsidRPr="002303CB">
          <w:rPr>
            <w:rFonts w:ascii="Times New Roman" w:hAnsi="Times New Roman" w:cs="Times New Roman"/>
            <w:sz w:val="28"/>
            <w:szCs w:val="28"/>
          </w:rPr>
          <w:t>первой</w:t>
        </w:r>
      </w:hyperlink>
      <w:r w:rsidRPr="002303CB">
        <w:rPr>
          <w:rFonts w:ascii="Times New Roman" w:hAnsi="Times New Roman" w:cs="Times New Roman"/>
          <w:sz w:val="28"/>
          <w:szCs w:val="28"/>
        </w:rPr>
        <w:t xml:space="preserve"> - </w:t>
      </w:r>
      <w:hyperlink r:id="rId621" w:history="1">
        <w:r w:rsidRPr="002303CB">
          <w:rPr>
            <w:rFonts w:ascii="Times New Roman" w:hAnsi="Times New Roman" w:cs="Times New Roman"/>
            <w:sz w:val="28"/>
            <w:szCs w:val="28"/>
          </w:rPr>
          <w:t>третьей</w:t>
        </w:r>
      </w:hyperlink>
      <w:r w:rsidRPr="002303CB">
        <w:rPr>
          <w:rFonts w:ascii="Times New Roman" w:hAnsi="Times New Roman" w:cs="Times New Roman"/>
          <w:sz w:val="28"/>
          <w:szCs w:val="28"/>
        </w:rPr>
        <w:t xml:space="preserve"> амортизационным группам;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 отношении амортизируемых основных средств, используемых только для осуществления научно-технической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Налогоплательщики, применяющие нелинейный метод начисления амортизации и передавшие (получившие) основные средства, которые являются предметом лизинга, в соответствии с договорами, заключенными участниками лизинговой сделки до введения в действие настоящей главы, выделяют такое имущество в отдельную подгруппу в составе соответствующих амортизационных групп. Амортизация этого имущества начисляется по объектам амортизируемого имущества в соответствии с методом и нормами, которые существовали на момент передачи (получения) имущества, а также с применением специального коэффициента не выше 3.</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Допускается начисление амортизации по нормам амортизации ниже установленных настоящей главой по решению руководителя организации-налогоплательщика, закрепленному в учетной политике для целей налогообложения в </w:t>
      </w:r>
      <w:hyperlink r:id="rId622"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установленном для выбора применяемого метода начисления амортизации.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реализации амортизируемого имущества налогоплательщиками, использующими пониженные нормы амортизации, остаточная стоимость реализуемых объектов амортизируемого имущества определяется исходя из фактически применяемой нормы амортизации.</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260. Расходы на ремонт основных средств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Расходы на ремонт основных средств, произведенные налогоплательщиком, рассматриваются как прочие расходы и признаются для целей налогообложения в том отчетном (налоговом) периоде, в котором они были осуществлены, в размере фактических затрат.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Положения настоящей статьи применяются также в отношении расходов арендатора амортизируемых основных средств, если договором (соглашением) между арендатором и арендодателем возмещение указанных расходов арендодателем не предусмотрено.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Для обеспечения в течение двух и более налоговых периодов равномерного включения расходов на проведение ремонта основных средств налогоплательщики вправе создавать резервы под предстоящие ремонты основных средств в соответствии с порядком, установленным </w:t>
      </w:r>
      <w:hyperlink r:id="rId623" w:history="1">
        <w:r w:rsidRPr="002303CB">
          <w:rPr>
            <w:rFonts w:ascii="Times New Roman" w:hAnsi="Times New Roman" w:cs="Times New Roman"/>
            <w:sz w:val="28"/>
            <w:szCs w:val="28"/>
          </w:rPr>
          <w:t>статьей 324</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261. Расходы на освоение природных ресурсов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целях настоящей главы расходами на освоение природных ресурсов признаются расходы налогоплательщика на геологическое изучение недр, разведку полезных ископаемых, проведение работ подготовительного характера.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расходам на освоение природных ресурсов, в частности, относятся: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расходы на поиски и оценку месторождений полезных ископаемых (включая аудит запасов), в том числе расходы, связанные со строительством (бурением) и (или) ликвидацией (консервацией) скважин (за исключением признаваемых амортизируемым имуществом), разведку полезных ископаемых и (или) </w:t>
      </w:r>
      <w:r w:rsidRPr="002303CB">
        <w:rPr>
          <w:rFonts w:ascii="Times New Roman" w:hAnsi="Times New Roman" w:cs="Times New Roman"/>
          <w:sz w:val="28"/>
          <w:szCs w:val="28"/>
        </w:rPr>
        <w:lastRenderedPageBreak/>
        <w:t>гидрогеологические изыскания, осуществляемые на участке недр в соответствии с полученными в установленном порядке лицензиями или иными разрешениями уполномоченных органов, а также расходы на приобретение необходимой геологической и иной информации у третьих лиц, в том числе в государственных органах;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на подготовку территории к ведению горных, строительных и других работ в соответствии с установленными требованиями к безопасности, охране земель, недр и других природных ресурсов и окружающей среды, в том числе на устройство временных подъездных путей и дорог для вывоза добываемых горных пород, полезных ископаемых и отходов, подготовку площадок для строительства соответствующих сооружений, хранения плодородного слоя почвы, предназначенного для последующей рекультивации земель, хранения добываемых горных пород, полезных ископаемых и отходов;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на возмещение комплексного ущерба, наносимого природным ресурсам налогоплательщиками в процессе строительства и эксплуатации объектов, на переселение и выплату компенсаций за снос жилья в процессе разработки месторождений. К этим расходам также относятся расходы, предусмотренные договорами (соглашениями) с органами государственной власти субъектов Российской Федерации, с органами местного самоуправления и (или) родовыми, семейными общинами коренных малочисленных народов, заключенными такими налогоплательщиками.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Расходы на освоение природных ресурсов, осуществленные после введения в действие настоящей главы, подлежат включению в состав прочих расходов в соответствии с настоящей главой, если источником их финансирования не являются средства бюджета и (или) средства государственных внебюджетных фондов.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Расходы на освоение природных ресурсов, указанные в </w:t>
      </w:r>
      <w:hyperlink r:id="rId624"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учитываются в порядке, предусмотренном </w:t>
      </w:r>
      <w:hyperlink r:id="rId625" w:history="1">
        <w:r w:rsidRPr="002303CB">
          <w:rPr>
            <w:rFonts w:ascii="Times New Roman" w:hAnsi="Times New Roman" w:cs="Times New Roman"/>
            <w:sz w:val="28"/>
            <w:szCs w:val="28"/>
          </w:rPr>
          <w:t>статьей 325</w:t>
        </w:r>
      </w:hyperlink>
      <w:r w:rsidRPr="002303CB">
        <w:rPr>
          <w:rFonts w:ascii="Times New Roman" w:hAnsi="Times New Roman" w:cs="Times New Roman"/>
          <w:sz w:val="28"/>
          <w:szCs w:val="28"/>
        </w:rPr>
        <w:t xml:space="preserve"> настоящего Кодекса. При осуществлении расходов на освоение природных ресурсов, относящихся к нескольким участкам недр, указанные расходы учитываются отдельно по каждому участку недр в доле, определяемой налогоплательщиком в соответствии с принятой им учетной политикой для целей налогообложения. Указанные расходы признаются для целей налогообложения с 1-го числа месяца, следующего за месяцем, в котором завершены данные работы (этапы работ), и включаются в состав прочих расходов в следующем порядке: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расходы, предусмотренные в </w:t>
      </w:r>
      <w:hyperlink r:id="rId626" w:history="1">
        <w:r w:rsidRPr="002303CB">
          <w:rPr>
            <w:rFonts w:ascii="Times New Roman" w:hAnsi="Times New Roman" w:cs="Times New Roman"/>
            <w:sz w:val="28"/>
            <w:szCs w:val="28"/>
          </w:rPr>
          <w:t>абзаце третьем пункта 1</w:t>
        </w:r>
      </w:hyperlink>
      <w:r w:rsidRPr="002303CB">
        <w:rPr>
          <w:rFonts w:ascii="Times New Roman" w:hAnsi="Times New Roman" w:cs="Times New Roman"/>
          <w:sz w:val="28"/>
          <w:szCs w:val="28"/>
        </w:rPr>
        <w:t xml:space="preserve"> настоящей статьи, включаются в состав расходов равномерно в течение 12 месяцев;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расходы, предусмотренные в </w:t>
      </w:r>
      <w:hyperlink r:id="rId627" w:history="1">
        <w:r w:rsidRPr="002303CB">
          <w:rPr>
            <w:rFonts w:ascii="Times New Roman" w:hAnsi="Times New Roman" w:cs="Times New Roman"/>
            <w:sz w:val="28"/>
            <w:szCs w:val="28"/>
          </w:rPr>
          <w:t>абзацах четвертом</w:t>
        </w:r>
      </w:hyperlink>
      <w:r w:rsidRPr="002303CB">
        <w:rPr>
          <w:rFonts w:ascii="Times New Roman" w:hAnsi="Times New Roman" w:cs="Times New Roman"/>
          <w:sz w:val="28"/>
          <w:szCs w:val="28"/>
        </w:rPr>
        <w:t xml:space="preserve"> и </w:t>
      </w:r>
      <w:hyperlink r:id="rId628" w:history="1">
        <w:r w:rsidRPr="002303CB">
          <w:rPr>
            <w:rFonts w:ascii="Times New Roman" w:hAnsi="Times New Roman" w:cs="Times New Roman"/>
            <w:sz w:val="28"/>
            <w:szCs w:val="28"/>
          </w:rPr>
          <w:t>пятом пункта 1</w:t>
        </w:r>
      </w:hyperlink>
      <w:r w:rsidRPr="002303CB">
        <w:rPr>
          <w:rFonts w:ascii="Times New Roman" w:hAnsi="Times New Roman" w:cs="Times New Roman"/>
          <w:sz w:val="28"/>
          <w:szCs w:val="28"/>
        </w:rPr>
        <w:t xml:space="preserve"> настоящей статьи, включаются в состав расходов равномерно в течение двух лет, но не более срока эксплуатации.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Утратил силу с 1 января 2011 года. - Федеральный </w:t>
      </w:r>
      <w:hyperlink r:id="rId629"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27.07.2010 N 229-ФЗ.</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Порядок признания расходов на освоение природных ресурсов для целей налогообложения, предусмотренный настоящей статьей, применяется также к расходам на строительство (бурение) разведочной скважины на месторождениях </w:t>
      </w:r>
      <w:r w:rsidRPr="002303CB">
        <w:rPr>
          <w:rFonts w:ascii="Times New Roman" w:hAnsi="Times New Roman" w:cs="Times New Roman"/>
          <w:sz w:val="28"/>
          <w:szCs w:val="28"/>
        </w:rPr>
        <w:lastRenderedPageBreak/>
        <w:t xml:space="preserve">углеводородного сырья, которая оказалась непродуктивной, проведение комплекса геологических работ и испытаний с использованием этой скважины, а также на последующую ликвидацию такой скважины. Такой порядок применяется налогоплательщиком независимо от продолжения или прекращения дальнейших работ на соответствующем участке недр после ликвидации непродуктивной скважины при условии раздельного учета расходов по этой скважине. Расходы по непродуктивной скважине признаются для целей налогообложения равномерно в течение 12 месяцев с 1-го числа месяца, следующего за месяцем, в котором эта скважина была ликвидирована в установленном </w:t>
      </w:r>
      <w:hyperlink r:id="rId630"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xml:space="preserve"> как выполнившая свое назначение.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Решение о признании соответствующей скважины непродуктивной принимается налогоплательщиком один раз и в дальнейшем изменению не подлежит. При этом налогоплательщик уведомляет налоговый орган по месту своего учета о решении, принятом в отношении каждой скважины, не позднее установленного настоящей главой предельного </w:t>
      </w:r>
      <w:hyperlink r:id="rId631" w:history="1">
        <w:r w:rsidRPr="002303CB">
          <w:rPr>
            <w:rFonts w:ascii="Times New Roman" w:hAnsi="Times New Roman" w:cs="Times New Roman"/>
            <w:sz w:val="28"/>
            <w:szCs w:val="28"/>
          </w:rPr>
          <w:t>срока</w:t>
        </w:r>
      </w:hyperlink>
      <w:r w:rsidRPr="002303CB">
        <w:rPr>
          <w:rFonts w:ascii="Times New Roman" w:hAnsi="Times New Roman" w:cs="Times New Roman"/>
          <w:sz w:val="28"/>
          <w:szCs w:val="28"/>
        </w:rPr>
        <w:t xml:space="preserve"> представления налоговой декларации за отчетный (налоговый) период, в котором он фактически включил расходы (часть таких расходов) по скважине в состав прочих расходов.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Утратил силу с 1 января 2011 года. - Федеральный </w:t>
      </w:r>
      <w:hyperlink r:id="rId632"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27.07.2010 N 229-ФЗ.</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Расходы на приобретение работ (услуг), геологической и иной информации у третьих лиц, а также расходы на самостоятельное проведение работ по освоению природных ресурсов принимаются для целей налогообложения в сумме фактических затрат.</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262. Расходы на научные исследования и (или) опытно-конструкторские разработки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В целях настоящей </w:t>
      </w:r>
      <w:hyperlink r:id="rId633" w:history="1">
        <w:r w:rsidRPr="002303CB">
          <w:rPr>
            <w:rFonts w:ascii="Times New Roman" w:hAnsi="Times New Roman" w:cs="Times New Roman"/>
            <w:sz w:val="28"/>
            <w:szCs w:val="28"/>
          </w:rPr>
          <w:t>главы</w:t>
        </w:r>
      </w:hyperlink>
      <w:r w:rsidRPr="002303CB">
        <w:rPr>
          <w:rFonts w:ascii="Times New Roman" w:hAnsi="Times New Roman" w:cs="Times New Roman"/>
          <w:sz w:val="28"/>
          <w:szCs w:val="28"/>
        </w:rPr>
        <w:t xml:space="preserve"> расходами на научные исследования и (или) опытно-конструкторские разработки признаются расходы, относящиеся к созданию новой или усовершенствованию производимой продукции (товаров, работ, услуг), к созданию новых или усовершенствованию применяемых технологий, методов организации производства и управления.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К расходам на научные исследования и (или) опытно-конструкторские разработки относятся: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суммы амортизации по основным средствам и нематериальным активам (за исключением зданий и сооружений), используемым для выполнения научных исследований и (или) опытно-конструкторских разработок, начисленные в соответствии с настоящей </w:t>
      </w:r>
      <w:hyperlink r:id="rId634" w:history="1">
        <w:r w:rsidRPr="002303CB">
          <w:rPr>
            <w:rFonts w:ascii="Times New Roman" w:hAnsi="Times New Roman" w:cs="Times New Roman"/>
            <w:sz w:val="28"/>
            <w:szCs w:val="28"/>
          </w:rPr>
          <w:t>главой</w:t>
        </w:r>
      </w:hyperlink>
      <w:r w:rsidRPr="002303CB">
        <w:rPr>
          <w:rFonts w:ascii="Times New Roman" w:hAnsi="Times New Roman" w:cs="Times New Roman"/>
          <w:sz w:val="28"/>
          <w:szCs w:val="28"/>
        </w:rPr>
        <w:t xml:space="preserve"> за период, определяемый как количество полных календарных месяцев, в течение которых указанные основные средства и нематериальные активы использовались исключительно для выполнения научных исследований и (или) опытно-конструкторских разработок;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суммы расходов на оплату труда работников, участвующих в выполнении научных исследований и (или) опытно-конструкторских разработок, предусмотренных </w:t>
      </w:r>
      <w:hyperlink r:id="rId635" w:history="1">
        <w:r w:rsidRPr="002303CB">
          <w:rPr>
            <w:rFonts w:ascii="Times New Roman" w:hAnsi="Times New Roman" w:cs="Times New Roman"/>
            <w:sz w:val="28"/>
            <w:szCs w:val="28"/>
          </w:rPr>
          <w:t>пунктами 1</w:t>
        </w:r>
      </w:hyperlink>
      <w:r w:rsidRPr="002303CB">
        <w:rPr>
          <w:rFonts w:ascii="Times New Roman" w:hAnsi="Times New Roman" w:cs="Times New Roman"/>
          <w:sz w:val="28"/>
          <w:szCs w:val="28"/>
        </w:rPr>
        <w:t xml:space="preserve">, </w:t>
      </w:r>
      <w:hyperlink r:id="rId636" w:history="1">
        <w:r w:rsidRPr="002303CB">
          <w:rPr>
            <w:rFonts w:ascii="Times New Roman" w:hAnsi="Times New Roman" w:cs="Times New Roman"/>
            <w:sz w:val="28"/>
            <w:szCs w:val="28"/>
          </w:rPr>
          <w:t>3</w:t>
        </w:r>
      </w:hyperlink>
      <w:r w:rsidRPr="002303CB">
        <w:rPr>
          <w:rFonts w:ascii="Times New Roman" w:hAnsi="Times New Roman" w:cs="Times New Roman"/>
          <w:sz w:val="28"/>
          <w:szCs w:val="28"/>
        </w:rPr>
        <w:t xml:space="preserve">, </w:t>
      </w:r>
      <w:hyperlink r:id="rId637" w:history="1">
        <w:r w:rsidRPr="002303CB">
          <w:rPr>
            <w:rFonts w:ascii="Times New Roman" w:hAnsi="Times New Roman" w:cs="Times New Roman"/>
            <w:sz w:val="28"/>
            <w:szCs w:val="28"/>
          </w:rPr>
          <w:t>16</w:t>
        </w:r>
      </w:hyperlink>
      <w:r w:rsidRPr="002303CB">
        <w:rPr>
          <w:rFonts w:ascii="Times New Roman" w:hAnsi="Times New Roman" w:cs="Times New Roman"/>
          <w:sz w:val="28"/>
          <w:szCs w:val="28"/>
        </w:rPr>
        <w:t xml:space="preserve"> и </w:t>
      </w:r>
      <w:hyperlink r:id="rId638" w:history="1">
        <w:r w:rsidRPr="002303CB">
          <w:rPr>
            <w:rFonts w:ascii="Times New Roman" w:hAnsi="Times New Roman" w:cs="Times New Roman"/>
            <w:sz w:val="28"/>
            <w:szCs w:val="28"/>
          </w:rPr>
          <w:t>21 части второй статьи 255</w:t>
        </w:r>
      </w:hyperlink>
      <w:r w:rsidRPr="002303CB">
        <w:rPr>
          <w:rFonts w:ascii="Times New Roman" w:hAnsi="Times New Roman" w:cs="Times New Roman"/>
          <w:sz w:val="28"/>
          <w:szCs w:val="28"/>
        </w:rPr>
        <w:t xml:space="preserve"> настоящего Кодекса, за период выполнения этими работниками научных исследований и (или) опытно-конструкторских разработок;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3) материальные расходы, предусмотренные </w:t>
      </w:r>
      <w:hyperlink r:id="rId639" w:history="1">
        <w:r w:rsidRPr="002303CB">
          <w:rPr>
            <w:rFonts w:ascii="Times New Roman" w:hAnsi="Times New Roman" w:cs="Times New Roman"/>
            <w:sz w:val="28"/>
            <w:szCs w:val="28"/>
          </w:rPr>
          <w:t>подпунктами 1</w:t>
        </w:r>
      </w:hyperlink>
      <w:r w:rsidRPr="002303CB">
        <w:rPr>
          <w:rFonts w:ascii="Times New Roman" w:hAnsi="Times New Roman" w:cs="Times New Roman"/>
          <w:sz w:val="28"/>
          <w:szCs w:val="28"/>
        </w:rPr>
        <w:t xml:space="preserve"> - </w:t>
      </w:r>
      <w:hyperlink r:id="rId640" w:history="1">
        <w:r w:rsidRPr="002303CB">
          <w:rPr>
            <w:rFonts w:ascii="Times New Roman" w:hAnsi="Times New Roman" w:cs="Times New Roman"/>
            <w:sz w:val="28"/>
            <w:szCs w:val="28"/>
          </w:rPr>
          <w:t>3</w:t>
        </w:r>
      </w:hyperlink>
      <w:r w:rsidRPr="002303CB">
        <w:rPr>
          <w:rFonts w:ascii="Times New Roman" w:hAnsi="Times New Roman" w:cs="Times New Roman"/>
          <w:sz w:val="28"/>
          <w:szCs w:val="28"/>
        </w:rPr>
        <w:t xml:space="preserve"> и </w:t>
      </w:r>
      <w:hyperlink r:id="rId641" w:history="1">
        <w:r w:rsidRPr="002303CB">
          <w:rPr>
            <w:rFonts w:ascii="Times New Roman" w:hAnsi="Times New Roman" w:cs="Times New Roman"/>
            <w:sz w:val="28"/>
            <w:szCs w:val="28"/>
          </w:rPr>
          <w:t>5 пункта 1 статьи 254</w:t>
        </w:r>
      </w:hyperlink>
      <w:r w:rsidRPr="002303CB">
        <w:rPr>
          <w:rFonts w:ascii="Times New Roman" w:hAnsi="Times New Roman" w:cs="Times New Roman"/>
          <w:sz w:val="28"/>
          <w:szCs w:val="28"/>
        </w:rPr>
        <w:t xml:space="preserve"> настоящего Кодекса, непосредственно связанные с выполнением научных исследований и (или) опытно-конструкторских разработок;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другие расходы, непосредственно связанные с выполнением научных исследований и (или) опытно-конструкторских разработок, в сумме не более 75 процентов суммы расходов на оплату труда, указанных в </w:t>
      </w:r>
      <w:hyperlink r:id="rId642" w:history="1">
        <w:r w:rsidRPr="002303CB">
          <w:rPr>
            <w:rFonts w:ascii="Times New Roman" w:hAnsi="Times New Roman" w:cs="Times New Roman"/>
            <w:sz w:val="28"/>
            <w:szCs w:val="28"/>
          </w:rPr>
          <w:t>подпункте 2</w:t>
        </w:r>
      </w:hyperlink>
      <w:r w:rsidRPr="002303CB">
        <w:rPr>
          <w:rFonts w:ascii="Times New Roman" w:hAnsi="Times New Roman" w:cs="Times New Roman"/>
          <w:sz w:val="28"/>
          <w:szCs w:val="28"/>
        </w:rPr>
        <w:t xml:space="preserve"> настоящего пункта;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стоимость работ по договорам на выполнение научно-исследовательских работ, договорам на выполнение опытно-конструкторских и технологических работ - для налогоплательщика, выступающего в качестве заказчика научных исследований и (или) опытно-конструкторских разработок;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отчисления на формирование фондов поддержки научной, научно-технической и инновационной деятельности, созданных в соответствии с Федеральным </w:t>
      </w:r>
      <w:hyperlink r:id="rId643"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науке и государственной научно-технической политике", в сумме не более 1,5 процента доходов от реализации, определяемых в соответствии со </w:t>
      </w:r>
      <w:hyperlink r:id="rId644" w:history="1">
        <w:r w:rsidRPr="002303CB">
          <w:rPr>
            <w:rFonts w:ascii="Times New Roman" w:hAnsi="Times New Roman" w:cs="Times New Roman"/>
            <w:sz w:val="28"/>
            <w:szCs w:val="28"/>
          </w:rPr>
          <w:t>статьей 249</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Если работники, указанные в </w:t>
      </w:r>
      <w:hyperlink r:id="rId645" w:history="1">
        <w:r w:rsidRPr="002303CB">
          <w:rPr>
            <w:rFonts w:ascii="Times New Roman" w:hAnsi="Times New Roman" w:cs="Times New Roman"/>
            <w:sz w:val="28"/>
            <w:szCs w:val="28"/>
          </w:rPr>
          <w:t>подпункте 2 пункта 2</w:t>
        </w:r>
      </w:hyperlink>
      <w:r w:rsidRPr="002303CB">
        <w:rPr>
          <w:rFonts w:ascii="Times New Roman" w:hAnsi="Times New Roman" w:cs="Times New Roman"/>
          <w:sz w:val="28"/>
          <w:szCs w:val="28"/>
        </w:rPr>
        <w:t xml:space="preserve"> настоящей статьи, в период выполнения научных исследований и (или) опытно-конструкторских разработок привлекались для осуществления иной деятельности налогоплательщика, не связанной с выполнением научных исследований и (или) опытно-конструкторских разработок, расходами на научные исследования и (или) опытно-конструкторские разработки признаются соответствующие суммы расходов на оплату труда указанных работников пропорционально времени, в течение которого эти работники привлекались для выполнения научных исследований и (или) опытно-конструкторских разработок.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Расходы налогоплательщика на научные исследования и (или) опытно-конструкторские разработки, предусмотренные </w:t>
      </w:r>
      <w:hyperlink r:id="rId646" w:history="1">
        <w:r w:rsidRPr="002303CB">
          <w:rPr>
            <w:rFonts w:ascii="Times New Roman" w:hAnsi="Times New Roman" w:cs="Times New Roman"/>
            <w:sz w:val="28"/>
            <w:szCs w:val="28"/>
          </w:rPr>
          <w:t>подпунктами 1</w:t>
        </w:r>
      </w:hyperlink>
      <w:r w:rsidRPr="002303CB">
        <w:rPr>
          <w:rFonts w:ascii="Times New Roman" w:hAnsi="Times New Roman" w:cs="Times New Roman"/>
          <w:sz w:val="28"/>
          <w:szCs w:val="28"/>
        </w:rPr>
        <w:t xml:space="preserve"> - </w:t>
      </w:r>
      <w:hyperlink r:id="rId647" w:history="1">
        <w:r w:rsidRPr="002303CB">
          <w:rPr>
            <w:rFonts w:ascii="Times New Roman" w:hAnsi="Times New Roman" w:cs="Times New Roman"/>
            <w:sz w:val="28"/>
            <w:szCs w:val="28"/>
          </w:rPr>
          <w:t>5 пункта 2</w:t>
        </w:r>
      </w:hyperlink>
      <w:r w:rsidRPr="002303CB">
        <w:rPr>
          <w:rFonts w:ascii="Times New Roman" w:hAnsi="Times New Roman" w:cs="Times New Roman"/>
          <w:sz w:val="28"/>
          <w:szCs w:val="28"/>
        </w:rPr>
        <w:t xml:space="preserve"> настоящей статьи, признаются для целей налогообложения независимо от результата соответствующих научных исследований и (или) опытно-конструкторских разработок в порядке, предусмотренном настоящей статьей, после завершения этих исследований или разработок (отдельных этапов работ) и (или) подписания сторонами акта сдачи-приемки.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вправе включать расходы на научные исследования и (или) опытно-конструкторские разработки в состав прочих расходов в том отчетном (налоговом) периоде, в котором завершены такие исследования или разработки (отдельные этапы работ), если иное не предусмотрено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Налогоплательщик вправе включать расходы, непосредственно связанные с выполнением научных исследований и (или) опытно-конструкторских разработок (за исключением расходов, предусмотренных </w:t>
      </w:r>
      <w:hyperlink r:id="rId648" w:history="1">
        <w:r w:rsidRPr="002303CB">
          <w:rPr>
            <w:rFonts w:ascii="Times New Roman" w:hAnsi="Times New Roman" w:cs="Times New Roman"/>
            <w:sz w:val="28"/>
            <w:szCs w:val="28"/>
          </w:rPr>
          <w:t>подпунктами 1</w:t>
        </w:r>
      </w:hyperlink>
      <w:r w:rsidRPr="002303CB">
        <w:rPr>
          <w:rFonts w:ascii="Times New Roman" w:hAnsi="Times New Roman" w:cs="Times New Roman"/>
          <w:sz w:val="28"/>
          <w:szCs w:val="28"/>
        </w:rPr>
        <w:t xml:space="preserve"> - </w:t>
      </w:r>
      <w:hyperlink r:id="rId649" w:history="1">
        <w:r w:rsidRPr="002303CB">
          <w:rPr>
            <w:rFonts w:ascii="Times New Roman" w:hAnsi="Times New Roman" w:cs="Times New Roman"/>
            <w:sz w:val="28"/>
            <w:szCs w:val="28"/>
          </w:rPr>
          <w:t>3</w:t>
        </w:r>
      </w:hyperlink>
      <w:r w:rsidRPr="002303CB">
        <w:rPr>
          <w:rFonts w:ascii="Times New Roman" w:hAnsi="Times New Roman" w:cs="Times New Roman"/>
          <w:sz w:val="28"/>
          <w:szCs w:val="28"/>
        </w:rPr>
        <w:t xml:space="preserve">, </w:t>
      </w:r>
      <w:hyperlink r:id="rId650" w:history="1">
        <w:r w:rsidRPr="002303CB">
          <w:rPr>
            <w:rFonts w:ascii="Times New Roman" w:hAnsi="Times New Roman" w:cs="Times New Roman"/>
            <w:sz w:val="28"/>
            <w:szCs w:val="28"/>
          </w:rPr>
          <w:t>5</w:t>
        </w:r>
      </w:hyperlink>
      <w:r w:rsidRPr="002303CB">
        <w:rPr>
          <w:rFonts w:ascii="Times New Roman" w:hAnsi="Times New Roman" w:cs="Times New Roman"/>
          <w:sz w:val="28"/>
          <w:szCs w:val="28"/>
        </w:rPr>
        <w:t xml:space="preserve"> и </w:t>
      </w:r>
      <w:hyperlink r:id="rId651" w:history="1">
        <w:r w:rsidRPr="002303CB">
          <w:rPr>
            <w:rFonts w:ascii="Times New Roman" w:hAnsi="Times New Roman" w:cs="Times New Roman"/>
            <w:sz w:val="28"/>
            <w:szCs w:val="28"/>
          </w:rPr>
          <w:t>6 пункта 2</w:t>
        </w:r>
      </w:hyperlink>
      <w:r w:rsidRPr="002303CB">
        <w:rPr>
          <w:rFonts w:ascii="Times New Roman" w:hAnsi="Times New Roman" w:cs="Times New Roman"/>
          <w:sz w:val="28"/>
          <w:szCs w:val="28"/>
        </w:rPr>
        <w:t xml:space="preserve"> настоящей статьи), в части, превышающей 75 процентов суммы расходов на оплату труда, указанных в </w:t>
      </w:r>
      <w:hyperlink r:id="rId652" w:history="1">
        <w:r w:rsidRPr="002303CB">
          <w:rPr>
            <w:rFonts w:ascii="Times New Roman" w:hAnsi="Times New Roman" w:cs="Times New Roman"/>
            <w:sz w:val="28"/>
            <w:szCs w:val="28"/>
          </w:rPr>
          <w:t>подпункте 2 пункта 2</w:t>
        </w:r>
      </w:hyperlink>
      <w:r w:rsidRPr="002303CB">
        <w:rPr>
          <w:rFonts w:ascii="Times New Roman" w:hAnsi="Times New Roman" w:cs="Times New Roman"/>
          <w:sz w:val="28"/>
          <w:szCs w:val="28"/>
        </w:rPr>
        <w:t xml:space="preserve"> настоящей статьи, в состав прочих расходов в отчетном (налоговом) периоде, в котором завершены такие исследования или разработки (отдельные этапы работ).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Расходы налогоплательщика на научные исследования и (или) опытно-</w:t>
      </w:r>
      <w:r w:rsidRPr="002303CB">
        <w:rPr>
          <w:rFonts w:ascii="Times New Roman" w:hAnsi="Times New Roman" w:cs="Times New Roman"/>
          <w:sz w:val="28"/>
          <w:szCs w:val="28"/>
        </w:rPr>
        <w:lastRenderedPageBreak/>
        <w:t xml:space="preserve">конструкторские разработки, предусмотренные </w:t>
      </w:r>
      <w:hyperlink r:id="rId653" w:history="1">
        <w:r w:rsidRPr="002303CB">
          <w:rPr>
            <w:rFonts w:ascii="Times New Roman" w:hAnsi="Times New Roman" w:cs="Times New Roman"/>
            <w:sz w:val="28"/>
            <w:szCs w:val="28"/>
          </w:rPr>
          <w:t>подпунктом 6 пункта 2</w:t>
        </w:r>
      </w:hyperlink>
      <w:r w:rsidRPr="002303CB">
        <w:rPr>
          <w:rFonts w:ascii="Times New Roman" w:hAnsi="Times New Roman" w:cs="Times New Roman"/>
          <w:sz w:val="28"/>
          <w:szCs w:val="28"/>
        </w:rPr>
        <w:t xml:space="preserve"> настоящей статьи, признаются для целей налогообложения в том отчетном (налоговом) периоде, в котором были произведены соответствующие расходы.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Налогоплательщик, осуществляющий расходы на научные исследования и (или) опытно-конструкторские разработки по </w:t>
      </w:r>
      <w:hyperlink r:id="rId654" w:history="1">
        <w:r w:rsidRPr="002303CB">
          <w:rPr>
            <w:rFonts w:ascii="Times New Roman" w:hAnsi="Times New Roman" w:cs="Times New Roman"/>
            <w:sz w:val="28"/>
            <w:szCs w:val="28"/>
          </w:rPr>
          <w:t>перечню</w:t>
        </w:r>
      </w:hyperlink>
      <w:r w:rsidRPr="002303CB">
        <w:rPr>
          <w:rFonts w:ascii="Times New Roman" w:hAnsi="Times New Roman" w:cs="Times New Roman"/>
          <w:sz w:val="28"/>
          <w:szCs w:val="28"/>
        </w:rPr>
        <w:t xml:space="preserve"> научных исследований и (или) опытно-конструкторских разработок, установленному Правительством Российской Федерации, вправе включать указанные расходы в состав прочих расходов того отчетного (налогового) периода, в котором завершены такие исследования или разработки (отдельные этапы работ), в размере фактических затрат с применением коэффициента 1,5.</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Для целей настоящего пункта к фактическим затратам налогоплательщика на научные исследования и (или) опытно-конструкторские разработки относятся затраты, предусмотренные </w:t>
      </w:r>
      <w:hyperlink r:id="rId655" w:history="1">
        <w:r w:rsidRPr="002303CB">
          <w:rPr>
            <w:rFonts w:ascii="Times New Roman" w:hAnsi="Times New Roman" w:cs="Times New Roman"/>
            <w:sz w:val="28"/>
            <w:szCs w:val="28"/>
          </w:rPr>
          <w:t>подпунктами 1</w:t>
        </w:r>
      </w:hyperlink>
      <w:r w:rsidRPr="002303CB">
        <w:rPr>
          <w:rFonts w:ascii="Times New Roman" w:hAnsi="Times New Roman" w:cs="Times New Roman"/>
          <w:sz w:val="28"/>
          <w:szCs w:val="28"/>
        </w:rPr>
        <w:t xml:space="preserve"> - </w:t>
      </w:r>
      <w:hyperlink r:id="rId656" w:history="1">
        <w:r w:rsidRPr="002303CB">
          <w:rPr>
            <w:rFonts w:ascii="Times New Roman" w:hAnsi="Times New Roman" w:cs="Times New Roman"/>
            <w:sz w:val="28"/>
            <w:szCs w:val="28"/>
          </w:rPr>
          <w:t>5 пункта 2</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Налогоплательщик, использующий право, предусмотренное </w:t>
      </w:r>
      <w:hyperlink r:id="rId657" w:history="1">
        <w:r w:rsidRPr="002303CB">
          <w:rPr>
            <w:rFonts w:ascii="Times New Roman" w:hAnsi="Times New Roman" w:cs="Times New Roman"/>
            <w:sz w:val="28"/>
            <w:szCs w:val="28"/>
          </w:rPr>
          <w:t>пунктом 7</w:t>
        </w:r>
      </w:hyperlink>
      <w:r w:rsidRPr="002303CB">
        <w:rPr>
          <w:rFonts w:ascii="Times New Roman" w:hAnsi="Times New Roman" w:cs="Times New Roman"/>
          <w:sz w:val="28"/>
          <w:szCs w:val="28"/>
        </w:rPr>
        <w:t xml:space="preserve"> настоящей статьи, представляет в налоговый орган по месту нахождения организации отчет о выполненных научных исследованиях и (или) опытно-конструкторских разработках (отдельных этапах работ), расходы на которые признаются в размере фактических затрат с применением коэффициента 1,5.</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Указанный отчет представляется в налоговый орган одновременно с налоговой декларацией по итогам налогового периода, в котором завершены научные исследования и (или) опытно-конструкторские разработки (отдельные этапы работ).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Отчет о выполненных научных исследованиях и (или) опытно-конструкторских разработках (отдельных этапах работ) представляется налогоплательщиком в отношении каждого научного исследования и опытно-конструкторской разработки (отдельного этапа работы) и должен соответствовать общим требованиям, установленным национальным стандартом к структуре оформления научных и технических отчетов.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Налогоплательщик в соответствии со </w:t>
      </w:r>
      <w:hyperlink r:id="rId658" w:history="1">
        <w:r w:rsidRPr="002303CB">
          <w:rPr>
            <w:rFonts w:ascii="Times New Roman" w:hAnsi="Times New Roman" w:cs="Times New Roman"/>
            <w:sz w:val="28"/>
            <w:szCs w:val="28"/>
          </w:rPr>
          <w:t>статьей 83</w:t>
        </w:r>
      </w:hyperlink>
      <w:r w:rsidRPr="002303CB">
        <w:rPr>
          <w:rFonts w:ascii="Times New Roman" w:hAnsi="Times New Roman" w:cs="Times New Roman"/>
          <w:sz w:val="28"/>
          <w:szCs w:val="28"/>
        </w:rPr>
        <w:t xml:space="preserve"> настоящего Кодекса, отнесенный к категории крупнейших, представляет отчет, предусмотренный настоящим пунктом, в налоговый орган по месту учета в качестве крупнейшего налогоплательщика.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Налоговый орган вправе назначить экспертизу указанного в настоящем пункте отчета в целях проверки соответствия выполненных научных исследований и (или) опытно-конструкторских разработок </w:t>
      </w:r>
      <w:hyperlink r:id="rId659" w:history="1">
        <w:r w:rsidRPr="002303CB">
          <w:rPr>
            <w:rFonts w:ascii="Times New Roman" w:hAnsi="Times New Roman" w:cs="Times New Roman"/>
            <w:sz w:val="28"/>
            <w:szCs w:val="28"/>
          </w:rPr>
          <w:t>перечню</w:t>
        </w:r>
      </w:hyperlink>
      <w:r w:rsidRPr="002303CB">
        <w:rPr>
          <w:rFonts w:ascii="Times New Roman" w:hAnsi="Times New Roman" w:cs="Times New Roman"/>
          <w:sz w:val="28"/>
          <w:szCs w:val="28"/>
        </w:rPr>
        <w:t xml:space="preserve">, установленному Правительством Российской Федерации, в порядке, установленном </w:t>
      </w:r>
      <w:hyperlink r:id="rId660" w:history="1">
        <w:r w:rsidRPr="002303CB">
          <w:rPr>
            <w:rFonts w:ascii="Times New Roman" w:hAnsi="Times New Roman" w:cs="Times New Roman"/>
            <w:sz w:val="28"/>
            <w:szCs w:val="28"/>
          </w:rPr>
          <w:t>статьей 95</w:t>
        </w:r>
      </w:hyperlink>
      <w:r w:rsidRPr="002303CB">
        <w:rPr>
          <w:rFonts w:ascii="Times New Roman" w:hAnsi="Times New Roman" w:cs="Times New Roman"/>
          <w:sz w:val="28"/>
          <w:szCs w:val="28"/>
        </w:rPr>
        <w:t xml:space="preserve"> настоящего Кодекса. Указанная экспертиза может быть произведена государственными академиями наук, федеральными и национальными исследовательскими университетами, государственными научными центрами, национальными исследовательскими центрами или федеральными центрами науки и высоких технологий.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непредставления отчета о выполненных научных исследованиях и (или) опытно-конструкторских разработках (отдельных этапах работ), предусмотренного настоящим пунктом, суммы расходов на выполнение данных исследований и (или) разработок (отдельных этапов работ) учитываются в составе </w:t>
      </w:r>
      <w:r w:rsidRPr="002303CB">
        <w:rPr>
          <w:rFonts w:ascii="Times New Roman" w:hAnsi="Times New Roman" w:cs="Times New Roman"/>
          <w:sz w:val="28"/>
          <w:szCs w:val="28"/>
        </w:rPr>
        <w:lastRenderedPageBreak/>
        <w:t>прочих расходов в размере фактических затрат.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Если в результате произведенных расходов на научные исследования и (или) опытно-конструкторские разработки налогоплательщик получает исключительные права на результаты интеллектуальной деятельности, указанные в </w:t>
      </w:r>
      <w:hyperlink r:id="rId661" w:history="1">
        <w:r w:rsidRPr="002303CB">
          <w:rPr>
            <w:rFonts w:ascii="Times New Roman" w:hAnsi="Times New Roman" w:cs="Times New Roman"/>
            <w:sz w:val="28"/>
            <w:szCs w:val="28"/>
          </w:rPr>
          <w:t>пункте 3 статьи 257</w:t>
        </w:r>
      </w:hyperlink>
      <w:r w:rsidRPr="002303CB">
        <w:rPr>
          <w:rFonts w:ascii="Times New Roman" w:hAnsi="Times New Roman" w:cs="Times New Roman"/>
          <w:sz w:val="28"/>
          <w:szCs w:val="28"/>
        </w:rPr>
        <w:t xml:space="preserve"> настоящего Кодекса, данные права признаются нематериальными активами, которые подлежат амортизации в порядке, установленном настоящей </w:t>
      </w:r>
      <w:hyperlink r:id="rId662" w:history="1">
        <w:r w:rsidRPr="002303CB">
          <w:rPr>
            <w:rFonts w:ascii="Times New Roman" w:hAnsi="Times New Roman" w:cs="Times New Roman"/>
            <w:sz w:val="28"/>
            <w:szCs w:val="28"/>
          </w:rPr>
          <w:t>главой</w:t>
        </w:r>
      </w:hyperlink>
      <w:r w:rsidRPr="002303CB">
        <w:rPr>
          <w:rFonts w:ascii="Times New Roman" w:hAnsi="Times New Roman" w:cs="Times New Roman"/>
          <w:sz w:val="28"/>
          <w:szCs w:val="28"/>
        </w:rPr>
        <w:t xml:space="preserve">, либо по выбору налогоплательщика указанные расходы учитываются в составе прочих расходов, связанных с производством и реализацией, в течение двух лет. Избранный налогоплательщиком порядок учета указанных расходов отражается в учетной политике для целей налогообложения. При этом суммы расходов на научные исследования и (или) опытно-конструкторские разработки, ранее включенные в состав прочих расходов в соответствии с настоящей </w:t>
      </w:r>
      <w:hyperlink r:id="rId663" w:history="1">
        <w:r w:rsidRPr="002303CB">
          <w:rPr>
            <w:rFonts w:ascii="Times New Roman" w:hAnsi="Times New Roman" w:cs="Times New Roman"/>
            <w:sz w:val="28"/>
            <w:szCs w:val="28"/>
          </w:rPr>
          <w:t>главой</w:t>
        </w:r>
      </w:hyperlink>
      <w:r w:rsidRPr="002303CB">
        <w:rPr>
          <w:rFonts w:ascii="Times New Roman" w:hAnsi="Times New Roman" w:cs="Times New Roman"/>
          <w:sz w:val="28"/>
          <w:szCs w:val="28"/>
        </w:rPr>
        <w:t>, восстановлению и включению в первоначальную стоимость нематериального актива не подлежат.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реализации налогоплательщиком нематериального актива, полученного в результате осуществления расходов на научные исследования и (или) опытно-конструкторские разработки, указанных в </w:t>
      </w:r>
      <w:hyperlink r:id="rId664" w:history="1">
        <w:r w:rsidRPr="002303CB">
          <w:rPr>
            <w:rFonts w:ascii="Times New Roman" w:hAnsi="Times New Roman" w:cs="Times New Roman"/>
            <w:sz w:val="28"/>
            <w:szCs w:val="28"/>
          </w:rPr>
          <w:t>пункте 7</w:t>
        </w:r>
      </w:hyperlink>
      <w:r w:rsidRPr="002303CB">
        <w:rPr>
          <w:rFonts w:ascii="Times New Roman" w:hAnsi="Times New Roman" w:cs="Times New Roman"/>
          <w:sz w:val="28"/>
          <w:szCs w:val="28"/>
        </w:rPr>
        <w:t xml:space="preserve"> настоящей статьи, с убытком данный убыток не учитывается для целей налогообложения.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Положения настоящей статьи не распространяются на признание для целей налогообложения расходов налогоплательщиков, выполняющих научные исследования и (или) опытно-конструкторские разработки по договору в качестве исполнителя (подрядчика или субподрядчика).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Суммы расходов на научные исследования и (или) опытно-конструкторские разработки, в том числе не давшие положительного результата, по </w:t>
      </w:r>
      <w:hyperlink r:id="rId665" w:history="1">
        <w:r w:rsidRPr="002303CB">
          <w:rPr>
            <w:rFonts w:ascii="Times New Roman" w:hAnsi="Times New Roman" w:cs="Times New Roman"/>
            <w:sz w:val="28"/>
            <w:szCs w:val="28"/>
          </w:rPr>
          <w:t>перечню</w:t>
        </w:r>
      </w:hyperlink>
      <w:r w:rsidRPr="002303CB">
        <w:rPr>
          <w:rFonts w:ascii="Times New Roman" w:hAnsi="Times New Roman" w:cs="Times New Roman"/>
          <w:sz w:val="28"/>
          <w:szCs w:val="28"/>
        </w:rPr>
        <w:t xml:space="preserve">, предусмотренному </w:t>
      </w:r>
      <w:hyperlink r:id="rId666" w:history="1">
        <w:r w:rsidRPr="002303CB">
          <w:rPr>
            <w:rFonts w:ascii="Times New Roman" w:hAnsi="Times New Roman" w:cs="Times New Roman"/>
            <w:sz w:val="28"/>
            <w:szCs w:val="28"/>
          </w:rPr>
          <w:t>пунктом 7</w:t>
        </w:r>
      </w:hyperlink>
      <w:r w:rsidRPr="002303CB">
        <w:rPr>
          <w:rFonts w:ascii="Times New Roman" w:hAnsi="Times New Roman" w:cs="Times New Roman"/>
          <w:sz w:val="28"/>
          <w:szCs w:val="28"/>
        </w:rPr>
        <w:t xml:space="preserve"> настоящей статьи, начатые до 1 января 2012 года, включаются налогоплательщиком в состав прочих расходов в том отчетном (налоговом) периоде, в котором они были осуществлены, в размере фактических затрат с применением коэффициента 1,5 в порядке, действовавшем в 2011 году. При этом отчет, предусмотренный </w:t>
      </w:r>
      <w:hyperlink r:id="rId667" w:history="1">
        <w:r w:rsidRPr="002303CB">
          <w:rPr>
            <w:rFonts w:ascii="Times New Roman" w:hAnsi="Times New Roman" w:cs="Times New Roman"/>
            <w:sz w:val="28"/>
            <w:szCs w:val="28"/>
          </w:rPr>
          <w:t>пунктом 8</w:t>
        </w:r>
      </w:hyperlink>
      <w:r w:rsidRPr="002303CB">
        <w:rPr>
          <w:rFonts w:ascii="Times New Roman" w:hAnsi="Times New Roman" w:cs="Times New Roman"/>
          <w:sz w:val="28"/>
          <w:szCs w:val="28"/>
        </w:rPr>
        <w:t xml:space="preserve"> настоящей статьи, в отношении таких научных исследований и (или) опытно-конструкторских разработок (отдельных этапов работ) налогоплательщиком не представляется.</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263. Расходы на обязательное и добровольное имущественное страхование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Расходы на обязательное и добровольное имущественное страхование включают страховые взносы по всем видам обязательного страхования, а также по следующим видам добровольного имущественного страхования: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добровольное страхование средств транспорта (водного, воздушного, наземного, трубопроводного), в том числе арендованного, расходы на содержание которого включаются в расходы, связанные с производством и реализацией;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добровольное страхование грузов;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добровольное страхование основных средств производственного назначения (в том числе арендованных), нематериальных активов, объектов незавершенного капитального строительства (в том числе арендованных);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добровольное страхование рисков, связанных с выполнением строительно-</w:t>
      </w:r>
      <w:r w:rsidRPr="002303CB">
        <w:rPr>
          <w:rFonts w:ascii="Times New Roman" w:hAnsi="Times New Roman" w:cs="Times New Roman"/>
          <w:sz w:val="28"/>
          <w:szCs w:val="28"/>
        </w:rPr>
        <w:lastRenderedPageBreak/>
        <w:t>монтажных работ;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добровольное страхование товарно-материальных запасов;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добровольное страхование урожая сельскохозяйственных культур и животных;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добровольное страхование иного имущества, используемого налогоплательщиком при осуществлении деятельности, направленной на получение дохода;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добровольное страхование ответственности за причинение вреда или ответственности по договору, если такое страхование является условием осуществления налогоплательщиком деятельности в соответствии с международными обязательствами Российской Федерации или общепринятыми международными требованиями;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добровольное страхование риска ответственности за неисполнение либо ненадлежащее исполнение обязательств, связанных с финансированием строительства и (или) со строительством олимпийских объектов, осуществляемое в соответствии со </w:t>
      </w:r>
      <w:hyperlink r:id="rId668" w:history="1">
        <w:r w:rsidRPr="002303CB">
          <w:rPr>
            <w:rFonts w:ascii="Times New Roman" w:hAnsi="Times New Roman" w:cs="Times New Roman"/>
            <w:sz w:val="28"/>
            <w:szCs w:val="28"/>
          </w:rPr>
          <w:t>статьей 14</w:t>
        </w:r>
      </w:hyperlink>
      <w:r w:rsidRPr="002303CB">
        <w:rPr>
          <w:rFonts w:ascii="Times New Roman" w:hAnsi="Times New Roman" w:cs="Times New Roman"/>
          <w:sz w:val="28"/>
          <w:szCs w:val="28"/>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9.1) добровольное страхование имущественных интересов, связанных с обращением банковских карт, выпущенных (эмитированных) налогоплательщиком, в случаях возникновения убытков страхователя в результате проведения третьими лицами операций с использованием поддельных, утерянных или украденных у держателей банковских карт, списания денежных средств на основании подделанных слипов или квитанций электронного терминала, подтверждающих проведение операций держателем банковской карты, проведения иных незаконных операций с банковскими картами;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9.2) добровольное страхование экспортных кредитов и инвестиций от предпринимательских и (или) политических рисков;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другие виды добровольного имущественного страхования, если в соответствии с законодательством Российской Федерации такое страхование является условием осуществления налогоплательщиком своей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Расходы по обязательным видам страхования (установленные законодательством Российской Федерации) включаются в состав прочих расходов в пределах страховых тарифов, утвержденных в соответствии с законодательством Российской Федерации и требованиями международных конвенций. В случае, если данные тарифы не утверждены, расходы по обязательному страхованию включаются в состав прочих расходов в размере фактических затрат.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Расходы по указанным в настоящей статье добровольным видам страхования включаются в состав прочих расходов в размере фактических затрат.</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264. Прочие расходы, связанные с производством и (или) реализацией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1. К прочим расходам, связанным с производством и реализацией, относятся следующие расходы налогоплательщика: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суммы налогов и сборов, таможенных пошлин и сборов,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начисленные в установленном законодательством Российской Федерации порядке, за исключением перечисленных в </w:t>
      </w:r>
      <w:hyperlink r:id="rId669" w:history="1">
        <w:r w:rsidRPr="002303CB">
          <w:rPr>
            <w:rFonts w:ascii="Times New Roman" w:hAnsi="Times New Roman" w:cs="Times New Roman"/>
            <w:sz w:val="28"/>
            <w:szCs w:val="28"/>
          </w:rPr>
          <w:t>статье 270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расходы на сертификацию продукции и услуг, а также на </w:t>
      </w:r>
      <w:hyperlink r:id="rId670" w:history="1">
        <w:r w:rsidRPr="002303CB">
          <w:rPr>
            <w:rFonts w:ascii="Times New Roman" w:hAnsi="Times New Roman" w:cs="Times New Roman"/>
            <w:sz w:val="28"/>
            <w:szCs w:val="28"/>
          </w:rPr>
          <w:t>декларирование соответствия</w:t>
        </w:r>
      </w:hyperlink>
      <w:r w:rsidRPr="002303CB">
        <w:rPr>
          <w:rFonts w:ascii="Times New Roman" w:hAnsi="Times New Roman" w:cs="Times New Roman"/>
          <w:sz w:val="28"/>
          <w:szCs w:val="28"/>
        </w:rPr>
        <w:t xml:space="preserve"> с участием третьей стороны;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2.1) расходы по стандартизации с учетом положений </w:t>
      </w:r>
      <w:hyperlink r:id="rId671" w:history="1">
        <w:r w:rsidRPr="002303CB">
          <w:rPr>
            <w:rFonts w:ascii="Times New Roman" w:hAnsi="Times New Roman" w:cs="Times New Roman"/>
            <w:sz w:val="28"/>
            <w:szCs w:val="28"/>
          </w:rPr>
          <w:t>пункта 5</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суммы комиссионных сборов и иных подобных расходов за выполненные сторонними организациями работы (предоставленные услуги);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суммы портовых и аэродромных сборов, расходы на услуги лоцмана и иные аналогичные расходы;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суммы выплаченных подъемных в пределах норм, установленных в соответствии с законодательством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расходы на обеспечение пожарной безопасности налогоплательщика в соответствии с законодательством Российской Федерации, расходы на содержание службы газоспасателей, расходы на услуги по охране имущества, обслуживанию охранно-пожарной сигнализации, расходы на приобретение услуг пожарной охраны и иных услуг охранной деятельности, в том числе услуг, оказываемых вневедомственной охраной при органах внутренних дел Российской Федерации в соответствии с законодательством Российской Федерации,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(за исключением расходов на экипировку, приобретение оружия и иных специальных средств защиты);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расходы на обеспечение нормальных условий труда и мер по технике безопасности, предусмотренных законодательством Российской Федерации, расходы на гражданскую оборону в соответствии с </w:t>
      </w:r>
      <w:hyperlink r:id="rId672"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а также расходы на лечение профессиональных заболеваний работников, занятых на работах с вредными или тяжелыми условиями труда, расходы, связанные с содержанием помещений и инвентаря здравпунктов, находящихся непосредственно на территории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расходы по набору работников, включая расходы на услуги специализированных организаций по подбору персонала;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расходы на оказание услуг по гарантийному ремонту и обслуживанию, включая отчисления в резерв на предстоящие расходы на гарантийный ремонт и гарантийное обслуживание (с учетом положений </w:t>
      </w:r>
      <w:hyperlink r:id="rId673" w:history="1">
        <w:r w:rsidRPr="002303CB">
          <w:rPr>
            <w:rFonts w:ascii="Times New Roman" w:hAnsi="Times New Roman" w:cs="Times New Roman"/>
            <w:sz w:val="28"/>
            <w:szCs w:val="28"/>
          </w:rPr>
          <w:t>статьи 267</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 арендные (лизинговые) платежи за арендуемое (принятое в лизинг) </w:t>
      </w:r>
      <w:r w:rsidRPr="002303CB">
        <w:rPr>
          <w:rFonts w:ascii="Times New Roman" w:hAnsi="Times New Roman" w:cs="Times New Roman"/>
          <w:sz w:val="28"/>
          <w:szCs w:val="28"/>
        </w:rPr>
        <w:lastRenderedPageBreak/>
        <w:t xml:space="preserve">имущество (в том числе земельные участки), а также расходы на приобретение имущества, переданного в лизинг. В случае, если имущество, полученное по </w:t>
      </w:r>
      <w:hyperlink r:id="rId674" w:history="1">
        <w:r w:rsidRPr="002303CB">
          <w:rPr>
            <w:rFonts w:ascii="Times New Roman" w:hAnsi="Times New Roman" w:cs="Times New Roman"/>
            <w:sz w:val="28"/>
            <w:szCs w:val="28"/>
          </w:rPr>
          <w:t>договору лизинга</w:t>
        </w:r>
      </w:hyperlink>
      <w:r w:rsidRPr="002303CB">
        <w:rPr>
          <w:rFonts w:ascii="Times New Roman" w:hAnsi="Times New Roman" w:cs="Times New Roman"/>
          <w:sz w:val="28"/>
          <w:szCs w:val="28"/>
        </w:rPr>
        <w:t>, учитывается у лизингополучателя, расходами, учитываемыми в соответствии с настоящим подпунктом, признаются: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 лизингополучателя - арендные (лизинговые) платежи за вычетом суммы амортизации по этому имуществу, начисленной в соответствии со </w:t>
      </w:r>
      <w:hyperlink r:id="rId675" w:history="1">
        <w:r w:rsidRPr="002303CB">
          <w:rPr>
            <w:rFonts w:ascii="Times New Roman" w:hAnsi="Times New Roman" w:cs="Times New Roman"/>
            <w:sz w:val="28"/>
            <w:szCs w:val="28"/>
          </w:rPr>
          <w:t>статьями 259</w:t>
        </w:r>
      </w:hyperlink>
      <w:r w:rsidRPr="002303CB">
        <w:rPr>
          <w:rFonts w:ascii="Times New Roman" w:hAnsi="Times New Roman" w:cs="Times New Roman"/>
          <w:sz w:val="28"/>
          <w:szCs w:val="28"/>
        </w:rPr>
        <w:t xml:space="preserve"> - </w:t>
      </w:r>
      <w:hyperlink r:id="rId676" w:history="1">
        <w:r w:rsidRPr="002303CB">
          <w:rPr>
            <w:rFonts w:ascii="Times New Roman" w:hAnsi="Times New Roman" w:cs="Times New Roman"/>
            <w:sz w:val="28"/>
            <w:szCs w:val="28"/>
          </w:rPr>
          <w:t>259.2</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 лизингодателя - расходы на приобретение имущества, переданного в лизинг;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10.1) </w:t>
      </w:r>
      <w:hyperlink r:id="rId677" w:history="1">
        <w:r w:rsidRPr="002303CB">
          <w:rPr>
            <w:rFonts w:ascii="Times New Roman" w:hAnsi="Times New Roman" w:cs="Times New Roman"/>
            <w:sz w:val="28"/>
            <w:szCs w:val="28"/>
          </w:rPr>
          <w:t>плата</w:t>
        </w:r>
      </w:hyperlink>
      <w:r w:rsidRPr="002303CB">
        <w:rPr>
          <w:rFonts w:ascii="Times New Roman" w:hAnsi="Times New Roman" w:cs="Times New Roman"/>
          <w:sz w:val="28"/>
          <w:szCs w:val="28"/>
        </w:rPr>
        <w:t>, вносимая концессионером концеденту в период использования (эксплуатации) объекта концессионного соглашения (концессионная плата);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расходы на содержание служебного транспорта (автомобильного, железнодорожного, воздушного и иных видов транспорта). Расходы на компенсацию за использование для служебных поездок личных легковых автомобилей и мотоциклов в пределах </w:t>
      </w:r>
      <w:hyperlink r:id="rId678" w:history="1">
        <w:r w:rsidRPr="002303CB">
          <w:rPr>
            <w:rFonts w:ascii="Times New Roman" w:hAnsi="Times New Roman" w:cs="Times New Roman"/>
            <w:sz w:val="28"/>
            <w:szCs w:val="28"/>
          </w:rPr>
          <w:t>норм</w:t>
        </w:r>
      </w:hyperlink>
      <w:r w:rsidRPr="002303CB">
        <w:rPr>
          <w:rFonts w:ascii="Times New Roman" w:hAnsi="Times New Roman" w:cs="Times New Roman"/>
          <w:sz w:val="28"/>
          <w:szCs w:val="28"/>
        </w:rPr>
        <w:t>, установленных Правительством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12) расходы на командировки, в частности на: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проезд работника к месту командировки и обратно к месту постоянной работы;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наем жилого помещения. По этой статье расходов подлежат возмещению также расходы работника на оплату дополнительных услуг, оказываемых в гостиницах (за исключением расходов на обслуживание в барах и ресторанах, расходов на обслуживание в номере, расходов за пользование рекреационно-оздоровительными объектами);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суточные или полевое довольствие;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оформление и выдачу виз, паспортов, ваучеров, приглашений и иных аналогичных документов;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консульские, аэродромные сборы, сборы за право въезда, прохода, транзита автомобильного и иного транспорта, за пользование морскими каналами, другими подобными сооружениями и иные аналогичные платежи и сборы;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12.1) расходы на доставку от места жительства (сбора) до места работы и обратно работников, занятых в организациях, которые осуществляют свою деятельность </w:t>
      </w:r>
      <w:hyperlink r:id="rId679" w:history="1">
        <w:r w:rsidRPr="002303CB">
          <w:rPr>
            <w:rFonts w:ascii="Times New Roman" w:hAnsi="Times New Roman" w:cs="Times New Roman"/>
            <w:sz w:val="28"/>
            <w:szCs w:val="28"/>
          </w:rPr>
          <w:t>вахтовым способом</w:t>
        </w:r>
      </w:hyperlink>
      <w:r w:rsidRPr="002303CB">
        <w:rPr>
          <w:rFonts w:ascii="Times New Roman" w:hAnsi="Times New Roman" w:cs="Times New Roman"/>
          <w:sz w:val="28"/>
          <w:szCs w:val="28"/>
        </w:rPr>
        <w:t xml:space="preserve"> или в полевых (экспедиционных) условиях. Указанные расходы должны быть предусмотрены коллективными договорами;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13) расходы на рацион питания экипажей морских, речных и воздушных судов в пределах норм, утвержденных Правительством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14) расходы на юридические и информационные услуги;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15) расходы на консультационные и иные аналогичные услуги;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16) плата государственному и (или) частному нотариусу за нотариальное оформление. При этом такие расходы принимаются в пределах тарифов, утвержденных в установленном порядке;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17) расходы на аудиторские услуги;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18) расходы на управление организацией или отдельными ее подразделениями, а также расходы на приобретение услуг по управлению организацией или ее отдельными подразделениями;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19) расходы на услуги по предоставлению работников (технического и управленческого персонала) сторонними организациями для участия в производственном процессе, управлении производством либо для выполнения иных функций, связанных с производством и (или) реализацией;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20) расходы на публикацию бухгалтерской (финансовой) отчетности, а также публикацию и иное раскрытие другой информации, если законодательством Российской Федерации на налогоплательщика возложена обязанность осуществлять их публикацию (раскрытие);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21) расходы, связанные с представлением форм и сведений государственного статистического наблюдения, если законодательством Российской Федерации на налогоплательщика возложена обязанность представлять эту информацию;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22) представительские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в порядке, предусмотренном </w:t>
      </w:r>
      <w:hyperlink r:id="rId680"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23) расходы на обучение по основным и дополнительным профессиональным образовательным программам, профессиональную подготовку и переподготовку работников налогоплательщика в порядке, предусмотренном </w:t>
      </w:r>
      <w:hyperlink r:id="rId681" w:history="1">
        <w:r w:rsidRPr="002303CB">
          <w:rPr>
            <w:rFonts w:ascii="Times New Roman" w:hAnsi="Times New Roman" w:cs="Times New Roman"/>
            <w:sz w:val="28"/>
            <w:szCs w:val="28"/>
          </w:rPr>
          <w:t>пунктом 3</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24) расходы на канцелярские товары;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25) расходы на почтовые, телефонные, телеграфные и другие подобные услуги, расходы на оплату услуг связи, вычислительных центров и банков, включая расходы на услуги факсимильной и спутниковой связи, электронной почты, а также информационных систем (СВИФТ, информационно-телекоммуникационная сеть "Интернет" и иные аналогичные системы);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26) расходы, связанные с приобретением права на использование программ для ЭВМ и баз данных по договорам с правообладателем (по лицензионным и сублицензионным соглашениям). К указанным расходам также относятся расходы на приобретение исключительных прав на программы для ЭВМ стоимостью менее суммы стоимости амортизируемого имущества, определенной </w:t>
      </w:r>
      <w:hyperlink r:id="rId682" w:history="1">
        <w:r w:rsidRPr="002303CB">
          <w:rPr>
            <w:rFonts w:ascii="Times New Roman" w:hAnsi="Times New Roman" w:cs="Times New Roman"/>
            <w:sz w:val="28"/>
            <w:szCs w:val="28"/>
          </w:rPr>
          <w:t>пунктом 1 статьи 256</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27) расходы на текущее изучение (исследование) конъюнктуры рынка, сбор информации, непосредственно связанной с производством и реализацией товаров (работ, услуг);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28) расходы на рекламу производимых (приобретенных) и (или) реализуемых товаров (работ, услуг), деятельности налогоплательщика, товарного знака и знака обслуживания, включая участие в выставках и ярмарках, с учетом положений </w:t>
      </w:r>
      <w:hyperlink r:id="rId683" w:history="1">
        <w:r w:rsidRPr="002303CB">
          <w:rPr>
            <w:rFonts w:ascii="Times New Roman" w:hAnsi="Times New Roman" w:cs="Times New Roman"/>
            <w:sz w:val="28"/>
            <w:szCs w:val="28"/>
          </w:rPr>
          <w:t>пункта 4</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29) взносы, вклады и иные обязательные платежи, уплачиваемые некоммерческим организациям, если уплата таких взносов, вкладов и иных обязательных платежей является условием для осуществления деятельности налогоплательщиками - плательщиками таких взносов, вкладов или иных обязательных платежей;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30) взносы, уплачиваемые международным организациям и организациям, предоставляющим платежные системы и электронные системы передачи </w:t>
      </w:r>
      <w:r w:rsidRPr="002303CB">
        <w:rPr>
          <w:rFonts w:ascii="Times New Roman" w:hAnsi="Times New Roman" w:cs="Times New Roman"/>
          <w:sz w:val="28"/>
          <w:szCs w:val="28"/>
        </w:rPr>
        <w:lastRenderedPageBreak/>
        <w:t>информации, если уплата таких взносов является обязательным условием для осуществления деятельности налогоплательщиками - плательщиками таких взносов или является условием предоставления международной организацией услуг, необходимых для ведения налогоплательщиком - плательщиком таких взносов указанной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31) расходы, связанные с оплатой услуг сторонним организациям по содержанию и реализации в установленном законодательством Российской Федерации порядке предметов залога и заклада за время нахождения указанных предметов у залогодержателя после передачи залогодателем;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32) расходы на содержание вахтовых и временных поселков, включая все объекты жилищно-коммунального и социально-бытового назначения, подсобных хозяйств и иных аналогичных служб, в организациях, осуществляющих свою деятельность вахтовым способом или работающих в полевых (экспедиционных) условиях. Указанные расходы для целей налогообложения признаются в пределах нормативов на содержание аналогичных объектов и служб, утвержденных органами местного самоуправления по месту деятельности налогоплательщика. Если такие нормативы органами местного самоуправления не утверждены, налогоплательщик вправе применять порядок определения расходов на содержание этих объектов, действующий для аналогичных объектов, находящихся на данной территории и подведомственных указанным органам;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33) отчисления предприятий и организаций, эксплуатирующих особо радиационно опасные и ядерно опасные производства и объекты, для формирования резервов, предназначенных для обеспечения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 и в порядке, установленном Правительством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34) расходы на подготовку и освоение новых производств, цехов и агрегатов;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35) расходы, связанные с внедрением технологий производства, а также методов организации производства и управления;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36) расходы на услуги по ведению бухгалтерского учета, оказываемые сторонними организациями или индивидуальными предпринимателями;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37) периодические (текущие) платежи за пользование правами на результаты интеллектуальной деятельности и средствами индивидуализации (в частности, правами, возникающими из патентов на изобретения, промышленные образцы и другие виды интеллектуальной собственности);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38) расходы, осуществленные налогоплательщиком-организацией, использующей труд инвалидов, в виде средств, направленных на цели, обеспечивающие социальную защиту инвалидов, если от общего числа работников такого налогоплательщика инвалиды составляют не менее 50 процентов и доля расходов на оплату труда инвалидов в расходах на оплату труда составляет не менее 25 процентов.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Целями социальной защиты инвалидов в соответствии с законодательством Российской Федерации о социальной защите инвалидов признаются: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улучшение условий и охраны труда инвалидов;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создание и сохранение рабочих мест для инвалидов (закупка и монтаж оборудования, в том числе организация труда рабочих-надомников);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обучение (в том числе новым профессиям и приемам труда) и трудоустройство инвалидов;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изготовление и ремонт протезных изделий;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приобретение и обслуживание технических средств реабилитации (включая приобретение собак-проводников);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санаторно-курортное обслуживание инвалидов, а также лиц, сопровождающих инвалидов I группы и детей-инвалидов;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защита прав и законных интересов инвалидов;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мероприятия по интеграции инвалидов в общество (включая культурные, спортивные и иные подобные мероприятия);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обеспечение инвалидам равных с другими гражданами возможностей (включая транспортное обслуживание лиц, сопровождающих инвалидов I группы и детей-инвалидов);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приобретение и распространение среди инвалидов печатных изданий общественных организаций инвалидов;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приобретение и распространение среди инвалидов видеоматериалов с субтитрами или сурдопереводом;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взносы, направленные указанными организациями общественным организациям инвалидов на их содержание.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определении общего числа инвалидов в </w:t>
      </w:r>
      <w:hyperlink r:id="rId684" w:history="1">
        <w:r w:rsidRPr="002303CB">
          <w:rPr>
            <w:rFonts w:ascii="Times New Roman" w:hAnsi="Times New Roman" w:cs="Times New Roman"/>
            <w:sz w:val="28"/>
            <w:szCs w:val="28"/>
          </w:rPr>
          <w:t>среднесписочную численность</w:t>
        </w:r>
      </w:hyperlink>
      <w:r w:rsidRPr="002303CB">
        <w:rPr>
          <w:rFonts w:ascii="Times New Roman" w:hAnsi="Times New Roman" w:cs="Times New Roman"/>
          <w:sz w:val="28"/>
          <w:szCs w:val="28"/>
        </w:rPr>
        <w:t xml:space="preserve"> работников не включаются инвалиды, работающие по совместительству, договорам подряда и другим договорам гражданско-правового характера;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39) расходы налогоплательщиков - общественных организаций инвалидов, а также налогоплательщиков-учреждений, единственными собственниками имущества которых являются общественные организации инвалидов, в виде средств, направленных на осуществление деятельности указанных общественных организаций инвалидов и на цели, указанные в </w:t>
      </w:r>
      <w:hyperlink r:id="rId685" w:history="1">
        <w:r w:rsidRPr="002303CB">
          <w:rPr>
            <w:rFonts w:ascii="Times New Roman" w:hAnsi="Times New Roman" w:cs="Times New Roman"/>
            <w:sz w:val="28"/>
            <w:szCs w:val="28"/>
          </w:rPr>
          <w:t>подпункте 38</w:t>
        </w:r>
      </w:hyperlink>
      <w:r w:rsidRPr="002303CB">
        <w:rPr>
          <w:rFonts w:ascii="Times New Roman" w:hAnsi="Times New Roman" w:cs="Times New Roman"/>
          <w:sz w:val="28"/>
          <w:szCs w:val="28"/>
        </w:rPr>
        <w:t xml:space="preserve"> настоящего пункта.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Получатели средств, предназначенных на осуществление деятельности общественной организации инвалидов и на цели социальной защиты инвалидов, по окончании налогового периода представляют в соответствующие налоговые органы по месту своего учета </w:t>
      </w:r>
      <w:hyperlink r:id="rId686" w:history="1">
        <w:r w:rsidRPr="002303CB">
          <w:rPr>
            <w:rFonts w:ascii="Times New Roman" w:hAnsi="Times New Roman" w:cs="Times New Roman"/>
            <w:sz w:val="28"/>
            <w:szCs w:val="28"/>
          </w:rPr>
          <w:t>отчет</w:t>
        </w:r>
      </w:hyperlink>
      <w:r w:rsidRPr="002303CB">
        <w:rPr>
          <w:rFonts w:ascii="Times New Roman" w:hAnsi="Times New Roman" w:cs="Times New Roman"/>
          <w:sz w:val="28"/>
          <w:szCs w:val="28"/>
        </w:rPr>
        <w:t xml:space="preserve"> о целевом использовании полученных средств.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нецелевом использовании таких средств с момента, когда их получатель фактически использовал такие средства не по целевому назначению (нарушил условия предоставления этих средств), такие средства признаются доходом у налогоплательщика, получившего эти средства.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Расходы, указанные в </w:t>
      </w:r>
      <w:hyperlink r:id="rId687" w:history="1">
        <w:r w:rsidRPr="002303CB">
          <w:rPr>
            <w:rFonts w:ascii="Times New Roman" w:hAnsi="Times New Roman" w:cs="Times New Roman"/>
            <w:sz w:val="28"/>
            <w:szCs w:val="28"/>
          </w:rPr>
          <w:t>подпункте 38</w:t>
        </w:r>
      </w:hyperlink>
      <w:r w:rsidRPr="002303CB">
        <w:rPr>
          <w:rFonts w:ascii="Times New Roman" w:hAnsi="Times New Roman" w:cs="Times New Roman"/>
          <w:sz w:val="28"/>
          <w:szCs w:val="28"/>
        </w:rPr>
        <w:t xml:space="preserve"> настоящего пункта и настоящем подпункте, не могут быть включены в расходы, связанные с производством и (или) реализацией подакцизных товаров, минерального сырья, других полезных ископаемых и иных товаров по </w:t>
      </w:r>
      <w:hyperlink r:id="rId688" w:history="1">
        <w:r w:rsidRPr="002303CB">
          <w:rPr>
            <w:rFonts w:ascii="Times New Roman" w:hAnsi="Times New Roman" w:cs="Times New Roman"/>
            <w:sz w:val="28"/>
            <w:szCs w:val="28"/>
          </w:rPr>
          <w:t>перечню</w:t>
        </w:r>
      </w:hyperlink>
      <w:r w:rsidRPr="002303CB">
        <w:rPr>
          <w:rFonts w:ascii="Times New Roman" w:hAnsi="Times New Roman" w:cs="Times New Roman"/>
          <w:sz w:val="28"/>
          <w:szCs w:val="28"/>
        </w:rPr>
        <w:t>, определяемому Правительством Российской Федерации по согласованию с общероссийскими организациями инвалидов, а также с оказанием посреднических услуг, связанных с реализацией таких товаров, минерального сырья и полезных ископаемых;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39.1) расходы налогоплательщиков-организаций, уставный (складочный) капитал которых состоит полностью из вклада религиозных организаций, в виде сумм прибыли, полученной от реализации религиозной литературы и предметов религиозного назначения, при условии перечисления этих сумм на осуществление уставной деятельности указанных религиозных организаций;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39.2) расходы на формирование в порядке, установленном </w:t>
      </w:r>
      <w:hyperlink r:id="rId689" w:history="1">
        <w:r w:rsidRPr="002303CB">
          <w:rPr>
            <w:rFonts w:ascii="Times New Roman" w:hAnsi="Times New Roman" w:cs="Times New Roman"/>
            <w:sz w:val="28"/>
            <w:szCs w:val="28"/>
          </w:rPr>
          <w:t>статьей 267.1</w:t>
        </w:r>
      </w:hyperlink>
      <w:r w:rsidRPr="002303CB">
        <w:rPr>
          <w:rFonts w:ascii="Times New Roman" w:hAnsi="Times New Roman" w:cs="Times New Roman"/>
          <w:sz w:val="28"/>
          <w:szCs w:val="28"/>
        </w:rPr>
        <w:t xml:space="preserve"> настоящего Кодекса, резервов предстоящих расходов в целях социальной защиты инвалидов, предусмотренных </w:t>
      </w:r>
      <w:hyperlink r:id="rId690" w:history="1">
        <w:r w:rsidRPr="002303CB">
          <w:rPr>
            <w:rFonts w:ascii="Times New Roman" w:hAnsi="Times New Roman" w:cs="Times New Roman"/>
            <w:sz w:val="28"/>
            <w:szCs w:val="28"/>
          </w:rPr>
          <w:t>подпунктом 38</w:t>
        </w:r>
      </w:hyperlink>
      <w:r w:rsidRPr="002303CB">
        <w:rPr>
          <w:rFonts w:ascii="Times New Roman" w:hAnsi="Times New Roman" w:cs="Times New Roman"/>
          <w:sz w:val="28"/>
          <w:szCs w:val="28"/>
        </w:rPr>
        <w:t xml:space="preserve"> настоящего пункта, которые осуществлены налогоплательщиком - общественной организацией инвалидов, а также налогоплательщиком - организацией, использующей труд инвалидов, если от общего числа работников такого налогоплательщика инвалиды составляют не менее 50 процентов и доля расходов на оплату труда инвалидов в расходах на оплату труда составляет не менее 25 процентов;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39.3) расходы на формирование в порядке, установленном </w:t>
      </w:r>
      <w:hyperlink r:id="rId691" w:history="1">
        <w:r w:rsidRPr="002303CB">
          <w:rPr>
            <w:rFonts w:ascii="Times New Roman" w:hAnsi="Times New Roman" w:cs="Times New Roman"/>
            <w:sz w:val="28"/>
            <w:szCs w:val="28"/>
          </w:rPr>
          <w:t>статьей 267.2</w:t>
        </w:r>
      </w:hyperlink>
      <w:r w:rsidRPr="002303CB">
        <w:rPr>
          <w:rFonts w:ascii="Times New Roman" w:hAnsi="Times New Roman" w:cs="Times New Roman"/>
          <w:sz w:val="28"/>
          <w:szCs w:val="28"/>
        </w:rPr>
        <w:t xml:space="preserve"> настоящего Кодекса, резервов предстоящих расходов на научные исследования и (или) опытно-конструкторские разработки;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40) платежи за регистрацию прав на недвижимое имущество и землю, сделок с указанными объектами, </w:t>
      </w:r>
      <w:hyperlink r:id="rId692" w:history="1">
        <w:r w:rsidRPr="002303CB">
          <w:rPr>
            <w:rFonts w:ascii="Times New Roman" w:hAnsi="Times New Roman" w:cs="Times New Roman"/>
            <w:sz w:val="28"/>
            <w:szCs w:val="28"/>
          </w:rPr>
          <w:t>платежи</w:t>
        </w:r>
      </w:hyperlink>
      <w:r w:rsidRPr="002303CB">
        <w:rPr>
          <w:rFonts w:ascii="Times New Roman" w:hAnsi="Times New Roman" w:cs="Times New Roman"/>
          <w:sz w:val="28"/>
          <w:szCs w:val="28"/>
        </w:rPr>
        <w:t xml:space="preserve"> за предоставление информации о зарегистрированных правах, оплата услуг уполномоченных органов и специализированных организаций по оценке имущества, изготовлению документов кадастрового и технического учета (инвентаризации) объектов недвижимости;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41) расходы по договорам гражданско-правового характера (включая договоры подряда), заключенным с индивидуальными предпринимателями, не состоящими в штате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42) расходы налогоплательщиков - сельскохозяйственных организаций на питание работников, занятых на сельскохозяйственных работах;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43) расходы на замену бракованных, утративших товарный вид в процессе перевозки и (или) реализации и недостающих экземпляров периодических печатных изданий в упаковках, но не более 7 процентов стоимости тиража соответствующего номера периодического печатного издания;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44) потери в виде стоимости бракованной, утратившей товарный вид, а также не реализованной в пределах сроков, указанных в настоящем подпункте (морально устаревшей) продукции средств массовой информации и книжной продукции, списываемой налогоплательщиками, осуществляющими производство и выпуск продукции средств массовой информации и книжной продукции, в пределах не более 10 процентов стоимости тиража соответствующего номера периодического печатного издания или соответствующего тиража книжной продукции, а также расходы на списание и утилизацию бракованной, утратившей товарный вид и нереализованной продукции средств массовой информации и книжной продукции.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Расходом признается стоимость продукции средств массовой информации и книжной продукции, не реализованной в течение следующих сроков: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периодических печатных изданий - в пределах срока до выхода следующего номера соответствующего периодического печатного издания;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для книг и иных непериодических печатных изданий - в пределах 24 месяцев после выхода их в свет;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календарей (независимо от их вида) - до 1 апреля года, к которому они относятся;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45) взносы по обязательному социальному страхованию от несчастных случаев на производстве и профессиональных заболеваний, производимые в соответствии с </w:t>
      </w:r>
      <w:hyperlink r:id="rId693"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46) отчисления налогоплательщиков, осуществляемые на обеспечение предусмотренной законодательством Российской Федерации надзорной деятельности специализированных учреждений в целях осуществления контроля за соблюдением такими налогоплательщиками соответствующих требований и условий, а также отчисления налогоплательщиков в резервы, создаваемые в соответствии с </w:t>
      </w:r>
      <w:hyperlink r:id="rId694"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регулирующим деятельность в области связи;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47) потери от брака;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48) расходы, связанные с содержанием помещений объектов общественного питания, обслуживающих трудовые коллективы (включая суммы начисленной амортизации, расходы на проведение ремонта помещений, расходы на освещение, отопление, водоснабжение, электроснабжение, а также на топливо для приготовления пищи), если подобные расходы не учитываются в соответствии со </w:t>
      </w:r>
      <w:hyperlink r:id="rId695" w:history="1">
        <w:r w:rsidRPr="002303CB">
          <w:rPr>
            <w:rFonts w:ascii="Times New Roman" w:hAnsi="Times New Roman" w:cs="Times New Roman"/>
            <w:sz w:val="28"/>
            <w:szCs w:val="28"/>
          </w:rPr>
          <w:t>статьей 275.1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48.1) расходы работодателя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696"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 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697"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48.2) платежи (взносы) работодателей по договорам добровольного личного страхования, заключенным со страховыми организациями, имеющими лицензии, выданные в соответствии с </w:t>
      </w:r>
      <w:hyperlink r:id="rId698"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w:t>
      </w:r>
      <w:r w:rsidRPr="002303CB">
        <w:rPr>
          <w:rFonts w:ascii="Times New Roman" w:hAnsi="Times New Roman" w:cs="Times New Roman"/>
          <w:sz w:val="28"/>
          <w:szCs w:val="28"/>
        </w:rPr>
        <w:lastRenderedPageBreak/>
        <w:t xml:space="preserve">которых установлено Федеральным </w:t>
      </w:r>
      <w:hyperlink r:id="rId699"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 Указанные платежи (взносы) включаются в состав расходов,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700"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 При этом совокупная сумма этих платежей (взносов) работодателей и взносов, указанных в </w:t>
      </w:r>
      <w:hyperlink r:id="rId701" w:history="1">
        <w:r w:rsidRPr="002303CB">
          <w:rPr>
            <w:rFonts w:ascii="Times New Roman" w:hAnsi="Times New Roman" w:cs="Times New Roman"/>
            <w:sz w:val="28"/>
            <w:szCs w:val="28"/>
          </w:rPr>
          <w:t>абзаце десятом пункта 16 части второй статьи 255</w:t>
        </w:r>
      </w:hyperlink>
      <w:r w:rsidRPr="002303CB">
        <w:rPr>
          <w:rFonts w:ascii="Times New Roman" w:hAnsi="Times New Roman" w:cs="Times New Roman"/>
          <w:sz w:val="28"/>
          <w:szCs w:val="28"/>
        </w:rPr>
        <w:t xml:space="preserve"> настоящего Кодекса, включается в состав расходов в размере, не превышающем 3 процентов суммы расходов на оплату труда;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48.3) расходы налогоплательщиков, связанные с безвозмездным предоставлением эфирного времени и (или) печатной площади в соответствии с законодательством Российской Федерации о выборах и референдумах;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48.4) расходы налогоплательщиков, связанные с безвозмездным оказанием услуг по изготовлению и (или) распространению социальной рекламы в соответствии с </w:t>
      </w:r>
      <w:hyperlink r:id="rId702"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рекламе. Указанные в настоящем подпункте расходы признаются для целей налогообложения при условии соблюдения требований к социальной рекламе, установленных </w:t>
      </w:r>
      <w:hyperlink w:anchor="Par754" w:history="1">
        <w:r w:rsidRPr="002303CB">
          <w:rPr>
            <w:rFonts w:ascii="Times New Roman" w:hAnsi="Times New Roman" w:cs="Times New Roman"/>
            <w:sz w:val="28"/>
            <w:szCs w:val="28"/>
          </w:rPr>
          <w:t>подпунктом 32 пункта 3 статьи 149</w:t>
        </w:r>
      </w:hyperlink>
      <w:r w:rsidRPr="002303CB">
        <w:rPr>
          <w:rFonts w:ascii="Times New Roman" w:hAnsi="Times New Roman" w:cs="Times New Roman"/>
          <w:sz w:val="28"/>
          <w:szCs w:val="28"/>
        </w:rPr>
        <w:t xml:space="preserve"> настоящего Кодекса;</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703" w:history="1">
        <w:r w:rsidR="001F58B8" w:rsidRPr="002303CB">
          <w:rPr>
            <w:rFonts w:ascii="Times New Roman" w:hAnsi="Times New Roman" w:cs="Times New Roman"/>
            <w:sz w:val="28"/>
            <w:szCs w:val="28"/>
          </w:rPr>
          <w:t>49</w:t>
        </w:r>
      </w:hyperlink>
      <w:r w:rsidR="001F58B8" w:rsidRPr="002303CB">
        <w:rPr>
          <w:rFonts w:ascii="Times New Roman" w:hAnsi="Times New Roman" w:cs="Times New Roman"/>
          <w:sz w:val="28"/>
          <w:szCs w:val="28"/>
        </w:rPr>
        <w:t>) другие расходы, связанные с производством и (или) реализацией.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К представительским расходам относятся расходы налогоплательщика на официальный прием и (или) обслуживание представителей других организаций, участвующих в переговорах в целях установления и (или) поддержания взаимного сотрудничества, а также участников, прибывших на заседания совета директоров (правления) или иного руководящего органа налогоплательщика, независимо от места проведения указанных мероприятий. К представительским расходам относятся расходы на проведение официального приема (завтрака, обеда или иного аналогичного мероприятия) для указанных лиц, а также официальных лиц организации-налогоплательщика, участвующих в переговорах, транспортное обеспечение доставки этих лиц к месту проведения представительского мероприятия и (или) заседания руководящего органа и обратно, буфетное обслуживание во время переговоров, оплата услуг переводчиков, не состоящих в штате налогоплательщика, по обеспечению перевода во время проведения представительских мероприятий.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представительским расходам не относятся расходы на организацию развлечений, отдыха, профилактики или лечения заболеваний.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Представительские расходы в течение отчетного (налогового) периода включаются в состав прочих расходов в размере, не превышающем 4 процента от расходов налогоплательщика на оплату труда за этот отчетный (налоговый) период.</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3. Расходы налогоплательщика на обучение по основным и дополнительным профессиональным образовательным программам, профессиональную подготовку и переподготовку работников налогоплательщика включаются в состав прочих расходов, если: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обучение по основным и дополнительным профессиональным образовательным программам, профессиональная подготовка и переподготовка работников налогоплательщика осуществляются на основании договора с российскими образовательными учреждениями, имеющими соответствующую лицензию, либо иностранными образовательными учреждениями, имеющими соответствующий статус;</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обучение по основным и дополнительным профессиональным образовательным программам, профессиональную подготовку и переподготовку проходят работники налогоплательщика, заключившие с налогоплательщиком трудовой договор, либо физические лица, заключившие с налогоплательщиком договор, предусматривающий обязанность физического лица не позднее трех месяцев после окончания указанного обучения, профессиональной подготовки и переподготовки, оплаченных налогоплательщиком, заключить с ним трудовой договор и отработать у налогоплательщика не менее одного года. В случае, если трудовой договор между указанным физическим лицом и налогоплательщиком был прекращен до истечения одного года с даты начала его действия, за исключением случаев прекращения трудового договора по обстоятельствам, не зависящим от воли сторон (</w:t>
      </w:r>
      <w:hyperlink r:id="rId704" w:history="1">
        <w:r w:rsidRPr="002303CB">
          <w:rPr>
            <w:rFonts w:ascii="Times New Roman" w:hAnsi="Times New Roman" w:cs="Times New Roman"/>
            <w:sz w:val="28"/>
            <w:szCs w:val="28"/>
          </w:rPr>
          <w:t>статья 83</w:t>
        </w:r>
      </w:hyperlink>
      <w:r w:rsidRPr="002303CB">
        <w:rPr>
          <w:rFonts w:ascii="Times New Roman" w:hAnsi="Times New Roman" w:cs="Times New Roman"/>
          <w:sz w:val="28"/>
          <w:szCs w:val="28"/>
        </w:rPr>
        <w:t xml:space="preserve"> Трудового кодекса Российской Федерации), налогоплательщик обязан включить во внереализационные доходы отчетного (налогового) периода, в котором прекратил действие данный трудовой договор, сумму платы за обучение, профессиональную подготовку или переподготовку соответствующего физического лица, учтенную ранее при исчислении налоговой базы. В случае, если трудовой договор физического лица с налогоплательщиком не был заключен по истечении трех месяцев после окончания обучения, профессиональной подготовки или переподготовки, оплаченных налогоплательщиком, указанные расходы также включаются во внереализационные доходы отчетного (налогового) периода, в котором истек данный срок заключения трудового договора.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обязан хранить документы, подтверждающие расходы на обучение, в течение всего срока действия соответствующего договора обучения и одного года работы физического лица, обучение, профессиональная подготовка или переподготовка которого были оплачены налогоплательщиком, в соответствии с заключенным с налогоплательщиком трудовым договором, но не менее четырех лет.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Не признаются расходами на обучение работников налогоплательщика либо физических лиц, предусмотренными настоящим пунктом, расходы, связанные с организацией развлечения, отдыха или лечения, с содержанием образовательных учреждений, а также с выполнением для них бесплатных работ или оказанием им бесплатных услуг.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К расходам организации на </w:t>
      </w:r>
      <w:hyperlink r:id="rId705" w:history="1">
        <w:r w:rsidRPr="002303CB">
          <w:rPr>
            <w:rFonts w:ascii="Times New Roman" w:hAnsi="Times New Roman" w:cs="Times New Roman"/>
            <w:sz w:val="28"/>
            <w:szCs w:val="28"/>
          </w:rPr>
          <w:t>рекламу</w:t>
        </w:r>
      </w:hyperlink>
      <w:r w:rsidRPr="002303CB">
        <w:rPr>
          <w:rFonts w:ascii="Times New Roman" w:hAnsi="Times New Roman" w:cs="Times New Roman"/>
          <w:sz w:val="28"/>
          <w:szCs w:val="28"/>
        </w:rPr>
        <w:t xml:space="preserve"> в целях настоящей главы относятся: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расходы на рекламные мероприятия через средства массовой информации (в </w:t>
      </w:r>
      <w:r w:rsidRPr="002303CB">
        <w:rPr>
          <w:rFonts w:ascii="Times New Roman" w:hAnsi="Times New Roman" w:cs="Times New Roman"/>
          <w:sz w:val="28"/>
          <w:szCs w:val="28"/>
        </w:rPr>
        <w:lastRenderedPageBreak/>
        <w:t>том числе объявления в печати, передача по радио и телевидению) и информационно-телекоммуникационные сети;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на световую и иную наружную рекламу, включая изготовление рекламных стендов и рекламных щитов;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на участие в выставках, ярмарках, экспозициях, на оформление витрин, выставок-продаж, комнат образцов и демонстрационных залов, изготовление рекламных брошюр и каталогов, содержащих информацию о реализуемых товарах, выполняемых работах, оказываемых услугах, товарных знаках и знаках обслуживания, и (или) о самой организации, на уценку товаров, полностью или частично потерявших свои первоначальные качества при экспонировании.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Расходы налогоплательщика на приобретение (изготовление) призов, вручаемых победителям розыгрышей таких призов во время проведения массовых рекламных кампаний, а также расходы на иные виды рекламы, не указанные в </w:t>
      </w:r>
      <w:hyperlink r:id="rId706" w:history="1">
        <w:r w:rsidRPr="002303CB">
          <w:rPr>
            <w:rFonts w:ascii="Times New Roman" w:hAnsi="Times New Roman" w:cs="Times New Roman"/>
            <w:sz w:val="28"/>
            <w:szCs w:val="28"/>
          </w:rPr>
          <w:t>абзацах втором</w:t>
        </w:r>
      </w:hyperlink>
      <w:r w:rsidRPr="002303CB">
        <w:rPr>
          <w:rFonts w:ascii="Times New Roman" w:hAnsi="Times New Roman" w:cs="Times New Roman"/>
          <w:sz w:val="28"/>
          <w:szCs w:val="28"/>
        </w:rPr>
        <w:t xml:space="preserve"> - </w:t>
      </w:r>
      <w:hyperlink r:id="rId707" w:history="1">
        <w:r w:rsidRPr="002303CB">
          <w:rPr>
            <w:rFonts w:ascii="Times New Roman" w:hAnsi="Times New Roman" w:cs="Times New Roman"/>
            <w:sz w:val="28"/>
            <w:szCs w:val="28"/>
          </w:rPr>
          <w:t>четвертом</w:t>
        </w:r>
      </w:hyperlink>
      <w:r w:rsidRPr="002303CB">
        <w:rPr>
          <w:rFonts w:ascii="Times New Roman" w:hAnsi="Times New Roman" w:cs="Times New Roman"/>
          <w:sz w:val="28"/>
          <w:szCs w:val="28"/>
        </w:rPr>
        <w:t xml:space="preserve"> настоящего пункта, осуществленные им в течение отчетного (налогового) периода, для целей налогообложения признаются в размере, не превышающем 1 процента выручки от реализации, определяемой в соответствии со </w:t>
      </w:r>
      <w:hyperlink r:id="rId708" w:history="1">
        <w:r w:rsidRPr="002303CB">
          <w:rPr>
            <w:rFonts w:ascii="Times New Roman" w:hAnsi="Times New Roman" w:cs="Times New Roman"/>
            <w:sz w:val="28"/>
            <w:szCs w:val="28"/>
          </w:rPr>
          <w:t>статьей 249</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Расходами по стандартизации признаются расходы на проведение работ по разработке национальных стандартов, включенных в программу разработки национальных стандартов, утвержденную национальным органом Российской Федерации по стандартизации, а также расходы на проведение работ по разработке региональных стандартов при условии соответственно утверждения стандартов в качестве национальных стандартов национальным органом Российской Федерации по стандартизации, регистрации региональных стандартов в Федеральном информационном фонде технических регламентов и стандартов в порядке, установленном </w:t>
      </w:r>
      <w:hyperlink r:id="rId709"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техническом регулировании.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Расходами по стандартизации не признаются расходы на проведение работ по разработке национальных и региональных стандартов организациями, осуществляющими их разработку в качестве исполнителя (подрядчика или субподрядчика).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264.1. Расходы на приобретение права на земельные участки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целях настоящей главы расходами на приобретение права на земельные участки признаются расходы на приобретение земельных участков из земель, находящихся в государственной или муниципальной собственности, на которых находятся здания, строения, сооружения или которые приобретаются для целей капитального строительства объектов основных средств на этих участках.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Расходами на приобретение права на земельные участки также признаются расходы на приобретение права на заключение договора аренды земельных участков при условии заключения указанного договора аренды.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Расходы на приобретение права на земельные участки, указанные в </w:t>
      </w:r>
      <w:hyperlink r:id="rId710"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включаются в состав прочих расходов, связанных с производством и (или) реализацией, в следующем порядке: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1) по выбору налогоплательщика сумма расходов на приобретение права на земельные участки признается расходами отчетного (налогового) периода равномерно в течение срока, который определяется налогоплательщиком самостоятельно и не должен быть менее пяти лет, либо признается расходами отчетного (налогового) периода в размере, не превышающем 30 процентов исчисленной в соответствии со </w:t>
      </w:r>
      <w:hyperlink r:id="rId711" w:history="1">
        <w:r w:rsidRPr="002303CB">
          <w:rPr>
            <w:rFonts w:ascii="Times New Roman" w:hAnsi="Times New Roman" w:cs="Times New Roman"/>
            <w:sz w:val="28"/>
            <w:szCs w:val="28"/>
          </w:rPr>
          <w:t>статьей 274</w:t>
        </w:r>
      </w:hyperlink>
      <w:r w:rsidRPr="002303CB">
        <w:rPr>
          <w:rFonts w:ascii="Times New Roman" w:hAnsi="Times New Roman" w:cs="Times New Roman"/>
          <w:sz w:val="28"/>
          <w:szCs w:val="28"/>
        </w:rPr>
        <w:t xml:space="preserve"> настоящего Кодекса налоговой базы предыдущего налогового периода, до полного признания всей суммы указанных расходов, если иное не предусмотрено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Порядок признания расходов на приобретение права на земельные участки применяется в соответствии с принятой организацией учетной политикой для целей налогообложения.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расчета предельных размеров расходов, исчисляемых в соответствии с настоящей статьей, налоговая база предыдущего налогового периода определяется без учета суммы расходов указанного налогового периода на приобретение права на земельные участки.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земельные участки приобретаются на условиях рассрочки, срок которой превышает указанный в </w:t>
      </w:r>
      <w:hyperlink r:id="rId712" w:history="1">
        <w:r w:rsidRPr="002303CB">
          <w:rPr>
            <w:rFonts w:ascii="Times New Roman" w:hAnsi="Times New Roman" w:cs="Times New Roman"/>
            <w:sz w:val="28"/>
            <w:szCs w:val="28"/>
          </w:rPr>
          <w:t>абзаце первом</w:t>
        </w:r>
      </w:hyperlink>
      <w:r w:rsidRPr="002303CB">
        <w:rPr>
          <w:rFonts w:ascii="Times New Roman" w:hAnsi="Times New Roman" w:cs="Times New Roman"/>
          <w:sz w:val="28"/>
          <w:szCs w:val="28"/>
        </w:rPr>
        <w:t xml:space="preserve"> настоящего подпункта срок, то такие расходы признаются расходами отчетного (налогового) периода равномерно в течение срока, установленного договором;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сумма расходов на приобретение права на земельные участки подлежит включению в состав прочих расходов с момента документально подтвержденного факта подачи документов на государственную регистрацию указанного права.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целях настоящей статьи под документальным подтверждением факта подачи документов на государственную регистрацию прав понимается </w:t>
      </w:r>
      <w:hyperlink r:id="rId713" w:history="1">
        <w:r w:rsidRPr="002303CB">
          <w:rPr>
            <w:rFonts w:ascii="Times New Roman" w:hAnsi="Times New Roman" w:cs="Times New Roman"/>
            <w:sz w:val="28"/>
            <w:szCs w:val="28"/>
          </w:rPr>
          <w:t>расписка</w:t>
        </w:r>
      </w:hyperlink>
      <w:r w:rsidRPr="002303CB">
        <w:rPr>
          <w:rFonts w:ascii="Times New Roman" w:hAnsi="Times New Roman" w:cs="Times New Roman"/>
          <w:sz w:val="28"/>
          <w:szCs w:val="28"/>
        </w:rPr>
        <w:t xml:space="preserve"> в получении </w:t>
      </w:r>
      <w:hyperlink r:id="rId714" w:history="1">
        <w:r w:rsidRPr="002303CB">
          <w:rPr>
            <w:rFonts w:ascii="Times New Roman" w:hAnsi="Times New Roman" w:cs="Times New Roman"/>
            <w:sz w:val="28"/>
            <w:szCs w:val="28"/>
          </w:rPr>
          <w:t>органом</w:t>
        </w:r>
      </w:hyperlink>
      <w:r w:rsidRPr="002303CB">
        <w:rPr>
          <w:rFonts w:ascii="Times New Roman" w:hAnsi="Times New Roman" w:cs="Times New Roman"/>
          <w:sz w:val="28"/>
          <w:szCs w:val="28"/>
        </w:rPr>
        <w:t>, осуществляющим государственную регистрацию прав на недвижимое имущество и сделок с ним, документов на государственную регистрацию указанных прав.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Правила, установленные </w:t>
      </w:r>
      <w:hyperlink r:id="rId715" w:history="1">
        <w:r w:rsidRPr="002303CB">
          <w:rPr>
            <w:rFonts w:ascii="Times New Roman" w:hAnsi="Times New Roman" w:cs="Times New Roman"/>
            <w:sz w:val="28"/>
            <w:szCs w:val="28"/>
          </w:rPr>
          <w:t>пунктом 3</w:t>
        </w:r>
      </w:hyperlink>
      <w:r w:rsidRPr="002303CB">
        <w:rPr>
          <w:rFonts w:ascii="Times New Roman" w:hAnsi="Times New Roman" w:cs="Times New Roman"/>
          <w:sz w:val="28"/>
          <w:szCs w:val="28"/>
        </w:rPr>
        <w:t xml:space="preserve"> настоящей статьи, применяются также в отношении порядка признания расходов, указанных в </w:t>
      </w:r>
      <w:hyperlink r:id="rId716" w:history="1">
        <w:r w:rsidRPr="002303CB">
          <w:rPr>
            <w:rFonts w:ascii="Times New Roman" w:hAnsi="Times New Roman" w:cs="Times New Roman"/>
            <w:sz w:val="28"/>
            <w:szCs w:val="28"/>
          </w:rPr>
          <w:t>пункте 2</w:t>
        </w:r>
      </w:hyperlink>
      <w:r w:rsidRPr="002303CB">
        <w:rPr>
          <w:rFonts w:ascii="Times New Roman" w:hAnsi="Times New Roman" w:cs="Times New Roman"/>
          <w:sz w:val="28"/>
          <w:szCs w:val="28"/>
        </w:rPr>
        <w:t xml:space="preserve"> настоящей статьи, если иное не предусмотрено настоящим пунктом.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договор аренды земельного участка в соответствии с </w:t>
      </w:r>
      <w:hyperlink r:id="rId717"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не подлежит государственной регистрации, то расходы на приобретение права на заключение такого договора аренды признаются расходами равномерно в течение срока действия этого договора аренды.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При реализации земельного участка и зданий (строений, сооружений), находящихся на нем, прибыль (убыток) определяется в следующем порядке: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прибыль (убыток) от реализации зданий (строений, сооружений) принимается для целей налогообложения в порядке, установленном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прибыль (убыток) от реализации права на земельный участок определяется как разница между ценой реализации и не возмещенными налогоплательщику затратами, связанными с приобретением права на этот участок. Под невозмещенными затратами для целей настоящей статьи понимается разница между затратами налогоплательщика на приобретение права на земельный участок и суммой расходов, учтенных для целей налогообложения до момента </w:t>
      </w:r>
      <w:r w:rsidRPr="002303CB">
        <w:rPr>
          <w:rFonts w:ascii="Times New Roman" w:hAnsi="Times New Roman" w:cs="Times New Roman"/>
          <w:sz w:val="28"/>
          <w:szCs w:val="28"/>
        </w:rPr>
        <w:lastRenderedPageBreak/>
        <w:t>реализации указанного права в порядке, установленном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убыток от реализации права на земельный участок включается в состав прочих расходов налогоплательщика равными долями в течение срока, установленного в соответствии с </w:t>
      </w:r>
      <w:hyperlink r:id="rId718" w:history="1">
        <w:r w:rsidRPr="002303CB">
          <w:rPr>
            <w:rFonts w:ascii="Times New Roman" w:hAnsi="Times New Roman" w:cs="Times New Roman"/>
            <w:sz w:val="28"/>
            <w:szCs w:val="28"/>
          </w:rPr>
          <w:t>подпунктом 1 пункта 3</w:t>
        </w:r>
      </w:hyperlink>
      <w:r w:rsidRPr="002303CB">
        <w:rPr>
          <w:rFonts w:ascii="Times New Roman" w:hAnsi="Times New Roman" w:cs="Times New Roman"/>
          <w:sz w:val="28"/>
          <w:szCs w:val="28"/>
        </w:rPr>
        <w:t xml:space="preserve"> настоящей статьи, и фактического срока владения этим участком.</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265. Внереализационные расходы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состав внереализационных расходов, не связанных с производством и реализацией, включаются обоснованные затраты на осуществление деятельности, непосредственно не связанной с производством и (или) реализацией. К таким расходам относятся, в частности: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расходы на содержание переданного по договору аренды (лизинга) имущества (включая амортизацию по этому имуществу).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организаций, предоставляющих на систематической основе за плату во временное пользование и (или) временное владение и пользование свое имущество и (или) исключительные права, возникающие из патентов на изобретения, промышленные образцы и другие виды интеллектуальной собственности, расходами, связанными с производством и реализацией, считаются расходы, связанные с этой деятельностью;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расходы в виде процентов по долговым обязательствам любого вида, в том числе процентов, начисленных по ценным бумагам и иным обязательствам, выпущенным (эмитированным) налогоплательщиком с учетом особенностей, предусмотренных </w:t>
      </w:r>
      <w:hyperlink r:id="rId719" w:history="1">
        <w:r w:rsidRPr="002303CB">
          <w:rPr>
            <w:rFonts w:ascii="Times New Roman" w:hAnsi="Times New Roman" w:cs="Times New Roman"/>
            <w:sz w:val="28"/>
            <w:szCs w:val="28"/>
          </w:rPr>
          <w:t>статьей 269</w:t>
        </w:r>
      </w:hyperlink>
      <w:r w:rsidRPr="002303CB">
        <w:rPr>
          <w:rFonts w:ascii="Times New Roman" w:hAnsi="Times New Roman" w:cs="Times New Roman"/>
          <w:sz w:val="28"/>
          <w:szCs w:val="28"/>
        </w:rPr>
        <w:t xml:space="preserve"> настоящего Кодекса (для банков особенности определения расходов в виде процентов определяются в соответствии со </w:t>
      </w:r>
      <w:hyperlink r:id="rId720" w:history="1">
        <w:r w:rsidRPr="002303CB">
          <w:rPr>
            <w:rFonts w:ascii="Times New Roman" w:hAnsi="Times New Roman" w:cs="Times New Roman"/>
            <w:sz w:val="28"/>
            <w:szCs w:val="28"/>
          </w:rPr>
          <w:t>статьями 269</w:t>
        </w:r>
      </w:hyperlink>
      <w:r w:rsidRPr="002303CB">
        <w:rPr>
          <w:rFonts w:ascii="Times New Roman" w:hAnsi="Times New Roman" w:cs="Times New Roman"/>
          <w:sz w:val="28"/>
          <w:szCs w:val="28"/>
        </w:rPr>
        <w:t xml:space="preserve"> и </w:t>
      </w:r>
      <w:hyperlink r:id="rId721" w:history="1">
        <w:r w:rsidRPr="002303CB">
          <w:rPr>
            <w:rFonts w:ascii="Times New Roman" w:hAnsi="Times New Roman" w:cs="Times New Roman"/>
            <w:sz w:val="28"/>
            <w:szCs w:val="28"/>
          </w:rPr>
          <w:t>291</w:t>
        </w:r>
      </w:hyperlink>
      <w:r w:rsidRPr="002303CB">
        <w:rPr>
          <w:rFonts w:ascii="Times New Roman" w:hAnsi="Times New Roman" w:cs="Times New Roman"/>
          <w:sz w:val="28"/>
          <w:szCs w:val="28"/>
        </w:rPr>
        <w:t xml:space="preserve"> настоящего Кодекса), а также процентов, уплачиваемых в связи с реструктуризацией задолженности по налогам и сборам в соответствии с порядком, установленным Правительством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расходом признаются проценты по долговым обязательствам любого вида вне зависимости от характера предоставленного кредита или займа (текущего и (или) инвестиционного). Расходом признается только сумма процентов, начисленных за фактическое время пользования заемными средствами (фактическое время нахождения указанных ценных бумаг у третьих лиц) и первоначальной доходности, установленной эмитентом (заимодавцем) в условиях эмиссии (выпуска, договора), но не выше фактической;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расходы на организацию выпуска собственных ценных бумаг, в частности на подготовку проспекта эмиссии ценных бумаг, изготовление или приобретение бланков, регистрацию ценных бумаг, расходы, связанные с обслуживанием собственных ценных бумаг, в том числе расходы на услуги реестродержателя, депозитария, платежного агента по процентным (дивидендным) платежам, расходы, связанные с ведением реестра, предоставлением информации акционерам в соответствии с </w:t>
      </w:r>
      <w:hyperlink r:id="rId722"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и другие аналогичные расходы;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расходы, связанные с обслуживанием приобретенных налогоплательщиком ценных бумаг, в том числе оплата услуг реестродержателя, депозитария, расходы, связанные с получением информации в соответствии с </w:t>
      </w:r>
      <w:r w:rsidRPr="002303CB">
        <w:rPr>
          <w:rFonts w:ascii="Times New Roman" w:hAnsi="Times New Roman" w:cs="Times New Roman"/>
          <w:sz w:val="28"/>
          <w:szCs w:val="28"/>
        </w:rPr>
        <w:lastRenderedPageBreak/>
        <w:t>законодательством Российской Федерации, и другие аналогичные расходы;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расходы в виде отрицательной курсовой разницы, возникающей от переоценки имущества в виде валютных ценностей (за исключением ценных бумаг, номинированных в иностранной валюте) и требований (обязательств), стоимость которых выражена в иностранной валюте, за исключением авансов, выданных (полученных) в том числе по валютным счетам в банках, проводимой в связи с изменением официального курса иностранной валюты к рублю Российской Федерации, установленного Центральным банком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Отрицательной курсовой разницей в целях настоящей главы признается курсовая разница, возникающая при уценке имущества в виде валютных ценностей (за исключением ценных бумаг, номинированных в иностранной валюте) и требований, выраженных в иностранной валюте, или при дооценке выраженных в иностранной валюте обязательств;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5.1) расходы в виде суммовой разницы, возникающей у налогоплательщика, если сумма возникших обязательств и требований, исчисленная по установленному соглашением сторон курсу условных денежных единиц на дату реализации (оприходования) товаров (работ, услуг), имущественных прав, не соответствует фактически поступившей (уплаченной) сумме в рублях;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расходы в виде отрицательной (положительной) разницы, образующейся вследствие отклонения курса продажи (покупки) иностранной валюты от официального курса Центрального банка Российской Федерации, установленного на дату перехода права собственности на иностранную валюту (особенности определения расходов банков от этих операций устанавливаются </w:t>
      </w:r>
      <w:hyperlink r:id="rId723" w:history="1">
        <w:r w:rsidRPr="002303CB">
          <w:rPr>
            <w:rFonts w:ascii="Times New Roman" w:hAnsi="Times New Roman" w:cs="Times New Roman"/>
            <w:sz w:val="28"/>
            <w:szCs w:val="28"/>
          </w:rPr>
          <w:t>статьей 291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исключен. - Федеральный </w:t>
      </w:r>
      <w:hyperlink r:id="rId724"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29.05.2002 N 57-ФЗ;</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725" w:history="1">
        <w:r w:rsidR="001F58B8" w:rsidRPr="002303CB">
          <w:rPr>
            <w:rFonts w:ascii="Times New Roman" w:hAnsi="Times New Roman" w:cs="Times New Roman"/>
            <w:sz w:val="28"/>
            <w:szCs w:val="28"/>
          </w:rPr>
          <w:t>7</w:t>
        </w:r>
      </w:hyperlink>
      <w:r w:rsidR="001F58B8" w:rsidRPr="002303CB">
        <w:rPr>
          <w:rFonts w:ascii="Times New Roman" w:hAnsi="Times New Roman" w:cs="Times New Roman"/>
          <w:sz w:val="28"/>
          <w:szCs w:val="28"/>
        </w:rPr>
        <w:t xml:space="preserve">) расходы налогоплательщика, применяющего метод начисления, на формирование резервов по сомнительным долгам (в порядке, установленном </w:t>
      </w:r>
      <w:hyperlink r:id="rId726" w:history="1">
        <w:r w:rsidR="001F58B8" w:rsidRPr="002303CB">
          <w:rPr>
            <w:rFonts w:ascii="Times New Roman" w:hAnsi="Times New Roman" w:cs="Times New Roman"/>
            <w:sz w:val="28"/>
            <w:szCs w:val="28"/>
          </w:rPr>
          <w:t>статьей 266</w:t>
        </w:r>
      </w:hyperlink>
      <w:r w:rsidR="001F58B8" w:rsidRPr="002303CB">
        <w:rPr>
          <w:rFonts w:ascii="Times New Roman" w:hAnsi="Times New Roman" w:cs="Times New Roman"/>
          <w:sz w:val="28"/>
          <w:szCs w:val="28"/>
        </w:rPr>
        <w:t xml:space="preserve"> настоящего Кодекса);</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727" w:history="1">
        <w:r w:rsidR="001F58B8" w:rsidRPr="002303CB">
          <w:rPr>
            <w:rFonts w:ascii="Times New Roman" w:hAnsi="Times New Roman" w:cs="Times New Roman"/>
            <w:sz w:val="28"/>
            <w:szCs w:val="28"/>
          </w:rPr>
          <w:t>8</w:t>
        </w:r>
      </w:hyperlink>
      <w:r w:rsidR="001F58B8" w:rsidRPr="002303CB">
        <w:rPr>
          <w:rFonts w:ascii="Times New Roman" w:hAnsi="Times New Roman" w:cs="Times New Roman"/>
          <w:sz w:val="28"/>
          <w:szCs w:val="28"/>
        </w:rPr>
        <w:t>) расходы на ликвидацию выводимых из эксплуатации основных средств, на списание нематериальных активов, включая суммы недоначисленной в соответствии с установленным сроком полезного использования амортизации, а также расходы на ликвидацию объектов незавершенного строительства и иного имущества, монтаж которого не завершен (расходы на демонтаж, разборку, вывоз разобранного имущества), охрану недр и другие аналогичные работы;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Расходы в виде сумм недоначисленной в соответствии с установленным сроком полезного использования амортизации включаются в состав внереализационных расходов, не связанных с производством и реализацией, только по объектам амортизируемого имущества, по которым амортизация начисляется линейным методом. Объекты амортизируемого имущества, по которым амортизация начисляется нелинейным методом, выводятся из эксплуатации в порядке, установленном </w:t>
      </w:r>
      <w:hyperlink r:id="rId728" w:history="1">
        <w:r w:rsidRPr="002303CB">
          <w:rPr>
            <w:rFonts w:ascii="Times New Roman" w:hAnsi="Times New Roman" w:cs="Times New Roman"/>
            <w:sz w:val="28"/>
            <w:szCs w:val="28"/>
          </w:rPr>
          <w:t>пунктом 13 статьи 259.2</w:t>
        </w:r>
      </w:hyperlink>
      <w:r w:rsidRPr="002303CB">
        <w:rPr>
          <w:rFonts w:ascii="Times New Roman" w:hAnsi="Times New Roman" w:cs="Times New Roman"/>
          <w:sz w:val="28"/>
          <w:szCs w:val="28"/>
        </w:rPr>
        <w:t xml:space="preserve"> настоящего Кодекса;</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729" w:history="1">
        <w:r w:rsidR="001F58B8" w:rsidRPr="002303CB">
          <w:rPr>
            <w:rFonts w:ascii="Times New Roman" w:hAnsi="Times New Roman" w:cs="Times New Roman"/>
            <w:sz w:val="28"/>
            <w:szCs w:val="28"/>
          </w:rPr>
          <w:t>9</w:t>
        </w:r>
      </w:hyperlink>
      <w:r w:rsidR="001F58B8" w:rsidRPr="002303CB">
        <w:rPr>
          <w:rFonts w:ascii="Times New Roman" w:hAnsi="Times New Roman" w:cs="Times New Roman"/>
          <w:sz w:val="28"/>
          <w:szCs w:val="28"/>
        </w:rPr>
        <w:t xml:space="preserve">) расходы, связанные с </w:t>
      </w:r>
      <w:hyperlink r:id="rId730" w:history="1">
        <w:r w:rsidR="001F58B8" w:rsidRPr="002303CB">
          <w:rPr>
            <w:rFonts w:ascii="Times New Roman" w:hAnsi="Times New Roman" w:cs="Times New Roman"/>
            <w:sz w:val="28"/>
            <w:szCs w:val="28"/>
          </w:rPr>
          <w:t>консервацией</w:t>
        </w:r>
      </w:hyperlink>
      <w:r w:rsidR="001F58B8" w:rsidRPr="002303CB">
        <w:rPr>
          <w:rFonts w:ascii="Times New Roman" w:hAnsi="Times New Roman" w:cs="Times New Roman"/>
          <w:sz w:val="28"/>
          <w:szCs w:val="28"/>
        </w:rPr>
        <w:t xml:space="preserve"> и расконсервацией производственных мощностей и объектов, в том числе затраты на содержание законсервированных </w:t>
      </w:r>
      <w:r w:rsidR="001F58B8" w:rsidRPr="002303CB">
        <w:rPr>
          <w:rFonts w:ascii="Times New Roman" w:hAnsi="Times New Roman" w:cs="Times New Roman"/>
          <w:sz w:val="28"/>
          <w:szCs w:val="28"/>
        </w:rPr>
        <w:lastRenderedPageBreak/>
        <w:t>производственных мощностей и объектов;</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731" w:history="1">
        <w:r w:rsidR="001F58B8" w:rsidRPr="002303CB">
          <w:rPr>
            <w:rFonts w:ascii="Times New Roman" w:hAnsi="Times New Roman" w:cs="Times New Roman"/>
            <w:sz w:val="28"/>
            <w:szCs w:val="28"/>
          </w:rPr>
          <w:t>10</w:t>
        </w:r>
      </w:hyperlink>
      <w:r w:rsidR="001F58B8" w:rsidRPr="002303CB">
        <w:rPr>
          <w:rFonts w:ascii="Times New Roman" w:hAnsi="Times New Roman" w:cs="Times New Roman"/>
          <w:sz w:val="28"/>
          <w:szCs w:val="28"/>
        </w:rPr>
        <w:t>) судебные расходы и арбитражные сборы;</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732" w:history="1">
        <w:r w:rsidR="001F58B8" w:rsidRPr="002303CB">
          <w:rPr>
            <w:rFonts w:ascii="Times New Roman" w:hAnsi="Times New Roman" w:cs="Times New Roman"/>
            <w:sz w:val="28"/>
            <w:szCs w:val="28"/>
          </w:rPr>
          <w:t>11</w:t>
        </w:r>
      </w:hyperlink>
      <w:r w:rsidR="001F58B8" w:rsidRPr="002303CB">
        <w:rPr>
          <w:rFonts w:ascii="Times New Roman" w:hAnsi="Times New Roman" w:cs="Times New Roman"/>
          <w:sz w:val="28"/>
          <w:szCs w:val="28"/>
        </w:rPr>
        <w:t xml:space="preserve">) затраты на аннулированные производственные заказы, а также затраты на производство, не давшее продукции. Признание расходов по аннулированным заказам, а также затрат на производство, не давшее продукции, осуществляется на основании актов налогоплательщика, утвержденных руководителем или уполномоченным им лицом, в размере прямых затрат, определяемых в соответствии со </w:t>
      </w:r>
      <w:hyperlink r:id="rId733" w:history="1">
        <w:r w:rsidR="001F58B8" w:rsidRPr="002303CB">
          <w:rPr>
            <w:rFonts w:ascii="Times New Roman" w:hAnsi="Times New Roman" w:cs="Times New Roman"/>
            <w:sz w:val="28"/>
            <w:szCs w:val="28"/>
          </w:rPr>
          <w:t>статьями 318</w:t>
        </w:r>
      </w:hyperlink>
      <w:r w:rsidR="001F58B8" w:rsidRPr="002303CB">
        <w:rPr>
          <w:rFonts w:ascii="Times New Roman" w:hAnsi="Times New Roman" w:cs="Times New Roman"/>
          <w:sz w:val="28"/>
          <w:szCs w:val="28"/>
        </w:rPr>
        <w:t xml:space="preserve"> и </w:t>
      </w:r>
      <w:hyperlink r:id="rId734" w:history="1">
        <w:r w:rsidR="001F58B8" w:rsidRPr="002303CB">
          <w:rPr>
            <w:rFonts w:ascii="Times New Roman" w:hAnsi="Times New Roman" w:cs="Times New Roman"/>
            <w:sz w:val="28"/>
            <w:szCs w:val="28"/>
          </w:rPr>
          <w:t>319</w:t>
        </w:r>
      </w:hyperlink>
      <w:r w:rsidR="001F58B8" w:rsidRPr="002303CB">
        <w:rPr>
          <w:rFonts w:ascii="Times New Roman" w:hAnsi="Times New Roman" w:cs="Times New Roman"/>
          <w:sz w:val="28"/>
          <w:szCs w:val="28"/>
        </w:rPr>
        <w:t xml:space="preserve"> настоящего Кодекса;</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735" w:history="1">
        <w:r w:rsidR="001F58B8" w:rsidRPr="002303CB">
          <w:rPr>
            <w:rFonts w:ascii="Times New Roman" w:hAnsi="Times New Roman" w:cs="Times New Roman"/>
            <w:sz w:val="28"/>
            <w:szCs w:val="28"/>
          </w:rPr>
          <w:t>12</w:t>
        </w:r>
      </w:hyperlink>
      <w:r w:rsidR="001F58B8" w:rsidRPr="002303CB">
        <w:rPr>
          <w:rFonts w:ascii="Times New Roman" w:hAnsi="Times New Roman" w:cs="Times New Roman"/>
          <w:sz w:val="28"/>
          <w:szCs w:val="28"/>
        </w:rPr>
        <w:t xml:space="preserve">) расходы по операциям с тарой, если иное не предусмотрено положениями </w:t>
      </w:r>
      <w:hyperlink r:id="rId736" w:history="1">
        <w:r w:rsidR="001F58B8" w:rsidRPr="002303CB">
          <w:rPr>
            <w:rFonts w:ascii="Times New Roman" w:hAnsi="Times New Roman" w:cs="Times New Roman"/>
            <w:sz w:val="28"/>
            <w:szCs w:val="28"/>
          </w:rPr>
          <w:t>пункта 3 статьи 254</w:t>
        </w:r>
      </w:hyperlink>
      <w:r w:rsidR="001F58B8" w:rsidRPr="002303CB">
        <w:rPr>
          <w:rFonts w:ascii="Times New Roman" w:hAnsi="Times New Roman" w:cs="Times New Roman"/>
          <w:sz w:val="28"/>
          <w:szCs w:val="28"/>
        </w:rPr>
        <w:t xml:space="preserve"> настоящего Кодекса;</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737" w:history="1">
        <w:r w:rsidR="001F58B8" w:rsidRPr="002303CB">
          <w:rPr>
            <w:rFonts w:ascii="Times New Roman" w:hAnsi="Times New Roman" w:cs="Times New Roman"/>
            <w:sz w:val="28"/>
            <w:szCs w:val="28"/>
          </w:rPr>
          <w:t>13</w:t>
        </w:r>
      </w:hyperlink>
      <w:r w:rsidR="001F58B8" w:rsidRPr="002303CB">
        <w:rPr>
          <w:rFonts w:ascii="Times New Roman" w:hAnsi="Times New Roman" w:cs="Times New Roman"/>
          <w:sz w:val="28"/>
          <w:szCs w:val="28"/>
        </w:rPr>
        <w:t>) расходы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или долговых обязательств, а также расходы на возмещение причиненного ущерба;</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738" w:history="1">
        <w:r w:rsidR="001F58B8" w:rsidRPr="002303CB">
          <w:rPr>
            <w:rFonts w:ascii="Times New Roman" w:hAnsi="Times New Roman" w:cs="Times New Roman"/>
            <w:sz w:val="28"/>
            <w:szCs w:val="28"/>
          </w:rPr>
          <w:t>14</w:t>
        </w:r>
      </w:hyperlink>
      <w:r w:rsidR="001F58B8" w:rsidRPr="002303CB">
        <w:rPr>
          <w:rFonts w:ascii="Times New Roman" w:hAnsi="Times New Roman" w:cs="Times New Roman"/>
          <w:sz w:val="28"/>
          <w:szCs w:val="28"/>
        </w:rPr>
        <w:t xml:space="preserve">) расходы в виде сумм налогов, относящихся к поставленным материально-производственным запасам, работам, услугам, если кредиторская задолженность (обязательства перед кредиторами) по такой поставке списана в отчетном периоде в соответствии с </w:t>
      </w:r>
      <w:hyperlink r:id="rId739" w:history="1">
        <w:r w:rsidR="001F58B8" w:rsidRPr="002303CB">
          <w:rPr>
            <w:rFonts w:ascii="Times New Roman" w:hAnsi="Times New Roman" w:cs="Times New Roman"/>
            <w:sz w:val="28"/>
            <w:szCs w:val="28"/>
          </w:rPr>
          <w:t>пунктом 18 статьи 250</w:t>
        </w:r>
      </w:hyperlink>
      <w:r w:rsidR="001F58B8" w:rsidRPr="002303CB">
        <w:rPr>
          <w:rFonts w:ascii="Times New Roman" w:hAnsi="Times New Roman" w:cs="Times New Roman"/>
          <w:sz w:val="28"/>
          <w:szCs w:val="28"/>
        </w:rPr>
        <w:t xml:space="preserve"> настоящего Кодекса;</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740" w:history="1">
        <w:r w:rsidR="001F58B8" w:rsidRPr="002303CB">
          <w:rPr>
            <w:rFonts w:ascii="Times New Roman" w:hAnsi="Times New Roman" w:cs="Times New Roman"/>
            <w:sz w:val="28"/>
            <w:szCs w:val="28"/>
          </w:rPr>
          <w:t>15</w:t>
        </w:r>
      </w:hyperlink>
      <w:r w:rsidR="001F58B8" w:rsidRPr="002303CB">
        <w:rPr>
          <w:rFonts w:ascii="Times New Roman" w:hAnsi="Times New Roman" w:cs="Times New Roman"/>
          <w:sz w:val="28"/>
          <w:szCs w:val="28"/>
        </w:rPr>
        <w:t xml:space="preserve">) расходы на услуги банков, включая услуги, связанные с продажей иностранной валюты при взыскании налога, сбора, пеней и штрафа в порядке, предусмотренном </w:t>
      </w:r>
      <w:hyperlink r:id="rId741" w:history="1">
        <w:r w:rsidR="001F58B8" w:rsidRPr="002303CB">
          <w:rPr>
            <w:rFonts w:ascii="Times New Roman" w:hAnsi="Times New Roman" w:cs="Times New Roman"/>
            <w:sz w:val="28"/>
            <w:szCs w:val="28"/>
          </w:rPr>
          <w:t>статьей 46</w:t>
        </w:r>
      </w:hyperlink>
      <w:r w:rsidR="001F58B8" w:rsidRPr="002303CB">
        <w:rPr>
          <w:rFonts w:ascii="Times New Roman" w:hAnsi="Times New Roman" w:cs="Times New Roman"/>
          <w:sz w:val="28"/>
          <w:szCs w:val="28"/>
        </w:rPr>
        <w:t xml:space="preserve"> настоящего Кодекса, с установкой и эксплуатацией электронных систем документооборота между банком и клиентами, в том числе систем "клиент-банк";</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742" w:history="1">
        <w:r w:rsidR="001F58B8" w:rsidRPr="002303CB">
          <w:rPr>
            <w:rFonts w:ascii="Times New Roman" w:hAnsi="Times New Roman" w:cs="Times New Roman"/>
            <w:sz w:val="28"/>
            <w:szCs w:val="28"/>
          </w:rPr>
          <w:t>16</w:t>
        </w:r>
      </w:hyperlink>
      <w:r w:rsidR="001F58B8" w:rsidRPr="002303CB">
        <w:rPr>
          <w:rFonts w:ascii="Times New Roman" w:hAnsi="Times New Roman" w:cs="Times New Roman"/>
          <w:sz w:val="28"/>
          <w:szCs w:val="28"/>
        </w:rPr>
        <w:t>) расходы на проведение собраний акционеров (участников, пайщиков), в частности расходы, связанные с арендой помещений, подготовкой и рассылкой необходимой для проведения собраний информации, и иные расходы, непосредственно связанные с проведением собрания;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17) расходы на проведение работ по мобилизационной подготовке, включая затраты на содержание мощностей и объектов, необходимых для выполнения мобилизационного плана, за исключением расходов на приобретение, создание, реконструкцию, модернизацию, техническое перевооружение амортизируемого имущества, относящегося к мобилизационным мощностям;</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743" w:history="1">
        <w:r w:rsidR="001F58B8" w:rsidRPr="002303CB">
          <w:rPr>
            <w:rFonts w:ascii="Times New Roman" w:hAnsi="Times New Roman" w:cs="Times New Roman"/>
            <w:sz w:val="28"/>
            <w:szCs w:val="28"/>
          </w:rPr>
          <w:t>18</w:t>
        </w:r>
      </w:hyperlink>
      <w:r w:rsidR="001F58B8" w:rsidRPr="002303CB">
        <w:rPr>
          <w:rFonts w:ascii="Times New Roman" w:hAnsi="Times New Roman" w:cs="Times New Roman"/>
          <w:sz w:val="28"/>
          <w:szCs w:val="28"/>
        </w:rPr>
        <w:t xml:space="preserve">) расходы по операциям с финансовыми инструментами срочных сделок с учетом положений </w:t>
      </w:r>
      <w:hyperlink r:id="rId744" w:history="1">
        <w:r w:rsidR="001F58B8" w:rsidRPr="002303CB">
          <w:rPr>
            <w:rFonts w:ascii="Times New Roman" w:hAnsi="Times New Roman" w:cs="Times New Roman"/>
            <w:sz w:val="28"/>
            <w:szCs w:val="28"/>
          </w:rPr>
          <w:t>статей 301</w:t>
        </w:r>
      </w:hyperlink>
      <w:r w:rsidR="001F58B8" w:rsidRPr="002303CB">
        <w:rPr>
          <w:rFonts w:ascii="Times New Roman" w:hAnsi="Times New Roman" w:cs="Times New Roman"/>
          <w:sz w:val="28"/>
          <w:szCs w:val="28"/>
        </w:rPr>
        <w:t xml:space="preserve"> - </w:t>
      </w:r>
      <w:hyperlink r:id="rId745" w:history="1">
        <w:r w:rsidR="001F58B8" w:rsidRPr="002303CB">
          <w:rPr>
            <w:rFonts w:ascii="Times New Roman" w:hAnsi="Times New Roman" w:cs="Times New Roman"/>
            <w:sz w:val="28"/>
            <w:szCs w:val="28"/>
          </w:rPr>
          <w:t>305</w:t>
        </w:r>
      </w:hyperlink>
      <w:r w:rsidR="001F58B8" w:rsidRPr="002303CB">
        <w:rPr>
          <w:rFonts w:ascii="Times New Roman" w:hAnsi="Times New Roman" w:cs="Times New Roman"/>
          <w:sz w:val="28"/>
          <w:szCs w:val="28"/>
        </w:rPr>
        <w:t xml:space="preserve"> настоящего Кодекса;</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746" w:history="1">
        <w:r w:rsidR="001F58B8" w:rsidRPr="002303CB">
          <w:rPr>
            <w:rFonts w:ascii="Times New Roman" w:hAnsi="Times New Roman" w:cs="Times New Roman"/>
            <w:sz w:val="28"/>
            <w:szCs w:val="28"/>
          </w:rPr>
          <w:t>19</w:t>
        </w:r>
      </w:hyperlink>
      <w:r w:rsidR="001F58B8" w:rsidRPr="002303CB">
        <w:rPr>
          <w:rFonts w:ascii="Times New Roman" w:hAnsi="Times New Roman" w:cs="Times New Roman"/>
          <w:sz w:val="28"/>
          <w:szCs w:val="28"/>
        </w:rPr>
        <w:t>) расходы в виде отчислений организаций, входящих в структуру ДОСААФ России, для аккумулирования и перераспределения средств организациям, входящим в структуру ДОСААФ России, в целях обеспечения подготовки в соответствии с законодательством Российской Федерации граждан по военно-учетным специальностям, военно-патриотического воспитания молодежи, развития авиационных, технических и военно-прикладных видов спорта;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19.1) расходы в виде премии (скидки), выплаченной (предоставленной) продавцом покупателю вследствие выполнения определенных условий договора, в частности объема покупок;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19.2) расходы в виде целевых отчислений от лотерей, осуществляемые в размере и порядке, которые предусмотрены </w:t>
      </w:r>
      <w:hyperlink r:id="rId747"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w:t>
      </w:r>
      <w:r w:rsidRPr="002303CB">
        <w:rPr>
          <w:rFonts w:ascii="Times New Roman" w:hAnsi="Times New Roman" w:cs="Times New Roman"/>
          <w:sz w:val="28"/>
          <w:szCs w:val="28"/>
        </w:rPr>
        <w:lastRenderedPageBreak/>
        <w:t>Федерации;</w:t>
      </w:r>
    </w:p>
    <w:p w:rsidR="001F58B8" w:rsidRPr="002303CB" w:rsidRDefault="001F58B8" w:rsidP="001F58B8">
      <w:pPr>
        <w:widowControl w:val="0"/>
        <w:autoSpaceDE w:val="0"/>
        <w:autoSpaceDN w:val="0"/>
        <w:adjustRightInd w:val="0"/>
        <w:spacing w:line="240" w:lineRule="auto"/>
        <w:rPr>
          <w:rFonts w:ascii="Times New Roman" w:hAnsi="Times New Roman" w:cs="Times New Roman"/>
          <w:sz w:val="28"/>
          <w:szCs w:val="28"/>
        </w:rPr>
      </w:pPr>
      <w:r w:rsidRPr="002303CB">
        <w:rPr>
          <w:rFonts w:ascii="Times New Roman" w:hAnsi="Times New Roman" w:cs="Times New Roman"/>
          <w:sz w:val="28"/>
          <w:szCs w:val="28"/>
        </w:rPr>
        <w:t xml:space="preserve">(пп. 19.2 введен Федеральным </w:t>
      </w:r>
      <w:hyperlink r:id="rId748"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06.06.2005 N 58-ФЗ)</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19.3) расходы на формирование резервов предстоящих расходов налогоплательщиком - некоммерческой организацией, зарегистрированной в соответствии с Федеральным </w:t>
      </w:r>
      <w:hyperlink r:id="rId749"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некоммерческих организациях", определенные в размере и порядке, которые установлены </w:t>
      </w:r>
      <w:hyperlink r:id="rId750" w:history="1">
        <w:r w:rsidRPr="002303CB">
          <w:rPr>
            <w:rFonts w:ascii="Times New Roman" w:hAnsi="Times New Roman" w:cs="Times New Roman"/>
            <w:sz w:val="28"/>
            <w:szCs w:val="28"/>
          </w:rPr>
          <w:t>статьей 267.3</w:t>
        </w:r>
      </w:hyperlink>
      <w:r w:rsidRPr="002303CB">
        <w:rPr>
          <w:rFonts w:ascii="Times New Roman" w:hAnsi="Times New Roman" w:cs="Times New Roman"/>
          <w:sz w:val="28"/>
          <w:szCs w:val="28"/>
        </w:rPr>
        <w:t xml:space="preserve"> настоящего Кодекса;</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751" w:history="1">
        <w:r w:rsidR="001F58B8" w:rsidRPr="002303CB">
          <w:rPr>
            <w:rFonts w:ascii="Times New Roman" w:hAnsi="Times New Roman" w:cs="Times New Roman"/>
            <w:sz w:val="28"/>
            <w:szCs w:val="28"/>
          </w:rPr>
          <w:t>20</w:t>
        </w:r>
      </w:hyperlink>
      <w:r w:rsidR="001F58B8" w:rsidRPr="002303CB">
        <w:rPr>
          <w:rFonts w:ascii="Times New Roman" w:hAnsi="Times New Roman" w:cs="Times New Roman"/>
          <w:sz w:val="28"/>
          <w:szCs w:val="28"/>
        </w:rPr>
        <w:t>) другие обоснованные расходы.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 целях настоящей главы к внереализационным расходам приравниваются убытки, полученные налогоплательщиком в отчетном (налоговом) периоде, в частности: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виде убытков прошлых налоговых периодов, выявленных в текущем отчетном (налоговом) периоде;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суммы безнадежных долгов, а в случае, если налогоплательщик принял решение о создании резерва по сомнительным долгам, суммы безнадежных долгов, не покрытые за счет средств резерва;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исключен. - Федеральный </w:t>
      </w:r>
      <w:hyperlink r:id="rId752"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29.05.2002 N 57-ФЗ;</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753" w:history="1">
        <w:r w:rsidR="001F58B8" w:rsidRPr="002303CB">
          <w:rPr>
            <w:rFonts w:ascii="Times New Roman" w:hAnsi="Times New Roman" w:cs="Times New Roman"/>
            <w:sz w:val="28"/>
            <w:szCs w:val="28"/>
          </w:rPr>
          <w:t>3</w:t>
        </w:r>
      </w:hyperlink>
      <w:r w:rsidR="001F58B8" w:rsidRPr="002303CB">
        <w:rPr>
          <w:rFonts w:ascii="Times New Roman" w:hAnsi="Times New Roman" w:cs="Times New Roman"/>
          <w:sz w:val="28"/>
          <w:szCs w:val="28"/>
        </w:rPr>
        <w:t>) потери от простоев по внутрипроизводственным причинам;</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754" w:history="1">
        <w:r w:rsidR="001F58B8" w:rsidRPr="002303CB">
          <w:rPr>
            <w:rFonts w:ascii="Times New Roman" w:hAnsi="Times New Roman" w:cs="Times New Roman"/>
            <w:sz w:val="28"/>
            <w:szCs w:val="28"/>
          </w:rPr>
          <w:t>4</w:t>
        </w:r>
      </w:hyperlink>
      <w:r w:rsidR="001F58B8" w:rsidRPr="002303CB">
        <w:rPr>
          <w:rFonts w:ascii="Times New Roman" w:hAnsi="Times New Roman" w:cs="Times New Roman"/>
          <w:sz w:val="28"/>
          <w:szCs w:val="28"/>
        </w:rPr>
        <w:t>) не компенсируемые виновниками потери от простоев по внешним причинам;</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755" w:history="1">
        <w:r w:rsidR="001F58B8" w:rsidRPr="002303CB">
          <w:rPr>
            <w:rFonts w:ascii="Times New Roman" w:hAnsi="Times New Roman" w:cs="Times New Roman"/>
            <w:sz w:val="28"/>
            <w:szCs w:val="28"/>
          </w:rPr>
          <w:t>5</w:t>
        </w:r>
      </w:hyperlink>
      <w:r w:rsidR="001F58B8" w:rsidRPr="002303CB">
        <w:rPr>
          <w:rFonts w:ascii="Times New Roman" w:hAnsi="Times New Roman" w:cs="Times New Roman"/>
          <w:sz w:val="28"/>
          <w:szCs w:val="28"/>
        </w:rPr>
        <w:t>) расходы в виде недостачи материальных ценностей в производстве и на складах, на предприятиях торговли в случае отсутствия виновных лиц, а также убытки от хищений, виновники которых не установлены. В данных случаях факт отсутствия виновных лиц должен быть документально подтвержден уполномоченным органом государственной власти;</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756" w:history="1">
        <w:r w:rsidR="001F58B8" w:rsidRPr="002303CB">
          <w:rPr>
            <w:rFonts w:ascii="Times New Roman" w:hAnsi="Times New Roman" w:cs="Times New Roman"/>
            <w:sz w:val="28"/>
            <w:szCs w:val="28"/>
          </w:rPr>
          <w:t>6</w:t>
        </w:r>
      </w:hyperlink>
      <w:r w:rsidR="001F58B8" w:rsidRPr="002303CB">
        <w:rPr>
          <w:rFonts w:ascii="Times New Roman" w:hAnsi="Times New Roman" w:cs="Times New Roman"/>
          <w:sz w:val="28"/>
          <w:szCs w:val="28"/>
        </w:rPr>
        <w:t>) потери от стихийных бедствий, пожаров, аварий и других чрезвычайных ситуаций, включая затраты, связанные с предотвращением или ликвидацией последствий стихийных бедствий или чрезвычайных ситуаций;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убытки по сделке уступки права требования в порядке, установленном </w:t>
      </w:r>
      <w:hyperlink r:id="rId757" w:history="1">
        <w:r w:rsidRPr="002303CB">
          <w:rPr>
            <w:rFonts w:ascii="Times New Roman" w:hAnsi="Times New Roman" w:cs="Times New Roman"/>
            <w:sz w:val="28"/>
            <w:szCs w:val="28"/>
          </w:rPr>
          <w:t>статьей 279</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266. Расходы на формирование резервов по сомнительным долгам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Сомнительным долгом признается любая задолженность перед налогоплательщиком, возникшая в связи с реализацией товаров, выполнением работ, оказанием услуг, в случае, если эта задолженность не погашена в сроки, установленные договором, и не обеспечена залогом, поручительством, банковской гарантией.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Для налогоплательщиков-банков не признается сомнительной задолженность, по которой в соответствии со </w:t>
      </w:r>
      <w:hyperlink r:id="rId758" w:history="1">
        <w:r w:rsidRPr="002303CB">
          <w:rPr>
            <w:rFonts w:ascii="Times New Roman" w:hAnsi="Times New Roman" w:cs="Times New Roman"/>
            <w:sz w:val="28"/>
            <w:szCs w:val="28"/>
          </w:rPr>
          <w:t>статьей 292</w:t>
        </w:r>
      </w:hyperlink>
      <w:r w:rsidRPr="002303CB">
        <w:rPr>
          <w:rFonts w:ascii="Times New Roman" w:hAnsi="Times New Roman" w:cs="Times New Roman"/>
          <w:sz w:val="28"/>
          <w:szCs w:val="28"/>
        </w:rPr>
        <w:t xml:space="preserve"> настоящего Кодекса предусмотрено создание резерва на возможные потери по ссудам.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Для налогоплательщиков - страховых организаций, определяющих доходы и расходы по методу начисления по договорам страхования, сострахования, перестрахования, по которым сформированы страховые резервы, резерв сомнительных долгов по дебиторской задолженности, связанной с уплатой </w:t>
      </w:r>
      <w:r w:rsidRPr="002303CB">
        <w:rPr>
          <w:rFonts w:ascii="Times New Roman" w:hAnsi="Times New Roman" w:cs="Times New Roman"/>
          <w:sz w:val="28"/>
          <w:szCs w:val="28"/>
        </w:rPr>
        <w:lastRenderedPageBreak/>
        <w:t>страховых премий (взносов), не формируется.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Безнадежными долгами (долгами, нереальными ко взысканию) признаются те долги перед налогоплательщиком, по которым истек установленный </w:t>
      </w:r>
      <w:hyperlink r:id="rId759" w:history="1">
        <w:r w:rsidRPr="002303CB">
          <w:rPr>
            <w:rFonts w:ascii="Times New Roman" w:hAnsi="Times New Roman" w:cs="Times New Roman"/>
            <w:sz w:val="28"/>
            <w:szCs w:val="28"/>
          </w:rPr>
          <w:t>срок</w:t>
        </w:r>
      </w:hyperlink>
      <w:r w:rsidRPr="002303CB">
        <w:rPr>
          <w:rFonts w:ascii="Times New Roman" w:hAnsi="Times New Roman" w:cs="Times New Roman"/>
          <w:sz w:val="28"/>
          <w:szCs w:val="28"/>
        </w:rPr>
        <w:t xml:space="preserve"> исковой давности, а также те долги, по которым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Безнадежными долгами (долгами, нереальными ко взысканию) также признаются долги, невозможность взыскания которых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от 2 октября 2007 года N 229-ФЗ "Об исполнительном производстве", в случае возврата взыскателю исполнительного документа по следующим основаниям: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Налогоплательщик вправе создавать резервы по сомнительным долгам в порядке, предусмотренном настоящей статьей. Суммы отчислений в эти резервы включаются в состав внереализационных расходов на последнее число отчетного (налогового) периода. Настоящее положение не применяется в отношении расходов по формированию резервов по долгам, образовавшимся в связи с невыплатой процентов, за исключением банков. Банки вправе формировать резервы по сомнительным долгам в отношении задолженности, образовавшейся в связи с невыплатой процентов по долговым обязательствам, а также в отношении иной задолженности, за исключением ссудной и приравненной к ней задолженности.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Сумма резерва по сомнительным долгам определяется по результатам проведенной на последнее число отчетного (налогового) периода инвентаризации дебиторской задолженности и исчисляется следующим образом: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по сомнительной задолженности со сроком возникновения свыше 90 календарных дней - в сумму создаваемого резерва включается полная сумма выявленной на основании инвентаризации задолженности;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по сомнительной задолженности со сроком возникновения от 45 до 90 календарных дней (включительно) - в сумму резерва включается 50 процентов от суммы выявленной на основании инвентаризации задолженности;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увеличивает сумму создаваемого резерва.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этом сумма создаваемого резерва по сомнительным долгам не может превышать 10 процентов от выручки отчетного (налогового) периода, определяемой в соответствии со </w:t>
      </w:r>
      <w:hyperlink r:id="rId760" w:history="1">
        <w:r w:rsidRPr="002303CB">
          <w:rPr>
            <w:rFonts w:ascii="Times New Roman" w:hAnsi="Times New Roman" w:cs="Times New Roman"/>
            <w:sz w:val="28"/>
            <w:szCs w:val="28"/>
          </w:rPr>
          <w:t>статьей 249</w:t>
        </w:r>
      </w:hyperlink>
      <w:r w:rsidRPr="002303CB">
        <w:rPr>
          <w:rFonts w:ascii="Times New Roman" w:hAnsi="Times New Roman" w:cs="Times New Roman"/>
          <w:sz w:val="28"/>
          <w:szCs w:val="28"/>
        </w:rPr>
        <w:t xml:space="preserve"> настоящего Кодекса (для банков - от суммы доходов, определяемых в соответствии с настоящей главой, за исключением доходов в виде восстановленных резервов).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Резерв по сомнительным долгам может быть использован организацией лишь на покрытие убытков от безнадежных долгов, признанных таковыми в порядке, установленном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Сумма резерва по сомнительным долгам, не полностью использованная налогоплательщиком в отчетном периоде на покрытие убытков по безнадежным долгам, может быть перенесена им на следующий отчетный (налоговый) период. При этом сумма вновь создаваемого по результатам инвентаризации резерва должна быть скорректирована на сумму остатка резерва предыдущего отчетного (налогового) периода. В случае, если сумма вновь создаваемого по результатам инвентаризации резерва меньше, чем сумма остатка резерва предыдущего отчетного (налогового) периода, разница подлежит включению в состав внереализационных доходов налогоплательщика в текущем отчетном (налоговом) периоде. В случае, если сумма вновь создаваемого по результатам инвентаризации резерва больше, чем сумма остатка резерва предыдущего отчетного (налогового) периода, разница подлежит включению во внереализационные расходы в текущем отчетном (налоговом) периоде.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налогоплательщик принял решение о создании резерва по сомнительным долгам, списание долгов, признаваемых безнадежными в соответствии с настоящей статьей, осуществляется за счет суммы созданного резерва. В случае, если сумма созданного резерва меньше суммы безнадежных долгов, подлежащих списанию, разница (убыток) подлежит включению в состав внереализационных расходов.</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267. Расходы на формирование резерва по гарантийному ремонту и гарантийному обслуживанию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Налогоплательщики, осуществляющие реализацию товаров (работ), вправе создавать резервы на предстоящие расходы по гарантийному ремонту и гарантийному обслуживанию, и отчисления на формирование таких резервов принимаются для целей налогообложения в порядке, предусмотренном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Налогоплательщик самостоятельно принимает решение о создании такого резерва и в учетной политике для целей налогообложения определяет предельный размер отчислений в этот резерв. При этом резерв создается в отношении тех товаров (работ), по которым в соответствии с условиями заключенного договора с покупателем предусмотрены обслуживание и ремонт в течение гарантийного срока.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Расходами признаются суммы отчислений в резерв на дату реализации указанных товаров (работ). При этом размер созданного резерва не может превышать предельного размера, определяемого как доля фактически осуществленных налогоплательщиком расходов по гарантийному ремонту и обслуживанию в объеме выручки от реализации указанных товаров (работ) за предыдущие три года, умноженная на сумму выручки от реализации указанных товаров (работ) за отчетный (налоговый) период. В случае, если налогоплательщик менее трех лет осуществляет реализацию товаров (работ) с условием осуществления гарантийного ремонта и обслуживания, для расчета </w:t>
      </w:r>
      <w:r w:rsidRPr="002303CB">
        <w:rPr>
          <w:rFonts w:ascii="Times New Roman" w:hAnsi="Times New Roman" w:cs="Times New Roman"/>
          <w:sz w:val="28"/>
          <w:szCs w:val="28"/>
        </w:rPr>
        <w:lastRenderedPageBreak/>
        <w:t>предельного размера создаваемого резерва учитывается объем выручки от реализации указанных товаров (работ) за фактический период такой реализации.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Налогоплательщик, ранее не осуществлявший реализацию товаров (работ) с условием гарантийного ремонта и обслуживания, вправе создавать резерв по гарантийному ремонту и обслуживанию товаров (работ) в размере, не превышающем ожидаемых расходов на указанные затраты. Под ожидаемыми расходами понимаются расходы, предусмотренные в плане на выполнение гарантийных обязательств, с учетом срока гарантии.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истечении налогового периода налогоплательщик должен скорректировать размер созданного резерва, исходя из доли фактически осуществленных расходов по гарантийному ремонту и обслуживанию в объеме выручки от реализации указанных товаров (работ) за истекший период.</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Сумма резерва по гарантийному ремонту и обслуживанию товаров (работ), не полностью использованная налогоплательщиком в налоговом периоде на осуществление ремонта по товарам (работам), реализованным с условием предоставления гарантии, может быть перенесена им на следующий налоговый период. При этом сумма вновь создаваемого в следующем налоговом периоде резерва должна быть скорректирована на сумму остатка резерва предыдущего налогового периода. В случае, если сумма вновь создаваемого резерва меньше, чем сумма остатка резерва, созданного в предыдущем налоговом периоде, разница между ними подлежит включению в состав внереализационных доходов налогоплательщика текущего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налогоплательщик принял решение о создании резерва по гарантийному ремонту и обслуживанию товаров (работ), списание расходов на гарантийный ремонт осуществляется за счет суммы созданного резерва. В случае, если сумма созданного резерва меньше суммы расходов на ремонт, произведенных налогоплательщиком, разница между ними подлежит включению в состав прочих расходов.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Если налогоплательщиком принято решение о прекращении продажи товаров (осуществления работ) с условием их гарантийного ремонта и гарантийного обслуживания, сумма ранее созданного и неиспользованного резерва подлежит включению в состав доходов налогоплательщика по окончании сроков действия договоров на гарантийный ремонт и гарантийное обслуживание.</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267.1. Расходы на формирование резервов предстоящих расходов, направляемых на цели, обеспечивающие социальную защиту инвалидов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Налогоплательщики - общественные организации инвалидов и организации, указанные в </w:t>
      </w:r>
      <w:hyperlink r:id="rId761" w:history="1">
        <w:r w:rsidRPr="002303CB">
          <w:rPr>
            <w:rFonts w:ascii="Times New Roman" w:hAnsi="Times New Roman" w:cs="Times New Roman"/>
            <w:sz w:val="28"/>
            <w:szCs w:val="28"/>
          </w:rPr>
          <w:t>абзаце первом подпункта 38 пункта 1 статьи 264</w:t>
        </w:r>
      </w:hyperlink>
      <w:r w:rsidRPr="002303CB">
        <w:rPr>
          <w:rFonts w:ascii="Times New Roman" w:hAnsi="Times New Roman" w:cs="Times New Roman"/>
          <w:sz w:val="28"/>
          <w:szCs w:val="28"/>
        </w:rPr>
        <w:t xml:space="preserve"> настоящего Кодекса, могут создавать резерв предстоящих расходов, направляемых на цели, обеспечивающие социальную защиту инвалидов. Указанные резервы могут создаваться на срок не более пяти лет.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Налогоплательщик на основании программ, разработанных и им утвержденных, самостоятельно принимает решение о создании резерва, указанного в </w:t>
      </w:r>
      <w:hyperlink r:id="rId762"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что отражается в учетной политике для целей налогообложения. При этом расходы налогоплательщика, осуществляемые </w:t>
      </w:r>
      <w:r w:rsidRPr="002303CB">
        <w:rPr>
          <w:rFonts w:ascii="Times New Roman" w:hAnsi="Times New Roman" w:cs="Times New Roman"/>
          <w:sz w:val="28"/>
          <w:szCs w:val="28"/>
        </w:rPr>
        <w:lastRenderedPageBreak/>
        <w:t xml:space="preserve">им при реализации указанных программ, производятся за счет резерва, указанного в </w:t>
      </w:r>
      <w:hyperlink r:id="rId763"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Размер создаваемого резерва определяется планируемыми расходами (сметой) на реализацию утвержденных налогоплательщиком программ. Сумма отчислений в этот резерв включается в состав внереализационных расходов по состоянию на последнее число отчетного (налогового) периода. При этом предельный размер отчислений в резерв, указанный в </w:t>
      </w:r>
      <w:hyperlink r:id="rId764"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не может превышать 30 процентов полученной в текущем периоде налогооблагаемой прибыли, исчисленной без учета указанного резерва.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Если сумма созданного резерва, указанного в </w:t>
      </w:r>
      <w:hyperlink r:id="rId765"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оказалась меньше суммы фактических расходов на проведение указанных в </w:t>
      </w:r>
      <w:hyperlink r:id="rId766" w:history="1">
        <w:r w:rsidRPr="002303CB">
          <w:rPr>
            <w:rFonts w:ascii="Times New Roman" w:hAnsi="Times New Roman" w:cs="Times New Roman"/>
            <w:sz w:val="28"/>
            <w:szCs w:val="28"/>
          </w:rPr>
          <w:t>пункте 2</w:t>
        </w:r>
      </w:hyperlink>
      <w:r w:rsidRPr="002303CB">
        <w:rPr>
          <w:rFonts w:ascii="Times New Roman" w:hAnsi="Times New Roman" w:cs="Times New Roman"/>
          <w:sz w:val="28"/>
          <w:szCs w:val="28"/>
        </w:rPr>
        <w:t xml:space="preserve"> настоящей статьи программ, разница между указанными суммами включается в состав внереализационных расходов.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Сумма резерва, не полностью использованная налогоплательщиком в течение запланированного периода, подлежит включению в состав внереализационных доходов налогоплательщика текущего отчетного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Налогоплательщики, формирующие резервы предстоящих расходов, направляемых на цели, обеспечивающие социальную защиту инвалидов, обязаны представлять отчет в налоговые органы о целевом использовании этих средств по окончании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нецелевом использовании указанных в </w:t>
      </w:r>
      <w:hyperlink r:id="rId767" w:history="1">
        <w:r w:rsidRPr="002303CB">
          <w:rPr>
            <w:rFonts w:ascii="Times New Roman" w:hAnsi="Times New Roman" w:cs="Times New Roman"/>
            <w:sz w:val="28"/>
            <w:szCs w:val="28"/>
          </w:rPr>
          <w:t>абзаце первом</w:t>
        </w:r>
      </w:hyperlink>
      <w:r w:rsidRPr="002303CB">
        <w:rPr>
          <w:rFonts w:ascii="Times New Roman" w:hAnsi="Times New Roman" w:cs="Times New Roman"/>
          <w:sz w:val="28"/>
          <w:szCs w:val="28"/>
        </w:rPr>
        <w:t xml:space="preserve"> настоящего пункта средств они подлежат включению в налоговую базу того налогового периода, в котором было произведено их нецелевое использование.</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267.2. Расходы на формирование резервов предстоящих расходов на научные исследования и (или) опытно-конструкторские разработки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Налогоплательщик вправе создавать резервы предстоящих расходов на научные исследования и (или) опытно-конструкторские разработки (далее в настоящей статье - резервы) в порядке, предусмотренном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Налогоплательщик на основании разработанных и утвержденных им программ проведения научных исследований и (или) опытно-конструкторских разработок самостоятельно принимает решение о создании каждого резерва и отражает это решение в учетной политике для целей налогообложения. Резерв для реализации каждой утвержденной программы, указанной в настоящем пункте, может создаваться на срок, на который запланировано проведение соответствующих научных исследований и (или) опытно-конструкторских разработок, но не более двух лет. Избранный налогоплательщиком срок создания резерва отражается в учетной политике для целей налогообложения.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Размер создаваемого резерва не может превышать планируемые расходы (смету) на реализацию утвержденной налогоплательщиком программы проведения научных исследований и (или) опытно-конструкторских разработок.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Смета на реализацию утвержденной налогоплательщиком программы проведения научных исследований и (или) опытно-конструкторских разработок может включать только затраты, признаваемые расходами на научные исследования и (или) опытно-конструкторские разработки в соответствии с </w:t>
      </w:r>
      <w:hyperlink r:id="rId768" w:history="1">
        <w:r w:rsidRPr="002303CB">
          <w:rPr>
            <w:rFonts w:ascii="Times New Roman" w:hAnsi="Times New Roman" w:cs="Times New Roman"/>
            <w:sz w:val="28"/>
            <w:szCs w:val="28"/>
          </w:rPr>
          <w:t>подпунктами 1</w:t>
        </w:r>
      </w:hyperlink>
      <w:r w:rsidRPr="002303CB">
        <w:rPr>
          <w:rFonts w:ascii="Times New Roman" w:hAnsi="Times New Roman" w:cs="Times New Roman"/>
          <w:sz w:val="28"/>
          <w:szCs w:val="28"/>
        </w:rPr>
        <w:t xml:space="preserve"> - </w:t>
      </w:r>
      <w:hyperlink r:id="rId769" w:history="1">
        <w:r w:rsidRPr="002303CB">
          <w:rPr>
            <w:rFonts w:ascii="Times New Roman" w:hAnsi="Times New Roman" w:cs="Times New Roman"/>
            <w:sz w:val="28"/>
            <w:szCs w:val="28"/>
          </w:rPr>
          <w:t>5 пункта 2 статьи 262</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предельный размер отчислений в резервы не может превышать сумму, определяемую по формуле: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p>
    <w:p w:rsidR="001F58B8" w:rsidRPr="002303CB" w:rsidRDefault="001F58B8" w:rsidP="001F58B8">
      <w:pPr>
        <w:widowControl w:val="0"/>
        <w:autoSpaceDE w:val="0"/>
        <w:autoSpaceDN w:val="0"/>
        <w:adjustRightInd w:val="0"/>
        <w:spacing w:line="240" w:lineRule="auto"/>
        <w:jc w:val="center"/>
        <w:rPr>
          <w:rFonts w:ascii="Times New Roman" w:hAnsi="Times New Roman" w:cs="Times New Roman"/>
          <w:sz w:val="28"/>
          <w:szCs w:val="28"/>
        </w:rPr>
      </w:pPr>
      <w:r w:rsidRPr="002303CB">
        <w:rPr>
          <w:rFonts w:ascii="Times New Roman" w:hAnsi="Times New Roman" w:cs="Times New Roman"/>
          <w:sz w:val="28"/>
          <w:szCs w:val="28"/>
        </w:rPr>
        <w:t>N = I x 0,03 - S,</w:t>
      </w:r>
    </w:p>
    <w:p w:rsidR="001F58B8" w:rsidRPr="002303CB" w:rsidRDefault="001F58B8" w:rsidP="001F58B8">
      <w:pPr>
        <w:widowControl w:val="0"/>
        <w:autoSpaceDE w:val="0"/>
        <w:autoSpaceDN w:val="0"/>
        <w:adjustRightInd w:val="0"/>
        <w:spacing w:line="240" w:lineRule="auto"/>
        <w:jc w:val="center"/>
        <w:rPr>
          <w:rFonts w:ascii="Times New Roman" w:hAnsi="Times New Roman" w:cs="Times New Roman"/>
          <w:sz w:val="28"/>
          <w:szCs w:val="28"/>
        </w:rPr>
      </w:pP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где N - предельный размер отчислений в резервы;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I - доходы от реализации отчетного (налогового) периода, определяемые в соответствии со </w:t>
      </w:r>
      <w:hyperlink r:id="rId770" w:history="1">
        <w:r w:rsidRPr="002303CB">
          <w:rPr>
            <w:rFonts w:ascii="Times New Roman" w:hAnsi="Times New Roman" w:cs="Times New Roman"/>
            <w:sz w:val="28"/>
            <w:szCs w:val="28"/>
          </w:rPr>
          <w:t>статьей 249</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S - расходы налогоплательщика, указанные в </w:t>
      </w:r>
      <w:hyperlink r:id="rId771" w:history="1">
        <w:r w:rsidRPr="002303CB">
          <w:rPr>
            <w:rFonts w:ascii="Times New Roman" w:hAnsi="Times New Roman" w:cs="Times New Roman"/>
            <w:sz w:val="28"/>
            <w:szCs w:val="28"/>
          </w:rPr>
          <w:t>подпункте 6 пункта 2 статьи 262</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Сумма отчислений в резерв включается в состав прочих расходов по состоянию на последнее число отчетного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Налогоплательщик, формирующий резерв предстоящих расходов на научные исследования и (или) опытно-конструкторские разработки, производит расходы, осуществляемые при реализации программ проведения научных исследований и (или) опытно-конструкторских разработок, за счет указанного резерва.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сумма созданного резерва, указанного в </w:t>
      </w:r>
      <w:hyperlink r:id="rId772"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оказалась меньше суммы фактических расходов на проведение указанных в </w:t>
      </w:r>
      <w:hyperlink r:id="rId773" w:history="1">
        <w:r w:rsidRPr="002303CB">
          <w:rPr>
            <w:rFonts w:ascii="Times New Roman" w:hAnsi="Times New Roman" w:cs="Times New Roman"/>
            <w:sz w:val="28"/>
            <w:szCs w:val="28"/>
          </w:rPr>
          <w:t>пункте 2</w:t>
        </w:r>
      </w:hyperlink>
      <w:r w:rsidRPr="002303CB">
        <w:rPr>
          <w:rFonts w:ascii="Times New Roman" w:hAnsi="Times New Roman" w:cs="Times New Roman"/>
          <w:sz w:val="28"/>
          <w:szCs w:val="28"/>
        </w:rPr>
        <w:t xml:space="preserve"> настоящей статьи программ, разница между указанными суммами учитывается как расходы налогоплательщика на научные исследования и (или) опытно-конструкторские разработки в соответствии со </w:t>
      </w:r>
      <w:hyperlink r:id="rId774" w:history="1">
        <w:r w:rsidRPr="002303CB">
          <w:rPr>
            <w:rFonts w:ascii="Times New Roman" w:hAnsi="Times New Roman" w:cs="Times New Roman"/>
            <w:sz w:val="28"/>
            <w:szCs w:val="28"/>
          </w:rPr>
          <w:t>статьями 262</w:t>
        </w:r>
      </w:hyperlink>
      <w:r w:rsidRPr="002303CB">
        <w:rPr>
          <w:rFonts w:ascii="Times New Roman" w:hAnsi="Times New Roman" w:cs="Times New Roman"/>
          <w:sz w:val="28"/>
          <w:szCs w:val="28"/>
        </w:rPr>
        <w:t xml:space="preserve"> и </w:t>
      </w:r>
      <w:hyperlink r:id="rId775" w:history="1">
        <w:r w:rsidRPr="002303CB">
          <w:rPr>
            <w:rFonts w:ascii="Times New Roman" w:hAnsi="Times New Roman" w:cs="Times New Roman"/>
            <w:sz w:val="28"/>
            <w:szCs w:val="28"/>
          </w:rPr>
          <w:t>332.1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Сумма резерва, не полностью использованная налогоплательщиком в течение срока создания резерва, подлежит восстановлению в составе внереализационных доходов отчетного (налогового) периода, в котором были произведены соответствующие отчисления в резерв.</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267.3. Расходы на формирование резервов предстоящих расходов некоммерческих организаций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Налогоплательщики - некоммерческие организации (далее в настоящей статье - налогоплательщик), кроме созданных в форме государственной корпорации, государственной компании, объединения юридических лиц, вправе создавать резерв предстоящих расходов, связанных с ведением предпринимательской деятельности и учитываемых при определении налоговой базы.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Налогоплательщик самостоятельно принимает решение о создании резерва предстоящих расходов и определяет в учетной политике для целей налогообложения виды расходов, в отношении которых создается указанный резерв.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налогоплательщик принял решение о создании резерва предстоящих расходов, списание расходов, в отношении которых сформирован указанный резерв, осуществляется за счет суммы созданного резерва.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Размер создаваемого резерва предстоящих расходов определяется на </w:t>
      </w:r>
      <w:r w:rsidRPr="002303CB">
        <w:rPr>
          <w:rFonts w:ascii="Times New Roman" w:hAnsi="Times New Roman" w:cs="Times New Roman"/>
          <w:sz w:val="28"/>
          <w:szCs w:val="28"/>
        </w:rPr>
        <w:lastRenderedPageBreak/>
        <w:t>основании разработанных и утвержденных налогоплательщиком смет расходов на срок, не превышающий три календарных года.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Сумма отчислений в резерв включается в состав внереализационных расходов на последнее число отчетного (налогового) периода. Предельный размер отчислений в резерв предстоящих расходов не может превышать 20 процентов от суммы доходов отчетного (налогового) периода, учитываемых при определении налоговой базы. При этом, если налогоплательщиком сформирован резерв предстоящих расходов на осуществление расходов, предусмотренных несколькими сметами расходов, налогоплательщик самостоятельно в налоговом учете распределяет сумму отчислений в резерв между сметами расходов.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Сумма резерва, не полностью использованная налогоплательщиком для осуществления расходов, предусмотренных сметой расходов, подлежит включению в состав внереализационных доходов налогоплательщика на последнее число налогового (отчетного) периода, на который приходится дата окончания сметы расходов.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сумма созданного резерва оказалась меньше фактических расходов, в отношении которых сформирован резерв, разница между указанными суммами включается в состав расходов, учитываемых при определении налоговой базы.</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268. Особенности определения расходов при реализации товаров и (или) имущественных прав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При реализации товаров и (или) имущественных прав налогоплательщик вправе уменьшить доходы от таких операций на стоимость реализованных товаров и (или) имущественных прав, определяемую в следующем порядке: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при реализации амортизируемого имущества - на остаточную стоимость амортизируемого имущества, определяемую в соответствии с </w:t>
      </w:r>
      <w:hyperlink r:id="rId776" w:history="1">
        <w:r w:rsidRPr="002303CB">
          <w:rPr>
            <w:rFonts w:ascii="Times New Roman" w:hAnsi="Times New Roman" w:cs="Times New Roman"/>
            <w:sz w:val="28"/>
            <w:szCs w:val="28"/>
          </w:rPr>
          <w:t>пунктом 1 статьи 257</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налогоплательщик реализовал основное средство ранее чем по истечении пяти лет с момента введения его в эксплуатацию лицу, являющемуся взаимозависимым с налогоплательщиком, и в отношении такого основного средства были применены положения </w:t>
      </w:r>
      <w:hyperlink r:id="rId777" w:history="1">
        <w:r w:rsidRPr="002303CB">
          <w:rPr>
            <w:rFonts w:ascii="Times New Roman" w:hAnsi="Times New Roman" w:cs="Times New Roman"/>
            <w:sz w:val="28"/>
            <w:szCs w:val="28"/>
          </w:rPr>
          <w:t>абзаца второго пункта 9 статьи 258</w:t>
        </w:r>
      </w:hyperlink>
      <w:r w:rsidRPr="002303CB">
        <w:rPr>
          <w:rFonts w:ascii="Times New Roman" w:hAnsi="Times New Roman" w:cs="Times New Roman"/>
          <w:sz w:val="28"/>
          <w:szCs w:val="28"/>
        </w:rPr>
        <w:t xml:space="preserve"> настоящего Кодекса, остаточная стоимость при реализации указанного амортизируемого имущества увеличивается на сумму расходов, включенных в состав внереализационных доходов в соответствии с </w:t>
      </w:r>
      <w:hyperlink r:id="rId778" w:history="1">
        <w:r w:rsidRPr="002303CB">
          <w:rPr>
            <w:rFonts w:ascii="Times New Roman" w:hAnsi="Times New Roman" w:cs="Times New Roman"/>
            <w:sz w:val="28"/>
            <w:szCs w:val="28"/>
          </w:rPr>
          <w:t>абзацем четвертым пункта 9 статьи 258</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при реализации прочего имущества (за исключением ценных бумаг, продукции собственного производства, покупных товаров) - на цену приобретения (создания) этого имущества, а также на сумму расходов, указанных в </w:t>
      </w:r>
      <w:hyperlink r:id="rId779" w:history="1">
        <w:r w:rsidRPr="002303CB">
          <w:rPr>
            <w:rFonts w:ascii="Times New Roman" w:hAnsi="Times New Roman" w:cs="Times New Roman"/>
            <w:sz w:val="28"/>
            <w:szCs w:val="28"/>
          </w:rPr>
          <w:t>абзаце втором пункта 2 статьи 254</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2.1) при реализации имущественных прав (долей, паев) - на цену приобретения данных имущественных прав (долей, паев) и на сумму расходов, связанных с их приобретением и реализацией.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реализации долей, паев, полученных участниками, пайщиками при реорганизации организаций, ценой приобретения таких долей, паев признается их </w:t>
      </w:r>
      <w:r w:rsidRPr="002303CB">
        <w:rPr>
          <w:rFonts w:ascii="Times New Roman" w:hAnsi="Times New Roman" w:cs="Times New Roman"/>
          <w:sz w:val="28"/>
          <w:szCs w:val="28"/>
        </w:rPr>
        <w:lastRenderedPageBreak/>
        <w:t xml:space="preserve">стоимость, определяемая в соответствии с </w:t>
      </w:r>
      <w:hyperlink r:id="rId780" w:history="1">
        <w:r w:rsidRPr="002303CB">
          <w:rPr>
            <w:rFonts w:ascii="Times New Roman" w:hAnsi="Times New Roman" w:cs="Times New Roman"/>
            <w:sz w:val="28"/>
            <w:szCs w:val="28"/>
          </w:rPr>
          <w:t>пунктами 4</w:t>
        </w:r>
      </w:hyperlink>
      <w:r w:rsidRPr="002303CB">
        <w:rPr>
          <w:rFonts w:ascii="Times New Roman" w:hAnsi="Times New Roman" w:cs="Times New Roman"/>
          <w:sz w:val="28"/>
          <w:szCs w:val="28"/>
        </w:rPr>
        <w:t xml:space="preserve"> - </w:t>
      </w:r>
      <w:hyperlink r:id="rId781" w:history="1">
        <w:r w:rsidRPr="002303CB">
          <w:rPr>
            <w:rFonts w:ascii="Times New Roman" w:hAnsi="Times New Roman" w:cs="Times New Roman"/>
            <w:sz w:val="28"/>
            <w:szCs w:val="28"/>
          </w:rPr>
          <w:t>6 статьи 277</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реализации имущественного права, которое представляет собой право требования долга, налоговая база определяется с учетом положений, установленных </w:t>
      </w:r>
      <w:hyperlink r:id="rId782" w:history="1">
        <w:r w:rsidRPr="002303CB">
          <w:rPr>
            <w:rFonts w:ascii="Times New Roman" w:hAnsi="Times New Roman" w:cs="Times New Roman"/>
            <w:sz w:val="28"/>
            <w:szCs w:val="28"/>
          </w:rPr>
          <w:t>статьей 279</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при реализации покупных товаров - на стоимость приобретения данных товаров, определяемую в соответствии с принятой организацией учетной политикой для целей налогообложения одним из следующих методов оценки покупных товаров: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стоимости первых по времени приобретения (ФИФО);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стоимости последних по времени приобретения (ЛИФО);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средней стоимости;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стоимости единицы товара.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реализации имущества и (или) имущественных прав, указанных в настоящей статье, налогоплательщик также вправе уменьшить доходы от таких операций на сумму расходов, непосредственно связанных с такой реализацией, в частности на расходы по оценке, хранению, обслуживанию и транспортировке реализуемого имущества. При этом при реализации покупных товаров расходы, связанные с их покупкой и реализацией, формируются с учетом положений </w:t>
      </w:r>
      <w:hyperlink r:id="rId783" w:history="1">
        <w:r w:rsidRPr="002303CB">
          <w:rPr>
            <w:rFonts w:ascii="Times New Roman" w:hAnsi="Times New Roman" w:cs="Times New Roman"/>
            <w:sz w:val="28"/>
            <w:szCs w:val="28"/>
          </w:rPr>
          <w:t>статьи 320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Если цена приобретения (создания) имущества (имущественных прав), указанного в </w:t>
      </w:r>
      <w:hyperlink r:id="rId784" w:history="1">
        <w:r w:rsidRPr="002303CB">
          <w:rPr>
            <w:rFonts w:ascii="Times New Roman" w:hAnsi="Times New Roman" w:cs="Times New Roman"/>
            <w:sz w:val="28"/>
            <w:szCs w:val="28"/>
          </w:rPr>
          <w:t>подпунктах 2</w:t>
        </w:r>
      </w:hyperlink>
      <w:r w:rsidRPr="002303CB">
        <w:rPr>
          <w:rFonts w:ascii="Times New Roman" w:hAnsi="Times New Roman" w:cs="Times New Roman"/>
          <w:sz w:val="28"/>
          <w:szCs w:val="28"/>
        </w:rPr>
        <w:t xml:space="preserve">, </w:t>
      </w:r>
      <w:hyperlink r:id="rId785" w:history="1">
        <w:r w:rsidRPr="002303CB">
          <w:rPr>
            <w:rFonts w:ascii="Times New Roman" w:hAnsi="Times New Roman" w:cs="Times New Roman"/>
            <w:sz w:val="28"/>
            <w:szCs w:val="28"/>
          </w:rPr>
          <w:t>2.1</w:t>
        </w:r>
      </w:hyperlink>
      <w:r w:rsidRPr="002303CB">
        <w:rPr>
          <w:rFonts w:ascii="Times New Roman" w:hAnsi="Times New Roman" w:cs="Times New Roman"/>
          <w:sz w:val="28"/>
          <w:szCs w:val="28"/>
        </w:rPr>
        <w:t xml:space="preserve"> и </w:t>
      </w:r>
      <w:hyperlink r:id="rId786" w:history="1">
        <w:r w:rsidRPr="002303CB">
          <w:rPr>
            <w:rFonts w:ascii="Times New Roman" w:hAnsi="Times New Roman" w:cs="Times New Roman"/>
            <w:sz w:val="28"/>
            <w:szCs w:val="28"/>
          </w:rPr>
          <w:t>3 пункта 1</w:t>
        </w:r>
      </w:hyperlink>
      <w:r w:rsidRPr="002303CB">
        <w:rPr>
          <w:rFonts w:ascii="Times New Roman" w:hAnsi="Times New Roman" w:cs="Times New Roman"/>
          <w:sz w:val="28"/>
          <w:szCs w:val="28"/>
        </w:rPr>
        <w:t xml:space="preserve"> настоящей статьи, с учетом расходов, связанных с его реализацией, превышает выручку от его реализации, разница между этими величинами признается убытком налогоплательщика, учитываемым в целях налогообложения.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Если остаточная стоимость амортизируемого имущества, указанного в </w:t>
      </w:r>
      <w:hyperlink r:id="rId787" w:history="1">
        <w:r w:rsidRPr="002303CB">
          <w:rPr>
            <w:rFonts w:ascii="Times New Roman" w:hAnsi="Times New Roman" w:cs="Times New Roman"/>
            <w:sz w:val="28"/>
            <w:szCs w:val="28"/>
          </w:rPr>
          <w:t>подпункте 1 пункта 1</w:t>
        </w:r>
      </w:hyperlink>
      <w:r w:rsidRPr="002303CB">
        <w:rPr>
          <w:rFonts w:ascii="Times New Roman" w:hAnsi="Times New Roman" w:cs="Times New Roman"/>
          <w:sz w:val="28"/>
          <w:szCs w:val="28"/>
        </w:rPr>
        <w:t xml:space="preserve"> настоящей статьи, с учетом расходов, связанных с его реализацией, превышает выручку от его реализации, разница между этими величинами признается убытком налогоплательщика, учитываемым в целях налогообложения в следующем порядке. Полученный убыток включается в состав прочих расходов налогоплательщика равными долями в течение срока, определяемого как разница между сроком полезного использования этого имущества и фактическим сроком его эксплуатации до момента реализации.</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268.1. Особенности признания доходов и расходов при приобретении предприятия как имущественного комплекса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целях настоящей главы разница между ценой приобретения предприятия как имущественного комплекса и стоимостью чистых активов предприятия как имущественного комплекса (активы за вычетом обязательств) признается расходом (доходом) налогоплательщика в порядке, установленном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Величину превышения цены покупки предприятия как имущественного комплекса над стоимостью его чистых активов следует рассматривать как надбавку к цене, уплачиваемую покупателем в ожидании будущих экономических выгод.</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Величину превышения стоимости чистых активов предприятия как имущественного комплекса над ценой его покупки следует рассматривать как скидку с цены, предоставляемую покупателю в связи с отсутствием факторов наличия стабильных покупателей, репутации качества, навыков маркетинга и сбыта, деловых связей, опыта управления, уровня квалификации персонала и с учетом других факторов.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Сумма уплачиваемой надбавки (получаемой скидки) при приобретении предприятия как имущественного комплекса определяется как разница между ценой покупки и стоимостью чистых активов предприятия как имущественного комплекса, определяемой по передаточному акту.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приобретении предприятия как имущественного комплекса в порядке приватизации на аукционе или по конкурсу величина уплачиваемой покупателем надбавки (получаемой скидки) определяется как разница между ценой покупки и оценочной (начальной) стоимостью предприятия как имущественного комплекса.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Сумма уплачиваемой покупателем надбавки (получаемой скидки) учитывается в целях налогообложения в следующем порядке: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надбавка, уплачиваемая покупателем предприятия как имущественного комплекса, признается расходом равномерно в течение пяти лет начиная с месяца, следующего за месяцем государственной регистрации права собственности покупателя на предприятие как имущественный комплекс;</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скидка, получаемая покупателем предприятия как имущественного комплекса, признается доходом в том месяце, в котором осуществлена государственная регистрация перехода права собственности на предприятие как имущественный комплекс.</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Убыток, полученный продавцом от реализации предприятия как имущественного комплекса, признается расходом, учитываемым в целях налогообложения в порядке, установленном </w:t>
      </w:r>
      <w:hyperlink r:id="rId788" w:history="1">
        <w:r w:rsidRPr="002303CB">
          <w:rPr>
            <w:rFonts w:ascii="Times New Roman" w:hAnsi="Times New Roman" w:cs="Times New Roman"/>
            <w:sz w:val="28"/>
            <w:szCs w:val="28"/>
          </w:rPr>
          <w:t>статьей 283</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В целях настоящей главы расходами покупателя на приобретение в составе предприятия как имущественного комплекса активов и имущественных прав признается их стоимость, определяемая по передаточному акту.</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269. Особенности отнесения процентов по долговым обязательствам к расходам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целях настоящей главы под долговыми обязательствами понимаются кредиты, товарные и коммерческие кредиты, займы, банковские вклады, банковские счета или иные заимствования независимо от формы их оформления.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этом расходом признаются проценты, начисленные по долговому обязательству любого вида при условии, что размер начисленных налогоплательщиком по долговому обязательству процентов существенно не отклоняется от среднего уровня процентов, взимаемых по долговым обязательствам, выданным в том же квартале (месяце - для налогоплательщиков, перешедших на исчисление ежемесячных авансовых платежей исходя из фактически полученной прибыли) на сопоставимых условиях. Под долговыми обязательствами, выданными на сопоставимых условиях, понимаются долговые обязательства, выданные в той же валюте на те же сроки в сопоставимых </w:t>
      </w:r>
      <w:r w:rsidRPr="002303CB">
        <w:rPr>
          <w:rFonts w:ascii="Times New Roman" w:hAnsi="Times New Roman" w:cs="Times New Roman"/>
          <w:sz w:val="28"/>
          <w:szCs w:val="28"/>
        </w:rPr>
        <w:lastRenderedPageBreak/>
        <w:t>объемах, под аналогичные обеспечения. При определении среднего уровня процентов по межбанковским кредитам принимается во внимание информация только о межбанковских кредитах. Данное положение применяется также к процентам в виде дисконта, который образуется у векселедателя как разница между ценой обратной покупки (погашения) и ценой продажи векселя.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существенным отклонением размера начисленных процентов по долговому обязательству считается отклонение более чем на 20 процентов в сторону повышения или в сторону понижения от среднего уровня процентов, начисленных по аналогичным долговым обязательствам, выданным в том же квартале на сопоставимых условиях.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отсутствии долговых обязательств, выданных в том же квартале на сопоставимых условиях, а также по выбору налогоплательщика предельная величина процентов, признаваемых расходом (включая проценты и суммовые разницы по обязательствам, выраженным в условных денежных единицах по установленному соглашением сторон курсу условных денежных единиц), принимается равной </w:t>
      </w:r>
      <w:hyperlink r:id="rId789" w:history="1">
        <w:r w:rsidRPr="002303CB">
          <w:rPr>
            <w:rFonts w:ascii="Times New Roman" w:hAnsi="Times New Roman" w:cs="Times New Roman"/>
            <w:sz w:val="28"/>
            <w:szCs w:val="28"/>
          </w:rPr>
          <w:t>ставке</w:t>
        </w:r>
      </w:hyperlink>
      <w:r w:rsidRPr="002303CB">
        <w:rPr>
          <w:rFonts w:ascii="Times New Roman" w:hAnsi="Times New Roman" w:cs="Times New Roman"/>
          <w:sz w:val="28"/>
          <w:szCs w:val="28"/>
        </w:rPr>
        <w:t xml:space="preserve"> рефинансирования Центрального банка Российской Федерации, увеличенной в 1,1 раза, - при оформлении долгового обязательства в рублях и равной 15 процентам - по долговым обязательствам в иностранной валюте, если иное не предусмотрено </w:t>
      </w:r>
      <w:hyperlink r:id="rId790" w:history="1">
        <w:r w:rsidRPr="002303CB">
          <w:rPr>
            <w:rFonts w:ascii="Times New Roman" w:hAnsi="Times New Roman" w:cs="Times New Roman"/>
            <w:sz w:val="28"/>
            <w:szCs w:val="28"/>
          </w:rPr>
          <w:t>пунктом 1.1</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статьи под ставкой рефинансирования Центрального банка Российской Федерации понимается: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отношении долговых обязательств, не содержащих условие об изменении процентной ставки в течение всего срока действия долгового обязательства, - </w:t>
      </w:r>
      <w:hyperlink r:id="rId791" w:history="1">
        <w:r w:rsidRPr="002303CB">
          <w:rPr>
            <w:rFonts w:ascii="Times New Roman" w:hAnsi="Times New Roman" w:cs="Times New Roman"/>
            <w:sz w:val="28"/>
            <w:szCs w:val="28"/>
          </w:rPr>
          <w:t>ставка</w:t>
        </w:r>
      </w:hyperlink>
      <w:r w:rsidRPr="002303CB">
        <w:rPr>
          <w:rFonts w:ascii="Times New Roman" w:hAnsi="Times New Roman" w:cs="Times New Roman"/>
          <w:sz w:val="28"/>
          <w:szCs w:val="28"/>
        </w:rPr>
        <w:t xml:space="preserve"> рефинансирования Центрального банка Российской Федерации, действовавшая на дату привлечения денежных средств;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отношении прочих долговых обязательств - ставка рефинансирования Центрального банка Российской Федерации, действующая на дату признания расходов в виде процентов.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1.1. При отсутствии долговых обязательств перед российскими организациями, выданных в том же квартале на сопоставимых условиях, а также по выбору налогоплательщика предельная величина процентов, признаваемых расходом (включая проценты и суммовые разницы по обязательствам, выраженным в условных денежных единицах по установленному соглашением сторон курсу условных денежных единиц), принимается: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 1 января по 31 декабря 2010 года включительно - равной ставке процента, установленной соглашением сторон, но не превышающей ставку рефинансирования Центрального банка Российской Федерации, увеличенную в 1,8 раза, при оформлении долгового обязательства в рублях и равной 15 процентам - по долговым обязательствам в иностранной валюте, если иное не предусмотрено настоящим </w:t>
      </w:r>
      <w:hyperlink r:id="rId792" w:history="1">
        <w:r w:rsidRPr="002303CB">
          <w:rPr>
            <w:rFonts w:ascii="Times New Roman" w:hAnsi="Times New Roman" w:cs="Times New Roman"/>
            <w:sz w:val="28"/>
            <w:szCs w:val="28"/>
          </w:rPr>
          <w:t>пунктом</w:t>
        </w:r>
      </w:hyperlink>
      <w:r w:rsidRPr="002303CB">
        <w:rPr>
          <w:rFonts w:ascii="Times New Roman" w:hAnsi="Times New Roman" w:cs="Times New Roman"/>
          <w:sz w:val="28"/>
          <w:szCs w:val="28"/>
        </w:rPr>
        <w:t>;</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 1 января 2011 года по 31 декабря 2013 года включительно - равной ставке процента, установленной соглашением сторон, но не превышающей ставку рефинансирования Центрального банка Российской Федерации, увеличенную в 1,8 раза, при оформлении долгового обязательства в рублях и равной произведению ставки рефинансирования Центрального банка Российской </w:t>
      </w:r>
      <w:r w:rsidRPr="002303CB">
        <w:rPr>
          <w:rFonts w:ascii="Times New Roman" w:hAnsi="Times New Roman" w:cs="Times New Roman"/>
          <w:sz w:val="28"/>
          <w:szCs w:val="28"/>
        </w:rPr>
        <w:lastRenderedPageBreak/>
        <w:t>Федерации и коэффициента 0,8 - по долговым обязательствам в иностранной валюте.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отношении расходов в виде процентов по долговым обязательствам, возникшим до 1 ноября 2009 года, при отсутствии долговых обязательств перед российскими организациями, выданных в том же квартале на сопоставимых условиях, а также по выбору налогоплательщика предельная величина процентов, признаваемых расходом (включая проценты и суммовые разницы по обязательствам, выраженным в условных денежных единицах по установленному соглашением сторон курсу условных денежных единиц), с 1 января по 30 июня 2010 года включительно принимается равной ставке рефинансирования Центрального банка Российской Федерации, увеличенной в два раза, при оформлении долгового обязательства в рублях и равной 15 процентам - по долговым обязательствам в иностранной валюте.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Если налогоплательщик - российская организация имеет непогашенную задолженность по долговому обязательству перед иностранной организацией, прямо или косвенно владеющей более чем 20 процентами уставного (складочного) капитала (фонда) этой российской организации, либо по долговому обязательству перед российской организацией, признаваемой в соответствии с </w:t>
      </w:r>
      <w:hyperlink r:id="rId793"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аффилированным лицом указанной иностранной организации, а также по долговому обязательству, в отношении которого такое аффилированное лицо и (или) непосредственно эта иностранная организация выступают поручителем, гарантом или иным образом обязуются обеспечить исполнение долгового обязательства российской организации (далее в настоящей статье - контролируемая задолженность перед иностранной организацией), и если размер контролируемой задолженности перед иностранной организацией более чем в 3 раза (для банков, а также для организаций, занимающихся исключительно лизинговой деятельностью, - более чем в 12,5 раза) превышает разницу между суммой активов и величиной обязательств налогоплательщика - российской организации (далее в целях применения настоящего пункта - собственный капитал) на последнее число отчетного (налогового) периода, при определении предельного размера процентов, подлежащих включению в состав расходов, с учетом положений </w:t>
      </w:r>
      <w:hyperlink r:id="rId794" w:history="1">
        <w:r w:rsidRPr="002303CB">
          <w:rPr>
            <w:rFonts w:ascii="Times New Roman" w:hAnsi="Times New Roman" w:cs="Times New Roman"/>
            <w:sz w:val="28"/>
            <w:szCs w:val="28"/>
          </w:rPr>
          <w:t>пункта 1</w:t>
        </w:r>
      </w:hyperlink>
      <w:r w:rsidRPr="002303CB">
        <w:rPr>
          <w:rFonts w:ascii="Times New Roman" w:hAnsi="Times New Roman" w:cs="Times New Roman"/>
          <w:sz w:val="28"/>
          <w:szCs w:val="28"/>
        </w:rPr>
        <w:t xml:space="preserve"> настоящей статьи применяются следующие правила.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обязан на последнее число каждого отчетного (налогового) периода исчислять предельную величину признаваемых расходом процентов по контролируемой задолженности путем деления суммы процентов, начисленных налогоплательщиком в каждом отчетном (налоговом) периоде по контролируемой задолженности, на коэффициент капитализации, рассчитываемый на последнюю отчетную дату соответствующего отчетного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этом коэффициент капитализации определяется путем деления величины соответствующей непогашенной контролируемой задолженности на величину собственного капитала, соответствующую доле прямого или косвенного участия этой иностранной организации в уставном (складочном) капитале (фонде) российской организации, и деления полученного результата на три (для банков и </w:t>
      </w:r>
      <w:r w:rsidRPr="002303CB">
        <w:rPr>
          <w:rFonts w:ascii="Times New Roman" w:hAnsi="Times New Roman" w:cs="Times New Roman"/>
          <w:sz w:val="28"/>
          <w:szCs w:val="28"/>
        </w:rPr>
        <w:lastRenderedPageBreak/>
        <w:t>организаций, занимающихся лизинговой деятельностью, - на двенадцать с половиной).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настоящего пункта при определении величины собственного капитала в расчет не принимаются суммы долговых обязательств в виде задолженности по налогам и сборам, включая текущую задолженность по уплате налогов и сборов, суммы отсрочек, рассрочек и инвестиционного налогового кредита.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В состав расходов включаются проценты по контролируемой задолженности, рассчитанные в соответствии с </w:t>
      </w:r>
      <w:hyperlink r:id="rId795"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но не более фактически начисленных процентов.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этом правила, установленные </w:t>
      </w:r>
      <w:hyperlink r:id="rId796"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не применяются в отношении процентов по заемным средствам, если непогашенная задолженность не является контролируемой.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Положительная разница между начисленными процентами и предельными процентами, исчисленными в соответствии с порядком, установленным </w:t>
      </w:r>
      <w:hyperlink r:id="rId797"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приравнивается в целях налогообложения к дивидендам, уплаченным иностранной организации, в отношении которой существует контролируемая задолженность, и облагается налогом в соответствии с </w:t>
      </w:r>
      <w:hyperlink r:id="rId798" w:history="1">
        <w:r w:rsidRPr="002303CB">
          <w:rPr>
            <w:rFonts w:ascii="Times New Roman" w:hAnsi="Times New Roman" w:cs="Times New Roman"/>
            <w:sz w:val="28"/>
            <w:szCs w:val="28"/>
          </w:rPr>
          <w:t>пунктом 3 статьи 284</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after="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270. Расходы, не учитываемые в целях налогообложения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определении налоговой базы не учитываются следующие расходы: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в виде сумм начисленных налогоплательщиком </w:t>
      </w:r>
      <w:hyperlink r:id="rId799" w:history="1">
        <w:r w:rsidRPr="002303CB">
          <w:rPr>
            <w:rFonts w:ascii="Times New Roman" w:hAnsi="Times New Roman" w:cs="Times New Roman"/>
            <w:sz w:val="28"/>
            <w:szCs w:val="28"/>
          </w:rPr>
          <w:t>дивидендов</w:t>
        </w:r>
      </w:hyperlink>
      <w:r w:rsidRPr="002303CB">
        <w:rPr>
          <w:rFonts w:ascii="Times New Roman" w:hAnsi="Times New Roman" w:cs="Times New Roman"/>
          <w:sz w:val="28"/>
          <w:szCs w:val="28"/>
        </w:rPr>
        <w:t xml:space="preserve"> и других сумм прибыли после налогообложения;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в виде пени, штрафов и иных санкций, перечисляемых в бюджет (в государственные внебюджетные фонды), процентов, подлежащих уплате в бюджет в соответствии со </w:t>
      </w:r>
      <w:hyperlink w:anchor="Par2461" w:history="1">
        <w:r w:rsidRPr="002303CB">
          <w:rPr>
            <w:rFonts w:ascii="Times New Roman" w:hAnsi="Times New Roman" w:cs="Times New Roman"/>
            <w:sz w:val="28"/>
            <w:szCs w:val="28"/>
          </w:rPr>
          <w:t>статьей 176.1</w:t>
        </w:r>
      </w:hyperlink>
      <w:r w:rsidRPr="002303CB">
        <w:rPr>
          <w:rFonts w:ascii="Times New Roman" w:hAnsi="Times New Roman" w:cs="Times New Roman"/>
          <w:sz w:val="28"/>
          <w:szCs w:val="28"/>
        </w:rPr>
        <w:t xml:space="preserve"> настоящего Кодекса, а также штрафов и других санкций, взимаемых государственными организациями, которым законодательством Российской Федерации предоставлено право наложения указанных санкций;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в виде </w:t>
      </w:r>
      <w:hyperlink r:id="rId800" w:history="1">
        <w:r w:rsidRPr="002303CB">
          <w:rPr>
            <w:rFonts w:ascii="Times New Roman" w:hAnsi="Times New Roman" w:cs="Times New Roman"/>
            <w:sz w:val="28"/>
            <w:szCs w:val="28"/>
          </w:rPr>
          <w:t>взноса</w:t>
        </w:r>
      </w:hyperlink>
      <w:r w:rsidRPr="002303CB">
        <w:rPr>
          <w:rFonts w:ascii="Times New Roman" w:hAnsi="Times New Roman" w:cs="Times New Roman"/>
          <w:sz w:val="28"/>
          <w:szCs w:val="28"/>
        </w:rPr>
        <w:t xml:space="preserve"> в уставный (складочный) капитал, вклада в простое товарищество, в инвестиционное товарищество;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в виде суммы налога, а также суммы платежей за сверхнормативные выбросы загрязняющих веществ в окружающую среду;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в виде расходов по приобретению и (или) созданию </w:t>
      </w:r>
      <w:hyperlink r:id="rId801" w:history="1">
        <w:r w:rsidRPr="002303CB">
          <w:rPr>
            <w:rFonts w:ascii="Times New Roman" w:hAnsi="Times New Roman" w:cs="Times New Roman"/>
            <w:sz w:val="28"/>
            <w:szCs w:val="28"/>
          </w:rPr>
          <w:t>амортизируемого имущества</w:t>
        </w:r>
      </w:hyperlink>
      <w:r w:rsidRPr="002303CB">
        <w:rPr>
          <w:rFonts w:ascii="Times New Roman" w:hAnsi="Times New Roman" w:cs="Times New Roman"/>
          <w:sz w:val="28"/>
          <w:szCs w:val="28"/>
        </w:rPr>
        <w:t xml:space="preserve">, а также расходов, осуществленных в случаях достройки, дооборудования, реконструкции, модернизации, технического перевооружения объектов основных средств, за исключением расходов, указанных в </w:t>
      </w:r>
      <w:hyperlink r:id="rId802" w:history="1">
        <w:r w:rsidRPr="002303CB">
          <w:rPr>
            <w:rFonts w:ascii="Times New Roman" w:hAnsi="Times New Roman" w:cs="Times New Roman"/>
            <w:sz w:val="28"/>
            <w:szCs w:val="28"/>
          </w:rPr>
          <w:t>пункте 9 статьи 258</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в виде взносов на добровольное страхование, кроме взносов, указанных в </w:t>
      </w:r>
      <w:hyperlink r:id="rId803" w:history="1">
        <w:r w:rsidRPr="002303CB">
          <w:rPr>
            <w:rFonts w:ascii="Times New Roman" w:hAnsi="Times New Roman" w:cs="Times New Roman"/>
            <w:sz w:val="28"/>
            <w:szCs w:val="28"/>
          </w:rPr>
          <w:t>статьях 255</w:t>
        </w:r>
      </w:hyperlink>
      <w:r w:rsidRPr="002303CB">
        <w:rPr>
          <w:rFonts w:ascii="Times New Roman" w:hAnsi="Times New Roman" w:cs="Times New Roman"/>
          <w:sz w:val="28"/>
          <w:szCs w:val="28"/>
        </w:rPr>
        <w:t xml:space="preserve">, </w:t>
      </w:r>
      <w:hyperlink r:id="rId804" w:history="1">
        <w:r w:rsidRPr="002303CB">
          <w:rPr>
            <w:rFonts w:ascii="Times New Roman" w:hAnsi="Times New Roman" w:cs="Times New Roman"/>
            <w:sz w:val="28"/>
            <w:szCs w:val="28"/>
          </w:rPr>
          <w:t>263</w:t>
        </w:r>
      </w:hyperlink>
      <w:r w:rsidRPr="002303CB">
        <w:rPr>
          <w:rFonts w:ascii="Times New Roman" w:hAnsi="Times New Roman" w:cs="Times New Roman"/>
          <w:sz w:val="28"/>
          <w:szCs w:val="28"/>
        </w:rPr>
        <w:t xml:space="preserve"> и </w:t>
      </w:r>
      <w:hyperlink r:id="rId805" w:history="1">
        <w:r w:rsidRPr="002303CB">
          <w:rPr>
            <w:rFonts w:ascii="Times New Roman" w:hAnsi="Times New Roman" w:cs="Times New Roman"/>
            <w:sz w:val="28"/>
            <w:szCs w:val="28"/>
          </w:rPr>
          <w:t>291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в виде взносов на негосударственное пенсионное обеспечение, кроме взносов, указанных в </w:t>
      </w:r>
      <w:hyperlink r:id="rId806" w:history="1">
        <w:r w:rsidRPr="002303CB">
          <w:rPr>
            <w:rFonts w:ascii="Times New Roman" w:hAnsi="Times New Roman" w:cs="Times New Roman"/>
            <w:sz w:val="28"/>
            <w:szCs w:val="28"/>
          </w:rPr>
          <w:t>статье 255</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в виде процентов, начисленных налогоплательщиком-заемщиком кредитору сверх сумм, признаваемых расходами в целях налогообложения в </w:t>
      </w:r>
      <w:r w:rsidRPr="002303CB">
        <w:rPr>
          <w:rFonts w:ascii="Times New Roman" w:hAnsi="Times New Roman" w:cs="Times New Roman"/>
          <w:sz w:val="28"/>
          <w:szCs w:val="28"/>
        </w:rPr>
        <w:lastRenderedPageBreak/>
        <w:t xml:space="preserve">соответствии со </w:t>
      </w:r>
      <w:hyperlink r:id="rId807" w:history="1">
        <w:r w:rsidRPr="002303CB">
          <w:rPr>
            <w:rFonts w:ascii="Times New Roman" w:hAnsi="Times New Roman" w:cs="Times New Roman"/>
            <w:sz w:val="28"/>
            <w:szCs w:val="28"/>
          </w:rPr>
          <w:t>статьей 269</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в виде имущества (включая денежные средства), переданного комиссионером, агентом и (или) иным поверенным в связи с исполнением обязательств по договору </w:t>
      </w:r>
      <w:hyperlink r:id="rId808" w:history="1">
        <w:r w:rsidRPr="002303CB">
          <w:rPr>
            <w:rFonts w:ascii="Times New Roman" w:hAnsi="Times New Roman" w:cs="Times New Roman"/>
            <w:sz w:val="28"/>
            <w:szCs w:val="28"/>
          </w:rPr>
          <w:t>комиссии</w:t>
        </w:r>
      </w:hyperlink>
      <w:r w:rsidRPr="002303CB">
        <w:rPr>
          <w:rFonts w:ascii="Times New Roman" w:hAnsi="Times New Roman" w:cs="Times New Roman"/>
          <w:sz w:val="28"/>
          <w:szCs w:val="28"/>
        </w:rPr>
        <w:t xml:space="preserve">, </w:t>
      </w:r>
      <w:hyperlink r:id="rId809" w:history="1">
        <w:r w:rsidRPr="002303CB">
          <w:rPr>
            <w:rFonts w:ascii="Times New Roman" w:hAnsi="Times New Roman" w:cs="Times New Roman"/>
            <w:sz w:val="28"/>
            <w:szCs w:val="28"/>
          </w:rPr>
          <w:t>агентскому</w:t>
        </w:r>
      </w:hyperlink>
      <w:r w:rsidRPr="002303CB">
        <w:rPr>
          <w:rFonts w:ascii="Times New Roman" w:hAnsi="Times New Roman" w:cs="Times New Roman"/>
          <w:sz w:val="28"/>
          <w:szCs w:val="28"/>
        </w:rPr>
        <w:t xml:space="preserve"> договору или иному </w:t>
      </w:r>
      <w:hyperlink r:id="rId810" w:history="1">
        <w:r w:rsidRPr="002303CB">
          <w:rPr>
            <w:rFonts w:ascii="Times New Roman" w:hAnsi="Times New Roman" w:cs="Times New Roman"/>
            <w:sz w:val="28"/>
            <w:szCs w:val="28"/>
          </w:rPr>
          <w:t>аналогичному договору</w:t>
        </w:r>
      </w:hyperlink>
      <w:r w:rsidRPr="002303CB">
        <w:rPr>
          <w:rFonts w:ascii="Times New Roman" w:hAnsi="Times New Roman" w:cs="Times New Roman"/>
          <w:sz w:val="28"/>
          <w:szCs w:val="28"/>
        </w:rPr>
        <w:t>, а также в счет оплаты затрат, произведенной комиссионером, агентом и (или) иным поверенным за комитента, принципала и (или) иного доверителя, если такие затраты не подлежат включению в состав расходов комиссионера, агента и (или) иного поверенного в соответствии с условиями заключенных договоров;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 в виде сумм отчислений в резерв под обесценение вложений в ценные бумаги, создаваемые организациями в соответствии с </w:t>
      </w:r>
      <w:hyperlink r:id="rId811"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за исключением сумм отчислений в резервы под обесценение ценных бумаг, производимых профессиональными участниками рынка ценных бумаг в соответствии со </w:t>
      </w:r>
      <w:hyperlink r:id="rId812" w:history="1">
        <w:r w:rsidRPr="002303CB">
          <w:rPr>
            <w:rFonts w:ascii="Times New Roman" w:hAnsi="Times New Roman" w:cs="Times New Roman"/>
            <w:sz w:val="28"/>
            <w:szCs w:val="28"/>
          </w:rPr>
          <w:t>статьей 300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11) в виде гарантийных взносов, перечисляемых в специальные фонды, создаваемые в соответствии с требованиями законодательства Российской Федерации, предназначенные для снижения рисков неисполнения обязательств по сделкам при осуществлении клиринговой деятельности или деятельности по организации торговли на рынке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12) в виде средств или иного имущества, которые переданы по договорам </w:t>
      </w:r>
      <w:hyperlink r:id="rId813" w:history="1">
        <w:r w:rsidRPr="002303CB">
          <w:rPr>
            <w:rFonts w:ascii="Times New Roman" w:hAnsi="Times New Roman" w:cs="Times New Roman"/>
            <w:sz w:val="28"/>
            <w:szCs w:val="28"/>
          </w:rPr>
          <w:t>кредита</w:t>
        </w:r>
      </w:hyperlink>
      <w:r w:rsidRPr="002303CB">
        <w:rPr>
          <w:rFonts w:ascii="Times New Roman" w:hAnsi="Times New Roman" w:cs="Times New Roman"/>
          <w:sz w:val="28"/>
          <w:szCs w:val="28"/>
        </w:rPr>
        <w:t xml:space="preserve"> или </w:t>
      </w:r>
      <w:hyperlink r:id="rId814" w:history="1">
        <w:r w:rsidRPr="002303CB">
          <w:rPr>
            <w:rFonts w:ascii="Times New Roman" w:hAnsi="Times New Roman" w:cs="Times New Roman"/>
            <w:sz w:val="28"/>
            <w:szCs w:val="28"/>
          </w:rPr>
          <w:t>займа</w:t>
        </w:r>
      </w:hyperlink>
      <w:r w:rsidRPr="002303CB">
        <w:rPr>
          <w:rFonts w:ascii="Times New Roman" w:hAnsi="Times New Roman" w:cs="Times New Roman"/>
          <w:sz w:val="28"/>
          <w:szCs w:val="28"/>
        </w:rPr>
        <w:t xml:space="preserve"> (иных аналогичных средств или иного имущества независимо от формы оформления заимствований, включая долговые ценные бумаги), а также в виде средств или иного имущества, которые направлены в погашение таких заимствований;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13) в виде сумм убытков по объектам обслуживающих производств и хозяйств, включая объекты жилищно-коммунальной и социально-культурной сферы в части, превышающей предельный размер, определяемый в соответствии со </w:t>
      </w:r>
      <w:hyperlink r:id="rId815" w:history="1">
        <w:r w:rsidRPr="002303CB">
          <w:rPr>
            <w:rFonts w:ascii="Times New Roman" w:hAnsi="Times New Roman" w:cs="Times New Roman"/>
            <w:sz w:val="28"/>
            <w:szCs w:val="28"/>
          </w:rPr>
          <w:t>статьей 275.1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14) в виде имущества, работ, услуг, имущественных прав, переданных в порядке предварительной оплаты налогоплательщиками, определяющими доходы и расходы по методу начисления;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15) в виде сумм добровольных членских взносов (включая вступительные взносы) в общественные организации, сумм добровольных взносов участников союзов, ассоциаций, организаций (объединений) на содержание указанных союзов, ассоциаций, организаций (объединений);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16) в виде стоимости </w:t>
      </w:r>
      <w:hyperlink r:id="rId816" w:history="1">
        <w:r w:rsidRPr="002303CB">
          <w:rPr>
            <w:rFonts w:ascii="Times New Roman" w:hAnsi="Times New Roman" w:cs="Times New Roman"/>
            <w:sz w:val="28"/>
            <w:szCs w:val="28"/>
          </w:rPr>
          <w:t>безвозмездно</w:t>
        </w:r>
      </w:hyperlink>
      <w:r w:rsidRPr="002303CB">
        <w:rPr>
          <w:rFonts w:ascii="Times New Roman" w:hAnsi="Times New Roman" w:cs="Times New Roman"/>
          <w:sz w:val="28"/>
          <w:szCs w:val="28"/>
        </w:rPr>
        <w:t xml:space="preserve"> переданного имущества (работ, услуг, имущественных прав) и расходов, связанных с такой передачей, если иное не предусмотрено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17) в виде стоимости имущества, переданного в рамках целевого финансирования в соответствии с </w:t>
      </w:r>
      <w:hyperlink r:id="rId817" w:history="1">
        <w:r w:rsidRPr="002303CB">
          <w:rPr>
            <w:rFonts w:ascii="Times New Roman" w:hAnsi="Times New Roman" w:cs="Times New Roman"/>
            <w:sz w:val="28"/>
            <w:szCs w:val="28"/>
          </w:rPr>
          <w:t>подпунктом 14 пункта 1 статьи 251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18) в виде отрицательной разницы, образовавшейся в результате </w:t>
      </w:r>
      <w:hyperlink r:id="rId818" w:history="1">
        <w:r w:rsidRPr="002303CB">
          <w:rPr>
            <w:rFonts w:ascii="Times New Roman" w:hAnsi="Times New Roman" w:cs="Times New Roman"/>
            <w:sz w:val="28"/>
            <w:szCs w:val="28"/>
          </w:rPr>
          <w:t>переоценки</w:t>
        </w:r>
      </w:hyperlink>
      <w:r w:rsidRPr="002303CB">
        <w:rPr>
          <w:rFonts w:ascii="Times New Roman" w:hAnsi="Times New Roman" w:cs="Times New Roman"/>
          <w:sz w:val="28"/>
          <w:szCs w:val="28"/>
        </w:rPr>
        <w:t xml:space="preserve"> драгоценных камней при изменении в установленном порядке прейскурантов цен;</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19) в виде сумм налогов, предъявленных в соответствии с настоящим Кодексом налогоплательщиком покупателю (приобретателю) товаров (работ, </w:t>
      </w:r>
      <w:r w:rsidRPr="002303CB">
        <w:rPr>
          <w:rFonts w:ascii="Times New Roman" w:hAnsi="Times New Roman" w:cs="Times New Roman"/>
          <w:sz w:val="28"/>
          <w:szCs w:val="28"/>
        </w:rPr>
        <w:lastRenderedPageBreak/>
        <w:t>услуг, имущественных прав), если иное не предусмотрено настоящим Кодексом;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20) в виде средств, перечисляемых профсоюзным организациям;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21) в виде расходов на любые виды вознаграждений, предоставляемых руководству или работникам помимо вознаграждений, выплачиваемых на основании трудовых договоров (контрактов);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22) в виде премий, выплачиваемых работникам за счет средств специального назначения или целевых поступлений;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23) в виде сумм материальной помощи работникам;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24) на оплату дополнительно предоставляемых по коллективному договору (сверх предусмотренных действующим законодательством) отпусков работникам, в том числе женщинам, воспитывающим детей;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25) в виде надбавок к пенсиям, единовременных пособий уходящим на пенсию ветеранам труда, доходов (дивидендов, процентов) по акциям или вкладам трудового коллектива организации, компенсационных начислений в связи с повышением цен, производимых сверх размеров индексации доходов по решениям Правительства Российской Федерации, компенсаций удорожания стоимости питания в столовых, буфетах или профилакториях либо предоставления его по льготным ценам или бесплатно (за исключением специального питания для отдельных категорий работников в случаях, предусмотренных действующим законодательством, и за исключением случаев, когда бесплатное или льготное питание предусмотрено трудовыми договорами (контрактами) и (или) коллективными договорами;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26) на оплату проезда к месту работы и обратно транспортом общего пользования, специальными маршрутами, ведомственным транспортом, за исключением сумм, подлежащих включению в состав расходов на производство и реализацию товаров (работ, услуг) в силу технологических особенностей производства, и за исключением случаев, когда расходы на оплату проезда к месту работы и обратно предусмотрены трудовыми договорами (контрактами) и (или) коллективными договорами;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27) на оплату ценовых разниц при реализации по льготным ценам (тарифам) (ниже рыночных цен) товаров (работ, услуг) работникам;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28) на оплату ценовых разниц при реализации по льготным ценам продукции подсобных хозяйств для организации общественного питания;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29) на оплату путевок на лечение или отдых, экскурсий или путешествий, занятий в спортивных секциях, кружках или клубах, посещений культурно-зрелищных или физкультурных (спортивных) мероприятий, подписки, не относящейся к подписке на нормативно-техническую и иную используемую в производственных целях литературу, и на оплату товаров для личного потребления работников, а также другие аналогичные расходы, произведенные в пользу работников;</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819" w:history="1">
        <w:r w:rsidR="001F58B8" w:rsidRPr="002303CB">
          <w:rPr>
            <w:rFonts w:ascii="Times New Roman" w:hAnsi="Times New Roman" w:cs="Times New Roman"/>
            <w:sz w:val="28"/>
            <w:szCs w:val="28"/>
          </w:rPr>
          <w:t>30</w:t>
        </w:r>
      </w:hyperlink>
      <w:r w:rsidR="001F58B8" w:rsidRPr="002303CB">
        <w:rPr>
          <w:rFonts w:ascii="Times New Roman" w:hAnsi="Times New Roman" w:cs="Times New Roman"/>
          <w:sz w:val="28"/>
          <w:szCs w:val="28"/>
        </w:rPr>
        <w:t>) в виде расходов налогоплательщиков-организаций государственного запаса специального (радиоактивного) сырья и делящихся материалов Российской Федерации по операциям с материальными ценностями государственного запаса специального (радиоактивного) сырья и делящихся материалов, связанные с восстановлением и содержанием указанного запаса;</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820" w:history="1">
        <w:r w:rsidR="001F58B8" w:rsidRPr="002303CB">
          <w:rPr>
            <w:rFonts w:ascii="Times New Roman" w:hAnsi="Times New Roman" w:cs="Times New Roman"/>
            <w:sz w:val="28"/>
            <w:szCs w:val="28"/>
          </w:rPr>
          <w:t>31</w:t>
        </w:r>
      </w:hyperlink>
      <w:r w:rsidR="001F58B8" w:rsidRPr="002303CB">
        <w:rPr>
          <w:rFonts w:ascii="Times New Roman" w:hAnsi="Times New Roman" w:cs="Times New Roman"/>
          <w:sz w:val="28"/>
          <w:szCs w:val="28"/>
        </w:rPr>
        <w:t>) в виде стоимости переданных налогоплательщиком - эмитентом акций, распределяемых между акционерами по решению общего собрания акционеров пропорционально количеству принадлежащих им акций, либо разница между номинальной стоимостью новых акций, переданных взамен первоначальных, и номинальной стоимостью первоначальных акций акционера при распределении между акционерами акций при увеличении уставного капитала эмитента;</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821" w:history="1">
        <w:r w:rsidR="001F58B8" w:rsidRPr="002303CB">
          <w:rPr>
            <w:rFonts w:ascii="Times New Roman" w:hAnsi="Times New Roman" w:cs="Times New Roman"/>
            <w:sz w:val="28"/>
            <w:szCs w:val="28"/>
          </w:rPr>
          <w:t>32</w:t>
        </w:r>
      </w:hyperlink>
      <w:r w:rsidR="001F58B8" w:rsidRPr="002303CB">
        <w:rPr>
          <w:rFonts w:ascii="Times New Roman" w:hAnsi="Times New Roman" w:cs="Times New Roman"/>
          <w:sz w:val="28"/>
          <w:szCs w:val="28"/>
        </w:rPr>
        <w:t>) в виде имущества или имущественных прав, переданных в качестве задатка, залога;</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822" w:history="1">
        <w:r w:rsidR="001F58B8" w:rsidRPr="002303CB">
          <w:rPr>
            <w:rFonts w:ascii="Times New Roman" w:hAnsi="Times New Roman" w:cs="Times New Roman"/>
            <w:sz w:val="28"/>
            <w:szCs w:val="28"/>
          </w:rPr>
          <w:t>33</w:t>
        </w:r>
      </w:hyperlink>
      <w:r w:rsidR="001F58B8" w:rsidRPr="002303CB">
        <w:rPr>
          <w:rFonts w:ascii="Times New Roman" w:hAnsi="Times New Roman" w:cs="Times New Roman"/>
          <w:sz w:val="28"/>
          <w:szCs w:val="28"/>
        </w:rPr>
        <w:t xml:space="preserve">) в виде сумм налогов, начисленных в бюджеты различных уровней в случае, если такие налоги ранее были включены налогоплательщиком в состав расходов, при списании кредиторской задолженности налогоплательщика по этим налогам в соответствии с </w:t>
      </w:r>
      <w:hyperlink r:id="rId823" w:history="1">
        <w:r w:rsidR="001F58B8" w:rsidRPr="002303CB">
          <w:rPr>
            <w:rFonts w:ascii="Times New Roman" w:hAnsi="Times New Roman" w:cs="Times New Roman"/>
            <w:sz w:val="28"/>
            <w:szCs w:val="28"/>
          </w:rPr>
          <w:t>подпунктом 21 пункта 1 статьи 251</w:t>
        </w:r>
      </w:hyperlink>
      <w:r w:rsidR="001F58B8" w:rsidRPr="002303CB">
        <w:rPr>
          <w:rFonts w:ascii="Times New Roman" w:hAnsi="Times New Roman" w:cs="Times New Roman"/>
          <w:sz w:val="28"/>
          <w:szCs w:val="28"/>
        </w:rPr>
        <w:t xml:space="preserve"> настоящего Кодекса;</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824" w:history="1">
        <w:r w:rsidR="001F58B8" w:rsidRPr="002303CB">
          <w:rPr>
            <w:rFonts w:ascii="Times New Roman" w:hAnsi="Times New Roman" w:cs="Times New Roman"/>
            <w:sz w:val="28"/>
            <w:szCs w:val="28"/>
          </w:rPr>
          <w:t>34</w:t>
        </w:r>
      </w:hyperlink>
      <w:r w:rsidR="001F58B8" w:rsidRPr="002303CB">
        <w:rPr>
          <w:rFonts w:ascii="Times New Roman" w:hAnsi="Times New Roman" w:cs="Times New Roman"/>
          <w:sz w:val="28"/>
          <w:szCs w:val="28"/>
        </w:rPr>
        <w:t xml:space="preserve">) в виде сумм целевых отчислений, произведенных налогоплательщиком на цели, указанные в </w:t>
      </w:r>
      <w:hyperlink r:id="rId825" w:history="1">
        <w:r w:rsidR="001F58B8" w:rsidRPr="002303CB">
          <w:rPr>
            <w:rFonts w:ascii="Times New Roman" w:hAnsi="Times New Roman" w:cs="Times New Roman"/>
            <w:sz w:val="28"/>
            <w:szCs w:val="28"/>
          </w:rPr>
          <w:t>пункте 2 статьи 251</w:t>
        </w:r>
      </w:hyperlink>
      <w:r w:rsidR="001F58B8"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36) исключен. - Федеральный </w:t>
      </w:r>
      <w:hyperlink r:id="rId826"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29.05.2002 N 57-ФЗ;</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35) утратил силу с 1 января 2011 года. - Федеральный </w:t>
      </w:r>
      <w:hyperlink r:id="rId827"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27.07.2010 N 229-ФЗ;</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36) утратил силу с 1 января 2008 года. - Федеральный </w:t>
      </w:r>
      <w:hyperlink r:id="rId828"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24.07.2007 N 216-ФЗ;</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829" w:history="1">
        <w:r w:rsidR="001F58B8" w:rsidRPr="002303CB">
          <w:rPr>
            <w:rFonts w:ascii="Times New Roman" w:hAnsi="Times New Roman" w:cs="Times New Roman"/>
            <w:sz w:val="28"/>
            <w:szCs w:val="28"/>
          </w:rPr>
          <w:t>37</w:t>
        </w:r>
      </w:hyperlink>
      <w:r w:rsidR="001F58B8" w:rsidRPr="002303CB">
        <w:rPr>
          <w:rFonts w:ascii="Times New Roman" w:hAnsi="Times New Roman" w:cs="Times New Roman"/>
          <w:sz w:val="28"/>
          <w:szCs w:val="28"/>
        </w:rPr>
        <w:t>) в виде сумм выплаченных подъемных сверх норм, установленных законодательством Российской Федерации;</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830" w:history="1">
        <w:r w:rsidR="001F58B8" w:rsidRPr="002303CB">
          <w:rPr>
            <w:rFonts w:ascii="Times New Roman" w:hAnsi="Times New Roman" w:cs="Times New Roman"/>
            <w:sz w:val="28"/>
            <w:szCs w:val="28"/>
          </w:rPr>
          <w:t>38</w:t>
        </w:r>
      </w:hyperlink>
      <w:r w:rsidR="001F58B8" w:rsidRPr="002303CB">
        <w:rPr>
          <w:rFonts w:ascii="Times New Roman" w:hAnsi="Times New Roman" w:cs="Times New Roman"/>
          <w:sz w:val="28"/>
          <w:szCs w:val="28"/>
        </w:rPr>
        <w:t>) на компенсацию за использование для служебных поездок личных легковых автомобилей и мотоциклов, на оплату рациона питания экипажей морских, речных и воздушных судов сверх норм таких расходов, установленных Правительством Российской Федерации;</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831" w:history="1">
        <w:r w:rsidR="001F58B8" w:rsidRPr="002303CB">
          <w:rPr>
            <w:rFonts w:ascii="Times New Roman" w:hAnsi="Times New Roman" w:cs="Times New Roman"/>
            <w:sz w:val="28"/>
            <w:szCs w:val="28"/>
          </w:rPr>
          <w:t>39</w:t>
        </w:r>
      </w:hyperlink>
      <w:r w:rsidR="001F58B8" w:rsidRPr="002303CB">
        <w:rPr>
          <w:rFonts w:ascii="Times New Roman" w:hAnsi="Times New Roman" w:cs="Times New Roman"/>
          <w:sz w:val="28"/>
          <w:szCs w:val="28"/>
        </w:rPr>
        <w:t xml:space="preserve">) в виде платы государственному и (или) частному нотариусу за нотариальное оформление сверх тарифов, утвержденных в установленном </w:t>
      </w:r>
      <w:hyperlink r:id="rId832" w:history="1">
        <w:r w:rsidR="001F58B8" w:rsidRPr="002303CB">
          <w:rPr>
            <w:rFonts w:ascii="Times New Roman" w:hAnsi="Times New Roman" w:cs="Times New Roman"/>
            <w:sz w:val="28"/>
            <w:szCs w:val="28"/>
          </w:rPr>
          <w:t>порядке</w:t>
        </w:r>
      </w:hyperlink>
      <w:r w:rsidR="001F58B8" w:rsidRPr="002303CB">
        <w:rPr>
          <w:rFonts w:ascii="Times New Roman" w:hAnsi="Times New Roman" w:cs="Times New Roman"/>
          <w:sz w:val="28"/>
          <w:szCs w:val="28"/>
        </w:rPr>
        <w:t>;</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833" w:history="1">
        <w:r w:rsidR="001F58B8" w:rsidRPr="002303CB">
          <w:rPr>
            <w:rFonts w:ascii="Times New Roman" w:hAnsi="Times New Roman" w:cs="Times New Roman"/>
            <w:sz w:val="28"/>
            <w:szCs w:val="28"/>
          </w:rPr>
          <w:t>40</w:t>
        </w:r>
      </w:hyperlink>
      <w:r w:rsidR="001F58B8" w:rsidRPr="002303CB">
        <w:rPr>
          <w:rFonts w:ascii="Times New Roman" w:hAnsi="Times New Roman" w:cs="Times New Roman"/>
          <w:sz w:val="28"/>
          <w:szCs w:val="28"/>
        </w:rPr>
        <w:t xml:space="preserve">) в виде взносов, вкладов и иных обязательных платежей, уплачиваемых некоммерческим организациям и международным организациям, кроме указанных в </w:t>
      </w:r>
      <w:hyperlink r:id="rId834" w:history="1">
        <w:r w:rsidR="001F58B8" w:rsidRPr="002303CB">
          <w:rPr>
            <w:rFonts w:ascii="Times New Roman" w:hAnsi="Times New Roman" w:cs="Times New Roman"/>
            <w:sz w:val="28"/>
            <w:szCs w:val="28"/>
          </w:rPr>
          <w:t>подпунктах 29</w:t>
        </w:r>
      </w:hyperlink>
      <w:r w:rsidR="001F58B8" w:rsidRPr="002303CB">
        <w:rPr>
          <w:rFonts w:ascii="Times New Roman" w:hAnsi="Times New Roman" w:cs="Times New Roman"/>
          <w:sz w:val="28"/>
          <w:szCs w:val="28"/>
        </w:rPr>
        <w:t xml:space="preserve"> и </w:t>
      </w:r>
      <w:hyperlink r:id="rId835" w:history="1">
        <w:r w:rsidR="001F58B8" w:rsidRPr="002303CB">
          <w:rPr>
            <w:rFonts w:ascii="Times New Roman" w:hAnsi="Times New Roman" w:cs="Times New Roman"/>
            <w:sz w:val="28"/>
            <w:szCs w:val="28"/>
          </w:rPr>
          <w:t>30 пункта 1 статьи 264</w:t>
        </w:r>
      </w:hyperlink>
      <w:r w:rsidR="001F58B8" w:rsidRPr="002303CB">
        <w:rPr>
          <w:rFonts w:ascii="Times New Roman" w:hAnsi="Times New Roman" w:cs="Times New Roman"/>
          <w:sz w:val="28"/>
          <w:szCs w:val="28"/>
        </w:rPr>
        <w:t xml:space="preserve"> настоящего Кодекса;</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836" w:history="1">
        <w:r w:rsidR="001F58B8" w:rsidRPr="002303CB">
          <w:rPr>
            <w:rFonts w:ascii="Times New Roman" w:hAnsi="Times New Roman" w:cs="Times New Roman"/>
            <w:sz w:val="28"/>
            <w:szCs w:val="28"/>
          </w:rPr>
          <w:t>41</w:t>
        </w:r>
      </w:hyperlink>
      <w:r w:rsidR="001F58B8" w:rsidRPr="002303CB">
        <w:rPr>
          <w:rFonts w:ascii="Times New Roman" w:hAnsi="Times New Roman" w:cs="Times New Roman"/>
          <w:sz w:val="28"/>
          <w:szCs w:val="28"/>
        </w:rPr>
        <w:t xml:space="preserve">) на замену бракованных, утративших товарный вид и недостающих экземпляров периодических печатных изданий, а также потери в виде стоимости утратившей товарный вид, бракованной и нереализованной продукции средств массовой информации и книжной продукции, помимо расходов и потерь, указанных в </w:t>
      </w:r>
      <w:hyperlink r:id="rId837" w:history="1">
        <w:r w:rsidR="001F58B8" w:rsidRPr="002303CB">
          <w:rPr>
            <w:rFonts w:ascii="Times New Roman" w:hAnsi="Times New Roman" w:cs="Times New Roman"/>
            <w:sz w:val="28"/>
            <w:szCs w:val="28"/>
          </w:rPr>
          <w:t>подпунктах 43</w:t>
        </w:r>
      </w:hyperlink>
      <w:r w:rsidR="001F58B8" w:rsidRPr="002303CB">
        <w:rPr>
          <w:rFonts w:ascii="Times New Roman" w:hAnsi="Times New Roman" w:cs="Times New Roman"/>
          <w:sz w:val="28"/>
          <w:szCs w:val="28"/>
        </w:rPr>
        <w:t xml:space="preserve"> и </w:t>
      </w:r>
      <w:hyperlink r:id="rId838" w:history="1">
        <w:r w:rsidR="001F58B8" w:rsidRPr="002303CB">
          <w:rPr>
            <w:rFonts w:ascii="Times New Roman" w:hAnsi="Times New Roman" w:cs="Times New Roman"/>
            <w:sz w:val="28"/>
            <w:szCs w:val="28"/>
          </w:rPr>
          <w:t>44 пункта 1 статьи 264</w:t>
        </w:r>
      </w:hyperlink>
      <w:r w:rsidR="001F58B8" w:rsidRPr="002303CB">
        <w:rPr>
          <w:rFonts w:ascii="Times New Roman" w:hAnsi="Times New Roman" w:cs="Times New Roman"/>
          <w:sz w:val="28"/>
          <w:szCs w:val="28"/>
        </w:rPr>
        <w:t xml:space="preserve"> настоящего Кодекса;</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839" w:history="1">
        <w:r w:rsidR="001F58B8" w:rsidRPr="002303CB">
          <w:rPr>
            <w:rFonts w:ascii="Times New Roman" w:hAnsi="Times New Roman" w:cs="Times New Roman"/>
            <w:sz w:val="28"/>
            <w:szCs w:val="28"/>
          </w:rPr>
          <w:t>42</w:t>
        </w:r>
      </w:hyperlink>
      <w:r w:rsidR="001F58B8" w:rsidRPr="002303CB">
        <w:rPr>
          <w:rFonts w:ascii="Times New Roman" w:hAnsi="Times New Roman" w:cs="Times New Roman"/>
          <w:sz w:val="28"/>
          <w:szCs w:val="28"/>
        </w:rPr>
        <w:t xml:space="preserve">) в виде представительских расходов в части, превышающей их размеры, предусмотренные </w:t>
      </w:r>
      <w:hyperlink r:id="rId840" w:history="1">
        <w:r w:rsidR="001F58B8" w:rsidRPr="002303CB">
          <w:rPr>
            <w:rFonts w:ascii="Times New Roman" w:hAnsi="Times New Roman" w:cs="Times New Roman"/>
            <w:sz w:val="28"/>
            <w:szCs w:val="28"/>
          </w:rPr>
          <w:t>пунктом 2 статьи 264</w:t>
        </w:r>
      </w:hyperlink>
      <w:r w:rsidR="001F58B8" w:rsidRPr="002303CB">
        <w:rPr>
          <w:rFonts w:ascii="Times New Roman" w:hAnsi="Times New Roman" w:cs="Times New Roman"/>
          <w:sz w:val="28"/>
          <w:szCs w:val="28"/>
        </w:rPr>
        <w:t xml:space="preserve"> настоящего Кодекса;</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841" w:history="1">
        <w:r w:rsidR="001F58B8" w:rsidRPr="002303CB">
          <w:rPr>
            <w:rFonts w:ascii="Times New Roman" w:hAnsi="Times New Roman" w:cs="Times New Roman"/>
            <w:sz w:val="28"/>
            <w:szCs w:val="28"/>
          </w:rPr>
          <w:t>43</w:t>
        </w:r>
      </w:hyperlink>
      <w:r w:rsidR="001F58B8" w:rsidRPr="002303CB">
        <w:rPr>
          <w:rFonts w:ascii="Times New Roman" w:hAnsi="Times New Roman" w:cs="Times New Roman"/>
          <w:sz w:val="28"/>
          <w:szCs w:val="28"/>
        </w:rPr>
        <w:t xml:space="preserve">) в виде расходов, предусмотренных </w:t>
      </w:r>
      <w:hyperlink r:id="rId842" w:history="1">
        <w:r w:rsidR="001F58B8" w:rsidRPr="002303CB">
          <w:rPr>
            <w:rFonts w:ascii="Times New Roman" w:hAnsi="Times New Roman" w:cs="Times New Roman"/>
            <w:sz w:val="28"/>
            <w:szCs w:val="28"/>
          </w:rPr>
          <w:t>абзацем пятым пункта 3 статьи 264</w:t>
        </w:r>
      </w:hyperlink>
      <w:r w:rsidR="001F58B8" w:rsidRPr="002303CB">
        <w:rPr>
          <w:rFonts w:ascii="Times New Roman" w:hAnsi="Times New Roman" w:cs="Times New Roman"/>
          <w:sz w:val="28"/>
          <w:szCs w:val="28"/>
        </w:rPr>
        <w:t xml:space="preserve"> настоящего Кодекса;</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843" w:history="1">
        <w:r w:rsidR="001F58B8" w:rsidRPr="002303CB">
          <w:rPr>
            <w:rFonts w:ascii="Times New Roman" w:hAnsi="Times New Roman" w:cs="Times New Roman"/>
            <w:sz w:val="28"/>
            <w:szCs w:val="28"/>
          </w:rPr>
          <w:t>44</w:t>
        </w:r>
      </w:hyperlink>
      <w:r w:rsidR="001F58B8" w:rsidRPr="002303CB">
        <w:rPr>
          <w:rFonts w:ascii="Times New Roman" w:hAnsi="Times New Roman" w:cs="Times New Roman"/>
          <w:sz w:val="28"/>
          <w:szCs w:val="28"/>
        </w:rPr>
        <w:t xml:space="preserve">) на приобретение (изготовление) призов, вручаемых победителям розыгрышей таких призов во время проведения массовых рекламных кампаний, а также на иные виды рекламы, не предусмотренные </w:t>
      </w:r>
      <w:hyperlink r:id="rId844" w:history="1">
        <w:r w:rsidR="001F58B8" w:rsidRPr="002303CB">
          <w:rPr>
            <w:rFonts w:ascii="Times New Roman" w:hAnsi="Times New Roman" w:cs="Times New Roman"/>
            <w:sz w:val="28"/>
            <w:szCs w:val="28"/>
          </w:rPr>
          <w:t>абзацами вторым</w:t>
        </w:r>
      </w:hyperlink>
      <w:r w:rsidR="001F58B8" w:rsidRPr="002303CB">
        <w:rPr>
          <w:rFonts w:ascii="Times New Roman" w:hAnsi="Times New Roman" w:cs="Times New Roman"/>
          <w:sz w:val="28"/>
          <w:szCs w:val="28"/>
        </w:rPr>
        <w:t xml:space="preserve"> - </w:t>
      </w:r>
      <w:hyperlink r:id="rId845" w:history="1">
        <w:r w:rsidR="001F58B8" w:rsidRPr="002303CB">
          <w:rPr>
            <w:rFonts w:ascii="Times New Roman" w:hAnsi="Times New Roman" w:cs="Times New Roman"/>
            <w:sz w:val="28"/>
            <w:szCs w:val="28"/>
          </w:rPr>
          <w:t>четвертым пункта 4 статьи 264</w:t>
        </w:r>
      </w:hyperlink>
      <w:r w:rsidR="001F58B8" w:rsidRPr="002303CB">
        <w:rPr>
          <w:rFonts w:ascii="Times New Roman" w:hAnsi="Times New Roman" w:cs="Times New Roman"/>
          <w:sz w:val="28"/>
          <w:szCs w:val="28"/>
        </w:rPr>
        <w:t xml:space="preserve"> настоящего Кодекса, сверх установленных </w:t>
      </w:r>
      <w:hyperlink r:id="rId846" w:history="1">
        <w:r w:rsidR="001F58B8" w:rsidRPr="002303CB">
          <w:rPr>
            <w:rFonts w:ascii="Times New Roman" w:hAnsi="Times New Roman" w:cs="Times New Roman"/>
            <w:sz w:val="28"/>
            <w:szCs w:val="28"/>
          </w:rPr>
          <w:t>абзацем пятым пункта 4 статьи 264</w:t>
        </w:r>
      </w:hyperlink>
      <w:r w:rsidR="001F58B8" w:rsidRPr="002303CB">
        <w:rPr>
          <w:rFonts w:ascii="Times New Roman" w:hAnsi="Times New Roman" w:cs="Times New Roman"/>
          <w:sz w:val="28"/>
          <w:szCs w:val="28"/>
        </w:rPr>
        <w:t xml:space="preserve"> настоящего Кодекса предельных норм;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45) в виде сумм отчислений на формирование фондов поддержки научной, научно-технической и инновационной деятельности, созданных в соответствии с Федеральным </w:t>
      </w:r>
      <w:hyperlink r:id="rId847"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науке и государственной научно-технической политике", сверх сумм отчислений, предусмотренных </w:t>
      </w:r>
      <w:hyperlink r:id="rId848" w:history="1">
        <w:r w:rsidRPr="002303CB">
          <w:rPr>
            <w:rFonts w:ascii="Times New Roman" w:hAnsi="Times New Roman" w:cs="Times New Roman"/>
            <w:sz w:val="28"/>
            <w:szCs w:val="28"/>
          </w:rPr>
          <w:t>подпунктом 6 пункта 2 статьи 262</w:t>
        </w:r>
      </w:hyperlink>
      <w:r w:rsidRPr="002303CB">
        <w:rPr>
          <w:rFonts w:ascii="Times New Roman" w:hAnsi="Times New Roman" w:cs="Times New Roman"/>
          <w:sz w:val="28"/>
          <w:szCs w:val="28"/>
        </w:rPr>
        <w:t xml:space="preserve"> настоящего Кодекса;</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849" w:history="1">
        <w:r w:rsidR="001F58B8" w:rsidRPr="002303CB">
          <w:rPr>
            <w:rFonts w:ascii="Times New Roman" w:hAnsi="Times New Roman" w:cs="Times New Roman"/>
            <w:sz w:val="28"/>
            <w:szCs w:val="28"/>
          </w:rPr>
          <w:t>46</w:t>
        </w:r>
      </w:hyperlink>
      <w:r w:rsidR="001F58B8" w:rsidRPr="002303CB">
        <w:rPr>
          <w:rFonts w:ascii="Times New Roman" w:hAnsi="Times New Roman" w:cs="Times New Roman"/>
          <w:sz w:val="28"/>
          <w:szCs w:val="28"/>
        </w:rPr>
        <w:t xml:space="preserve">) отрицательная разница, полученная от </w:t>
      </w:r>
      <w:hyperlink r:id="rId850" w:history="1">
        <w:r w:rsidR="001F58B8" w:rsidRPr="002303CB">
          <w:rPr>
            <w:rFonts w:ascii="Times New Roman" w:hAnsi="Times New Roman" w:cs="Times New Roman"/>
            <w:sz w:val="28"/>
            <w:szCs w:val="28"/>
          </w:rPr>
          <w:t>переоценки</w:t>
        </w:r>
      </w:hyperlink>
      <w:r w:rsidR="001F58B8" w:rsidRPr="002303CB">
        <w:rPr>
          <w:rFonts w:ascii="Times New Roman" w:hAnsi="Times New Roman" w:cs="Times New Roman"/>
          <w:sz w:val="28"/>
          <w:szCs w:val="28"/>
        </w:rPr>
        <w:t xml:space="preserve"> ценных бумаг по рыночной стоимости;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47) в виде расходов учредителя доверительного управления, связанных с исполнением договора доверительного управления, если </w:t>
      </w:r>
      <w:hyperlink r:id="rId851" w:history="1">
        <w:r w:rsidRPr="002303CB">
          <w:rPr>
            <w:rFonts w:ascii="Times New Roman" w:hAnsi="Times New Roman" w:cs="Times New Roman"/>
            <w:sz w:val="28"/>
            <w:szCs w:val="28"/>
          </w:rPr>
          <w:t>договором доверительного управления</w:t>
        </w:r>
      </w:hyperlink>
      <w:r w:rsidRPr="002303CB">
        <w:rPr>
          <w:rFonts w:ascii="Times New Roman" w:hAnsi="Times New Roman" w:cs="Times New Roman"/>
          <w:sz w:val="28"/>
          <w:szCs w:val="28"/>
        </w:rPr>
        <w:t xml:space="preserve"> предусмотрено, что выгодоприобретателем не является учредитель;</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48) в виде расходов, осуществляемых религиозными организациями в связи с совершением религиозных обрядов и церемоний, а также в связи с реализацией религиозной литературы и предметов религиозного назначения;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48.1) в виде средств, переданных медицинским организациям для оплаты медицинской помощи застрахованным лицам в соответствии с договором на оказание и оплату медицинской помощи по обязательному медицинскому страхованию, заключенным в соответствии с </w:t>
      </w:r>
      <w:hyperlink r:id="rId852"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 обязательном медицинском страховании;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48.2) в виде расходов, включая вознаграждение управляющей компании и специализированному депозитарию, произведенных за счет средств организаций, выступающих в качестве страховщиков по обязательному пенсионному страхованию, при инвестировании средств пенсионных накоплений, формируемых в соответствии с законодательством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48.3) в виде сумм, которые направлены организациями, выступающими в качестве страховщиков по обязательному пенсионному страхованию, на пополнение средств пенсионных накоплений, формируемых в соответствии с законодательством Российской Федерации, и которые отражены на пенсионных счетах накопительной части трудовой пенсии;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48.4) в виде средств пенсионных накоплений, формируемых в соответствии с законодательством Российской Федерации, передаваемых в соответствии с </w:t>
      </w:r>
      <w:hyperlink r:id="rId853"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негосударственными пенсионными фондами в Пенсионный фонд Российской Федерации и (или) другой негосударственный пенсионный фонд, которые выступают в качестве страховщика по обязательному пенсионному страхованию;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48.5) расходы судовладельцев на обслуживание, ремонт и иные цели, связанные с содержанием, эксплуатацией, реализацией судов, зарегистрированных в Российском международном реестре судов;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48.6) расходы </w:t>
      </w:r>
      <w:hyperlink r:id="rId854" w:history="1">
        <w:r w:rsidRPr="002303CB">
          <w:rPr>
            <w:rFonts w:ascii="Times New Roman" w:hAnsi="Times New Roman" w:cs="Times New Roman"/>
            <w:sz w:val="28"/>
            <w:szCs w:val="28"/>
          </w:rPr>
          <w:t>банка развития</w:t>
        </w:r>
      </w:hyperlink>
      <w:r w:rsidRPr="002303CB">
        <w:rPr>
          <w:rFonts w:ascii="Times New Roman" w:hAnsi="Times New Roman" w:cs="Times New Roman"/>
          <w:sz w:val="28"/>
          <w:szCs w:val="28"/>
        </w:rPr>
        <w:t xml:space="preserve"> - государственной корпорации;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48.7) понесенные налогоплательщиками, являющимися российскими организаторами Олимпийских игр и Паралимпийских игр в соответствии со </w:t>
      </w:r>
      <w:hyperlink r:id="rId855" w:history="1">
        <w:r w:rsidRPr="002303CB">
          <w:rPr>
            <w:rFonts w:ascii="Times New Roman" w:hAnsi="Times New Roman" w:cs="Times New Roman"/>
            <w:sz w:val="28"/>
            <w:szCs w:val="28"/>
          </w:rPr>
          <w:t>статьей 3</w:t>
        </w:r>
      </w:hyperlink>
      <w:r w:rsidRPr="002303CB">
        <w:rPr>
          <w:rFonts w:ascii="Times New Roman" w:hAnsi="Times New Roman" w:cs="Times New Roman"/>
          <w:sz w:val="28"/>
          <w:szCs w:val="28"/>
        </w:rPr>
        <w:t xml:space="preserve"> Федерального закона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включая </w:t>
      </w:r>
      <w:r w:rsidRPr="002303CB">
        <w:rPr>
          <w:rFonts w:ascii="Times New Roman" w:hAnsi="Times New Roman" w:cs="Times New Roman"/>
          <w:sz w:val="28"/>
          <w:szCs w:val="28"/>
        </w:rPr>
        <w:lastRenderedPageBreak/>
        <w:t>расходы, связанные с инженерными изысканиями при строительстве, архитектурно-строительным проектированием, со строительством, с реконструкцией и организацией эксплуатации олимпийских объектов;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48.8) в виде сумм вознаграждений и иных выплат, осуществляемых членам совета директоров;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48.9) утратил силу с 1 января 2013 года. - Федеральный </w:t>
      </w:r>
      <w:hyperlink r:id="rId856"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01.12.2008 N 225-ФЗ;</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48.10) в виде выплат потерпевшему, осуществленных в порядке прямого возмещения убытков в соответствии с </w:t>
      </w:r>
      <w:hyperlink r:id="rId857"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владельцев транспортных средств страховщиком, который застраховал гражданскую ответственность потерпевшего;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48.11) расходы казенных учреждений в связи с исполнением государственных (муниципальных) функций, в том числе с оказанием государственных (муниципальных) услуг (выполнением работ);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48.12) понесенные налогоплательщиками, являющимися российскими маркетинговыми партнерами Международного олимпийского комитета в соответствии со </w:t>
      </w:r>
      <w:hyperlink r:id="rId858" w:history="1">
        <w:r w:rsidRPr="002303CB">
          <w:rPr>
            <w:rFonts w:ascii="Times New Roman" w:hAnsi="Times New Roman" w:cs="Times New Roman"/>
            <w:sz w:val="28"/>
            <w:szCs w:val="28"/>
          </w:rPr>
          <w:t>статьей 3.1</w:t>
        </w:r>
      </w:hyperlink>
      <w:r w:rsidRPr="002303CB">
        <w:rPr>
          <w:rFonts w:ascii="Times New Roman" w:hAnsi="Times New Roman" w:cs="Times New Roman"/>
          <w:sz w:val="28"/>
          <w:szCs w:val="28"/>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в связи с участием в организации и проведении XXII Олимпийских зимних игр и XI Паралимпийских зимних игр 2014 года в городе Сочи в период организации XXII Олимпийских зимних игр и XI Паралимпийских зимних игр 2014 года в городе Сочи, установленный </w:t>
      </w:r>
      <w:hyperlink r:id="rId859" w:history="1">
        <w:r w:rsidRPr="002303CB">
          <w:rPr>
            <w:rFonts w:ascii="Times New Roman" w:hAnsi="Times New Roman" w:cs="Times New Roman"/>
            <w:sz w:val="28"/>
            <w:szCs w:val="28"/>
          </w:rPr>
          <w:t>частью 1 статьи 2</w:t>
        </w:r>
      </w:hyperlink>
      <w:r w:rsidRPr="002303CB">
        <w:rPr>
          <w:rFonts w:ascii="Times New Roman" w:hAnsi="Times New Roman" w:cs="Times New Roman"/>
          <w:sz w:val="28"/>
          <w:szCs w:val="28"/>
        </w:rPr>
        <w:t xml:space="preserve"> указанного Федерального закона;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48.13) расходы, связанные с обеспечением безопасных условий и охраны труда при добыче угля, осуществленные (понесенные) налогоплательщиком и принятые им к вычету в соответствии со </w:t>
      </w:r>
      <w:hyperlink r:id="rId860" w:history="1">
        <w:r w:rsidRPr="002303CB">
          <w:rPr>
            <w:rFonts w:ascii="Times New Roman" w:hAnsi="Times New Roman" w:cs="Times New Roman"/>
            <w:sz w:val="28"/>
            <w:szCs w:val="28"/>
          </w:rPr>
          <w:t>статьей 343.1</w:t>
        </w:r>
      </w:hyperlink>
      <w:r w:rsidRPr="002303CB">
        <w:rPr>
          <w:rFonts w:ascii="Times New Roman" w:hAnsi="Times New Roman" w:cs="Times New Roman"/>
          <w:sz w:val="28"/>
          <w:szCs w:val="28"/>
        </w:rPr>
        <w:t xml:space="preserve"> настоящего Кодекса, за исключением расходов, предусмотренных </w:t>
      </w:r>
      <w:hyperlink r:id="rId861" w:history="1">
        <w:r w:rsidRPr="002303CB">
          <w:rPr>
            <w:rFonts w:ascii="Times New Roman" w:hAnsi="Times New Roman" w:cs="Times New Roman"/>
            <w:sz w:val="28"/>
            <w:szCs w:val="28"/>
          </w:rPr>
          <w:t>пунктом 5 статьи 325.1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48.14) в виде денежных средств, переданных </w:t>
      </w:r>
      <w:hyperlink r:id="rId862" w:history="1">
        <w:r w:rsidRPr="002303CB">
          <w:rPr>
            <w:rFonts w:ascii="Times New Roman" w:hAnsi="Times New Roman" w:cs="Times New Roman"/>
            <w:sz w:val="28"/>
            <w:szCs w:val="28"/>
          </w:rPr>
          <w:t>участником</w:t>
        </w:r>
      </w:hyperlink>
      <w:r w:rsidRPr="002303CB">
        <w:rPr>
          <w:rFonts w:ascii="Times New Roman" w:hAnsi="Times New Roman" w:cs="Times New Roman"/>
          <w:sz w:val="28"/>
          <w:szCs w:val="28"/>
        </w:rPr>
        <w:t xml:space="preserve"> консолидированной группы налогоплательщиков ответственному участнику этой группы для уплаты налога (авансовых платежей, пеней, штрафов) в порядке, установленном настоящим Кодексом для консолидированной группы налогоплательщиков, а также денежных средств, переданных ответственным участником консолидированной группы налогоплательщиков участнику этой группы в связи с уточнением сумм налога (авансовых платежей, пеней, штрафов), подлежащих уплате по этой консолидированной группе налогоплательщиков;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48.15) понесенные объединением туроператоров в сфере выездного туризма за счет средств компенсационного фонда объединения туроператоров в сфере выездного туризма, созданного в соответствии с Федеральным </w:t>
      </w:r>
      <w:hyperlink r:id="rId863"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24 ноября 1996 года N 132-ФЗ "Об основах туристской деятельности в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49) иные расходы, не соответствующие критериям, указанным в </w:t>
      </w:r>
      <w:hyperlink r:id="rId864" w:history="1">
        <w:r w:rsidRPr="002303CB">
          <w:rPr>
            <w:rFonts w:ascii="Times New Roman" w:hAnsi="Times New Roman" w:cs="Times New Roman"/>
            <w:sz w:val="28"/>
            <w:szCs w:val="28"/>
          </w:rPr>
          <w:t xml:space="preserve">пункте 1 </w:t>
        </w:r>
        <w:r w:rsidRPr="002303CB">
          <w:rPr>
            <w:rFonts w:ascii="Times New Roman" w:hAnsi="Times New Roman" w:cs="Times New Roman"/>
            <w:sz w:val="28"/>
            <w:szCs w:val="28"/>
          </w:rPr>
          <w:lastRenderedPageBreak/>
          <w:t>статьи 252</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271. Порядок признания доходов при методе начисления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целях настоящей главы доходы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 (метод начисления).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По доходам, относящимся к нескольким отчетным (налоговым) периодам, и в случае, если связь между доходами и расходами не может быть определена четко или определяется косвенным путем, доходы распределяются налогоплательщиком самостоятельно, с учетом принципа равномерности признания доходов и расходов.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производствам с длительным (более одного налогового периода) технологическим циклом в случае, если условиями заключенных договоров не предусмотрена поэтапная сдача работ (услуг), доход от реализации указанных работ (услуг) распределяется налогоплательщиком самостоятельно в соответствии с принципом формирования расходов по указанным работам (услугам).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Для доходов от реализации, если иное не предусмотрено настоящей главой, датой получения дохода признается дата реализации товаров (работ, услуг, имущественных прав), определяемой в соответствии с </w:t>
      </w:r>
      <w:hyperlink r:id="rId865" w:history="1">
        <w:r w:rsidRPr="002303CB">
          <w:rPr>
            <w:rFonts w:ascii="Times New Roman" w:hAnsi="Times New Roman" w:cs="Times New Roman"/>
            <w:sz w:val="28"/>
            <w:szCs w:val="28"/>
          </w:rPr>
          <w:t>пунктом 1 статьи 39</w:t>
        </w:r>
      </w:hyperlink>
      <w:r w:rsidRPr="002303CB">
        <w:rPr>
          <w:rFonts w:ascii="Times New Roman" w:hAnsi="Times New Roman" w:cs="Times New Roman"/>
          <w:sz w:val="28"/>
          <w:szCs w:val="28"/>
        </w:rPr>
        <w:t xml:space="preserve"> настоящего Кодекса, независимо от фактического поступления денежных средств (иного имущества (работ, услуг) и (или) имущественных прав) в их оплату. При реализации товаров (работ, услуг) по договору комиссии (агентскому договору) налогоплательщиком-комитентом (принципалом) датой получения дохода от реализации признается дата реализации принадлежащего комитенту (принципалу) имущества (имущественных прав), указанная в извещении комиссионера (агента) о реализации и (или) в отчете комиссионера (агента).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Датой реализации недвижимого имущества признается дата передачи недвижимого имущества приобретателю этого имущества по </w:t>
      </w:r>
      <w:hyperlink r:id="rId866" w:history="1">
        <w:r w:rsidRPr="002303CB">
          <w:rPr>
            <w:rFonts w:ascii="Times New Roman" w:hAnsi="Times New Roman" w:cs="Times New Roman"/>
            <w:sz w:val="28"/>
            <w:szCs w:val="28"/>
          </w:rPr>
          <w:t>передаточному акту</w:t>
        </w:r>
      </w:hyperlink>
      <w:r w:rsidRPr="002303CB">
        <w:rPr>
          <w:rFonts w:ascii="Times New Roman" w:hAnsi="Times New Roman" w:cs="Times New Roman"/>
          <w:sz w:val="28"/>
          <w:szCs w:val="28"/>
        </w:rPr>
        <w:t xml:space="preserve"> или иному документу о передаче недвижимого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Датой реализации принадлежащих налогоплательщику ценных бумаг также признается дата прекращения обязательств по передаче ценных бумаг зачетом встречных однородных требований.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однородными признаются требования по передаче имеющих одинаковый объем прав ценных бумаг одного эмитента, одного вида, одной категории (типа) или одного паевого инвестиционного фонда (для инвестиционных паев паевых инвестиционных фондов).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этом зачет встречных однородных требований должен подтверждаться документами в соответствии с </w:t>
      </w:r>
      <w:hyperlink r:id="rId867"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прекращении обязательств по передаче (принятию) ценных бумаг, в том числе отчетами клиринговой организации, лиц, осуществляющих брокерскую деятельность, или управляющих, которые в соответствии с законодательством Российской Федерации оказывают налогоплательщику клиринговые, брокерские услуги или осуществляют доверительное управление в интересах </w:t>
      </w:r>
      <w:r w:rsidRPr="002303CB">
        <w:rPr>
          <w:rFonts w:ascii="Times New Roman" w:hAnsi="Times New Roman" w:cs="Times New Roman"/>
          <w:sz w:val="28"/>
          <w:szCs w:val="28"/>
        </w:rPr>
        <w:lastRenderedPageBreak/>
        <w:t>налогоплательщика.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Для внереализационных доходов датой получения дохода признается: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дата подписания сторонами акта приема-передачи имущества (приемки-сдачи работ, услуг) - для доходов: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абзац исключен. - Федеральный </w:t>
      </w:r>
      <w:hyperlink r:id="rId868"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29.05.2002 N 57-ФЗ;</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безвозмездно полученного имущества (работ, услуг);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иным аналогичным доходам;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дата поступления денежных средств на расчетный счет (в кассу) налогоплательщика - для доходов: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дивидендов от долевого участия в деятельности других организаций;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безвозмездно полученных денежных средств;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сумм возврата ранее уплаченных некоммерческим организациям взносов, которые были включены в состав расходов;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иных аналогичных доходов;</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869" w:history="1">
        <w:r w:rsidR="001F58B8" w:rsidRPr="002303CB">
          <w:rPr>
            <w:rFonts w:ascii="Times New Roman" w:hAnsi="Times New Roman" w:cs="Times New Roman"/>
            <w:sz w:val="28"/>
            <w:szCs w:val="28"/>
          </w:rPr>
          <w:t>3</w:t>
        </w:r>
      </w:hyperlink>
      <w:r w:rsidR="001F58B8" w:rsidRPr="002303CB">
        <w:rPr>
          <w:rFonts w:ascii="Times New Roman" w:hAnsi="Times New Roman" w:cs="Times New Roman"/>
          <w:sz w:val="28"/>
          <w:szCs w:val="28"/>
        </w:rPr>
        <w:t>) дата осуществления расчетов в соответствии с условиями заключенных договоров или предъявления налогоплательщику документов, служащих основанием для произведения расчетов, либо последний день отчетного (налогового) периода - для доходов: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от сдачи имущества в аренду;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лицензионных платежей (включая роялти) за пользование объектами интеллектуальной собственности;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иных аналогичных доходов;</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870" w:history="1">
        <w:r w:rsidR="001F58B8" w:rsidRPr="002303CB">
          <w:rPr>
            <w:rFonts w:ascii="Times New Roman" w:hAnsi="Times New Roman" w:cs="Times New Roman"/>
            <w:sz w:val="28"/>
            <w:szCs w:val="28"/>
          </w:rPr>
          <w:t>4</w:t>
        </w:r>
      </w:hyperlink>
      <w:r w:rsidR="001F58B8" w:rsidRPr="002303CB">
        <w:rPr>
          <w:rFonts w:ascii="Times New Roman" w:hAnsi="Times New Roman" w:cs="Times New Roman"/>
          <w:sz w:val="28"/>
          <w:szCs w:val="28"/>
        </w:rPr>
        <w:t>) дата признания должником либо дата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871" w:history="1">
        <w:r w:rsidR="001F58B8" w:rsidRPr="002303CB">
          <w:rPr>
            <w:rFonts w:ascii="Times New Roman" w:hAnsi="Times New Roman" w:cs="Times New Roman"/>
            <w:sz w:val="28"/>
            <w:szCs w:val="28"/>
          </w:rPr>
          <w:t>5</w:t>
        </w:r>
      </w:hyperlink>
      <w:r w:rsidR="001F58B8" w:rsidRPr="002303CB">
        <w:rPr>
          <w:rFonts w:ascii="Times New Roman" w:hAnsi="Times New Roman" w:cs="Times New Roman"/>
          <w:sz w:val="28"/>
          <w:szCs w:val="28"/>
        </w:rPr>
        <w:t>) последний день отчетного (налогового) периода - по доходам: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сумм восстановленных резервов и иным аналогичным доходам;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распределенного в пользу налогоплательщика при его участии в простом товариществе дохода;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доходам от доверительного управления имуществом;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иным аналогичным доходам;</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872" w:history="1">
        <w:r w:rsidR="001F58B8" w:rsidRPr="002303CB">
          <w:rPr>
            <w:rFonts w:ascii="Times New Roman" w:hAnsi="Times New Roman" w:cs="Times New Roman"/>
            <w:sz w:val="28"/>
            <w:szCs w:val="28"/>
          </w:rPr>
          <w:t>6</w:t>
        </w:r>
      </w:hyperlink>
      <w:r w:rsidR="001F58B8" w:rsidRPr="002303CB">
        <w:rPr>
          <w:rFonts w:ascii="Times New Roman" w:hAnsi="Times New Roman" w:cs="Times New Roman"/>
          <w:sz w:val="28"/>
          <w:szCs w:val="28"/>
        </w:rPr>
        <w:t>) дата выявления дохода (получения и (или) обнаружения документов, подтверждающих наличие дохода) - по доходам прошлых лет;</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873" w:history="1">
        <w:r w:rsidR="001F58B8" w:rsidRPr="002303CB">
          <w:rPr>
            <w:rFonts w:ascii="Times New Roman" w:hAnsi="Times New Roman" w:cs="Times New Roman"/>
            <w:sz w:val="28"/>
            <w:szCs w:val="28"/>
          </w:rPr>
          <w:t>7</w:t>
        </w:r>
      </w:hyperlink>
      <w:r w:rsidR="001F58B8" w:rsidRPr="002303CB">
        <w:rPr>
          <w:rFonts w:ascii="Times New Roman" w:hAnsi="Times New Roman" w:cs="Times New Roman"/>
          <w:sz w:val="28"/>
          <w:szCs w:val="28"/>
        </w:rPr>
        <w:t>) дата перехода права собственности на иностранную валюту и драгоценные металлы при совершении операций с иностранной валютой и драгоценными металлами, а также последнее число текущего месяца - по доходам в виде положительной курсовой разницы по имуществу и требованиям (обязательствам), стоимость которых выражена в иностранной валюте (за исключением авансов), и положительной переоценки стоимости драгоценных металлов;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исключен. - Федеральный </w:t>
      </w:r>
      <w:hyperlink r:id="rId874"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29.05.2002 N 57-ФЗ;</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дата составления акта ликвидации амортизируемого имущества, оформленного в соответствии с </w:t>
      </w:r>
      <w:hyperlink r:id="rId875" w:history="1">
        <w:r w:rsidRPr="002303CB">
          <w:rPr>
            <w:rFonts w:ascii="Times New Roman" w:hAnsi="Times New Roman" w:cs="Times New Roman"/>
            <w:sz w:val="28"/>
            <w:szCs w:val="28"/>
          </w:rPr>
          <w:t>требованиями</w:t>
        </w:r>
      </w:hyperlink>
      <w:r w:rsidRPr="002303CB">
        <w:rPr>
          <w:rFonts w:ascii="Times New Roman" w:hAnsi="Times New Roman" w:cs="Times New Roman"/>
          <w:sz w:val="28"/>
          <w:szCs w:val="28"/>
        </w:rPr>
        <w:t xml:space="preserve"> бухгалтерского учета, - по доходам в виде полученных материалов или иного имущества при ликвидации выводимого из эксплуатации амортизируемого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9) дата, когда получатель имущества (в том числе денежных средств) фактически использовал указанное имущество (в том числе денежные средства) не по целевому назначению либо нарушил условия, на которых они предоставлялись, - для доходов в виде имущества (в том числе денежных средств), указанных в </w:t>
      </w:r>
      <w:hyperlink r:id="rId876" w:history="1">
        <w:r w:rsidRPr="002303CB">
          <w:rPr>
            <w:rFonts w:ascii="Times New Roman" w:hAnsi="Times New Roman" w:cs="Times New Roman"/>
            <w:sz w:val="28"/>
            <w:szCs w:val="28"/>
          </w:rPr>
          <w:t>пунктах 14</w:t>
        </w:r>
      </w:hyperlink>
      <w:r w:rsidRPr="002303CB">
        <w:rPr>
          <w:rFonts w:ascii="Times New Roman" w:hAnsi="Times New Roman" w:cs="Times New Roman"/>
          <w:sz w:val="28"/>
          <w:szCs w:val="28"/>
        </w:rPr>
        <w:t xml:space="preserve">, </w:t>
      </w:r>
      <w:hyperlink r:id="rId877" w:history="1">
        <w:r w:rsidRPr="002303CB">
          <w:rPr>
            <w:rFonts w:ascii="Times New Roman" w:hAnsi="Times New Roman" w:cs="Times New Roman"/>
            <w:sz w:val="28"/>
            <w:szCs w:val="28"/>
          </w:rPr>
          <w:t>15 статьи 250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дата перехода права собственности на иностранную валюту для доходов от продажи (покупки) иностранной валюты;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датой получения дохода в виде денежного эквивалента имущества, переданного на пополнение целевого капитала некоммерческой организации в установленном Федеральным </w:t>
      </w:r>
      <w:hyperlink r:id="rId878"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30 декабря 2006 года N 275-ФЗ "О порядке формирования и использования целевого капитала некоммерческих организаций" порядке и возвращенного жертвователю или его правопреемникам, признается дата зачисления денежных средств на расчетный счет налогоплательщика.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4.1. Суммы выплат, полученные на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 предусмотренных условиями получения указанных сумм выплат.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нарушения условий получения выплат, предусмотренных настоящим пунктом, суммы полученных выплат в полном объеме отражаются в составе доходов налогового периода, в котором допущено нарушение. Если по окончании третьего налогового периода сумма полученных выплат, указанных в </w:t>
      </w:r>
      <w:hyperlink r:id="rId879" w:history="1">
        <w:r w:rsidRPr="002303CB">
          <w:rPr>
            <w:rFonts w:ascii="Times New Roman" w:hAnsi="Times New Roman" w:cs="Times New Roman"/>
            <w:sz w:val="28"/>
            <w:szCs w:val="28"/>
          </w:rPr>
          <w:t>абзаце первом</w:t>
        </w:r>
      </w:hyperlink>
      <w:r w:rsidRPr="002303CB">
        <w:rPr>
          <w:rFonts w:ascii="Times New Roman" w:hAnsi="Times New Roman" w:cs="Times New Roman"/>
          <w:sz w:val="28"/>
          <w:szCs w:val="28"/>
        </w:rPr>
        <w:t xml:space="preserve"> настоящего пункта, превышает сумму расходов, учтенных в соответствии с настоящим пунктом, оставшиеся неучтенные суммы в полном объеме отражаются в составе доходов этого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4.2. Средства государственного финансирования в виде субсидий, предусмотренные Федеральным </w:t>
      </w:r>
      <w:hyperlink r:id="rId880"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22 августа 1996 года N 126-ФЗ "О государственной поддержке кинематографии Российской Федерации", а также средства, полученные организациями кинематографии из Федерального фонда социальной и экономической поддержки отечественной кинематографии на производство, прокат, показ и продвижение национального фильма, источником которых являются бюджетные ассигнования, учитываются в составе внереализационных доходов пропорционально предусмотренным условиями получения указанных средств расходам, фактически осуществленным за счет этого источника, но не более трех налоговых периодов с даты получения указанных средств.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Данный порядок учета указанных средств не распространяется на случаи приобретения (создания) за счет этого источника амортизируемого имущества. В случае приобретения (создания) за счет указанных средств амортизируемого </w:t>
      </w:r>
      <w:r w:rsidRPr="002303CB">
        <w:rPr>
          <w:rFonts w:ascii="Times New Roman" w:hAnsi="Times New Roman" w:cs="Times New Roman"/>
          <w:sz w:val="28"/>
          <w:szCs w:val="28"/>
        </w:rPr>
        <w:lastRenderedPageBreak/>
        <w:t>имущества данные средства отражаются в составе доходов по мере признания расходов на приобретение (создание) амортизируемого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нарушения условий получения средств, предусмотренных настоящим пунктом, полученные средства в полном объеме отражаются в составе внереализационных доходов налогового периода, в котором допущено нарушение. Если по окончании третьего налогового периода сумма полученных средств, указанных в </w:t>
      </w:r>
      <w:hyperlink r:id="rId881" w:history="1">
        <w:r w:rsidRPr="002303CB">
          <w:rPr>
            <w:rFonts w:ascii="Times New Roman" w:hAnsi="Times New Roman" w:cs="Times New Roman"/>
            <w:sz w:val="28"/>
            <w:szCs w:val="28"/>
          </w:rPr>
          <w:t>абзаце первом</w:t>
        </w:r>
      </w:hyperlink>
      <w:r w:rsidRPr="002303CB">
        <w:rPr>
          <w:rFonts w:ascii="Times New Roman" w:hAnsi="Times New Roman" w:cs="Times New Roman"/>
          <w:sz w:val="28"/>
          <w:szCs w:val="28"/>
        </w:rPr>
        <w:t xml:space="preserve"> настоящего пункта, превысит сумму учтенных в соответствии с настоящим пунктом расходов, фактически осуществленных за счет этого источника, разница между указанными суммами в полном объеме отражается в составе внереализационных доходов этого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4.3. Средства финансовой поддержки в виде субсидий, полученные в соответствии с Федеральным </w:t>
      </w:r>
      <w:hyperlink r:id="rId882"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развитии малого и среднего предпринимательства в Российской Федерации", отражаются в составе внереализационных доходов пропорционально расходам, фактически осуществленным за счет этого источника, но не более двух налоговых периодов с даты получения. Если по окончании второго налогового периода сумма полученных средств финансовой поддержки, указанных в настоящем пункте, превысит сумму признанных расходов, фактически осуществленных за счет этого источника, разница между указанными суммами в полном объеме отражается в составе внереализационных доходов этого налогового периода. Данный порядок учета средств финансовой поддержки не распространяется на случаи приобретения за счет указанного источника амортизируемого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приобретения за счет средств финансовой поддержки, указанных в настоящем пункте, амортизируемого имущества данные средства финансовой поддержки отражаются в составе доходов по мере признания расходов по приобретению амортизируемого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4.4. Средства, полученные в виде субсидий на государственную поддержку развития кооперации российских образовательных учреждений высшего профессионального образования и организаций, реализующих комплексные проекты по созданию высокотехнологичного производства, учитываются в составе внереализационных доходов пропорционально предусмотренным условиями получения указанных средств расходам, фактически осуществленным за счет этого источника, но не более трех налоговых периодов с даты получения указанных средств.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Данный порядок учета указанных средств не распространяется на случаи приобретения (создания) за счет этого источника амортизируемого имущества. В случае приобретения (создания) за счет указанных средств амортизируемого имущества данные средства отражаются в составе доходов по мере признания расходов на приобретение (создание) амортизируемого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нарушения условий получения средств, предусмотренных настоящим пунктом, полученные средства в полном объеме отражаются в составе внереализационных доходов налогового периода, в котором допущено нарушение. Если по окончании третьего налогового периода сумма полученных средств, указанных в </w:t>
      </w:r>
      <w:hyperlink r:id="rId883" w:history="1">
        <w:r w:rsidRPr="002303CB">
          <w:rPr>
            <w:rFonts w:ascii="Times New Roman" w:hAnsi="Times New Roman" w:cs="Times New Roman"/>
            <w:sz w:val="28"/>
            <w:szCs w:val="28"/>
          </w:rPr>
          <w:t>абзаце первом</w:t>
        </w:r>
      </w:hyperlink>
      <w:r w:rsidRPr="002303CB">
        <w:rPr>
          <w:rFonts w:ascii="Times New Roman" w:hAnsi="Times New Roman" w:cs="Times New Roman"/>
          <w:sz w:val="28"/>
          <w:szCs w:val="28"/>
        </w:rPr>
        <w:t xml:space="preserve"> настоящего пункта, превысит сумму </w:t>
      </w:r>
      <w:r w:rsidRPr="002303CB">
        <w:rPr>
          <w:rFonts w:ascii="Times New Roman" w:hAnsi="Times New Roman" w:cs="Times New Roman"/>
          <w:sz w:val="28"/>
          <w:szCs w:val="28"/>
        </w:rPr>
        <w:lastRenderedPageBreak/>
        <w:t>учтенных в соответствии с настоящим пунктом расходов, фактически осуществленных за счет этого источника, разница между указанными суммами в полном объеме отражается в составе внереализационных доходов этого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При реализации финансовым агентом услуг финансирования под </w:t>
      </w:r>
      <w:hyperlink r:id="rId884" w:history="1">
        <w:r w:rsidRPr="002303CB">
          <w:rPr>
            <w:rFonts w:ascii="Times New Roman" w:hAnsi="Times New Roman" w:cs="Times New Roman"/>
            <w:sz w:val="28"/>
            <w:szCs w:val="28"/>
          </w:rPr>
          <w:t>уступку денежного требования</w:t>
        </w:r>
      </w:hyperlink>
      <w:r w:rsidRPr="002303CB">
        <w:rPr>
          <w:rFonts w:ascii="Times New Roman" w:hAnsi="Times New Roman" w:cs="Times New Roman"/>
          <w:sz w:val="28"/>
          <w:szCs w:val="28"/>
        </w:rPr>
        <w:t>, а также реализации новым кредитором, получившим указанное требование, финансовых услуг дата получения дохода определяется как день последующей уступки данного требования или исполнения должником данного требования. При уступке налогоплательщиком - продавцом товара (работ, услуг) права требования долга третьему лицу дата получения уступки права требования определяется как день подписания сторонами акта уступки права требования.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По </w:t>
      </w:r>
      <w:hyperlink r:id="rId885" w:history="1">
        <w:r w:rsidRPr="002303CB">
          <w:rPr>
            <w:rFonts w:ascii="Times New Roman" w:hAnsi="Times New Roman" w:cs="Times New Roman"/>
            <w:sz w:val="28"/>
            <w:szCs w:val="28"/>
          </w:rPr>
          <w:t>договорам займа</w:t>
        </w:r>
      </w:hyperlink>
      <w:r w:rsidRPr="002303CB">
        <w:rPr>
          <w:rFonts w:ascii="Times New Roman" w:hAnsi="Times New Roman" w:cs="Times New Roman"/>
          <w:sz w:val="28"/>
          <w:szCs w:val="28"/>
        </w:rPr>
        <w:t xml:space="preserve"> и иным аналогичным договорам (иным долговым обязательствам, включая ценные бумаги), срок действия которых приходится более чем на один отчетный период, в целях настоящей главы доход признается полученным и включается в состав соответствующих доходов на конец месяца соответствующего отчетного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прекращения действия договора (погашения долгового обязательства) до истечения отчетного периода доход признается полученным и включается в состав соответствующих доходов на дату прекращения действия договора (погашения долгового обязательства).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Суммовая разница признается доходом: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у налогоплательщика-продавца - на дату погашения дебиторской задолженности за реализованные товары (работы, услуги), имущественные права, а в случае предварительной оплаты - на дату реализации товаров (работ, услуг), имущественных прав;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у налогоплательщика-покупателя - на дату погашения кредиторской задолженности за приобретенные товары (работы, услуги), имущество, имущественные или иные права, а в случае предварительной оплаты - на дату приобретения товара (работ, услуг), имущества, имущественных или иных прав.</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886" w:history="1">
        <w:r w:rsidR="001F58B8" w:rsidRPr="002303CB">
          <w:rPr>
            <w:rFonts w:ascii="Times New Roman" w:hAnsi="Times New Roman" w:cs="Times New Roman"/>
            <w:sz w:val="28"/>
            <w:szCs w:val="28"/>
          </w:rPr>
          <w:t>8</w:t>
        </w:r>
      </w:hyperlink>
      <w:r w:rsidR="001F58B8" w:rsidRPr="002303CB">
        <w:rPr>
          <w:rFonts w:ascii="Times New Roman" w:hAnsi="Times New Roman" w:cs="Times New Roman"/>
          <w:sz w:val="28"/>
          <w:szCs w:val="28"/>
        </w:rPr>
        <w:t>. Доходы, выраженные в иностранной валюте, для целей налогообложения пересчитываются в рубли по официальному курсу, установленному Центральным банком Российской Федерации на дату признания соответствующего дохода. Обязательства и требования, выраженные в иностранной валюте, имущество в виде валютных ценностей пересчитываются в рубли по официальному курсу, установленному Центральным банком Российской Федерации на дату перехода права собственности по операциям с указанным имуществом, прекращения (исполнения) обязательств и требований и (или) на последнее число отчетного (налогового) периода в зависимости от того, что произошло раньше.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получения аванса, задатка доходы, выраженные в иностранной валюте, пересчитываются в рубли по официальному курсу, установленному Центральным банком Российской Федерации на дату получения аванса, задатка (в части, приходящейся на аванс, задаток).</w:t>
      </w:r>
    </w:p>
    <w:p w:rsidR="00095AD5" w:rsidRDefault="00095AD5"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lastRenderedPageBreak/>
        <w:t>Статья 272. Порядок признания расходов при методе начисления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Расходы, принимаемые для целей налогообложения с учетом положений настоящей главы, признаются таковыми в том отчетном (налоговом) периоде, к которому они относятся, независимо от времени фактической выплаты денежных средств и (или) иной формы их оплаты и определяются с учетом положений </w:t>
      </w:r>
      <w:hyperlink r:id="rId887" w:history="1">
        <w:r w:rsidRPr="002303CB">
          <w:rPr>
            <w:rFonts w:ascii="Times New Roman" w:hAnsi="Times New Roman" w:cs="Times New Roman"/>
            <w:sz w:val="28"/>
            <w:szCs w:val="28"/>
          </w:rPr>
          <w:t>статей 318</w:t>
        </w:r>
      </w:hyperlink>
      <w:r w:rsidRPr="002303CB">
        <w:rPr>
          <w:rFonts w:ascii="Times New Roman" w:hAnsi="Times New Roman" w:cs="Times New Roman"/>
          <w:sz w:val="28"/>
          <w:szCs w:val="28"/>
        </w:rPr>
        <w:t xml:space="preserve"> - </w:t>
      </w:r>
      <w:hyperlink r:id="rId888" w:history="1">
        <w:r w:rsidRPr="002303CB">
          <w:rPr>
            <w:rFonts w:ascii="Times New Roman" w:hAnsi="Times New Roman" w:cs="Times New Roman"/>
            <w:sz w:val="28"/>
            <w:szCs w:val="28"/>
          </w:rPr>
          <w:t>320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признаются в том отчетном (налоговом) периоде, в котором эти расходы возникают исходя из условий сделок. В случае, если сделка не содержит таких условий и связь между доходами и расходами не может быть определена четко или определяется косвенным путем, расходы распределяются налогоплательщиком самостоятельно.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условиями договора предусмотрено получение доходов в течение более чем одного отчетного периода и не предусмотрена поэтапная сдача товаров (работ, услуг), расходы распределяются налогоплательщиком самостоятельно с учетом принципа равномерности признания доходов и расходов.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Датой осуществления материальных расходов признается: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дата передачи в производство сырья и материалов - в части сырья и материалов, приходящихся на произведенные товары (работы, услуги);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дата подписания налогоплательщиком акта приемки-передачи услуг (работ) - для услуг (работ) производственного характера.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Амортизация признается в качестве расхода ежемесячно исходя из суммы начисленной амортизации, рассчитываемой в соответствии с порядком, установленным </w:t>
      </w:r>
      <w:hyperlink r:id="rId889" w:history="1">
        <w:r w:rsidRPr="002303CB">
          <w:rPr>
            <w:rFonts w:ascii="Times New Roman" w:hAnsi="Times New Roman" w:cs="Times New Roman"/>
            <w:sz w:val="28"/>
            <w:szCs w:val="28"/>
          </w:rPr>
          <w:t>статьями 259</w:t>
        </w:r>
      </w:hyperlink>
      <w:r w:rsidRPr="002303CB">
        <w:rPr>
          <w:rFonts w:ascii="Times New Roman" w:hAnsi="Times New Roman" w:cs="Times New Roman"/>
          <w:sz w:val="28"/>
          <w:szCs w:val="28"/>
        </w:rPr>
        <w:t xml:space="preserve">, </w:t>
      </w:r>
      <w:hyperlink r:id="rId890" w:history="1">
        <w:r w:rsidRPr="002303CB">
          <w:rPr>
            <w:rFonts w:ascii="Times New Roman" w:hAnsi="Times New Roman" w:cs="Times New Roman"/>
            <w:sz w:val="28"/>
            <w:szCs w:val="28"/>
          </w:rPr>
          <w:t>259.1</w:t>
        </w:r>
      </w:hyperlink>
      <w:r w:rsidRPr="002303CB">
        <w:rPr>
          <w:rFonts w:ascii="Times New Roman" w:hAnsi="Times New Roman" w:cs="Times New Roman"/>
          <w:sz w:val="28"/>
          <w:szCs w:val="28"/>
        </w:rPr>
        <w:t xml:space="preserve">, </w:t>
      </w:r>
      <w:hyperlink r:id="rId891" w:history="1">
        <w:r w:rsidRPr="002303CB">
          <w:rPr>
            <w:rFonts w:ascii="Times New Roman" w:hAnsi="Times New Roman" w:cs="Times New Roman"/>
            <w:sz w:val="28"/>
            <w:szCs w:val="28"/>
          </w:rPr>
          <w:t>259.2</w:t>
        </w:r>
      </w:hyperlink>
      <w:r w:rsidRPr="002303CB">
        <w:rPr>
          <w:rFonts w:ascii="Times New Roman" w:hAnsi="Times New Roman" w:cs="Times New Roman"/>
          <w:sz w:val="28"/>
          <w:szCs w:val="28"/>
        </w:rPr>
        <w:t xml:space="preserve"> и </w:t>
      </w:r>
      <w:hyperlink r:id="rId892" w:history="1">
        <w:r w:rsidRPr="002303CB">
          <w:rPr>
            <w:rFonts w:ascii="Times New Roman" w:hAnsi="Times New Roman" w:cs="Times New Roman"/>
            <w:sz w:val="28"/>
            <w:szCs w:val="28"/>
          </w:rPr>
          <w:t>322</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Расходы в виде капитальных вложений, предусмотренные </w:t>
      </w:r>
      <w:hyperlink r:id="rId893" w:history="1">
        <w:r w:rsidRPr="002303CB">
          <w:rPr>
            <w:rFonts w:ascii="Times New Roman" w:hAnsi="Times New Roman" w:cs="Times New Roman"/>
            <w:sz w:val="28"/>
            <w:szCs w:val="28"/>
          </w:rPr>
          <w:t>пунктом 9 статьи 258</w:t>
        </w:r>
      </w:hyperlink>
      <w:r w:rsidRPr="002303CB">
        <w:rPr>
          <w:rFonts w:ascii="Times New Roman" w:hAnsi="Times New Roman" w:cs="Times New Roman"/>
          <w:sz w:val="28"/>
          <w:szCs w:val="28"/>
        </w:rPr>
        <w:t xml:space="preserve"> настоящего Кодекса, признаются в качестве косвенных расходов того отчетного (налогового) периода, на который в соответствии с настоящей главой приходится дата начала амортизации (дата изменения первоначальной стоимости) основных средств, в отношении которых были осуществлены капитальные вложения.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Расходы на оплату труда признаются в качестве расхода ежемесячно исходя из суммы начисленных в соответствии со </w:t>
      </w:r>
      <w:hyperlink r:id="rId894" w:history="1">
        <w:r w:rsidRPr="002303CB">
          <w:rPr>
            <w:rFonts w:ascii="Times New Roman" w:hAnsi="Times New Roman" w:cs="Times New Roman"/>
            <w:sz w:val="28"/>
            <w:szCs w:val="28"/>
          </w:rPr>
          <w:t>статьей 255</w:t>
        </w:r>
      </w:hyperlink>
      <w:r w:rsidRPr="002303CB">
        <w:rPr>
          <w:rFonts w:ascii="Times New Roman" w:hAnsi="Times New Roman" w:cs="Times New Roman"/>
          <w:sz w:val="28"/>
          <w:szCs w:val="28"/>
        </w:rPr>
        <w:t xml:space="preserve"> настоящего Кодекса расходов на оплату труда.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Расходы на ремонт основных средств признаются в качестве расхода в том отчетном периоде, в котором они были осуществлены, вне зависимости от их оплаты с учетом особенностей, предусмотренных </w:t>
      </w:r>
      <w:hyperlink r:id="rId895" w:history="1">
        <w:r w:rsidRPr="002303CB">
          <w:rPr>
            <w:rFonts w:ascii="Times New Roman" w:hAnsi="Times New Roman" w:cs="Times New Roman"/>
            <w:sz w:val="28"/>
            <w:szCs w:val="28"/>
          </w:rPr>
          <w:t>статьей 260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5.1. Расходы по стандартизации, осуществленные налогоплательщиком самостоятельно или совместно с другими организациями (в размере, соответствующем его доле расходов), признаются для целей налогообложения в отчетном (налоговом) периоде, следующем за отчетным (налоговым) периодом, в </w:t>
      </w:r>
      <w:r w:rsidRPr="002303CB">
        <w:rPr>
          <w:rFonts w:ascii="Times New Roman" w:hAnsi="Times New Roman" w:cs="Times New Roman"/>
          <w:sz w:val="28"/>
          <w:szCs w:val="28"/>
        </w:rPr>
        <w:lastRenderedPageBreak/>
        <w:t xml:space="preserve">котором стандарты были утверждены в качестве национальных стандартов национальным органом Российской Федерации по стандартизации или зарегистрированы в качестве региональных стандартов в Федеральном информационном фонде технических регламентов и стандартов в порядке, установленном </w:t>
      </w:r>
      <w:hyperlink r:id="rId896"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техническом регулировании.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Расходы по обязательному и добровольному страхованию (негосударственному пенсионному обеспечению) признаются в качестве расхода в том отчетном (налоговом) периоде, в котором в соответствии с условиями договора налогоплательщиком были перечислены (выданы из кассы) денежные средства на оплату страховых (пенсионных) взносов. Если по условиям договора страхования (негосударственного пенсионного обеспечения) предусмотрена уплата страхового (пенсионного) взноса разовым платежом, то по договорам, заключенным на срок более одного отчетного периода, расходы признаются равномерно в течение срока действия договора пропорционально количеству календарных дней действия договора в отчетном периоде. Если по условиям договора страхования (негосударственного пенсионного обеспечения) предусмотрена уплата страховой премии (пенсионного взноса) в рассрочку, то по договорам, заключенным на срок более одного отчетного периода, расходы по каждому платежу признаются равномерно в течение срока, соответствующего периоду уплаты взносов (году, полугодию, кварталу, месяцу), пропорционально количеству календарных дней действия договора в отчетном периоде.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Датой осуществления внереализационных и прочих расходов признается, если иное не установлено </w:t>
      </w:r>
      <w:hyperlink r:id="rId897" w:history="1">
        <w:r w:rsidRPr="002303CB">
          <w:rPr>
            <w:rFonts w:ascii="Times New Roman" w:hAnsi="Times New Roman" w:cs="Times New Roman"/>
            <w:sz w:val="28"/>
            <w:szCs w:val="28"/>
          </w:rPr>
          <w:t>статьями 261</w:t>
        </w:r>
      </w:hyperlink>
      <w:r w:rsidRPr="002303CB">
        <w:rPr>
          <w:rFonts w:ascii="Times New Roman" w:hAnsi="Times New Roman" w:cs="Times New Roman"/>
          <w:sz w:val="28"/>
          <w:szCs w:val="28"/>
        </w:rPr>
        <w:t xml:space="preserve">, </w:t>
      </w:r>
      <w:hyperlink r:id="rId898" w:history="1">
        <w:r w:rsidRPr="002303CB">
          <w:rPr>
            <w:rFonts w:ascii="Times New Roman" w:hAnsi="Times New Roman" w:cs="Times New Roman"/>
            <w:sz w:val="28"/>
            <w:szCs w:val="28"/>
          </w:rPr>
          <w:t>262</w:t>
        </w:r>
      </w:hyperlink>
      <w:r w:rsidRPr="002303CB">
        <w:rPr>
          <w:rFonts w:ascii="Times New Roman" w:hAnsi="Times New Roman" w:cs="Times New Roman"/>
          <w:sz w:val="28"/>
          <w:szCs w:val="28"/>
        </w:rPr>
        <w:t xml:space="preserve">, </w:t>
      </w:r>
      <w:hyperlink r:id="rId899" w:history="1">
        <w:r w:rsidRPr="002303CB">
          <w:rPr>
            <w:rFonts w:ascii="Times New Roman" w:hAnsi="Times New Roman" w:cs="Times New Roman"/>
            <w:sz w:val="28"/>
            <w:szCs w:val="28"/>
          </w:rPr>
          <w:t>266</w:t>
        </w:r>
      </w:hyperlink>
      <w:r w:rsidRPr="002303CB">
        <w:rPr>
          <w:rFonts w:ascii="Times New Roman" w:hAnsi="Times New Roman" w:cs="Times New Roman"/>
          <w:sz w:val="28"/>
          <w:szCs w:val="28"/>
        </w:rPr>
        <w:t xml:space="preserve"> и </w:t>
      </w:r>
      <w:hyperlink r:id="rId900" w:history="1">
        <w:r w:rsidRPr="002303CB">
          <w:rPr>
            <w:rFonts w:ascii="Times New Roman" w:hAnsi="Times New Roman" w:cs="Times New Roman"/>
            <w:sz w:val="28"/>
            <w:szCs w:val="28"/>
          </w:rPr>
          <w:t>267</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дата начисления налогов (сборов) - для расходов в виде сумм налогов (авансовых платежей по налогам), сборов и иных обязательных платежей;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дата начисления в соответствии с требованиями настоящей главы - для расходов в виде сумм отчислений в резервы, признаваемые расходом в соответствии с настоящей главой;</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901" w:history="1">
        <w:r w:rsidR="001F58B8" w:rsidRPr="002303CB">
          <w:rPr>
            <w:rFonts w:ascii="Times New Roman" w:hAnsi="Times New Roman" w:cs="Times New Roman"/>
            <w:sz w:val="28"/>
            <w:szCs w:val="28"/>
          </w:rPr>
          <w:t>3</w:t>
        </w:r>
      </w:hyperlink>
      <w:r w:rsidR="001F58B8" w:rsidRPr="002303CB">
        <w:rPr>
          <w:rFonts w:ascii="Times New Roman" w:hAnsi="Times New Roman" w:cs="Times New Roman"/>
          <w:sz w:val="28"/>
          <w:szCs w:val="28"/>
        </w:rPr>
        <w:t>) дата расчетов в соответствии с условиями заключенных договоров или дата предъявления налогоплательщику документов, служащих основанием для произведения расчетов, либо последнее число отчетного (налогового) периода - для расходов: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сумм комиссионных сборов;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расходов на оплату сторонним организациям за выполненные ими работы (предоставленные услуги);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арендных (лизинговых) платежей за арендуемое (принятое в лизинг) имущество;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иных подобных расходов;</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902" w:history="1">
        <w:r w:rsidR="001F58B8" w:rsidRPr="002303CB">
          <w:rPr>
            <w:rFonts w:ascii="Times New Roman" w:hAnsi="Times New Roman" w:cs="Times New Roman"/>
            <w:sz w:val="28"/>
            <w:szCs w:val="28"/>
          </w:rPr>
          <w:t>4</w:t>
        </w:r>
      </w:hyperlink>
      <w:r w:rsidR="001F58B8" w:rsidRPr="002303CB">
        <w:rPr>
          <w:rFonts w:ascii="Times New Roman" w:hAnsi="Times New Roman" w:cs="Times New Roman"/>
          <w:sz w:val="28"/>
          <w:szCs w:val="28"/>
        </w:rPr>
        <w:t>) дата перечисления денежных средств с расчетного счета (выплаты из кассы) налогоплательщика - для расходов: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сумм выплаченных подъемных;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виде компенсации за использование для служебных поездок личных легковых автомобилей и мотоциклов;</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903" w:history="1">
        <w:r w:rsidR="001F58B8" w:rsidRPr="002303CB">
          <w:rPr>
            <w:rFonts w:ascii="Times New Roman" w:hAnsi="Times New Roman" w:cs="Times New Roman"/>
            <w:sz w:val="28"/>
            <w:szCs w:val="28"/>
          </w:rPr>
          <w:t>5</w:t>
        </w:r>
      </w:hyperlink>
      <w:r w:rsidR="001F58B8" w:rsidRPr="002303CB">
        <w:rPr>
          <w:rFonts w:ascii="Times New Roman" w:hAnsi="Times New Roman" w:cs="Times New Roman"/>
          <w:sz w:val="28"/>
          <w:szCs w:val="28"/>
        </w:rPr>
        <w:t>) дата утверждения авансового отчета - для расходов: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на командировки;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 содержание служебного транспорта;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 представительские расходы;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 иные подобные расходы;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исключен. - Федеральный </w:t>
      </w:r>
      <w:hyperlink r:id="rId904"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29.05.2002 N 57-ФЗ;</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дата перехода права собственности на иностранную валюту и драгоценные металлы при совершении операций с иностранной валютой и драгоценными металлами, а также последнее число текущего месяца - по расходам в виде отрицательной - курсовой разницы по имуществу и требованиям (обязательствам), стоимость которых выражена в иностранной валюте (за исключением авансов), и отрицательной переоценки стоимости драгоценных металлов;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дата реализации или иного выбытия ценных бумаг, в том числе дата прекращения обязательств по передаче ценных бумаг зачетом встречных однородных требований - по расходам, связанным с приобретением ценных бумаг, включая их стоимость;</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дата признания должником либо дата вступления в законную силу решения суда - по расходам в виде сумм штрафов, пеней и (или) иных санкций за нарушение договорных или долговых обязательств, а также в виде сумм возмещения убытков (ущерба);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 дата перехода права собственности на иностранную валюту - для расходов от продажи (покупки) иностранной валюты;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дата реализации долей, паев - по расходам в виде стоимости приобретения долей, паев.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По договорам займа и иным аналогичным договорам (иным долговым обязательствам, включая ценные бумаги), срок действия которых приходится более чем на один отчетный период, в целях настоящей главы расход признается осуществленным и включается в состав соответствующих расходов на конец месяца соответствующего отчетного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прекращения действия договора (погашения долгового обязательства) до истечения отчетного периода расход признается осуществленным и включается в состав соответствующих расходов на дату прекращения действия договора (погашения долгового обязательства).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8.1. Расходы по приобретению переданного в лизинг имущества, указанные в </w:t>
      </w:r>
      <w:hyperlink r:id="rId905" w:history="1">
        <w:r w:rsidRPr="002303CB">
          <w:rPr>
            <w:rFonts w:ascii="Times New Roman" w:hAnsi="Times New Roman" w:cs="Times New Roman"/>
            <w:sz w:val="28"/>
            <w:szCs w:val="28"/>
          </w:rPr>
          <w:t>подпункте 10 пункта 1 статьи 264</w:t>
        </w:r>
      </w:hyperlink>
      <w:r w:rsidRPr="002303CB">
        <w:rPr>
          <w:rFonts w:ascii="Times New Roman" w:hAnsi="Times New Roman" w:cs="Times New Roman"/>
          <w:sz w:val="28"/>
          <w:szCs w:val="28"/>
        </w:rPr>
        <w:t xml:space="preserve"> настоящего Кодекса, признаются в качестве расхода в тех отчетных (налоговых) периодах, в которых в соответствии с условиями договора предусмотрены арендные (лизинговые) платежи. При этом указанные расходы учитываются в сумме, пропорциональной сумме арендных (лизинговых) платежей.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 Суммовая разница признается расходом: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 налогоплательщика-продавца - на дату погашения дебиторской задолженности за реализованные товары (работы, услуги), имущественные права, а в случае предварительной оплаты - на дату реализации товаров (работ, услуг), имущественных прав;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 налогоплательщика-покупателя - на дату погашения кредиторской </w:t>
      </w:r>
      <w:r w:rsidRPr="002303CB">
        <w:rPr>
          <w:rFonts w:ascii="Times New Roman" w:hAnsi="Times New Roman" w:cs="Times New Roman"/>
          <w:sz w:val="28"/>
          <w:szCs w:val="28"/>
        </w:rPr>
        <w:lastRenderedPageBreak/>
        <w:t>задолженности за приобретенные товары (работы, услуги), имущество, имущественные или иные права, а в случае предварительной оплаты - на дату приобретения товаров (работ, услуг), имущества, имущественных или иных прав.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Расходы, выраженные в иностранной валюте, для целей налогообложения пересчитываются в рубли по официальному курсу, установленному Центральным банком Российской Федерации на дату признания соответствующего расхода. Обязательства и требования, выраженные в иностранной валюте, имущество в виде валютных ценностей пересчитываются в рубли по официальному курсу, установленному Центральным банком Российской Федерации на дату перехода права собственности при совершении операций с таким имуществом, прекращения (исполнения) обязательств и требований и (или) на последнее число отчетного (налогового) периода в зависимости от того, что произошло раньше.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перечисления аванса, задатка расходы, выраженные в иностранной валюте, пересчитываются в рубли по официальному курсу, установленному Центральным банком Российской Федерации на дату перечисления аванса, задатка (в части, приходящейся на аванс, задаток).</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273. Порядок определения доходов и расходов при кассовом методе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Организации (за исключением банков) имеют право на определение даты получения дохода (осуществления расхода) по кассовому методу, если в среднем за предыдущие четыре квартала сумма выручки от реализации товаров (работ, услуг) этих организаций без учета налога на добавленную стоимость не превысила одного миллиона рублей за каждый квартал.</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w:t>
      </w:r>
      <w:hyperlink r:id="rId906"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"Об инновационном центре "Сколково" и ведущие учет доходов и расходов в порядке, установленном </w:t>
      </w:r>
      <w:hyperlink r:id="rId907" w:history="1">
        <w:r w:rsidRPr="002303CB">
          <w:rPr>
            <w:rFonts w:ascii="Times New Roman" w:hAnsi="Times New Roman" w:cs="Times New Roman"/>
            <w:sz w:val="28"/>
            <w:szCs w:val="28"/>
          </w:rPr>
          <w:t>главой 26.2</w:t>
        </w:r>
      </w:hyperlink>
      <w:r w:rsidRPr="002303CB">
        <w:rPr>
          <w:rFonts w:ascii="Times New Roman" w:hAnsi="Times New Roman" w:cs="Times New Roman"/>
          <w:sz w:val="28"/>
          <w:szCs w:val="28"/>
        </w:rPr>
        <w:t xml:space="preserve"> настоящего Кодекса, определяют дату получения дохода (осуществления расхода) по кассовому методу без учета указанного в </w:t>
      </w:r>
      <w:hyperlink r:id="rId908" w:history="1">
        <w:r w:rsidRPr="002303CB">
          <w:rPr>
            <w:rFonts w:ascii="Times New Roman" w:hAnsi="Times New Roman" w:cs="Times New Roman"/>
            <w:sz w:val="28"/>
            <w:szCs w:val="28"/>
          </w:rPr>
          <w:t>абзаце первом</w:t>
        </w:r>
      </w:hyperlink>
      <w:r w:rsidRPr="002303CB">
        <w:rPr>
          <w:rFonts w:ascii="Times New Roman" w:hAnsi="Times New Roman" w:cs="Times New Roman"/>
          <w:sz w:val="28"/>
          <w:szCs w:val="28"/>
        </w:rPr>
        <w:t xml:space="preserve"> настоящего пункта ограничения.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 целях настоящей главы датой получения дохода признается день поступления средств на счета в банках и (или) в кассу, поступления иного имущества (работ, услуг) и (или) имущественных прав, а также погашение задолженности перед налогоплательщиком иным способом (кассовый метод).</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2.1. Суммы выплат, полученные на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 предусмотренных условиями получения указанных сумм выплат.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нарушения условий получения выплат, предусмотренных </w:t>
      </w:r>
      <w:r w:rsidRPr="002303CB">
        <w:rPr>
          <w:rFonts w:ascii="Times New Roman" w:hAnsi="Times New Roman" w:cs="Times New Roman"/>
          <w:sz w:val="28"/>
          <w:szCs w:val="28"/>
        </w:rPr>
        <w:lastRenderedPageBreak/>
        <w:t xml:space="preserve">настоящим пунктом, суммы полученных выплат в полном объеме отражаются в составе доходов налогового периода, в котором допущено нарушение. Если по окончании третьего налогового периода сумма полученных выплат, указанных в </w:t>
      </w:r>
      <w:hyperlink r:id="rId909" w:history="1">
        <w:r w:rsidRPr="002303CB">
          <w:rPr>
            <w:rFonts w:ascii="Times New Roman" w:hAnsi="Times New Roman" w:cs="Times New Roman"/>
            <w:sz w:val="28"/>
            <w:szCs w:val="28"/>
          </w:rPr>
          <w:t>абзаце первом</w:t>
        </w:r>
      </w:hyperlink>
      <w:r w:rsidRPr="002303CB">
        <w:rPr>
          <w:rFonts w:ascii="Times New Roman" w:hAnsi="Times New Roman" w:cs="Times New Roman"/>
          <w:sz w:val="28"/>
          <w:szCs w:val="28"/>
        </w:rPr>
        <w:t xml:space="preserve"> настоящего пункта, превышает сумму расходов, учтенных в соответствии с настоящим пунктом, оставшиеся неучтенные суммы в полном объеме отражаются в составе доходов этого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2.2. Средства государственного финансирования в виде субсидий, предусмотренные Федеральным </w:t>
      </w:r>
      <w:hyperlink r:id="rId910"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22 августа 1996 года N 126-ФЗ "О государственной поддержке кинематографии Российской Федерации", а также средства, полученные организациями кинематографии из Федерального фонда социальной и экономической поддержки отечественной кинематографии на производство, прокат, показ и продвижение национального фильма, источником которых являются бюджетные ассигнования, учитываются в составе внереализационных доходов пропорционально предусмотренным условиями получения указанных средств расходам, фактически осуществленным за счет этого источника, но не более трех налоговых периодов с даты получения указанных средств.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Данный порядок учета указанных средств не распространяется на случаи приобретения (создания) за счет этого источника амортизируемого имущества. В случае приобретения (создания) за счет указанных средств амортизируемого имущества данные средства отражаются в составе доходов по мере признания расходов на приобретение (создание) амортизируемого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нарушения условий получения средств, предусмотренных настоящим пунктом, полученные средства в полном объеме отражаются в составе доходов налогового периода, в котором допущено нарушение. Если по окончании третьего налогового периода сумма полученных средств, указанных в </w:t>
      </w:r>
      <w:hyperlink r:id="rId911" w:history="1">
        <w:r w:rsidRPr="002303CB">
          <w:rPr>
            <w:rFonts w:ascii="Times New Roman" w:hAnsi="Times New Roman" w:cs="Times New Roman"/>
            <w:sz w:val="28"/>
            <w:szCs w:val="28"/>
          </w:rPr>
          <w:t>абзаце первом</w:t>
        </w:r>
      </w:hyperlink>
      <w:r w:rsidRPr="002303CB">
        <w:rPr>
          <w:rFonts w:ascii="Times New Roman" w:hAnsi="Times New Roman" w:cs="Times New Roman"/>
          <w:sz w:val="28"/>
          <w:szCs w:val="28"/>
        </w:rPr>
        <w:t xml:space="preserve"> настоящего пункта, превысит сумму учтенных в соответствии с настоящим пунктом расходов, фактически осуществленных за счет этого источника, разница между указанными суммами в полном объеме отражается в составе внереализационных доходов этого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2.3. Средства финансовой поддержки в виде субсидий, полученные в соответствии с Федеральным </w:t>
      </w:r>
      <w:hyperlink r:id="rId912"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развитии малого и среднего предпринимательства в Российской Федерации", отражаются в составе внереализационных доходов пропорционально расходам, фактически осуществленным за счет этого источника, но не более двух налоговых периодов с даты получения. Если по окончании второго налогового периода сумма полученных средств финансовой поддержки, указанных в настоящем пункте, превысит сумму признанных расходов, фактически осуществленных за счет этого источника, разница между указанными суммами в полном объеме отражается в составе внереализационных доходов этого налогового периода. Такой порядок учета средств финансовой поддержки не распространяется на случаи приобретения за счет указанного источника амортизируемого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приобретения за счет средств финансовой поддержки, указанных в настоящем пункте, амортизируемого имущества данные средства финансовой поддержки отражаются в составе внереализационных доходов по мере признания </w:t>
      </w:r>
      <w:r w:rsidRPr="002303CB">
        <w:rPr>
          <w:rFonts w:ascii="Times New Roman" w:hAnsi="Times New Roman" w:cs="Times New Roman"/>
          <w:sz w:val="28"/>
          <w:szCs w:val="28"/>
        </w:rPr>
        <w:lastRenderedPageBreak/>
        <w:t>расходов по приобретению амортизируемого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2.4. Средства, полученные в виде субсидий на государственную поддержку развития кооперации российских образовательных учреждений высшего профессионального образования и организаций, реализующих комплексные проекты по созданию высокотехнологичного производства, учитываются в составе внереализационных доходов пропорционально предусмотренным условиями получения указанных средств расходам, фактически осуществленным за счет этого источника, но не более трех налоговых периодов с даты получения указанных средств.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Данный порядок учета указанных средств не распространяется на случаи приобретения (создания) за счет этого источника амортизируемого имущества. В случае приобретения (создания) за счет указанных средств амортизируемого имущества данные средства отражаются в составе доходов по мере признания расходов на приобретение (создание) амортизируемого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нарушения условий получения средств, предусмотренных настоящим пунктом, полученные средства в полном объеме отражаются в составе внереализационных доходов налогового периода, в котором допущено нарушение. Если по окончании третьего налогового периода сумма полученных средств, указанных в </w:t>
      </w:r>
      <w:hyperlink r:id="rId913" w:history="1">
        <w:r w:rsidRPr="002303CB">
          <w:rPr>
            <w:rFonts w:ascii="Times New Roman" w:hAnsi="Times New Roman" w:cs="Times New Roman"/>
            <w:sz w:val="28"/>
            <w:szCs w:val="28"/>
          </w:rPr>
          <w:t>абзаце первом</w:t>
        </w:r>
      </w:hyperlink>
      <w:r w:rsidRPr="002303CB">
        <w:rPr>
          <w:rFonts w:ascii="Times New Roman" w:hAnsi="Times New Roman" w:cs="Times New Roman"/>
          <w:sz w:val="28"/>
          <w:szCs w:val="28"/>
        </w:rPr>
        <w:t xml:space="preserve"> настоящего пункта, превысит сумму учтенных в соответствии с настоящим пунктом расходов, фактически осуществленных за счет этого источника, разница между указанными суммами в полном объеме отражается в составе внереализационных доходов этого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Расходами налогоплательщиков признаются затраты после их фактической оплаты. В целях настоящей главы оплатой товара (работ, услуг и (или) имущественных прав) признается прекращение встречного обязательства налогоплательщиком - приобретателем указанных товаров (работ, услуг) и имущественных прав перед продавцом, которое непосредственно связано с поставкой этих товаров (выполнением работ, оказанием услуг, передачей имущественных прав).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расходы учитываются в составе расходов с учетом следующих особенностей: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материальные расходы, а также расходы на оплату труда учитываются в составе расходов в момент погашения задолженности путем списания денежных средств с расчетного счета налогоплательщика, выплаты из кассы, а при ином способе погашения задолженности - в момент такого погашения. Аналогичный порядок применяется в отношении оплаты процентов за пользование заемными средствами (включая банковские кредиты) и при оплате услуг третьих лиц. При этом расходы по приобретению сырья и материалов учитываются в составе расходов по мере списания данного сырья и материалов в производство;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амортизация учитывается в составе расходов в суммах, начисленных за отчетный (налоговый) период. При этом допускается амортизация только оплаченного налогоплательщиком амортизируемого имущества, используемого в производстве. Аналогичный порядок применяется в отношении капитализируемых расходов, предусмотренных </w:t>
      </w:r>
      <w:hyperlink r:id="rId914" w:history="1">
        <w:r w:rsidRPr="002303CB">
          <w:rPr>
            <w:rFonts w:ascii="Times New Roman" w:hAnsi="Times New Roman" w:cs="Times New Roman"/>
            <w:sz w:val="28"/>
            <w:szCs w:val="28"/>
          </w:rPr>
          <w:t>статьями 261</w:t>
        </w:r>
      </w:hyperlink>
      <w:r w:rsidRPr="002303CB">
        <w:rPr>
          <w:rFonts w:ascii="Times New Roman" w:hAnsi="Times New Roman" w:cs="Times New Roman"/>
          <w:sz w:val="28"/>
          <w:szCs w:val="28"/>
        </w:rPr>
        <w:t xml:space="preserve">, </w:t>
      </w:r>
      <w:hyperlink r:id="rId915" w:history="1">
        <w:r w:rsidRPr="002303CB">
          <w:rPr>
            <w:rFonts w:ascii="Times New Roman" w:hAnsi="Times New Roman" w:cs="Times New Roman"/>
            <w:sz w:val="28"/>
            <w:szCs w:val="28"/>
          </w:rPr>
          <w:t>262</w:t>
        </w:r>
      </w:hyperlink>
      <w:r w:rsidRPr="002303CB">
        <w:rPr>
          <w:rFonts w:ascii="Times New Roman" w:hAnsi="Times New Roman" w:cs="Times New Roman"/>
          <w:sz w:val="28"/>
          <w:szCs w:val="28"/>
        </w:rPr>
        <w:t xml:space="preserve"> настоящего </w:t>
      </w:r>
      <w:r w:rsidRPr="002303CB">
        <w:rPr>
          <w:rFonts w:ascii="Times New Roman" w:hAnsi="Times New Roman" w:cs="Times New Roman"/>
          <w:sz w:val="28"/>
          <w:szCs w:val="28"/>
        </w:rPr>
        <w:lastRenderedPageBreak/>
        <w:t>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расходы на уплату налогов и сборов учитываются в составе расходов в размере их фактической уплаты налогоплательщиком. При наличии задолженности по уплате налогов и сборов расходы на ее погашение учитываются в составе расходов в пределах фактически погашенной задолженности и в те отчетные (налоговые) периоды, когда налогоплательщик погашает указанную задолженность.</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Если налогоплательщик, перешедший на определение доходов и расходов по кассовому методу, в течение налогового периода превысил предельный размер суммы выручки от реализации товаров (работ, услуг), установленный </w:t>
      </w:r>
      <w:hyperlink r:id="rId916" w:history="1">
        <w:r w:rsidRPr="002303CB">
          <w:rPr>
            <w:rFonts w:ascii="Times New Roman" w:hAnsi="Times New Roman" w:cs="Times New Roman"/>
            <w:sz w:val="28"/>
            <w:szCs w:val="28"/>
          </w:rPr>
          <w:t>пунктом 1</w:t>
        </w:r>
      </w:hyperlink>
      <w:r w:rsidRPr="002303CB">
        <w:rPr>
          <w:rFonts w:ascii="Times New Roman" w:hAnsi="Times New Roman" w:cs="Times New Roman"/>
          <w:sz w:val="28"/>
          <w:szCs w:val="28"/>
        </w:rPr>
        <w:t xml:space="preserve"> настоящей статьи, то он обязан перейти на определение доходов и расходов по методу начисления с начала налогового периода, в течение которого было допущено такое превышение.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заключения </w:t>
      </w:r>
      <w:hyperlink r:id="rId917" w:history="1">
        <w:r w:rsidRPr="002303CB">
          <w:rPr>
            <w:rFonts w:ascii="Times New Roman" w:hAnsi="Times New Roman" w:cs="Times New Roman"/>
            <w:sz w:val="28"/>
            <w:szCs w:val="28"/>
          </w:rPr>
          <w:t>договора доверительного управления</w:t>
        </w:r>
      </w:hyperlink>
      <w:r w:rsidRPr="002303CB">
        <w:rPr>
          <w:rFonts w:ascii="Times New Roman" w:hAnsi="Times New Roman" w:cs="Times New Roman"/>
          <w:sz w:val="28"/>
          <w:szCs w:val="28"/>
        </w:rPr>
        <w:t xml:space="preserve"> имуществом или </w:t>
      </w:r>
      <w:hyperlink r:id="rId918" w:history="1">
        <w:r w:rsidRPr="002303CB">
          <w:rPr>
            <w:rFonts w:ascii="Times New Roman" w:hAnsi="Times New Roman" w:cs="Times New Roman"/>
            <w:sz w:val="28"/>
            <w:szCs w:val="28"/>
          </w:rPr>
          <w:t>договора простого товарищества</w:t>
        </w:r>
      </w:hyperlink>
      <w:r w:rsidRPr="002303CB">
        <w:rPr>
          <w:rFonts w:ascii="Times New Roman" w:hAnsi="Times New Roman" w:cs="Times New Roman"/>
          <w:sz w:val="28"/>
          <w:szCs w:val="28"/>
        </w:rPr>
        <w:t>, договора инвестиционного товарищества участники указанных договоров, определяющие доходы и расходы по кассовому методу, обязаны перейти на определение доходов и расходов по методу начисления с начала налогового периода, в котором был заключен такой договор.</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Налогоплательщики, определяющие доходы и расходы в соответствии с настоящей статьей, не учитывают в целях налогообложения в составе доходов и расходов суммовые разницы в случае, если по условиям сделки обязательство (требование) выражено в условных денежных единицах.</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274. Налоговая база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Налоговой базой для целей настоящей главы признается денежное выражение прибыли, определяемой в соответствии со </w:t>
      </w:r>
      <w:hyperlink r:id="rId919" w:history="1">
        <w:r w:rsidRPr="002303CB">
          <w:rPr>
            <w:rFonts w:ascii="Times New Roman" w:hAnsi="Times New Roman" w:cs="Times New Roman"/>
            <w:sz w:val="28"/>
            <w:szCs w:val="28"/>
          </w:rPr>
          <w:t>статьей 247</w:t>
        </w:r>
      </w:hyperlink>
      <w:r w:rsidRPr="002303CB">
        <w:rPr>
          <w:rFonts w:ascii="Times New Roman" w:hAnsi="Times New Roman" w:cs="Times New Roman"/>
          <w:sz w:val="28"/>
          <w:szCs w:val="28"/>
        </w:rPr>
        <w:t xml:space="preserve"> настоящего Кодекса, подлежащей налогообложению.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Налоговая база по прибыли, облагаемой по ставке, отличной от ставки, указанной в </w:t>
      </w:r>
      <w:hyperlink r:id="rId920" w:history="1">
        <w:r w:rsidRPr="002303CB">
          <w:rPr>
            <w:rFonts w:ascii="Times New Roman" w:hAnsi="Times New Roman" w:cs="Times New Roman"/>
            <w:sz w:val="28"/>
            <w:szCs w:val="28"/>
          </w:rPr>
          <w:t>пункте 1 статьи 284</w:t>
        </w:r>
      </w:hyperlink>
      <w:r w:rsidRPr="002303CB">
        <w:rPr>
          <w:rFonts w:ascii="Times New Roman" w:hAnsi="Times New Roman" w:cs="Times New Roman"/>
          <w:sz w:val="28"/>
          <w:szCs w:val="28"/>
        </w:rPr>
        <w:t xml:space="preserve"> настоящего Кодекса, определяется налогоплательщиком отдельно. Налогоплательщик ведет раздельный учет доходов (расходов) по операциям, по которым в соответствии с настоящей главой предусмотрен отличный от общего порядок учета прибыли и убытка.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Доходы и расходы налогоплательщика в целях настоящей главы учитываются в денежной форме.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Доходы, полученные в натуральной форме в результате реализации товаров (работ, услуг), имущественных прав (включая товарообменные операции), учитываются, если иное не предусмотрено настоящим Кодексом, исходя из цены сделки с учетом положений </w:t>
      </w:r>
      <w:hyperlink r:id="rId921" w:history="1">
        <w:r w:rsidRPr="002303CB">
          <w:rPr>
            <w:rFonts w:ascii="Times New Roman" w:hAnsi="Times New Roman" w:cs="Times New Roman"/>
            <w:sz w:val="28"/>
            <w:szCs w:val="28"/>
          </w:rPr>
          <w:t>статьи 105.3</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Внереализационные доходы, полученные в натуральной форме, учитываются при определении налоговой базы исходя из цены сделки с учетом положений </w:t>
      </w:r>
      <w:hyperlink r:id="rId922" w:history="1">
        <w:r w:rsidRPr="002303CB">
          <w:rPr>
            <w:rFonts w:ascii="Times New Roman" w:hAnsi="Times New Roman" w:cs="Times New Roman"/>
            <w:sz w:val="28"/>
            <w:szCs w:val="28"/>
          </w:rPr>
          <w:t>статьи 105.3</w:t>
        </w:r>
      </w:hyperlink>
      <w:r w:rsidRPr="002303CB">
        <w:rPr>
          <w:rFonts w:ascii="Times New Roman" w:hAnsi="Times New Roman" w:cs="Times New Roman"/>
          <w:sz w:val="28"/>
          <w:szCs w:val="28"/>
        </w:rPr>
        <w:t xml:space="preserve"> настоящего Кодекса, если иное не предусмотрено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Для целей настоящей статьи рыночные цены определяются в порядке, аналогичном порядку определения рыночных цен, установленному </w:t>
      </w:r>
      <w:hyperlink r:id="rId923" w:history="1">
        <w:r w:rsidRPr="002303CB">
          <w:rPr>
            <w:rFonts w:ascii="Times New Roman" w:hAnsi="Times New Roman" w:cs="Times New Roman"/>
            <w:sz w:val="28"/>
            <w:szCs w:val="28"/>
          </w:rPr>
          <w:t>статьей 105.3</w:t>
        </w:r>
      </w:hyperlink>
      <w:r w:rsidRPr="002303CB">
        <w:rPr>
          <w:rFonts w:ascii="Times New Roman" w:hAnsi="Times New Roman" w:cs="Times New Roman"/>
          <w:sz w:val="28"/>
          <w:szCs w:val="28"/>
        </w:rPr>
        <w:t xml:space="preserve"> настоящего Кодекса, на момент реализации или совершения внереализационных </w:t>
      </w:r>
      <w:r w:rsidRPr="002303CB">
        <w:rPr>
          <w:rFonts w:ascii="Times New Roman" w:hAnsi="Times New Roman" w:cs="Times New Roman"/>
          <w:sz w:val="28"/>
          <w:szCs w:val="28"/>
        </w:rPr>
        <w:lastRenderedPageBreak/>
        <w:t>операций (без включения в них налога на добавленную стоимость, акциза).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При определении налоговой базы прибыль, подлежащая налогообложению, определяется нарастающим итогом с начала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В случае, если в отчетном (налоговом) периоде налогоплательщиком получен убыток - отрицательная разница между доходами, определяемыми в соответствии с настоящей главой, и расходами, учитываемыми в целях налогообложения в порядке, предусмотренном настоящей главой, в данном отчетном (налоговом) периоде налоговая база признается равной нулю.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Убытки, полученные налогоплательщиком в отчетном (налоговом) периоде, принимаются в целях налогообложения в порядке и на условиях, установленных </w:t>
      </w:r>
      <w:hyperlink r:id="rId924" w:history="1">
        <w:r w:rsidRPr="002303CB">
          <w:rPr>
            <w:rFonts w:ascii="Times New Roman" w:hAnsi="Times New Roman" w:cs="Times New Roman"/>
            <w:sz w:val="28"/>
            <w:szCs w:val="28"/>
          </w:rPr>
          <w:t>статьей 283</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При исчислении налоговой базы не учитываются в составе доходов и расходов налогоплательщиков доходы и расходы, относящиеся к игорному бизнесу, подлежащему налогообложению в соответствии с </w:t>
      </w:r>
      <w:hyperlink r:id="rId925" w:history="1">
        <w:r w:rsidRPr="002303CB">
          <w:rPr>
            <w:rFonts w:ascii="Times New Roman" w:hAnsi="Times New Roman" w:cs="Times New Roman"/>
            <w:sz w:val="28"/>
            <w:szCs w:val="28"/>
          </w:rPr>
          <w:t>главой 29</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являющиеся организациями игорного бизнеса, а также организации, получающие доходы от деятельности, относящейся к игорному бизнесу, обязаны вести обособленный учет доходов и расходов по такой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расходы организаций, занимающихся игорным бизнесом, в случае невозможности их разделения определяются пропорционально доле доходов организации от деятельности, относящейся к игорному бизнесу, в общем доходе организации по всем видам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Аналогичный порядок распространяется на организации, перешедшие на уплату </w:t>
      </w:r>
      <w:hyperlink r:id="rId926" w:history="1">
        <w:r w:rsidRPr="002303CB">
          <w:rPr>
            <w:rFonts w:ascii="Times New Roman" w:hAnsi="Times New Roman" w:cs="Times New Roman"/>
            <w:sz w:val="28"/>
            <w:szCs w:val="28"/>
          </w:rPr>
          <w:t>налога</w:t>
        </w:r>
      </w:hyperlink>
      <w:r w:rsidRPr="002303CB">
        <w:rPr>
          <w:rFonts w:ascii="Times New Roman" w:hAnsi="Times New Roman" w:cs="Times New Roman"/>
          <w:sz w:val="28"/>
          <w:szCs w:val="28"/>
        </w:rPr>
        <w:t xml:space="preserve"> на вмененный доход.</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 Налогоплательщики, применяющие в соответствии с настоящим </w:t>
      </w:r>
      <w:hyperlink r:id="rId927" w:history="1">
        <w:r w:rsidRPr="002303CB">
          <w:rPr>
            <w:rFonts w:ascii="Times New Roman" w:hAnsi="Times New Roman" w:cs="Times New Roman"/>
            <w:sz w:val="28"/>
            <w:szCs w:val="28"/>
          </w:rPr>
          <w:t>Кодексом</w:t>
        </w:r>
      </w:hyperlink>
      <w:r w:rsidRPr="002303CB">
        <w:rPr>
          <w:rFonts w:ascii="Times New Roman" w:hAnsi="Times New Roman" w:cs="Times New Roman"/>
          <w:sz w:val="28"/>
          <w:szCs w:val="28"/>
        </w:rPr>
        <w:t xml:space="preserve"> специальные налоговые режимы, при исчислении налоговой базы по налогу не учитывают доходы и расходы, относящиеся к таким режимам.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Особенности определения налоговой базы по банкам устанавливаются с учетом положений </w:t>
      </w:r>
      <w:hyperlink r:id="rId928" w:history="1">
        <w:r w:rsidRPr="002303CB">
          <w:rPr>
            <w:rFonts w:ascii="Times New Roman" w:hAnsi="Times New Roman" w:cs="Times New Roman"/>
            <w:sz w:val="28"/>
            <w:szCs w:val="28"/>
          </w:rPr>
          <w:t>статей 290</w:t>
        </w:r>
      </w:hyperlink>
      <w:r w:rsidRPr="002303CB">
        <w:rPr>
          <w:rFonts w:ascii="Times New Roman" w:hAnsi="Times New Roman" w:cs="Times New Roman"/>
          <w:sz w:val="28"/>
          <w:szCs w:val="28"/>
        </w:rPr>
        <w:t xml:space="preserve"> - </w:t>
      </w:r>
      <w:hyperlink r:id="rId929" w:history="1">
        <w:r w:rsidRPr="002303CB">
          <w:rPr>
            <w:rFonts w:ascii="Times New Roman" w:hAnsi="Times New Roman" w:cs="Times New Roman"/>
            <w:sz w:val="28"/>
            <w:szCs w:val="28"/>
          </w:rPr>
          <w:t>292</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12. Особенности определения налоговой базы по страховщикам устанавливаются с учетом положений </w:t>
      </w:r>
      <w:hyperlink r:id="rId930" w:history="1">
        <w:r w:rsidRPr="002303CB">
          <w:rPr>
            <w:rFonts w:ascii="Times New Roman" w:hAnsi="Times New Roman" w:cs="Times New Roman"/>
            <w:sz w:val="28"/>
            <w:szCs w:val="28"/>
          </w:rPr>
          <w:t>статей 293</w:t>
        </w:r>
      </w:hyperlink>
      <w:r w:rsidRPr="002303CB">
        <w:rPr>
          <w:rFonts w:ascii="Times New Roman" w:hAnsi="Times New Roman" w:cs="Times New Roman"/>
          <w:sz w:val="28"/>
          <w:szCs w:val="28"/>
        </w:rPr>
        <w:t xml:space="preserve"> и </w:t>
      </w:r>
      <w:hyperlink r:id="rId931" w:history="1">
        <w:r w:rsidRPr="002303CB">
          <w:rPr>
            <w:rFonts w:ascii="Times New Roman" w:hAnsi="Times New Roman" w:cs="Times New Roman"/>
            <w:sz w:val="28"/>
            <w:szCs w:val="28"/>
          </w:rPr>
          <w:t>294</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13. Особенности определения налоговой базы по негосударственным пенсионным фондам устанавливаются с учетом положений </w:t>
      </w:r>
      <w:hyperlink r:id="rId932" w:history="1">
        <w:r w:rsidRPr="002303CB">
          <w:rPr>
            <w:rFonts w:ascii="Times New Roman" w:hAnsi="Times New Roman" w:cs="Times New Roman"/>
            <w:sz w:val="28"/>
            <w:szCs w:val="28"/>
          </w:rPr>
          <w:t>статей 295</w:t>
        </w:r>
      </w:hyperlink>
      <w:r w:rsidRPr="002303CB">
        <w:rPr>
          <w:rFonts w:ascii="Times New Roman" w:hAnsi="Times New Roman" w:cs="Times New Roman"/>
          <w:sz w:val="28"/>
          <w:szCs w:val="28"/>
        </w:rPr>
        <w:t xml:space="preserve"> и </w:t>
      </w:r>
      <w:hyperlink r:id="rId933" w:history="1">
        <w:r w:rsidRPr="002303CB">
          <w:rPr>
            <w:rFonts w:ascii="Times New Roman" w:hAnsi="Times New Roman" w:cs="Times New Roman"/>
            <w:sz w:val="28"/>
            <w:szCs w:val="28"/>
          </w:rPr>
          <w:t>296</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14. Особенности определения налоговой базы по профессиональным участникам рынка ценных бумаг устанавливаются с учетом положений </w:t>
      </w:r>
      <w:hyperlink r:id="rId934" w:history="1">
        <w:r w:rsidRPr="002303CB">
          <w:rPr>
            <w:rFonts w:ascii="Times New Roman" w:hAnsi="Times New Roman" w:cs="Times New Roman"/>
            <w:sz w:val="28"/>
            <w:szCs w:val="28"/>
          </w:rPr>
          <w:t>статей 298</w:t>
        </w:r>
      </w:hyperlink>
      <w:r w:rsidRPr="002303CB">
        <w:rPr>
          <w:rFonts w:ascii="Times New Roman" w:hAnsi="Times New Roman" w:cs="Times New Roman"/>
          <w:sz w:val="28"/>
          <w:szCs w:val="28"/>
        </w:rPr>
        <w:t xml:space="preserve"> и </w:t>
      </w:r>
      <w:hyperlink r:id="rId935" w:history="1">
        <w:r w:rsidRPr="002303CB">
          <w:rPr>
            <w:rFonts w:ascii="Times New Roman" w:hAnsi="Times New Roman" w:cs="Times New Roman"/>
            <w:sz w:val="28"/>
            <w:szCs w:val="28"/>
          </w:rPr>
          <w:t>299</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15. Особенности определения налоговой базы по операциям с ценными бумагами устанавливаются в </w:t>
      </w:r>
      <w:hyperlink r:id="rId936" w:history="1">
        <w:r w:rsidRPr="002303CB">
          <w:rPr>
            <w:rFonts w:ascii="Times New Roman" w:hAnsi="Times New Roman" w:cs="Times New Roman"/>
            <w:sz w:val="28"/>
            <w:szCs w:val="28"/>
          </w:rPr>
          <w:t>статье 280</w:t>
        </w:r>
      </w:hyperlink>
      <w:r w:rsidRPr="002303CB">
        <w:rPr>
          <w:rFonts w:ascii="Times New Roman" w:hAnsi="Times New Roman" w:cs="Times New Roman"/>
          <w:sz w:val="28"/>
          <w:szCs w:val="28"/>
        </w:rPr>
        <w:t xml:space="preserve"> с учетом положений </w:t>
      </w:r>
      <w:hyperlink r:id="rId937" w:history="1">
        <w:r w:rsidRPr="002303CB">
          <w:rPr>
            <w:rFonts w:ascii="Times New Roman" w:hAnsi="Times New Roman" w:cs="Times New Roman"/>
            <w:sz w:val="28"/>
            <w:szCs w:val="28"/>
          </w:rPr>
          <w:t>статей 281</w:t>
        </w:r>
      </w:hyperlink>
      <w:r w:rsidRPr="002303CB">
        <w:rPr>
          <w:rFonts w:ascii="Times New Roman" w:hAnsi="Times New Roman" w:cs="Times New Roman"/>
          <w:sz w:val="28"/>
          <w:szCs w:val="28"/>
        </w:rPr>
        <w:t xml:space="preserve"> и </w:t>
      </w:r>
      <w:hyperlink r:id="rId938" w:history="1">
        <w:r w:rsidRPr="002303CB">
          <w:rPr>
            <w:rFonts w:ascii="Times New Roman" w:hAnsi="Times New Roman" w:cs="Times New Roman"/>
            <w:sz w:val="28"/>
            <w:szCs w:val="28"/>
          </w:rPr>
          <w:t>282</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16. Особенности определения налоговой базы по операциям с финансовыми инструментами срочных сделок устанавливаются с учетом положений </w:t>
      </w:r>
      <w:hyperlink r:id="rId939" w:history="1">
        <w:r w:rsidRPr="002303CB">
          <w:rPr>
            <w:rFonts w:ascii="Times New Roman" w:hAnsi="Times New Roman" w:cs="Times New Roman"/>
            <w:sz w:val="28"/>
            <w:szCs w:val="28"/>
          </w:rPr>
          <w:t>статей 301</w:t>
        </w:r>
      </w:hyperlink>
      <w:r w:rsidRPr="002303CB">
        <w:rPr>
          <w:rFonts w:ascii="Times New Roman" w:hAnsi="Times New Roman" w:cs="Times New Roman"/>
          <w:sz w:val="28"/>
          <w:szCs w:val="28"/>
        </w:rPr>
        <w:t xml:space="preserve"> - </w:t>
      </w:r>
      <w:hyperlink r:id="rId940" w:history="1">
        <w:r w:rsidRPr="002303CB">
          <w:rPr>
            <w:rFonts w:ascii="Times New Roman" w:hAnsi="Times New Roman" w:cs="Times New Roman"/>
            <w:sz w:val="28"/>
            <w:szCs w:val="28"/>
          </w:rPr>
          <w:t>305</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17. Особенности определения налоговой базы клиринговыми организациями </w:t>
      </w:r>
      <w:r w:rsidRPr="002303CB">
        <w:rPr>
          <w:rFonts w:ascii="Times New Roman" w:hAnsi="Times New Roman" w:cs="Times New Roman"/>
          <w:sz w:val="28"/>
          <w:szCs w:val="28"/>
        </w:rPr>
        <w:lastRenderedPageBreak/>
        <w:t xml:space="preserve">устанавливаются с учетом положений </w:t>
      </w:r>
      <w:hyperlink r:id="rId941" w:history="1">
        <w:r w:rsidRPr="002303CB">
          <w:rPr>
            <w:rFonts w:ascii="Times New Roman" w:hAnsi="Times New Roman" w:cs="Times New Roman"/>
            <w:sz w:val="28"/>
            <w:szCs w:val="28"/>
          </w:rPr>
          <w:t>статей 299.1</w:t>
        </w:r>
      </w:hyperlink>
      <w:r w:rsidRPr="002303CB">
        <w:rPr>
          <w:rFonts w:ascii="Times New Roman" w:hAnsi="Times New Roman" w:cs="Times New Roman"/>
          <w:sz w:val="28"/>
          <w:szCs w:val="28"/>
        </w:rPr>
        <w:t xml:space="preserve"> и </w:t>
      </w:r>
      <w:hyperlink r:id="rId942" w:history="1">
        <w:r w:rsidRPr="002303CB">
          <w:rPr>
            <w:rFonts w:ascii="Times New Roman" w:hAnsi="Times New Roman" w:cs="Times New Roman"/>
            <w:sz w:val="28"/>
            <w:szCs w:val="28"/>
          </w:rPr>
          <w:t>299.2</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18. Организация, получившая статус участника проекта по осуществлению исследований, разработок и коммерциализации их результатов в соответствии с Федеральным </w:t>
      </w:r>
      <w:hyperlink r:id="rId943"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"Об инновационном центре "Сколково" (далее в настоящем пункте - участник проекта) и прекратившая использовать право на освобождение от исполнения обязанностей налогоплательщика, по основанию, предусмотренному </w:t>
      </w:r>
      <w:hyperlink r:id="rId944" w:history="1">
        <w:r w:rsidRPr="002303CB">
          <w:rPr>
            <w:rFonts w:ascii="Times New Roman" w:hAnsi="Times New Roman" w:cs="Times New Roman"/>
            <w:sz w:val="28"/>
            <w:szCs w:val="28"/>
          </w:rPr>
          <w:t>абзацем третьим пункта 2 статьи 246.1</w:t>
        </w:r>
      </w:hyperlink>
      <w:r w:rsidRPr="002303CB">
        <w:rPr>
          <w:rFonts w:ascii="Times New Roman" w:hAnsi="Times New Roman" w:cs="Times New Roman"/>
          <w:sz w:val="28"/>
          <w:szCs w:val="28"/>
        </w:rPr>
        <w:t xml:space="preserve"> настоящего Кодекса, определяет нарастающим итогом совокупный размер прибыли, полученной за истекшие налоговые периоды с начала того налогового периода, в котором годовой объем выручки, полученной участником проекта, превысил один миллиард рублей.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Указанный в настоящем пункте совокупный размер прибыли определяется как суммы прибыли (убытка), рассчитанные по итогам каждого предыдущего налогового периода. Для целей настоящего пункта при определении совокупного размера прибыли не учитывается прибыль (убыток), полученная по итогам налоговых периодов, предшествующих налоговому периоду, в котором годовой объем выручки, полученной участником проекта, превысил один миллиард рублей.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Форма расчета совокупного размера прибыли устанавливается Министерством финансов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19. Налоговая база по прибыли, полученной участниками консолидированной группы налогоплательщиков, определяется ответственным участником этой группы в порядке, установленном настоящей статьей, с учетом особенностей, установленных </w:t>
      </w:r>
      <w:hyperlink r:id="rId945" w:history="1">
        <w:r w:rsidRPr="002303CB">
          <w:rPr>
            <w:rFonts w:ascii="Times New Roman" w:hAnsi="Times New Roman" w:cs="Times New Roman"/>
            <w:sz w:val="28"/>
            <w:szCs w:val="28"/>
          </w:rPr>
          <w:t>статьями 278.1</w:t>
        </w:r>
      </w:hyperlink>
      <w:r w:rsidRPr="002303CB">
        <w:rPr>
          <w:rFonts w:ascii="Times New Roman" w:hAnsi="Times New Roman" w:cs="Times New Roman"/>
          <w:sz w:val="28"/>
          <w:szCs w:val="28"/>
        </w:rPr>
        <w:t xml:space="preserve"> и </w:t>
      </w:r>
      <w:hyperlink r:id="rId946" w:history="1">
        <w:r w:rsidRPr="002303CB">
          <w:rPr>
            <w:rFonts w:ascii="Times New Roman" w:hAnsi="Times New Roman" w:cs="Times New Roman"/>
            <w:sz w:val="28"/>
            <w:szCs w:val="28"/>
          </w:rPr>
          <w:t>288</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275. Особенности определения налоговой базы по доходам, полученным от долевого участия в других организациях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Сумма налога на доходы от долевого участия в деятельности организаций (в целях настоящей главы - дивиденды) определяется с учетом следующих положений.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Если источником дохода налогоплательщика является иностранная организация, сумма налога в отношении полученных дивидендов определяется налогоплательщиком самостоятельно исходя из суммы полученных дивидендов и соответствующей налоговой ставки, предусмотренной </w:t>
      </w:r>
      <w:hyperlink r:id="rId947" w:history="1">
        <w:r w:rsidRPr="002303CB">
          <w:rPr>
            <w:rFonts w:ascii="Times New Roman" w:hAnsi="Times New Roman" w:cs="Times New Roman"/>
            <w:sz w:val="28"/>
            <w:szCs w:val="28"/>
          </w:rPr>
          <w:t>пунктом 3 статьи 284</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налогоплательщики, получающие дивиденды от иностранной организации, в том числе через постоянное представительство иностранной организации в Российской Федерации, не вправе уменьшить сумму налога, исчисленную в соответствии с настоящей главой, на сумму налога, исчисленную и уплаченную по месту нахождения источника дохода, если иное не предусмотрено международным договором.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Для налогоплательщиков, не указанных в </w:t>
      </w:r>
      <w:hyperlink r:id="rId948" w:history="1">
        <w:r w:rsidRPr="002303CB">
          <w:rPr>
            <w:rFonts w:ascii="Times New Roman" w:hAnsi="Times New Roman" w:cs="Times New Roman"/>
            <w:sz w:val="28"/>
            <w:szCs w:val="28"/>
          </w:rPr>
          <w:t>пункте 3</w:t>
        </w:r>
      </w:hyperlink>
      <w:r w:rsidRPr="002303CB">
        <w:rPr>
          <w:rFonts w:ascii="Times New Roman" w:hAnsi="Times New Roman" w:cs="Times New Roman"/>
          <w:sz w:val="28"/>
          <w:szCs w:val="28"/>
        </w:rPr>
        <w:t xml:space="preserve"> настоящей статьи, по доходам в виде дивидендов, за исключением указанных в </w:t>
      </w:r>
      <w:hyperlink r:id="rId949"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доходов, налоговая база по доходам, полученным от долевого участия в других организациях, определяется налоговым агентом с учетом особенностей, </w:t>
      </w:r>
      <w:r w:rsidRPr="002303CB">
        <w:rPr>
          <w:rFonts w:ascii="Times New Roman" w:hAnsi="Times New Roman" w:cs="Times New Roman"/>
          <w:sz w:val="28"/>
          <w:szCs w:val="28"/>
        </w:rPr>
        <w:lastRenderedPageBreak/>
        <w:t>установленных настоящим пунктом.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источником дохода налогоплательщика является российская организация, указанная организация признается налоговым агентом и определяет сумму налога с учетом положений настоящего пункта.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Сумма налога, подлежащего удержанию из доходов налогоплательщика - получателя дивидендов, исчисляется налоговым агентом по следующей формуле: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 = К x Сн x (д - Д),</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где: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 - сумма налога, подлежащего удержанию;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 отношение суммы дивидендов, подлежащих распределению в пользу налогоплательщика - получателя дивидендов, к общей сумме дивидендов, подлежащих распределению налоговым агентом;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Сн - соответствующая налоговая ставка, установленная </w:t>
      </w:r>
      <w:hyperlink r:id="rId950" w:history="1">
        <w:r w:rsidRPr="002303CB">
          <w:rPr>
            <w:rFonts w:ascii="Times New Roman" w:hAnsi="Times New Roman" w:cs="Times New Roman"/>
            <w:sz w:val="28"/>
            <w:szCs w:val="28"/>
          </w:rPr>
          <w:t>подпунктами 1</w:t>
        </w:r>
      </w:hyperlink>
      <w:r w:rsidRPr="002303CB">
        <w:rPr>
          <w:rFonts w:ascii="Times New Roman" w:hAnsi="Times New Roman" w:cs="Times New Roman"/>
          <w:sz w:val="28"/>
          <w:szCs w:val="28"/>
        </w:rPr>
        <w:t xml:space="preserve"> и </w:t>
      </w:r>
      <w:hyperlink r:id="rId951" w:history="1">
        <w:r w:rsidRPr="002303CB">
          <w:rPr>
            <w:rFonts w:ascii="Times New Roman" w:hAnsi="Times New Roman" w:cs="Times New Roman"/>
            <w:sz w:val="28"/>
            <w:szCs w:val="28"/>
          </w:rPr>
          <w:t>2 пункта 3 статьи 284</w:t>
        </w:r>
      </w:hyperlink>
      <w:r w:rsidRPr="002303CB">
        <w:rPr>
          <w:rFonts w:ascii="Times New Roman" w:hAnsi="Times New Roman" w:cs="Times New Roman"/>
          <w:sz w:val="28"/>
          <w:szCs w:val="28"/>
        </w:rPr>
        <w:t xml:space="preserve"> или </w:t>
      </w:r>
      <w:hyperlink r:id="rId952" w:history="1">
        <w:r w:rsidRPr="002303CB">
          <w:rPr>
            <w:rFonts w:ascii="Times New Roman" w:hAnsi="Times New Roman" w:cs="Times New Roman"/>
            <w:sz w:val="28"/>
            <w:szCs w:val="28"/>
          </w:rPr>
          <w:t>пунктом 4 статьи 224</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 - общая сумма дивидендов, подлежащая распределению налоговым агентом в пользу всех получателей;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 - общая сумма дивидендов, полученных самим налоговым агентом в текущем отчетном (налоговом) периоде и предыдущем отчетном (налоговом) периоде (за исключением дивидендов, указанных в </w:t>
      </w:r>
      <w:hyperlink r:id="rId953" w:history="1">
        <w:r w:rsidRPr="002303CB">
          <w:rPr>
            <w:rFonts w:ascii="Times New Roman" w:hAnsi="Times New Roman" w:cs="Times New Roman"/>
            <w:sz w:val="28"/>
            <w:szCs w:val="28"/>
          </w:rPr>
          <w:t>подпункте 1 пункта 3 статьи 284</w:t>
        </w:r>
      </w:hyperlink>
      <w:r w:rsidRPr="002303CB">
        <w:rPr>
          <w:rFonts w:ascii="Times New Roman" w:hAnsi="Times New Roman" w:cs="Times New Roman"/>
          <w:sz w:val="28"/>
          <w:szCs w:val="28"/>
        </w:rPr>
        <w:t xml:space="preserve"> настоящего Кодекса) к моменту распределения дивидендов в пользу налогоплательщиков - получателей дивидендов, при условии, если данные суммы дивидендов ранее не учитывались при определении налоговой базы, определяемой в отношении доходов, полученных налоговым агентом в виде дивидендов.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значение Н составляет отрицательную величину, обязанность по уплате налога не возникает и возмещение из бюджета не производится.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2.1. При получении доходов в виде дивидендов по имуществу, переданному в доверительное управление, получателем таких доходов признается </w:t>
      </w:r>
      <w:hyperlink r:id="rId954" w:history="1">
        <w:r w:rsidRPr="002303CB">
          <w:rPr>
            <w:rFonts w:ascii="Times New Roman" w:hAnsi="Times New Roman" w:cs="Times New Roman"/>
            <w:sz w:val="28"/>
            <w:szCs w:val="28"/>
          </w:rPr>
          <w:t>учредитель</w:t>
        </w:r>
      </w:hyperlink>
      <w:r w:rsidRPr="002303CB">
        <w:rPr>
          <w:rFonts w:ascii="Times New Roman" w:hAnsi="Times New Roman" w:cs="Times New Roman"/>
          <w:sz w:val="28"/>
          <w:szCs w:val="28"/>
        </w:rPr>
        <w:t xml:space="preserve"> (учредители) доверительного управления (выгодоприобретатель). При получении таких доходов в случае, если доверительным управляющим является российская организация, а учредителем (учредителями) доверительного управления (выгодоприобретателем) иностранное лицо, доверительный управляющий признается налоговым агентом в отношении доходов в виде дивидендов, по которым у источника выплаты дивидендов налоговым агентом не был удержан налог или налог был удержан в сумме меньшей, чем сумма налога, исчисленная с доходов в виде дивидендов для указанной иностранной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В случае, если российская организация - налоговый агент выплачивает дивиденды иностранной организации и (или) физическому лицу, не являющемуся резидентом Российской Федерации, налоговая база налогоплательщика - получателя дивидендов по каждой такой выплате определяется как сумма выплачиваемых дивидендов и к ней применяется ставка, установленная соответственно </w:t>
      </w:r>
      <w:hyperlink r:id="rId955" w:history="1">
        <w:r w:rsidRPr="002303CB">
          <w:rPr>
            <w:rFonts w:ascii="Times New Roman" w:hAnsi="Times New Roman" w:cs="Times New Roman"/>
            <w:sz w:val="28"/>
            <w:szCs w:val="28"/>
          </w:rPr>
          <w:t>подпунктом 3 пункта 3 статьи 284</w:t>
        </w:r>
      </w:hyperlink>
      <w:r w:rsidRPr="002303CB">
        <w:rPr>
          <w:rFonts w:ascii="Times New Roman" w:hAnsi="Times New Roman" w:cs="Times New Roman"/>
          <w:sz w:val="28"/>
          <w:szCs w:val="28"/>
        </w:rPr>
        <w:t xml:space="preserve"> или </w:t>
      </w:r>
      <w:hyperlink r:id="rId956" w:history="1">
        <w:r w:rsidRPr="002303CB">
          <w:rPr>
            <w:rFonts w:ascii="Times New Roman" w:hAnsi="Times New Roman" w:cs="Times New Roman"/>
            <w:sz w:val="28"/>
            <w:szCs w:val="28"/>
          </w:rPr>
          <w:t>пунктом 3 статьи 224</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lastRenderedPageBreak/>
        <w:t>Статья 275.1. Особенности определения налоговой базы налогоплательщиками, осуществляющими деятельность, связанную с использованием объектов обслуживающих производств и хозяйств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в состав которых входят подразделения, осуществляющие деятельность, связанную с использованием объектов обслуживающих производств и хозяйств, определяют налоговую базу по указанной деятельности отдельно от налоговой базы по иным видам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целей настоящей главы к обслуживающим производствам и хозяйствам относятся подсобное хозяйство, объекты жилищно-коммунального хозяйства, социально-культурной сферы, учебно-курсовые комбинаты и иные аналогичные хозяйства, производства и службы, осуществляющие реализацию товаров, работ, услуг как своим работникам, так и сторонним лицам.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объектам жилищно-коммунального хозяйства относятся жилой фонд, гостиницы (за исключением туристических), дома и общежития для приезжих, объекты внешнего благоустройства, искусственные сооружения, бассейны, сооружения и оборудование пляжей, а также объекты газо-, тепло- и электроснабжения населения, участки, цехи, базы, мастерские, гаражи, специальные машины и механизмы, складские помещения, предназначенные для технического обслуживания и ремонта объектов жилищно-коммунального хозяйства социально-культурной сферы, физкультуры и спорта.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объектам социально-культурной сферы относятся объекты здравоохранения, культуры, детские дошкольные объекты, детские лагеря отдыха, санатории (профилактории), базы отдыха, пансионаты, объекты физкультуры и спорта (в том числе треки, ипподромы, конюшни, теннисные корты, площадки для игры в гольф, бадминтон, оздоровительные центры), объекты непроизводственных видов бытового обслуживания населения (бани, сауны).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подразделением налогоплательщика получен убыток при осуществлении деятельности, связанной с использованием указанных в настоящей статье объектов, такой убыток признается для целей налогообложения при соблюдении следующих условий: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стоимость товаров, работ, услуг, реализуемых налогоплательщиком, осуществляющим деятельность, связанную с использованием указанных в настоящей статье объектов, соответствует стоимости аналогичных услуг, оказываемых специализированными организациями, осуществляющими аналогичную деятельность, связанную с использованием таких объектов;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расходы на содержание объектов жилищно-коммунального хозяйства, социально-культурной сферы, а также подсобного хозяйства и иных аналогичных хозяйств, производств и служб не превышают обычных расходов на обслуживание аналогичных объектов, осуществляемое специализированными организациями, для которых эта деятельность является основной;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условия оказания услуг, выполнения работ налогоплательщиком существенно не отличаются от условий оказания услуг, выполнения работ специализированными организациями, для которых эта деятельность является основной.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Если не выполняется хотя бы одно из указанных условий, то убыток, полученный налогоплательщиком при осуществлении деятельности, связанной с использованием объектов обслуживающих производств и хозяйств, налогоплательщик вправе перенести на срок, не превышающий десять лет, и направить на его погашение только прибыль, полученную при осуществлении указанных видов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Налогоплательщики, численность работников которых составляет не менее 25 процентов численности работающего населения соответствующего населенного пункта и в состав которых входят структурные подразделения по эксплуатации объектов жилищного фонда, а также объектов, указанных в </w:t>
      </w:r>
      <w:hyperlink r:id="rId957" w:history="1">
        <w:r w:rsidRPr="002303CB">
          <w:rPr>
            <w:rFonts w:ascii="Times New Roman" w:hAnsi="Times New Roman" w:cs="Times New Roman"/>
            <w:sz w:val="28"/>
            <w:szCs w:val="28"/>
          </w:rPr>
          <w:t>частях третьей</w:t>
        </w:r>
      </w:hyperlink>
      <w:r w:rsidRPr="002303CB">
        <w:rPr>
          <w:rFonts w:ascii="Times New Roman" w:hAnsi="Times New Roman" w:cs="Times New Roman"/>
          <w:sz w:val="28"/>
          <w:szCs w:val="28"/>
        </w:rPr>
        <w:t xml:space="preserve"> и </w:t>
      </w:r>
      <w:hyperlink r:id="rId958" w:history="1">
        <w:r w:rsidRPr="002303CB">
          <w:rPr>
            <w:rFonts w:ascii="Times New Roman" w:hAnsi="Times New Roman" w:cs="Times New Roman"/>
            <w:sz w:val="28"/>
            <w:szCs w:val="28"/>
          </w:rPr>
          <w:t>четвертой</w:t>
        </w:r>
      </w:hyperlink>
      <w:r w:rsidRPr="002303CB">
        <w:rPr>
          <w:rFonts w:ascii="Times New Roman" w:hAnsi="Times New Roman" w:cs="Times New Roman"/>
          <w:sz w:val="28"/>
          <w:szCs w:val="28"/>
        </w:rPr>
        <w:t xml:space="preserve"> настоящей статьи, вправе принять для целей налогообложения фактически осуществленные расходы на содержание указанных объектов.</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276. Особенности определения налоговой базы участников договора доверительного управления имуществом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Определение налоговой базы участников договора </w:t>
      </w:r>
      <w:hyperlink r:id="rId959" w:history="1">
        <w:r w:rsidRPr="002303CB">
          <w:rPr>
            <w:rFonts w:ascii="Times New Roman" w:hAnsi="Times New Roman" w:cs="Times New Roman"/>
            <w:sz w:val="28"/>
            <w:szCs w:val="28"/>
          </w:rPr>
          <w:t>доверительного управления имуществом</w:t>
        </w:r>
      </w:hyperlink>
      <w:r w:rsidRPr="002303CB">
        <w:rPr>
          <w:rFonts w:ascii="Times New Roman" w:hAnsi="Times New Roman" w:cs="Times New Roman"/>
          <w:sz w:val="28"/>
          <w:szCs w:val="28"/>
        </w:rPr>
        <w:t xml:space="preserve"> осуществляется: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соответствии с </w:t>
      </w:r>
      <w:hyperlink r:id="rId960" w:history="1">
        <w:r w:rsidRPr="002303CB">
          <w:rPr>
            <w:rFonts w:ascii="Times New Roman" w:hAnsi="Times New Roman" w:cs="Times New Roman"/>
            <w:sz w:val="28"/>
            <w:szCs w:val="28"/>
          </w:rPr>
          <w:t>пунктом 3</w:t>
        </w:r>
      </w:hyperlink>
      <w:r w:rsidRPr="002303CB">
        <w:rPr>
          <w:rFonts w:ascii="Times New Roman" w:hAnsi="Times New Roman" w:cs="Times New Roman"/>
          <w:sz w:val="28"/>
          <w:szCs w:val="28"/>
        </w:rPr>
        <w:t xml:space="preserve"> настоящей статьи в случае, если по условиям указанного договора выгодоприобретателем является </w:t>
      </w:r>
      <w:hyperlink r:id="rId961" w:history="1">
        <w:r w:rsidRPr="002303CB">
          <w:rPr>
            <w:rFonts w:ascii="Times New Roman" w:hAnsi="Times New Roman" w:cs="Times New Roman"/>
            <w:sz w:val="28"/>
            <w:szCs w:val="28"/>
          </w:rPr>
          <w:t>учредитель</w:t>
        </w:r>
      </w:hyperlink>
      <w:r w:rsidRPr="002303CB">
        <w:rPr>
          <w:rFonts w:ascii="Times New Roman" w:hAnsi="Times New Roman" w:cs="Times New Roman"/>
          <w:sz w:val="28"/>
          <w:szCs w:val="28"/>
        </w:rPr>
        <w:t xml:space="preserve"> управления;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соответствии с </w:t>
      </w:r>
      <w:hyperlink r:id="rId962" w:history="1">
        <w:r w:rsidRPr="002303CB">
          <w:rPr>
            <w:rFonts w:ascii="Times New Roman" w:hAnsi="Times New Roman" w:cs="Times New Roman"/>
            <w:sz w:val="28"/>
            <w:szCs w:val="28"/>
          </w:rPr>
          <w:t>пунктом 4</w:t>
        </w:r>
      </w:hyperlink>
      <w:r w:rsidRPr="002303CB">
        <w:rPr>
          <w:rFonts w:ascii="Times New Roman" w:hAnsi="Times New Roman" w:cs="Times New Roman"/>
          <w:sz w:val="28"/>
          <w:szCs w:val="28"/>
        </w:rPr>
        <w:t xml:space="preserve"> настоящей статьи в случае, если по условиям указанного договора учредитель управления не является выгодоприобретателем.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Для целей настоящей главы имущество (в том числе имущественные права), переданное по договору доверительного управления имуществом, не признается доходом доверительного управляющего. Вознаграждение, получаемое доверительным управляющим в течение срока действия договора доверительного управления имуществом, является его доходом от реализации и подлежит налогообложению в установленном порядке. При этом расходы, связанные с осуществлением доверительного управления, признаются расходами доверительного управляющего, если в договоре доверительного управления имуществом не предусмотрено возмещение указанных расходов учредителем доверительного управления.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Доверительный управляющий обязан определять ежемесячно нарастающим итогом доходы и расходы по доверительному управлению имуществом и представлять учредителю управления (выгодоприобретателю) сведения о полученных доходах и расходах для их учета учредителем управления (выгодоприобретателем) при определении налоговой базы в соответствии с настоящей главой. При доверительном управлении ценными бумагами доверительный управляющий определяет доходы и расходы в порядке, предусмотренном </w:t>
      </w:r>
      <w:hyperlink r:id="rId963" w:history="1">
        <w:r w:rsidRPr="002303CB">
          <w:rPr>
            <w:rFonts w:ascii="Times New Roman" w:hAnsi="Times New Roman" w:cs="Times New Roman"/>
            <w:sz w:val="28"/>
            <w:szCs w:val="28"/>
          </w:rPr>
          <w:t>статьей 280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Доходы </w:t>
      </w:r>
      <w:hyperlink r:id="rId964" w:history="1">
        <w:r w:rsidRPr="002303CB">
          <w:rPr>
            <w:rFonts w:ascii="Times New Roman" w:hAnsi="Times New Roman" w:cs="Times New Roman"/>
            <w:sz w:val="28"/>
            <w:szCs w:val="28"/>
          </w:rPr>
          <w:t>учредителя</w:t>
        </w:r>
      </w:hyperlink>
      <w:r w:rsidRPr="002303CB">
        <w:rPr>
          <w:rFonts w:ascii="Times New Roman" w:hAnsi="Times New Roman" w:cs="Times New Roman"/>
          <w:sz w:val="28"/>
          <w:szCs w:val="28"/>
        </w:rPr>
        <w:t xml:space="preserve"> доверительного управления в рамках договора доверительного управления имуществом включаются в состав его </w:t>
      </w:r>
      <w:hyperlink r:id="rId965" w:history="1">
        <w:r w:rsidRPr="002303CB">
          <w:rPr>
            <w:rFonts w:ascii="Times New Roman" w:hAnsi="Times New Roman" w:cs="Times New Roman"/>
            <w:sz w:val="28"/>
            <w:szCs w:val="28"/>
          </w:rPr>
          <w:t>выручки</w:t>
        </w:r>
      </w:hyperlink>
      <w:r w:rsidRPr="002303CB">
        <w:rPr>
          <w:rFonts w:ascii="Times New Roman" w:hAnsi="Times New Roman" w:cs="Times New Roman"/>
          <w:sz w:val="28"/>
          <w:szCs w:val="28"/>
        </w:rPr>
        <w:t xml:space="preserve"> или </w:t>
      </w:r>
      <w:hyperlink r:id="rId966" w:history="1">
        <w:r w:rsidRPr="002303CB">
          <w:rPr>
            <w:rFonts w:ascii="Times New Roman" w:hAnsi="Times New Roman" w:cs="Times New Roman"/>
            <w:sz w:val="28"/>
            <w:szCs w:val="28"/>
          </w:rPr>
          <w:t>внереализационных доходов</w:t>
        </w:r>
      </w:hyperlink>
      <w:r w:rsidRPr="002303CB">
        <w:rPr>
          <w:rFonts w:ascii="Times New Roman" w:hAnsi="Times New Roman" w:cs="Times New Roman"/>
          <w:sz w:val="28"/>
          <w:szCs w:val="28"/>
        </w:rPr>
        <w:t xml:space="preserve"> в зависимости от полученного вида дохода.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Расходы, связанные с осуществлением договора доверительного управления имуществом (включая амортизацию имущества, а также вознаграждение </w:t>
      </w:r>
      <w:r w:rsidRPr="002303CB">
        <w:rPr>
          <w:rFonts w:ascii="Times New Roman" w:hAnsi="Times New Roman" w:cs="Times New Roman"/>
          <w:sz w:val="28"/>
          <w:szCs w:val="28"/>
        </w:rPr>
        <w:lastRenderedPageBreak/>
        <w:t xml:space="preserve">доверительного управляющего), признаются </w:t>
      </w:r>
      <w:hyperlink r:id="rId967" w:history="1">
        <w:r w:rsidRPr="002303CB">
          <w:rPr>
            <w:rFonts w:ascii="Times New Roman" w:hAnsi="Times New Roman" w:cs="Times New Roman"/>
            <w:sz w:val="28"/>
            <w:szCs w:val="28"/>
          </w:rPr>
          <w:t>расходами, связанными с производством</w:t>
        </w:r>
      </w:hyperlink>
      <w:r w:rsidRPr="002303CB">
        <w:rPr>
          <w:rFonts w:ascii="Times New Roman" w:hAnsi="Times New Roman" w:cs="Times New Roman"/>
          <w:sz w:val="28"/>
          <w:szCs w:val="28"/>
        </w:rPr>
        <w:t xml:space="preserve"> или </w:t>
      </w:r>
      <w:hyperlink r:id="rId968" w:history="1">
        <w:r w:rsidRPr="002303CB">
          <w:rPr>
            <w:rFonts w:ascii="Times New Roman" w:hAnsi="Times New Roman" w:cs="Times New Roman"/>
            <w:sz w:val="28"/>
            <w:szCs w:val="28"/>
          </w:rPr>
          <w:t>внереализационными расходами</w:t>
        </w:r>
      </w:hyperlink>
      <w:r w:rsidRPr="002303CB">
        <w:rPr>
          <w:rFonts w:ascii="Times New Roman" w:hAnsi="Times New Roman" w:cs="Times New Roman"/>
          <w:sz w:val="28"/>
          <w:szCs w:val="28"/>
        </w:rPr>
        <w:t xml:space="preserve"> учредителя управления в зависимости от вида осуществленных расходов.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Доходы выгодоприобретателя в рамках договора доверительного управления включаются в состав его внереализационных доходов и подлежат налогообложению в установленном порядке.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расходы, связанные с осуществлением договора доверительного управления имуществом (за исключением вознаграждения доверительного управляющего в случае, если указанным договором предусмотрена выплата вознаграждения не за счет уменьшения доходов, полученных в рамках исполнения этого договора), не учитываются учредителем управления при определении налоговой базы, но учитываются для целей налогообложения в составе расходов у выгодоприобретателя.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4.1. Убытки, полученные в течение срока действия договора доверительного управления, по условиям которого учредитель управления не является выгодоприобретателем, от использования имущества, переданного в доверительное управление, не учитываются при определении налоговой базы по налогу учредителем управления и выгодоприобретателем.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При </w:t>
      </w:r>
      <w:hyperlink r:id="rId969" w:history="1">
        <w:r w:rsidRPr="002303CB">
          <w:rPr>
            <w:rFonts w:ascii="Times New Roman" w:hAnsi="Times New Roman" w:cs="Times New Roman"/>
            <w:sz w:val="28"/>
            <w:szCs w:val="28"/>
          </w:rPr>
          <w:t>прекращении договора</w:t>
        </w:r>
      </w:hyperlink>
      <w:r w:rsidRPr="002303CB">
        <w:rPr>
          <w:rFonts w:ascii="Times New Roman" w:hAnsi="Times New Roman" w:cs="Times New Roman"/>
          <w:sz w:val="28"/>
          <w:szCs w:val="28"/>
        </w:rPr>
        <w:t xml:space="preserve"> доверительного управления имущество (в том числе имущественные права), переданное в доверительное управление, по условиям указанного договора может быть либо возвращено учредителю управления, либо передано иному лицу.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возврата имущества у учредителя управления не образуется дохода (убытка) независимо от возникновения положительной (отрицательной) разницы между стоимостью переданного в доверительное управление имущества на момент вступления в силу и на момент прекращения договора доверительного управления имуществом.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Положения настоящей статьи (за исключением положений </w:t>
      </w:r>
      <w:hyperlink r:id="rId970" w:history="1">
        <w:r w:rsidRPr="002303CB">
          <w:rPr>
            <w:rFonts w:ascii="Times New Roman" w:hAnsi="Times New Roman" w:cs="Times New Roman"/>
            <w:sz w:val="28"/>
            <w:szCs w:val="28"/>
          </w:rPr>
          <w:t>абзаца первого пункта 2</w:t>
        </w:r>
      </w:hyperlink>
      <w:r w:rsidRPr="002303CB">
        <w:rPr>
          <w:rFonts w:ascii="Times New Roman" w:hAnsi="Times New Roman" w:cs="Times New Roman"/>
          <w:sz w:val="28"/>
          <w:szCs w:val="28"/>
        </w:rPr>
        <w:t xml:space="preserve"> настоящей статьи) не распространяются на управляющую компанию и участников (учредителей) договора доверительного управления имуществом, составляющим обособленный имущественный комплекс - паевой инвестиционный фонд.</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277. Особенности определения налоговой базы по доходам, получаемым при передаче имущества в уставный (складочный) капитал (фонд, имущество фонда)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При размещении эмитированных акций (долей, паев) доходы и расходы налогоплательщика-эмитента и доходы и расходы налогоплательщика, приобретающего такие акции (доли, паи) (далее в настоящей статье - акционер (участник, пайщик)), определяются с учетом следующих особенностей: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у налогоплательщика-эмитента не возникает прибыли (убытка) при получении имущества (имущественных прав) в качестве оплаты за размещаемые им акции (доли, паи);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у налогоплательщика-акционера (участника, пайщика) не возникает прибыли (убытка) при передаче имущества (имущественных прав) в качестве </w:t>
      </w:r>
      <w:r w:rsidRPr="002303CB">
        <w:rPr>
          <w:rFonts w:ascii="Times New Roman" w:hAnsi="Times New Roman" w:cs="Times New Roman"/>
          <w:sz w:val="28"/>
          <w:szCs w:val="28"/>
        </w:rPr>
        <w:lastRenderedPageBreak/>
        <w:t>оплаты размещаемых акций (долей, паев).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стоимость приобретаемых акций (долей, паев) для целей настоящей главы признается равной стоимости (остаточной стоимости) вносимого имущества (имущественных прав или неимущественных прав, имеющих денежную оценку (далее в настоящей статье - имущественные права)), определяемой по данным налогового учета на дату перехода права собственности на указанное имущество (имущественные права), с учетом дополнительных расходов, которые для целей налогообложения признаются у передающей стороны при таком внесении.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имущество (имущественные права), полученное в виде взноса (вклада) в уставный (складочный) капитал организации, в целях налогообложения прибыли принимается по стоимости (остаточной стоимости) полученного в качестве взноса (вклада) в уставный (складочный) капитал имущества (имущественных прав). Стоимость (остаточная стоимость) определяется по данным налогового учета у передающей стороны на дату перехода права собственности на указанное имущество (имущественные права) с учетом дополнительных расходов, которые при таком внесении (вкладе) осуществляются передающей стороной при условии, что эти расходы определены в качестве взноса (вклада) в уставный (складочный) капитал. Если получающая сторона не может документально подтвердить стоимость вносимого имущества (имущественных прав) или какой-либо его части, то стоимость этого имущества (имущественных прав) либо его части признается равной нулю.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внесении (вкладе) имущества (имущественных прав) физическими лицами и иностранными организациями его стоимостью (остаточной стоимостью) признаются документально подтвержденные расходы на его приобретение (создание) с учетом амортизации (износа), начисленной в целях налогообложения прибыли (дохода) в государстве, налоговым резидентом которого является передающая сторона, но не выше рыночной стоимости этого имущества (имущественных прав), подтвержденной независимым оценщиком, действующим в соответствии с законодательством указанного государства.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Стоимость имущества (имущественных прав), полученного в порядке </w:t>
      </w:r>
      <w:hyperlink r:id="rId971" w:history="1">
        <w:r w:rsidRPr="002303CB">
          <w:rPr>
            <w:rFonts w:ascii="Times New Roman" w:hAnsi="Times New Roman" w:cs="Times New Roman"/>
            <w:sz w:val="28"/>
            <w:szCs w:val="28"/>
          </w:rPr>
          <w:t>приватизации</w:t>
        </w:r>
      </w:hyperlink>
      <w:r w:rsidRPr="002303CB">
        <w:rPr>
          <w:rFonts w:ascii="Times New Roman" w:hAnsi="Times New Roman" w:cs="Times New Roman"/>
          <w:sz w:val="28"/>
          <w:szCs w:val="28"/>
        </w:rPr>
        <w:t xml:space="preserve"> государственного или муниципального имущества в виде вклада в уставный капитал организаций, признается для целей настоящей главы по стоимости (остаточной стоимости), определяемой на дату приватизации по правилам бухгалтерского учета.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 ликвидации организации и распределении имущества ликвидируемой организации доходы налогоплательщиков-акционеров (участников, пайщиков) ликвидируемой организации определяются исходя из рыночной цены получаемого ими имущества (имущественных прав) на момент получения данного имущества за вычетом фактически оплаченной (вне зависимости от формы оплаты) соответствующими акционерами (участниками, пайщиками) этой организации стоимости акций (долей, паев).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2.1. При ликвидации российской организации, которая является маркетинговым партнером Международного олимпийского комитета в соответствии со </w:t>
      </w:r>
      <w:hyperlink r:id="rId972" w:history="1">
        <w:r w:rsidRPr="002303CB">
          <w:rPr>
            <w:rFonts w:ascii="Times New Roman" w:hAnsi="Times New Roman" w:cs="Times New Roman"/>
            <w:sz w:val="28"/>
            <w:szCs w:val="28"/>
          </w:rPr>
          <w:t>статьей 3.1</w:t>
        </w:r>
      </w:hyperlink>
      <w:r w:rsidRPr="002303CB">
        <w:rPr>
          <w:rFonts w:ascii="Times New Roman" w:hAnsi="Times New Roman" w:cs="Times New Roman"/>
          <w:sz w:val="28"/>
          <w:szCs w:val="28"/>
        </w:rPr>
        <w:t xml:space="preserve"> Федерального закона от 1 декабря 2007 года N 310-ФЗ </w:t>
      </w:r>
      <w:r w:rsidRPr="002303CB">
        <w:rPr>
          <w:rFonts w:ascii="Times New Roman" w:hAnsi="Times New Roman" w:cs="Times New Roman"/>
          <w:sz w:val="28"/>
          <w:szCs w:val="28"/>
        </w:rPr>
        <w:lastRenderedPageBreak/>
        <w:t xml:space="preserve">"Об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в доходах которой доля доходов, полученных в связи с исполнением обязательств маркетингового партнера Международного олимпийского комитета, по итогам каждого налогового периода составляет не менее 90 процентов от суммы всех доходов за указанный период, у налогоплательщика-акционера (участника) не возникает налогооблагаемый доход, если ликвидация такой организации происходит в течение периода организации XXII Олимпийских зимних игр и XI Паралимпийских зимних игр 2014 года в городе Сочи, установленного </w:t>
      </w:r>
      <w:hyperlink r:id="rId973" w:history="1">
        <w:r w:rsidRPr="002303CB">
          <w:rPr>
            <w:rFonts w:ascii="Times New Roman" w:hAnsi="Times New Roman" w:cs="Times New Roman"/>
            <w:sz w:val="28"/>
            <w:szCs w:val="28"/>
          </w:rPr>
          <w:t>частью 1 статьи 2</w:t>
        </w:r>
      </w:hyperlink>
      <w:r w:rsidRPr="002303CB">
        <w:rPr>
          <w:rFonts w:ascii="Times New Roman" w:hAnsi="Times New Roman" w:cs="Times New Roman"/>
          <w:sz w:val="28"/>
          <w:szCs w:val="28"/>
        </w:rPr>
        <w:t xml:space="preserve"> указанного Федерального закона.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При </w:t>
      </w:r>
      <w:hyperlink r:id="rId974" w:history="1">
        <w:r w:rsidRPr="002303CB">
          <w:rPr>
            <w:rFonts w:ascii="Times New Roman" w:hAnsi="Times New Roman" w:cs="Times New Roman"/>
            <w:sz w:val="28"/>
            <w:szCs w:val="28"/>
          </w:rPr>
          <w:t>реорганизации</w:t>
        </w:r>
      </w:hyperlink>
      <w:r w:rsidRPr="002303CB">
        <w:rPr>
          <w:rFonts w:ascii="Times New Roman" w:hAnsi="Times New Roman" w:cs="Times New Roman"/>
          <w:sz w:val="28"/>
          <w:szCs w:val="28"/>
        </w:rPr>
        <w:t xml:space="preserve"> организации, независимо от формы реорганизации, у налогоплательщиков-акционеров (участников, пайщиков) не образуется прибыль (убыток), учитываемая в целях налогообложения.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При реорганизации в форме слияния, присоединения и преобразования, предусматривающей конвертацию акций реорганизуемой организации в акции создаваемых организаций или в акции организации, к которой осуществлено присоединение, стоимость полученных акционерами реорганизуемой организации акций создаваемых организаций или организации, к которой осуществлено присоединение, признается равной стоимости конвертированных акций реорганизуемой организации по данным налогового учета акционера на дату завершения реорганизации (на дату внесения в единый государственный реестр юридических лиц записи о прекращении деятельности каждого присоединяемого юридического лица - при реорганизации в форме присоединения).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аналогичном порядке осуществляется оценка стоимости долей (паев), полученных в результате обмена долей (паев) реорганизуемой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В случае реорганизации в форме выделения, разделения, предусматривающей конвертацию или распределение акций вновь создаваемых организаций среди акционеров реорганизуемой организации, совокупная стоимость полученных акционером в результате реорганизации акций каждой из созданных организаций и реорганизованной организации признается равной стоимости принадлежавших акционеру акций реорганизуемой организации, определяемой по данным налогового учета акционера.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Стоимость акций каждой из вновь созданной и реорганизованной организации, полученных акционером в результате реорганизации, определяется в следующем порядке.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Стоимость акций каждой вновь создаваемой организации признается равной части стоимости принадлежащих акционеру акций реорганизуемой организации, пропорциональной отношению стоимости чистых активов созданной организации к стоимости чистых активов реорганизуемой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Стоимость акций реорганизуемой организации (реорганизованной после завершения реорганизации), принадлежащих акционеру, определяется как разница между стоимостью приобретения им акций реорганизуемой организации и стоимостью акций всех вновь созданных организаций, принадлежащих этому </w:t>
      </w:r>
      <w:r w:rsidRPr="002303CB">
        <w:rPr>
          <w:rFonts w:ascii="Times New Roman" w:hAnsi="Times New Roman" w:cs="Times New Roman"/>
          <w:sz w:val="28"/>
          <w:szCs w:val="28"/>
        </w:rPr>
        <w:lastRenderedPageBreak/>
        <w:t>акционеру.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Стоимость чистых активов реорганизуемой и вновь созданных организаций определяется по данным разделительного баланса на дату его утверждения акционерами в установленном порядке.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аналогичном порядке осуществляется оценка стоимости долей (паев), полученных в результате обмена долей (паев) реорганизуемой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реорганизации в форме выделения, предусматривающей приобретение реорганизуемой организацией акций (доли, пая) выделяемой организации, стоимость этих акций (доли, пая) признается равной стоимости чистых активов выделенной организации на дату ее государственной регистрации.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bookmarkStart w:id="147" w:name="Par2454"/>
      <w:bookmarkEnd w:id="147"/>
      <w:r w:rsidRPr="002303CB">
        <w:rPr>
          <w:rFonts w:ascii="Times New Roman" w:hAnsi="Times New Roman" w:cs="Times New Roman"/>
          <w:sz w:val="28"/>
          <w:szCs w:val="28"/>
        </w:rPr>
        <w:t>В случае, если стоимость чистых активов одной или нескольких созданных (реорганизованной) с участием акционеров организаций является отрицательной величиной, стоимость приобретения полученных акционером в результате реорганизации акций каждой из созданных (реорганизованной) организаций признается равной части стоимости принадлежавших акционеру акций реорганизуемой организации, пропорциональной отношению величины уставного капитала каждой из созданных с участием акционеров организаций к величине уставного капитала реорганизуемой организации на последнюю отчетную дату, предшествующую реорганизации.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Информация о чистых активах организаций (реорганизуемых и создаваемых) по данным разделительного баланса опубликовывается реорганизуемой организацией в течение 45 календарных дней с даты принятия решения о реорганизации в печатном издании, предназначенном для </w:t>
      </w:r>
      <w:hyperlink r:id="rId975" w:history="1">
        <w:r w:rsidRPr="002303CB">
          <w:rPr>
            <w:rFonts w:ascii="Times New Roman" w:hAnsi="Times New Roman" w:cs="Times New Roman"/>
            <w:sz w:val="28"/>
            <w:szCs w:val="28"/>
          </w:rPr>
          <w:t>опубликования</w:t>
        </w:r>
      </w:hyperlink>
      <w:r w:rsidRPr="002303CB">
        <w:rPr>
          <w:rFonts w:ascii="Times New Roman" w:hAnsi="Times New Roman" w:cs="Times New Roman"/>
          <w:sz w:val="28"/>
          <w:szCs w:val="28"/>
        </w:rPr>
        <w:t xml:space="preserve"> данных о государственной регистрации юридических лиц, а также предоставляется налогоплательщикам-акционерам (участникам, пайщикам) реорганизуемых организаций по их письменным запросам.</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278. Особенности определения налоговой базы по доходам, полученным участниками договора простого товарищества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bookmarkStart w:id="148" w:name="Par2461"/>
      <w:bookmarkEnd w:id="148"/>
      <w:r w:rsidRPr="002303CB">
        <w:rPr>
          <w:rFonts w:ascii="Times New Roman" w:hAnsi="Times New Roman" w:cs="Times New Roman"/>
          <w:sz w:val="28"/>
          <w:szCs w:val="28"/>
        </w:rPr>
        <w:t xml:space="preserve">1. Для целей настоящей главы не признается реализацией товаров (работ, услуг) передача налогоплательщиками имущества, в том числе имущественных прав, в качестве </w:t>
      </w:r>
      <w:hyperlink r:id="rId976" w:history="1">
        <w:r w:rsidRPr="002303CB">
          <w:rPr>
            <w:rFonts w:ascii="Times New Roman" w:hAnsi="Times New Roman" w:cs="Times New Roman"/>
            <w:sz w:val="28"/>
            <w:szCs w:val="28"/>
          </w:rPr>
          <w:t>вкладов</w:t>
        </w:r>
      </w:hyperlink>
      <w:r w:rsidRPr="002303CB">
        <w:rPr>
          <w:rFonts w:ascii="Times New Roman" w:hAnsi="Times New Roman" w:cs="Times New Roman"/>
          <w:sz w:val="28"/>
          <w:szCs w:val="28"/>
        </w:rPr>
        <w:t xml:space="preserve"> участников простых товариществ (далее в настоящей статье - товарищество).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 случае, если хотя бы одним из участников товарищества является российская организация либо физическое лицо, являющееся налоговым резидентом Российской Федерации, ведение учета доходов и расходов такого товарищества для целей налогообложения должно осуществляться российским участником независимо от того, на кого возложено ведение дел товарищества в соответствии с договором.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Участник товарищества, осуществляющий учет доходов и расходов этого товарищества для целей налогообложения, обязан определять нарастающим итогом по результатам каждого отчетного (налогового) </w:t>
      </w:r>
      <w:hyperlink r:id="rId977" w:history="1">
        <w:r w:rsidRPr="002303CB">
          <w:rPr>
            <w:rFonts w:ascii="Times New Roman" w:hAnsi="Times New Roman" w:cs="Times New Roman"/>
            <w:sz w:val="28"/>
            <w:szCs w:val="28"/>
          </w:rPr>
          <w:t>периода</w:t>
        </w:r>
      </w:hyperlink>
      <w:r w:rsidRPr="002303CB">
        <w:rPr>
          <w:rFonts w:ascii="Times New Roman" w:hAnsi="Times New Roman" w:cs="Times New Roman"/>
          <w:sz w:val="28"/>
          <w:szCs w:val="28"/>
        </w:rPr>
        <w:t xml:space="preserve"> прибыль каждого участника товарищества пропорционально доле соответствующего участника товарищества, установленной соглашениями, в прибыли товарищества, </w:t>
      </w:r>
      <w:r w:rsidRPr="002303CB">
        <w:rPr>
          <w:rFonts w:ascii="Times New Roman" w:hAnsi="Times New Roman" w:cs="Times New Roman"/>
          <w:sz w:val="28"/>
          <w:szCs w:val="28"/>
        </w:rPr>
        <w:lastRenderedPageBreak/>
        <w:t>полученной за отчетный (налоговый) период от деятельности всех участников в рамках товарищества. О суммах причитающихся (распределяемых) доходов каждому участнику товарищества участник товарищества, осуществляющий учет доходов и расходов, обязан ежеквартально в срок до 15-го числа месяца, следующего за отчетным (налоговым) периодом, сообщать каждому участнику этого товарищества.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Доходы, полученные от участия в товариществе, включаются в состав внереализационных доходов налогоплательщиков - участников товарищества и подлежат налогообложению в порядке, установленном настоящей главой. Убытки товарищества не распределяются между его участниками и при налогообложении ими не учитываются.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При </w:t>
      </w:r>
      <w:hyperlink r:id="rId978" w:history="1">
        <w:r w:rsidRPr="002303CB">
          <w:rPr>
            <w:rFonts w:ascii="Times New Roman" w:hAnsi="Times New Roman" w:cs="Times New Roman"/>
            <w:sz w:val="28"/>
            <w:szCs w:val="28"/>
          </w:rPr>
          <w:t>прекращении действия договора</w:t>
        </w:r>
      </w:hyperlink>
      <w:r w:rsidRPr="002303CB">
        <w:rPr>
          <w:rFonts w:ascii="Times New Roman" w:hAnsi="Times New Roman" w:cs="Times New Roman"/>
          <w:sz w:val="28"/>
          <w:szCs w:val="28"/>
        </w:rPr>
        <w:t xml:space="preserve"> простого товарищества его участники при распределении дохода от деятельности товарищества не корректируют ранее учтенные ими при налогообложении доходы на доходы, фактически полученные ими при распределении дохода от деятельности товарищества.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При прекращении действия договора простого товарищества и возврате имущества участникам этого договора отрицательная разница между оценкой возвращаемого имущества и оценкой, по которой это имущество ранее было передано по договору простого товарищества, не признается убытком для целей налогообложения.</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278.1. Особенности определения налоговой базы по доходам, полученным участниками консолидированной группы налогоплательщиков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Налоговая база по доходам, полученным всеми </w:t>
      </w:r>
      <w:hyperlink r:id="rId979" w:history="1">
        <w:r w:rsidRPr="002303CB">
          <w:rPr>
            <w:rFonts w:ascii="Times New Roman" w:hAnsi="Times New Roman" w:cs="Times New Roman"/>
            <w:sz w:val="28"/>
            <w:szCs w:val="28"/>
          </w:rPr>
          <w:t>участниками</w:t>
        </w:r>
      </w:hyperlink>
      <w:r w:rsidRPr="002303CB">
        <w:rPr>
          <w:rFonts w:ascii="Times New Roman" w:hAnsi="Times New Roman" w:cs="Times New Roman"/>
          <w:sz w:val="28"/>
          <w:szCs w:val="28"/>
        </w:rPr>
        <w:t xml:space="preserve"> консолидированной группы налогоплательщиков (далее в настоящей главе - консолидированная налоговая база), определяется на основании суммы всех доходов и суммы всех расходов участников консолидированной группы налогоплательщиков, учитываемых в целях налогообложения налогом, с учетом особенностей, установленных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в консолидированную налоговую базу не включаются доходы участников консолидированной группы налогоплательщиков, подлежащие обложению налогом у источника выплаты доходов.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Налоговый учет операций, осуществляемых между участниками консолидированной группы налогоплательщиков, ведется в соответствии со </w:t>
      </w:r>
      <w:hyperlink r:id="rId980" w:history="1">
        <w:r w:rsidRPr="002303CB">
          <w:rPr>
            <w:rFonts w:ascii="Times New Roman" w:hAnsi="Times New Roman" w:cs="Times New Roman"/>
            <w:sz w:val="28"/>
            <w:szCs w:val="28"/>
          </w:rPr>
          <w:t>статьей 321.2</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Участники консолидированной группы налогоплательщиков не формируют резервы по сомнительным долгам в соответствии со </w:t>
      </w:r>
      <w:hyperlink r:id="rId981" w:history="1">
        <w:r w:rsidRPr="002303CB">
          <w:rPr>
            <w:rFonts w:ascii="Times New Roman" w:hAnsi="Times New Roman" w:cs="Times New Roman"/>
            <w:sz w:val="28"/>
            <w:szCs w:val="28"/>
          </w:rPr>
          <w:t>статьей 266</w:t>
        </w:r>
      </w:hyperlink>
      <w:r w:rsidRPr="002303CB">
        <w:rPr>
          <w:rFonts w:ascii="Times New Roman" w:hAnsi="Times New Roman" w:cs="Times New Roman"/>
          <w:sz w:val="28"/>
          <w:szCs w:val="28"/>
        </w:rPr>
        <w:t xml:space="preserve"> настоящего Кодекса в части задолженности одних участников этой группы перед другими участниками такой группы.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Участники консолидированной группы налогоплательщиков восстанавливают резерв по сомнительным долгам на сумму задолженности, относящейся к другим участникам этой группы. Соответствующие суммы включаются в состав внереализационных доходов в налоговом периоде, предшествующем налоговому периоду, в котором налогоплательщик стал участником консолидированной группы налогоплательщиков.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4. Участники консолидированной группы налогоплательщиков не формируют резервы по гарантийному ремонту и гарантийному обслуживанию в соответствии со </w:t>
      </w:r>
      <w:hyperlink r:id="rId982" w:history="1">
        <w:r w:rsidRPr="002303CB">
          <w:rPr>
            <w:rFonts w:ascii="Times New Roman" w:hAnsi="Times New Roman" w:cs="Times New Roman"/>
            <w:sz w:val="28"/>
            <w:szCs w:val="28"/>
          </w:rPr>
          <w:t>статьей 267</w:t>
        </w:r>
      </w:hyperlink>
      <w:r w:rsidRPr="002303CB">
        <w:rPr>
          <w:rFonts w:ascii="Times New Roman" w:hAnsi="Times New Roman" w:cs="Times New Roman"/>
          <w:sz w:val="28"/>
          <w:szCs w:val="28"/>
        </w:rPr>
        <w:t xml:space="preserve"> настоящего Кодекса в части реализации товаров (работ) другим участникам этой группы.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вхождении налогоплательщика в состав консолидированной группы налогоплательщиков резерв по гарантийному ремонту и гарантийному обслуживанию восстанавливается в части сумм резервов, относящихся к товарам (работам), реализованным другим участникам этой группы. При этом производится корректировка определяемого в соответствии с </w:t>
      </w:r>
      <w:hyperlink r:id="rId983" w:history="1">
        <w:r w:rsidRPr="002303CB">
          <w:rPr>
            <w:rFonts w:ascii="Times New Roman" w:hAnsi="Times New Roman" w:cs="Times New Roman"/>
            <w:sz w:val="28"/>
            <w:szCs w:val="28"/>
          </w:rPr>
          <w:t>пунктом 3 статьи 267</w:t>
        </w:r>
      </w:hyperlink>
      <w:r w:rsidRPr="002303CB">
        <w:rPr>
          <w:rFonts w:ascii="Times New Roman" w:hAnsi="Times New Roman" w:cs="Times New Roman"/>
          <w:sz w:val="28"/>
          <w:szCs w:val="28"/>
        </w:rPr>
        <w:t xml:space="preserve"> настоящего Кодекса предельного размера резерва, исключающая операции между участниками одной консолидированной группы налогоплательщиков при определении показателей фактически осуществленных налогоплательщиком расходов по гарантийному ремонту и гарантийному обслуживанию, в объеме выручки от реализации указанных товаров (работ) за предыдущие три года, а также выручки от реализации указанных товаров (работ) за отчетный (налоговый) период.</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Корректировка показателя выручки от реализации товаров (работ) за предыдущие три года до начала налогового периода, в котором налогоплательщик стал участником консолидированной группы налогоплательщиков, не производится. В налоговых периодах, в которых налогоплательщик является участником консолидированной группы налогоплательщиков, этот показатель не включает выручку от реализации указанных товаров (работ) другим участникам такой группы.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Суммы восстановленных резервов по гарантийному ремонту и гарантийному обслуживанию, в том числе в результате уменьшения предельного размера резерва, включаются в состав внереализационных доходов в налоговом периоде, предшествующем налоговому периоду, в котором налогоплательщик стал участником консолидированной группы налогоплательщиков.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Банки, являющиеся участниками консолидированной группы налогоплательщиков, не формируют резервы на возможные потери по ссудам по ссудной и приравненной к ней задолженности, включая задолженность по межбанковским кредитам и депозитам, в соответствии со </w:t>
      </w:r>
      <w:hyperlink r:id="rId984" w:history="1">
        <w:r w:rsidRPr="002303CB">
          <w:rPr>
            <w:rFonts w:ascii="Times New Roman" w:hAnsi="Times New Roman" w:cs="Times New Roman"/>
            <w:sz w:val="28"/>
            <w:szCs w:val="28"/>
          </w:rPr>
          <w:t>статьей 292</w:t>
        </w:r>
      </w:hyperlink>
      <w:r w:rsidRPr="002303CB">
        <w:rPr>
          <w:rFonts w:ascii="Times New Roman" w:hAnsi="Times New Roman" w:cs="Times New Roman"/>
          <w:sz w:val="28"/>
          <w:szCs w:val="28"/>
        </w:rPr>
        <w:t xml:space="preserve"> настоящего Кодекса в части задолженности одних участников консолидированной группы налогоплательщиков перед другими участниками этой группы.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Банки восстанавливают резерв на возможные потери по ссудам по ссудной и приравненной к ней задолженности, включая задолженность по межбанковским кредитам и депозитам, на сумму задолженности, относящейся к другим участникам этой группы. Соответствующие суммы включаются в состав внереализационных доходов в налоговом периоде, предшествующем налоговому периоду, в котором банк стал участником консолидированной группы налогоплательщиков.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Участники консолидированной группы налогоплательщиков, понесшие убытки, исчисленные в соответствии с настоящей главой, в налоговых периодах, предшествующих налоговому периоду их вхождения в состав этой группы, не вправе уменьшить консолидированную налоговую базу на всю сумму </w:t>
      </w:r>
      <w:r w:rsidRPr="002303CB">
        <w:rPr>
          <w:rFonts w:ascii="Times New Roman" w:hAnsi="Times New Roman" w:cs="Times New Roman"/>
          <w:sz w:val="28"/>
          <w:szCs w:val="28"/>
        </w:rPr>
        <w:lastRenderedPageBreak/>
        <w:t xml:space="preserve">понесенного ими убытка (на часть этой суммы) (перенести убыток на будущее) в порядке, установленном </w:t>
      </w:r>
      <w:hyperlink r:id="rId985" w:history="1">
        <w:r w:rsidRPr="002303CB">
          <w:rPr>
            <w:rFonts w:ascii="Times New Roman" w:hAnsi="Times New Roman" w:cs="Times New Roman"/>
            <w:sz w:val="28"/>
            <w:szCs w:val="28"/>
          </w:rPr>
          <w:t>статьями 275.1</w:t>
        </w:r>
      </w:hyperlink>
      <w:r w:rsidRPr="002303CB">
        <w:rPr>
          <w:rFonts w:ascii="Times New Roman" w:hAnsi="Times New Roman" w:cs="Times New Roman"/>
          <w:sz w:val="28"/>
          <w:szCs w:val="28"/>
        </w:rPr>
        <w:t xml:space="preserve"> и </w:t>
      </w:r>
      <w:hyperlink r:id="rId986" w:history="1">
        <w:r w:rsidRPr="002303CB">
          <w:rPr>
            <w:rFonts w:ascii="Times New Roman" w:hAnsi="Times New Roman" w:cs="Times New Roman"/>
            <w:sz w:val="28"/>
            <w:szCs w:val="28"/>
          </w:rPr>
          <w:t>283</w:t>
        </w:r>
      </w:hyperlink>
      <w:r w:rsidRPr="002303CB">
        <w:rPr>
          <w:rFonts w:ascii="Times New Roman" w:hAnsi="Times New Roman" w:cs="Times New Roman"/>
          <w:sz w:val="28"/>
          <w:szCs w:val="28"/>
        </w:rPr>
        <w:t xml:space="preserve"> настоящего Кодекса, начиная с налогового периода, в котором они вошли в состав такой группы.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Не допускается суммирование убытков участников консолидированной группы налогоплательщиков (включая убытки, понесенные от использования объектов обслуживающих производств и хозяйств, в соответствии со </w:t>
      </w:r>
      <w:hyperlink r:id="rId987" w:history="1">
        <w:r w:rsidRPr="002303CB">
          <w:rPr>
            <w:rFonts w:ascii="Times New Roman" w:hAnsi="Times New Roman" w:cs="Times New Roman"/>
            <w:sz w:val="28"/>
            <w:szCs w:val="28"/>
          </w:rPr>
          <w:t>статьей 275.1</w:t>
        </w:r>
      </w:hyperlink>
      <w:r w:rsidRPr="002303CB">
        <w:rPr>
          <w:rFonts w:ascii="Times New Roman" w:hAnsi="Times New Roman" w:cs="Times New Roman"/>
          <w:sz w:val="28"/>
          <w:szCs w:val="28"/>
        </w:rPr>
        <w:t xml:space="preserve"> настоящего Кодекса), понесенных ими до вхождения в состав этой группы, с консолидированной налоговой базой. Указанное положение распространяется также на убытки, понесенные организациями, которые вошли в состав консолидированной группы налогоплательщиков путем присоединения к участнику этой группы или слияния с участником такой группы.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Нормативы принимаемых для целей налогообложения расходов, предусмотренные </w:t>
      </w:r>
      <w:hyperlink r:id="rId988" w:history="1">
        <w:r w:rsidRPr="002303CB">
          <w:rPr>
            <w:rFonts w:ascii="Times New Roman" w:hAnsi="Times New Roman" w:cs="Times New Roman"/>
            <w:sz w:val="28"/>
            <w:szCs w:val="28"/>
          </w:rPr>
          <w:t>пунктами 16</w:t>
        </w:r>
      </w:hyperlink>
      <w:r w:rsidRPr="002303CB">
        <w:rPr>
          <w:rFonts w:ascii="Times New Roman" w:hAnsi="Times New Roman" w:cs="Times New Roman"/>
          <w:sz w:val="28"/>
          <w:szCs w:val="28"/>
        </w:rPr>
        <w:t xml:space="preserve"> и </w:t>
      </w:r>
      <w:hyperlink r:id="rId989" w:history="1">
        <w:r w:rsidRPr="002303CB">
          <w:rPr>
            <w:rFonts w:ascii="Times New Roman" w:hAnsi="Times New Roman" w:cs="Times New Roman"/>
            <w:sz w:val="28"/>
            <w:szCs w:val="28"/>
          </w:rPr>
          <w:t>24.1 части второй статьи 255</w:t>
        </w:r>
      </w:hyperlink>
      <w:r w:rsidRPr="002303CB">
        <w:rPr>
          <w:rFonts w:ascii="Times New Roman" w:hAnsi="Times New Roman" w:cs="Times New Roman"/>
          <w:sz w:val="28"/>
          <w:szCs w:val="28"/>
        </w:rPr>
        <w:t xml:space="preserve">, </w:t>
      </w:r>
      <w:hyperlink r:id="rId990" w:history="1">
        <w:r w:rsidRPr="002303CB">
          <w:rPr>
            <w:rFonts w:ascii="Times New Roman" w:hAnsi="Times New Roman" w:cs="Times New Roman"/>
            <w:sz w:val="28"/>
            <w:szCs w:val="28"/>
          </w:rPr>
          <w:t>подпунктом 6 пункта 2 статьи 262</w:t>
        </w:r>
      </w:hyperlink>
      <w:r w:rsidRPr="002303CB">
        <w:rPr>
          <w:rFonts w:ascii="Times New Roman" w:hAnsi="Times New Roman" w:cs="Times New Roman"/>
          <w:sz w:val="28"/>
          <w:szCs w:val="28"/>
        </w:rPr>
        <w:t xml:space="preserve">, </w:t>
      </w:r>
      <w:hyperlink r:id="rId991" w:history="1">
        <w:r w:rsidRPr="002303CB">
          <w:rPr>
            <w:rFonts w:ascii="Times New Roman" w:hAnsi="Times New Roman" w:cs="Times New Roman"/>
            <w:sz w:val="28"/>
            <w:szCs w:val="28"/>
          </w:rPr>
          <w:t>подпунктами 11</w:t>
        </w:r>
      </w:hyperlink>
      <w:r w:rsidRPr="002303CB">
        <w:rPr>
          <w:rFonts w:ascii="Times New Roman" w:hAnsi="Times New Roman" w:cs="Times New Roman"/>
          <w:sz w:val="28"/>
          <w:szCs w:val="28"/>
        </w:rPr>
        <w:t xml:space="preserve"> и </w:t>
      </w:r>
      <w:hyperlink r:id="rId992" w:history="1">
        <w:r w:rsidRPr="002303CB">
          <w:rPr>
            <w:rFonts w:ascii="Times New Roman" w:hAnsi="Times New Roman" w:cs="Times New Roman"/>
            <w:sz w:val="28"/>
            <w:szCs w:val="28"/>
          </w:rPr>
          <w:t>48.2 пункта 1</w:t>
        </w:r>
      </w:hyperlink>
      <w:r w:rsidRPr="002303CB">
        <w:rPr>
          <w:rFonts w:ascii="Times New Roman" w:hAnsi="Times New Roman" w:cs="Times New Roman"/>
          <w:sz w:val="28"/>
          <w:szCs w:val="28"/>
        </w:rPr>
        <w:t xml:space="preserve">, </w:t>
      </w:r>
      <w:hyperlink r:id="rId993" w:history="1">
        <w:r w:rsidRPr="002303CB">
          <w:rPr>
            <w:rFonts w:ascii="Times New Roman" w:hAnsi="Times New Roman" w:cs="Times New Roman"/>
            <w:sz w:val="28"/>
            <w:szCs w:val="28"/>
          </w:rPr>
          <w:t>пунктами 2</w:t>
        </w:r>
      </w:hyperlink>
      <w:r w:rsidRPr="002303CB">
        <w:rPr>
          <w:rFonts w:ascii="Times New Roman" w:hAnsi="Times New Roman" w:cs="Times New Roman"/>
          <w:sz w:val="28"/>
          <w:szCs w:val="28"/>
        </w:rPr>
        <w:t xml:space="preserve"> и </w:t>
      </w:r>
      <w:hyperlink r:id="rId994" w:history="1">
        <w:r w:rsidRPr="002303CB">
          <w:rPr>
            <w:rFonts w:ascii="Times New Roman" w:hAnsi="Times New Roman" w:cs="Times New Roman"/>
            <w:sz w:val="28"/>
            <w:szCs w:val="28"/>
          </w:rPr>
          <w:t>4 статьи 264</w:t>
        </w:r>
      </w:hyperlink>
      <w:r w:rsidRPr="002303CB">
        <w:rPr>
          <w:rFonts w:ascii="Times New Roman" w:hAnsi="Times New Roman" w:cs="Times New Roman"/>
          <w:sz w:val="28"/>
          <w:szCs w:val="28"/>
        </w:rPr>
        <w:t xml:space="preserve">, </w:t>
      </w:r>
      <w:hyperlink r:id="rId995" w:history="1">
        <w:r w:rsidRPr="002303CB">
          <w:rPr>
            <w:rFonts w:ascii="Times New Roman" w:hAnsi="Times New Roman" w:cs="Times New Roman"/>
            <w:sz w:val="28"/>
            <w:szCs w:val="28"/>
          </w:rPr>
          <w:t>пунктом 4 статьи 266</w:t>
        </w:r>
      </w:hyperlink>
      <w:r w:rsidRPr="002303CB">
        <w:rPr>
          <w:rFonts w:ascii="Times New Roman" w:hAnsi="Times New Roman" w:cs="Times New Roman"/>
          <w:sz w:val="28"/>
          <w:szCs w:val="28"/>
        </w:rPr>
        <w:t xml:space="preserve">, </w:t>
      </w:r>
      <w:hyperlink r:id="rId996" w:history="1">
        <w:r w:rsidRPr="002303CB">
          <w:rPr>
            <w:rFonts w:ascii="Times New Roman" w:hAnsi="Times New Roman" w:cs="Times New Roman"/>
            <w:sz w:val="28"/>
            <w:szCs w:val="28"/>
          </w:rPr>
          <w:t>подпунктом 4 пункта 2 статьи 296</w:t>
        </w:r>
      </w:hyperlink>
      <w:r w:rsidRPr="002303CB">
        <w:rPr>
          <w:rFonts w:ascii="Times New Roman" w:hAnsi="Times New Roman" w:cs="Times New Roman"/>
          <w:sz w:val="28"/>
          <w:szCs w:val="28"/>
        </w:rPr>
        <w:t xml:space="preserve"> настоящего Кодекса, применяются каждым участником консолидированной группы налогоплательщиков.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Особенности определения налоговой базы по операциям с ценными бумагами и финансовыми инструментами срочных сделок, установленные настоящим Кодексом для налогоплательщиков, не являющихся профессиональными участниками рынка ценных бумаг, в части отдельного определения налоговой базы, а также в части уменьшения налоговой базы на сумму полученных убытков и переноса убытков на будущее применяются при исчислении консолидированной налоговой базы.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Правила, установленные настоящей статьей, распространяются исключительно на определение налоговой базы, к которой применяется налоговая ставка, установленная </w:t>
      </w:r>
      <w:hyperlink r:id="rId997" w:history="1">
        <w:r w:rsidRPr="002303CB">
          <w:rPr>
            <w:rFonts w:ascii="Times New Roman" w:hAnsi="Times New Roman" w:cs="Times New Roman"/>
            <w:sz w:val="28"/>
            <w:szCs w:val="28"/>
          </w:rPr>
          <w:t>пунктом 1 статьи 284</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Участники консолидированной группы налогоплательщиков самостоятельно в соответствии с настоящей главой определяют налоговую базу, к которой применяются иные налоговые ставки. Указанная в настоящем абзаце налоговая база не учитывается при исчислении налога по консолидированной группе налогоплательщиков.</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278.2. Особенности определения налоговой базы по доходам, полученным участниками договора инвестиционного товарищества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Ведение учета доходов и расходов </w:t>
      </w:r>
      <w:hyperlink r:id="rId998" w:history="1">
        <w:r w:rsidRPr="002303CB">
          <w:rPr>
            <w:rFonts w:ascii="Times New Roman" w:hAnsi="Times New Roman" w:cs="Times New Roman"/>
            <w:sz w:val="28"/>
            <w:szCs w:val="28"/>
          </w:rPr>
          <w:t>инвестиционного товарищества</w:t>
        </w:r>
      </w:hyperlink>
      <w:r w:rsidRPr="002303CB">
        <w:rPr>
          <w:rFonts w:ascii="Times New Roman" w:hAnsi="Times New Roman" w:cs="Times New Roman"/>
          <w:sz w:val="28"/>
          <w:szCs w:val="28"/>
        </w:rPr>
        <w:t xml:space="preserve"> для целей налогообложения должно осуществляться являющейся налоговым резидентом Российской Федерации организацией - участником договора инвестиционного товарищества в соответствии с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Ведение учета доходов и расходов инвестиционного товарищества для целей налогообложения может осуществляться иностранной организацией, только если ее деятельность создает постоянное представительство в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определяет </w:t>
      </w:r>
      <w:r w:rsidRPr="002303CB">
        <w:rPr>
          <w:rFonts w:ascii="Times New Roman" w:hAnsi="Times New Roman" w:cs="Times New Roman"/>
          <w:sz w:val="28"/>
          <w:szCs w:val="28"/>
        </w:rPr>
        <w:lastRenderedPageBreak/>
        <w:t>за отчетный (налоговый) период прибыль (убыток) от деятельности в рамках инвестиционного товарищества нарастающим итогом по результатам каждого отчетного (налогового) периода. При этом прибыль (убыток) каждого участника договора инвестиционного товарищества определяется пропорционально установленной таким договором инвестиционного товарищества доле участия каждого такого участника в прибыли инвестиционного товарищества.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определении прибыли (убытка) от деятельности в рамках инвестиционного товарищества управляющий товарищ, ответственный за ведение налогового учета, не учитывает выплачиваемые участникам договора инвестиционного товарищества доходы в виде дивидендов по ценным бумагам, долям участия в уставном капитале организаций, приобретенным в рамках инвестиционного товарищества. Указанные доходы включаются в доходы от долевого участия в деятельности организаций у участников инвестиционного товарищества.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Доходом иностранной организации от участия в инвестиционном товариществе признается сумма прибыли инвестиционного товарищества, соответствующая установленной договором инвестиционного товарищества доле участия данной организации в прибыли инвестиционного товарищества. При этом прибыль инвестиционного товарищества определяется в соответствии с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Налоговая база по доходам, полученным участниками договора инвестиционного товарищества, определяется раздельно по следующим операциям в рамках инвестиционного товарищества: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с ценными бумагами, обращающимися на организованном рынке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с ценными бумагами, не обращающимися на организованном рынке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с финансовыми инструментами срочных сделок, не обращающимися на организованном рынке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с долями участия в уставном капитале организаций;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по прочим операциям инвестиционного товарищества.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Налоговая база по доходам от участия в инвестиционном товариществе определяется отдельно от налоговой базы по доходам от прочих операций налогоплательщика, если иное не установлено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Суммы, соответствующие доле налогоплательщика в расходах, произведенных управляющим товарищем в интересах всех товарищей для ведения общих дел товарищей, уменьшают доходы по операциям, указанным в </w:t>
      </w:r>
      <w:hyperlink r:id="rId999" w:history="1">
        <w:r w:rsidRPr="002303CB">
          <w:rPr>
            <w:rFonts w:ascii="Times New Roman" w:hAnsi="Times New Roman" w:cs="Times New Roman"/>
            <w:sz w:val="28"/>
            <w:szCs w:val="28"/>
          </w:rPr>
          <w:t>пункте 4</w:t>
        </w:r>
      </w:hyperlink>
      <w:r w:rsidRPr="002303CB">
        <w:rPr>
          <w:rFonts w:ascii="Times New Roman" w:hAnsi="Times New Roman" w:cs="Times New Roman"/>
          <w:sz w:val="28"/>
          <w:szCs w:val="28"/>
        </w:rPr>
        <w:t xml:space="preserve"> настоящей статьи, пропорционально суммам доходов по соответствующим операциям.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Доля налогоплательщика в указанных расходах определяется в соответствии с установленной договором инвестиционного товарищества долей его участия в прибыли инвестиционного товарищества.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указанные расходы осуществляются за счет средств на счете инвестиционного товарищества, сумма соответствующих расходов налогоплательщика определяется им на основании сведений, предоставляемых </w:t>
      </w:r>
      <w:r w:rsidRPr="002303CB">
        <w:rPr>
          <w:rFonts w:ascii="Times New Roman" w:hAnsi="Times New Roman" w:cs="Times New Roman"/>
          <w:sz w:val="28"/>
          <w:szCs w:val="28"/>
        </w:rPr>
        <w:lastRenderedPageBreak/>
        <w:t>управляющим товарищем, ответственным за ведение налогового учета.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Расходы управляющего товарища в интересах всех товарищей для ведения общих дел товарищей, в том числе произведенные за счет средств на счете инвестиционного товарищества, не учитываются управляющим товарищем, ответственным за ведение налогового учета, при определении налоговой базы в соответствии с </w:t>
      </w:r>
      <w:hyperlink r:id="rId1000"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Суммы, уплачиваемые участниками договора инвестиционного товарищества в возмещение расходов, произведенных управляющим товарищем в интересах всех товарищей для ведения общих дел товарищей, не признаются доходами управляющего товарища.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Расходы налогоплательщика на выплату вознаграждения участникам договора инвестиционного товарищества - управляющим товарищам за ведение общих дел товарищей уменьшают доходы по операциям, указанным в </w:t>
      </w:r>
      <w:hyperlink r:id="rId1001" w:history="1">
        <w:r w:rsidRPr="002303CB">
          <w:rPr>
            <w:rFonts w:ascii="Times New Roman" w:hAnsi="Times New Roman" w:cs="Times New Roman"/>
            <w:sz w:val="28"/>
            <w:szCs w:val="28"/>
          </w:rPr>
          <w:t>пункте 4</w:t>
        </w:r>
      </w:hyperlink>
      <w:r w:rsidRPr="002303CB">
        <w:rPr>
          <w:rFonts w:ascii="Times New Roman" w:hAnsi="Times New Roman" w:cs="Times New Roman"/>
          <w:sz w:val="28"/>
          <w:szCs w:val="28"/>
        </w:rPr>
        <w:t xml:space="preserve"> настоящей статьи, пропорционально суммам доходов по соответствующим операциям.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выплата вознаграждения участникам договора инвестиционного товарищества - управляющим товарищам осуществляется за счет средств на счете инвестиционного товарищества, сумма соответствующих расходов налогоплательщика определяется им на основании сведений, предоставляемых управляющим товарищем, ответственным за ведение налогового учета.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Расходы на выплату вознаграждения участникам договора инвестиционного товарищества - управляющим товарищам, в том числе произведенные за счет средств на счете инвестиционного товарищества, не учитываются управляющим товарищем, ответственным за ведение налогового учета, при определении налоговой базы в соответствии с </w:t>
      </w:r>
      <w:hyperlink r:id="rId1002"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Доходы налогоплательщиков - управляющих товарищей в виде сумм вознаграждения за ведение общих дел товарищей включаются у них в состав доходов от реализации, определяемых в соответствии со </w:t>
      </w:r>
      <w:hyperlink r:id="rId1003" w:history="1">
        <w:r w:rsidRPr="002303CB">
          <w:rPr>
            <w:rFonts w:ascii="Times New Roman" w:hAnsi="Times New Roman" w:cs="Times New Roman"/>
            <w:sz w:val="28"/>
            <w:szCs w:val="28"/>
          </w:rPr>
          <w:t>статьей 249</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Налоговая база по доходам от участия в инвестиционном товариществе определяется как суммы доходов по указанным в </w:t>
      </w:r>
      <w:hyperlink r:id="rId1004" w:history="1">
        <w:r w:rsidRPr="002303CB">
          <w:rPr>
            <w:rFonts w:ascii="Times New Roman" w:hAnsi="Times New Roman" w:cs="Times New Roman"/>
            <w:sz w:val="28"/>
            <w:szCs w:val="28"/>
          </w:rPr>
          <w:t>пункте 4</w:t>
        </w:r>
      </w:hyperlink>
      <w:r w:rsidRPr="002303CB">
        <w:rPr>
          <w:rFonts w:ascii="Times New Roman" w:hAnsi="Times New Roman" w:cs="Times New Roman"/>
          <w:sz w:val="28"/>
          <w:szCs w:val="28"/>
        </w:rPr>
        <w:t xml:space="preserve"> настоящей статьи операциям, уменьшенные на суммы расходов, указанных в </w:t>
      </w:r>
      <w:hyperlink r:id="rId1005" w:history="1">
        <w:r w:rsidRPr="002303CB">
          <w:rPr>
            <w:rFonts w:ascii="Times New Roman" w:hAnsi="Times New Roman" w:cs="Times New Roman"/>
            <w:sz w:val="28"/>
            <w:szCs w:val="28"/>
          </w:rPr>
          <w:t>пунктах 6</w:t>
        </w:r>
      </w:hyperlink>
      <w:r w:rsidRPr="002303CB">
        <w:rPr>
          <w:rFonts w:ascii="Times New Roman" w:hAnsi="Times New Roman" w:cs="Times New Roman"/>
          <w:sz w:val="28"/>
          <w:szCs w:val="28"/>
        </w:rPr>
        <w:t xml:space="preserve"> и </w:t>
      </w:r>
      <w:hyperlink r:id="rId1006" w:history="1">
        <w:r w:rsidRPr="002303CB">
          <w:rPr>
            <w:rFonts w:ascii="Times New Roman" w:hAnsi="Times New Roman" w:cs="Times New Roman"/>
            <w:sz w:val="28"/>
            <w:szCs w:val="28"/>
          </w:rPr>
          <w:t>7</w:t>
        </w:r>
      </w:hyperlink>
      <w:r w:rsidRPr="002303CB">
        <w:rPr>
          <w:rFonts w:ascii="Times New Roman" w:hAnsi="Times New Roman" w:cs="Times New Roman"/>
          <w:sz w:val="28"/>
          <w:szCs w:val="28"/>
        </w:rPr>
        <w:t xml:space="preserve"> настоящей статьи, и убытков (в том числе убытков предыдущих налоговых периодов, учитываемых в соответствии со </w:t>
      </w:r>
      <w:hyperlink r:id="rId1007" w:history="1">
        <w:r w:rsidRPr="002303CB">
          <w:rPr>
            <w:rFonts w:ascii="Times New Roman" w:hAnsi="Times New Roman" w:cs="Times New Roman"/>
            <w:sz w:val="28"/>
            <w:szCs w:val="28"/>
          </w:rPr>
          <w:t>статьей 283</w:t>
        </w:r>
      </w:hyperlink>
      <w:r w:rsidRPr="002303CB">
        <w:rPr>
          <w:rFonts w:ascii="Times New Roman" w:hAnsi="Times New Roman" w:cs="Times New Roman"/>
          <w:sz w:val="28"/>
          <w:szCs w:val="28"/>
        </w:rPr>
        <w:t xml:space="preserve"> настоящего Кодекса) по соответствующим операциям, если иное не предусмотрено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полученная таким образом величина является отрицательной, она признается убытком налогоплательщика от участия в инвестиционном товариществе по соответствующим операциям, а налоговая база по соответствующим операциям признается равной нулю.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 Если налогоплательщик участвует в нескольких инвестиционных товариществах, налоговая база по доходам, полученным от участия в инвестиционных товариществах, определяется им совокупно по всем инвестиционным товариществам, в которых он участвует, с учетом положений </w:t>
      </w:r>
      <w:hyperlink r:id="rId1008" w:history="1">
        <w:r w:rsidRPr="002303CB">
          <w:rPr>
            <w:rFonts w:ascii="Times New Roman" w:hAnsi="Times New Roman" w:cs="Times New Roman"/>
            <w:sz w:val="28"/>
            <w:szCs w:val="28"/>
          </w:rPr>
          <w:t>пункта 4</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Положения настоящего пункта распространяются также на суммы убытков </w:t>
      </w:r>
      <w:r w:rsidRPr="002303CB">
        <w:rPr>
          <w:rFonts w:ascii="Times New Roman" w:hAnsi="Times New Roman" w:cs="Times New Roman"/>
          <w:sz w:val="28"/>
          <w:szCs w:val="28"/>
        </w:rPr>
        <w:lastRenderedPageBreak/>
        <w:t xml:space="preserve">предыдущих налоговых периодов, учитываемых в соответствии со </w:t>
      </w:r>
      <w:hyperlink r:id="rId1009" w:history="1">
        <w:r w:rsidRPr="002303CB">
          <w:rPr>
            <w:rFonts w:ascii="Times New Roman" w:hAnsi="Times New Roman" w:cs="Times New Roman"/>
            <w:sz w:val="28"/>
            <w:szCs w:val="28"/>
          </w:rPr>
          <w:t>статьей 283</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Убытки инвестиционного товарищества по операциям, указанным в </w:t>
      </w:r>
      <w:hyperlink r:id="rId1010" w:history="1">
        <w:r w:rsidRPr="002303CB">
          <w:rPr>
            <w:rFonts w:ascii="Times New Roman" w:hAnsi="Times New Roman" w:cs="Times New Roman"/>
            <w:sz w:val="28"/>
            <w:szCs w:val="28"/>
          </w:rPr>
          <w:t>пункте 4</w:t>
        </w:r>
      </w:hyperlink>
      <w:r w:rsidRPr="002303CB">
        <w:rPr>
          <w:rFonts w:ascii="Times New Roman" w:hAnsi="Times New Roman" w:cs="Times New Roman"/>
          <w:sz w:val="28"/>
          <w:szCs w:val="28"/>
        </w:rPr>
        <w:t xml:space="preserve"> настоящей статьи, распределяются между участниками договора инвестиционного товарищества пропорционально установленной договором инвестиционного товарищества доле участия каждого из них в прибыли инвестиционного товарищества и учитываются ими для целей налогообложения в соответствии с настоящей статьей и </w:t>
      </w:r>
      <w:hyperlink r:id="rId1011" w:history="1">
        <w:r w:rsidRPr="002303CB">
          <w:rPr>
            <w:rFonts w:ascii="Times New Roman" w:hAnsi="Times New Roman" w:cs="Times New Roman"/>
            <w:sz w:val="28"/>
            <w:szCs w:val="28"/>
          </w:rPr>
          <w:t>статьей 283</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12. При выходе налогоплательщика из инвестиционного товарищества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 налоговая база определяется как доходы, полученные налогоплательщиком при выходе из инвестиционного товарищества, уменьшенные на величину вклада налогоплательщика в инвестиционное товарищество, оплаченную им к моменту выхода из инвестиционного товарищества, и (или) сумм, уплаченных налогоплательщиком за приобретение прав и обязанностей по договору инвестиционного товарищества.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при выходе из инвестиционного товарищества налогоплательщик получает доходы в виде имущества и (или) имущественных прав, находившихся в общей собственности товарищей, сумма соответствующих доходов определяется по данным налогового учета инвестиционного товарищества. При этом при возврате имущества и (или) имущественных прав участникам договора инвестиционного товарищества отрицательная разница между оценкой возвращаемого имущества и (или) имущественных прав и оценкой, по которой это имущество и (или) эти имущественные права ранее были переданы по договору инвестиционного товарищества, не признается убытком для целей налогообложения.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величина, рассчитанная в соответствии с настоящим пунктом, является отрицательной, она признается убытком налогоплательщика, полученным при выходе из инвестиционного товарищества, а налоговая база признается равной нулю.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Убыток налогоплательщика, полученный при выходе из инвестиционного товарищества, учитывается при определении налоговой базы по операциям с ценными бумагами, не обращающимися на организованном рынке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13. При расторжении или прекращении договора инвестиционного товарищества в налоговую базу включаются доходы по указанным в </w:t>
      </w:r>
      <w:hyperlink r:id="rId1012" w:history="1">
        <w:r w:rsidRPr="002303CB">
          <w:rPr>
            <w:rFonts w:ascii="Times New Roman" w:hAnsi="Times New Roman" w:cs="Times New Roman"/>
            <w:sz w:val="28"/>
            <w:szCs w:val="28"/>
          </w:rPr>
          <w:t>пункте 4</w:t>
        </w:r>
      </w:hyperlink>
      <w:r w:rsidRPr="002303CB">
        <w:rPr>
          <w:rFonts w:ascii="Times New Roman" w:hAnsi="Times New Roman" w:cs="Times New Roman"/>
          <w:sz w:val="28"/>
          <w:szCs w:val="28"/>
        </w:rPr>
        <w:t xml:space="preserve"> настоящей статьи операциям, полученные по операциям инвестиционного товарищества в отчетном (налоговом) периоде, в котором договор инвестиционного товарищества прекратил действовать, и не включаются доходы, полученные налогоплательщиком при расторжении или прекращении данного договора.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определении налоговой базы при расторжении или прекращении договора инвестиционного товарищества доходы по операциям, указанным в </w:t>
      </w:r>
      <w:hyperlink r:id="rId1013" w:history="1">
        <w:r w:rsidRPr="002303CB">
          <w:rPr>
            <w:rFonts w:ascii="Times New Roman" w:hAnsi="Times New Roman" w:cs="Times New Roman"/>
            <w:sz w:val="28"/>
            <w:szCs w:val="28"/>
          </w:rPr>
          <w:t>пункте 4</w:t>
        </w:r>
      </w:hyperlink>
      <w:r w:rsidRPr="002303CB">
        <w:rPr>
          <w:rFonts w:ascii="Times New Roman" w:hAnsi="Times New Roman" w:cs="Times New Roman"/>
          <w:sz w:val="28"/>
          <w:szCs w:val="28"/>
        </w:rPr>
        <w:t xml:space="preserve"> настоящей статьи, уменьшаются на суммы расходов, указанных в </w:t>
      </w:r>
      <w:hyperlink r:id="rId1014" w:history="1">
        <w:r w:rsidRPr="002303CB">
          <w:rPr>
            <w:rFonts w:ascii="Times New Roman" w:hAnsi="Times New Roman" w:cs="Times New Roman"/>
            <w:sz w:val="28"/>
            <w:szCs w:val="28"/>
          </w:rPr>
          <w:t>пунктах 6</w:t>
        </w:r>
      </w:hyperlink>
      <w:r w:rsidRPr="002303CB">
        <w:rPr>
          <w:rFonts w:ascii="Times New Roman" w:hAnsi="Times New Roman" w:cs="Times New Roman"/>
          <w:sz w:val="28"/>
          <w:szCs w:val="28"/>
        </w:rPr>
        <w:t xml:space="preserve"> и </w:t>
      </w:r>
      <w:hyperlink r:id="rId1015" w:history="1">
        <w:r w:rsidRPr="002303CB">
          <w:rPr>
            <w:rFonts w:ascii="Times New Roman" w:hAnsi="Times New Roman" w:cs="Times New Roman"/>
            <w:sz w:val="28"/>
            <w:szCs w:val="28"/>
          </w:rPr>
          <w:t>7</w:t>
        </w:r>
      </w:hyperlink>
      <w:r w:rsidRPr="002303CB">
        <w:rPr>
          <w:rFonts w:ascii="Times New Roman" w:hAnsi="Times New Roman" w:cs="Times New Roman"/>
          <w:sz w:val="28"/>
          <w:szCs w:val="28"/>
        </w:rPr>
        <w:t xml:space="preserve"> настоящей статьи, и не уменьшаются на сумму вклада </w:t>
      </w:r>
      <w:r w:rsidRPr="002303CB">
        <w:rPr>
          <w:rFonts w:ascii="Times New Roman" w:hAnsi="Times New Roman" w:cs="Times New Roman"/>
          <w:sz w:val="28"/>
          <w:szCs w:val="28"/>
        </w:rPr>
        <w:lastRenderedPageBreak/>
        <w:t>налогоплательщика в общее дело товарищей.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величина, рассчитанная в соответствии с настоящим пунктом, по одному или нескольким видам доходов, указанных в </w:t>
      </w:r>
      <w:hyperlink r:id="rId1016" w:history="1">
        <w:r w:rsidRPr="002303CB">
          <w:rPr>
            <w:rFonts w:ascii="Times New Roman" w:hAnsi="Times New Roman" w:cs="Times New Roman"/>
            <w:sz w:val="28"/>
            <w:szCs w:val="28"/>
          </w:rPr>
          <w:t>пункте 4</w:t>
        </w:r>
      </w:hyperlink>
      <w:r w:rsidRPr="002303CB">
        <w:rPr>
          <w:rFonts w:ascii="Times New Roman" w:hAnsi="Times New Roman" w:cs="Times New Roman"/>
          <w:sz w:val="28"/>
          <w:szCs w:val="28"/>
        </w:rPr>
        <w:t xml:space="preserve"> настоящей статьи, является отрицательной, соответствующие суммы признаются убытком налогоплательщика, полученным при расторжении или прекращении договора инвестиционного товарищества, а налоговая база признается равной нулю.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Убытки налогоплательщика, полученные при расторжении или прекращении договора инвестиционного товарищества, учитываются им при определении налоговой базы в соответствии с </w:t>
      </w:r>
      <w:hyperlink r:id="rId1017" w:history="1">
        <w:r w:rsidRPr="002303CB">
          <w:rPr>
            <w:rFonts w:ascii="Times New Roman" w:hAnsi="Times New Roman" w:cs="Times New Roman"/>
            <w:sz w:val="28"/>
            <w:szCs w:val="28"/>
          </w:rPr>
          <w:t>пунктом 10</w:t>
        </w:r>
      </w:hyperlink>
      <w:r w:rsidRPr="002303CB">
        <w:rPr>
          <w:rFonts w:ascii="Times New Roman" w:hAnsi="Times New Roman" w:cs="Times New Roman"/>
          <w:sz w:val="28"/>
          <w:szCs w:val="28"/>
        </w:rPr>
        <w:t xml:space="preserve"> настоящей статьи и (или) переносятся на будущее в соответствии со </w:t>
      </w:r>
      <w:hyperlink r:id="rId1018" w:history="1">
        <w:r w:rsidRPr="002303CB">
          <w:rPr>
            <w:rFonts w:ascii="Times New Roman" w:hAnsi="Times New Roman" w:cs="Times New Roman"/>
            <w:sz w:val="28"/>
            <w:szCs w:val="28"/>
          </w:rPr>
          <w:t>статьей 283</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Не признается убытком налогоплательщика отрицательная разница между оценкой имущества и (или) имущественных прав, переданных ему при расторжении или прекращении договора инвестиционного товарищества, и оценкой, по которой это имущество и (или) эти имущественные права ранее были переданы по договору инвестиционного товарищества.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279. Особенности определения налоговой базы при уступке (переуступке) права требования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При </w:t>
      </w:r>
      <w:hyperlink r:id="rId1019" w:history="1">
        <w:r w:rsidRPr="002303CB">
          <w:rPr>
            <w:rFonts w:ascii="Times New Roman" w:hAnsi="Times New Roman" w:cs="Times New Roman"/>
            <w:sz w:val="28"/>
            <w:szCs w:val="28"/>
          </w:rPr>
          <w:t>уступке</w:t>
        </w:r>
      </w:hyperlink>
      <w:r w:rsidRPr="002303CB">
        <w:rPr>
          <w:rFonts w:ascii="Times New Roman" w:hAnsi="Times New Roman" w:cs="Times New Roman"/>
          <w:sz w:val="28"/>
          <w:szCs w:val="28"/>
        </w:rPr>
        <w:t xml:space="preserve"> налогоплательщиком - продавцом товара (работ, услуг), осуществляющим исчисление доходов (расходов) по методу начисления, права требования долга третьему лицу до наступления предусмотренного договором о реализации товаров (работ, услуг) срока платежа отрицательная разница между доходом от реализации права требования долга и стоимостью реализованного товара (работ, услуг) признается убытком налогоплательщика. При этом размер убытка для целей налогообложения не может превышать суммы процентов, которую налогоплательщик уплатил бы с учетом требований </w:t>
      </w:r>
      <w:hyperlink r:id="rId1020" w:history="1">
        <w:r w:rsidRPr="002303CB">
          <w:rPr>
            <w:rFonts w:ascii="Times New Roman" w:hAnsi="Times New Roman" w:cs="Times New Roman"/>
            <w:sz w:val="28"/>
            <w:szCs w:val="28"/>
          </w:rPr>
          <w:t>статьи 269</w:t>
        </w:r>
      </w:hyperlink>
      <w:r w:rsidRPr="002303CB">
        <w:rPr>
          <w:rFonts w:ascii="Times New Roman" w:hAnsi="Times New Roman" w:cs="Times New Roman"/>
          <w:sz w:val="28"/>
          <w:szCs w:val="28"/>
        </w:rPr>
        <w:t xml:space="preserve"> настоящего Кодекса по долговому обязательству, равному доходу от уступки права требования, за период от даты уступки до даты платежа, предусмотренного договором на реализацию товаров (работ, услуг). Положения настоящего пункта также применяются к налогоплательщику-кредитору по долговому обязательству.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 уступке налогоплательщиком - продавцом товара (работ, услуг), осуществляющим исчисление доходов (расходов) по методу начисления, права требования долга третьему лицу после наступления предусмотренного договором о реализации товаров (работ, услуг) срока платежа отрицательная разница между доходом от реализации права требования долга и стоимостью реализованного товара (работ, услуг) признается убытком по сделке уступки права требования, который включается в состав внереализационных расходов налогоплательщика. При этом убыток принимается в целях налогообложения в следующем порядке: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50 процентов от суммы убытка подлежат включению в состав внереализационных расходов на дату уступки права требования;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50 процентов от суммы убытка подлежат включению в состав внереализационных расходов по истечении 45 календарных дней с даты уступки права требования.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Положения настоящего пункта также применяются к налогоплательщику-кредитору по долговому обязательству.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3. При дальнейшей реализации права требования долга налогоплательщиком, купившим это право требования, указанная операция рассматривается как реализация финансовых услуг. Доход (выручка) от реализации финансовых услуг определяется как стоимость имущества, причитающегося этому налогоплательщику при последующей уступке права требования или прекращении соответствующего обязательства. При этом при определении налоговой базы налогоплательщик вправе уменьшить доход, полученный от реализации права требования, на сумму расходов по приобретению указанного права требования долга.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280. Особенности определения налоговой базы по операциям с ценными бумагами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Порядок отнесения объектов гражданских прав к ценным бумагам устанавливается </w:t>
      </w:r>
      <w:hyperlink r:id="rId1021" w:history="1">
        <w:r w:rsidRPr="002303CB">
          <w:rPr>
            <w:rFonts w:ascii="Times New Roman" w:hAnsi="Times New Roman" w:cs="Times New Roman"/>
            <w:sz w:val="28"/>
            <w:szCs w:val="28"/>
          </w:rPr>
          <w:t>гражданским законодательством</w:t>
        </w:r>
      </w:hyperlink>
      <w:r w:rsidRPr="002303CB">
        <w:rPr>
          <w:rFonts w:ascii="Times New Roman" w:hAnsi="Times New Roman" w:cs="Times New Roman"/>
          <w:sz w:val="28"/>
          <w:szCs w:val="28"/>
        </w:rPr>
        <w:t xml:space="preserve"> Российской Федерации и применимым законодательством иностранных государств.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Порядок отнесения ценных бумаг к эмиссионным устанавливается национальным законодательством.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операция с ценными бумагами может быть квалифицирована также как </w:t>
      </w:r>
      <w:hyperlink r:id="rId1022" w:history="1">
        <w:r w:rsidRPr="002303CB">
          <w:rPr>
            <w:rFonts w:ascii="Times New Roman" w:hAnsi="Times New Roman" w:cs="Times New Roman"/>
            <w:sz w:val="28"/>
            <w:szCs w:val="28"/>
          </w:rPr>
          <w:t>операция</w:t>
        </w:r>
      </w:hyperlink>
      <w:r w:rsidRPr="002303CB">
        <w:rPr>
          <w:rFonts w:ascii="Times New Roman" w:hAnsi="Times New Roman" w:cs="Times New Roman"/>
          <w:sz w:val="28"/>
          <w:szCs w:val="28"/>
        </w:rPr>
        <w:t xml:space="preserve"> с финансовыми инструментами срочных сделок, то налогоплательщик самостоятельно выбирает порядок налогообложения такой операции.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 операциям с закладными налоговая база определяется в соответствии с </w:t>
      </w:r>
      <w:hyperlink r:id="rId1023" w:history="1">
        <w:r w:rsidRPr="002303CB">
          <w:rPr>
            <w:rFonts w:ascii="Times New Roman" w:hAnsi="Times New Roman" w:cs="Times New Roman"/>
            <w:sz w:val="28"/>
            <w:szCs w:val="28"/>
          </w:rPr>
          <w:t>пунктами 1</w:t>
        </w:r>
      </w:hyperlink>
      <w:r w:rsidRPr="002303CB">
        <w:rPr>
          <w:rFonts w:ascii="Times New Roman" w:hAnsi="Times New Roman" w:cs="Times New Roman"/>
          <w:sz w:val="28"/>
          <w:szCs w:val="28"/>
        </w:rPr>
        <w:t xml:space="preserve"> и </w:t>
      </w:r>
      <w:hyperlink r:id="rId1024" w:history="1">
        <w:r w:rsidRPr="002303CB">
          <w:rPr>
            <w:rFonts w:ascii="Times New Roman" w:hAnsi="Times New Roman" w:cs="Times New Roman"/>
            <w:sz w:val="28"/>
            <w:szCs w:val="28"/>
          </w:rPr>
          <w:t>3 статьи 279</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Доходы налогоплательщика от операций по реализации или иного выбытия ценных бумаг (в том числе погашения) определяются исходя из цены реализации или иного выбытия ценной бумаги, а также суммы накопленного процентного (купонного) дохода, уплаченной покупателем налогоплательщику, и суммы процентного (купонного) дохода, выплаченной налогоплательщику эмитентом (векселедателем).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Доходы налогоплательщика от операций по реализации или от иного выбытия ценных бумаг (в том числе от погашения), номинированных в иностранной валюте, определяются по курсу Центрального банка Российской Федерации, действовавшему на дату перехода права собственности либо на дату погашения.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при реализации (или ином выбытии) ценных бумаг, в том числе инвестиционных паев паевого инвестиционного фонда, определяются исходя из цены приобретения ценной бумаги (включая расходы на ее приобретение), затрат на ее реализацию, размера скидок с расчетной стоимости инвестиционных паев, суммы накопленного процентного (купонного) дохода, уплаченной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определении расходов по реализации (при ином выбытии) ценных бумаг цена приобретения ценной бумаги, номинированной в иностранной валюте </w:t>
      </w:r>
      <w:r w:rsidRPr="002303CB">
        <w:rPr>
          <w:rFonts w:ascii="Times New Roman" w:hAnsi="Times New Roman" w:cs="Times New Roman"/>
          <w:sz w:val="28"/>
          <w:szCs w:val="28"/>
        </w:rPr>
        <w:lastRenderedPageBreak/>
        <w:t>(включая расходы на ее приобретение), определяется по курсу Центрального банка Российской Федерации, действовавшему на момент принятия указанной ценной бумаги к учету. Текущая переоценка ценных бумаг, номинированных в иностранной валюте, не производится.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реализации акций, полученных акционерами при реорганизации организаций, ценой приобретения таких акций признается их стоимость, определяемая в соответствии с </w:t>
      </w:r>
      <w:hyperlink r:id="rId1025" w:history="1">
        <w:r w:rsidRPr="002303CB">
          <w:rPr>
            <w:rFonts w:ascii="Times New Roman" w:hAnsi="Times New Roman" w:cs="Times New Roman"/>
            <w:sz w:val="28"/>
            <w:szCs w:val="28"/>
          </w:rPr>
          <w:t>пунктами 4</w:t>
        </w:r>
      </w:hyperlink>
      <w:r w:rsidRPr="002303CB">
        <w:rPr>
          <w:rFonts w:ascii="Times New Roman" w:hAnsi="Times New Roman" w:cs="Times New Roman"/>
          <w:sz w:val="28"/>
          <w:szCs w:val="28"/>
        </w:rPr>
        <w:t xml:space="preserve"> - </w:t>
      </w:r>
      <w:hyperlink r:id="rId1026" w:history="1">
        <w:r w:rsidRPr="002303CB">
          <w:rPr>
            <w:rFonts w:ascii="Times New Roman" w:hAnsi="Times New Roman" w:cs="Times New Roman"/>
            <w:sz w:val="28"/>
            <w:szCs w:val="28"/>
          </w:rPr>
          <w:t>6 статьи 277</w:t>
        </w:r>
      </w:hyperlink>
      <w:r w:rsidRPr="002303CB">
        <w:rPr>
          <w:rFonts w:ascii="Times New Roman" w:hAnsi="Times New Roman" w:cs="Times New Roman"/>
          <w:sz w:val="28"/>
          <w:szCs w:val="28"/>
        </w:rPr>
        <w:t xml:space="preserve"> настоящей главы.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целях настоящей главы ценные бумаги также признаются реализованными (приобретенными) в случае прекращения обязательств налогоплательщика передать (принять) соответствующие ценные бумаги зачетом встречных </w:t>
      </w:r>
      <w:hyperlink r:id="rId1027" w:history="1">
        <w:r w:rsidRPr="002303CB">
          <w:rPr>
            <w:rFonts w:ascii="Times New Roman" w:hAnsi="Times New Roman" w:cs="Times New Roman"/>
            <w:sz w:val="28"/>
            <w:szCs w:val="28"/>
          </w:rPr>
          <w:t>однородных требований</w:t>
        </w:r>
      </w:hyperlink>
      <w:r w:rsidRPr="002303CB">
        <w:rPr>
          <w:rFonts w:ascii="Times New Roman" w:hAnsi="Times New Roman" w:cs="Times New Roman"/>
          <w:sz w:val="28"/>
          <w:szCs w:val="28"/>
        </w:rPr>
        <w:t xml:space="preserve">, в том числе в случае прекращения таких обязательств при осуществлении </w:t>
      </w:r>
      <w:hyperlink r:id="rId1028" w:history="1">
        <w:r w:rsidRPr="002303CB">
          <w:rPr>
            <w:rFonts w:ascii="Times New Roman" w:hAnsi="Times New Roman" w:cs="Times New Roman"/>
            <w:sz w:val="28"/>
            <w:szCs w:val="28"/>
          </w:rPr>
          <w:t>клиринга</w:t>
        </w:r>
      </w:hyperlink>
      <w:r w:rsidRPr="002303CB">
        <w:rPr>
          <w:rFonts w:ascii="Times New Roman" w:hAnsi="Times New Roman" w:cs="Times New Roman"/>
          <w:sz w:val="28"/>
          <w:szCs w:val="28"/>
        </w:rPr>
        <w:t xml:space="preserve"> в соответствии с законодательством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В целях настоящей главы ценные бумаги признаются обращающимися на организованном рынке ценных бумаг только при одновременном соблюдении следующих условий: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если они допущены к обращению хотя бы одним организатором торговли, имеющим на это право в соответствии с национальным законодательством;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если информация об их ценах (котировках) публикуется в средствах массовой информации (в том числе электронных) либо может быть представлена организатором торговли или иным уполномоченным лицом любому заинтересованному лицу в течение трех лет после даты совершения операций с ценными бумагами;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если по ним в течение последних трех месяцев, предшествующих дате совершения налогоплательщиком сделки с этими ценными бумагами, рассчитывалась рыночная котировка, если это предусмотрено применимым законодательством.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настоящего пункта под применимым законодательством понимается законодательство государства, на территории которого осуществляется обращение ценных бумаг (заключение налогоплательщиком гражданско-правовых сделок, влекущих переход права собственности на ценные бумаги). В случаях невозможности однозначно определить, на территории какого государства заключались сделки с ценными бумагами вне организованного рынка ценных бумаг, включая сделки, заключаемые посредством электронных торговых систем, налогоплательщик вправе самостоятельно в соответствии с принятой им для целей налогообложения учетной политикой выбирать такое государство в зависимости от места нахождения продавца либо покупателя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Под рыночной котировкой ценной бумаги в целях настоящей главы понимается средневзвешенная цена ценной бумаги по сделкам, совершенным в течение торгового дня через российского организатора торговли на рынке ценных бумаг, включая фондовую биржу, - для ценных бумаг, допущенных к торгам такого организатора торговли на рынке ценных бумаг, такой фондовой биржи, или цена закрытия по ценной бумаге, рассчитываемая иностранной фондовой биржей по сделкам, совершенным в течение торгового дня через такую биржу, - для ценных бумаг, допущенных к торгам такой фондовой биржи. Если по одной и </w:t>
      </w:r>
      <w:r w:rsidRPr="002303CB">
        <w:rPr>
          <w:rFonts w:ascii="Times New Roman" w:hAnsi="Times New Roman" w:cs="Times New Roman"/>
          <w:sz w:val="28"/>
          <w:szCs w:val="28"/>
        </w:rPr>
        <w:lastRenderedPageBreak/>
        <w:t>той же ценной бумаге сделки совершались через двух и более организаторов торговли, то налогоплательщик вправе самостоятельно выбрать рыночную котировку, сложившуюся у одного из организаторов торговли. В случае, если средневзвешенная цена организатором торговли не рассчитывается, то в целях настоящей главы за средневзвешенную цену принимается половина суммы максимальной и минимальной цен сделок, совершенных в течение торгового дня через этого организатора торговли.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Под накопленным процентным (купонным) доходом понимается часть процентного (купонного) дохода, выплата которого предусмотрена условиями выпуска такой ценной бумаги, рассчитываемая пропорционально количеству календарных дней, прошедших от даты выпуска ценной бумаги или даты выплаты предшествующего купонного дохода до даты совершения сделки (даты передачи ценной бумаги).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Рыночной ценой ценных бумаг, обращающихся на организованном рынке ценных бумаг, для целей налогообложения признается фактическая цена реализации или иного выбытия ценных бумаг, если эта цена находится в интервале между минимальной и максимальной ценами сделок (интервал цен) с указанной ценной бумагой, зарегистрированной организатором торговли на рынке ценных бумаг на дату совершения соответствующей сделки. В случае совершения сделки через организатора торговли под датой совершения сделки следует понимать дату проведения торгов, на которых соответствующая сделка с ценной бумагой была заключена. В случае реализации ценной бумаги вне организованного рынка ценных бумаг датой совершения сделки считается дата определения всех существенных условий передачи ценной бумаги, то есть дата подписания договора.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по одной и той же ценной бумаге сделки на указанную дату совершались через двух и более организаторов торговли на рынке ценных бумаг, то налогоплательщик вправе самостоятельно выбрать организатора торговли, значения интервала цен которого будут использованы налогоплательщиком для целей налогообложения.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отсутствии информации об интервале цен у организаторов торговли на рынке ценных бумаг на дату совершения сделки налогоплательщик принимает интервал цен при реализации этих ценных бумаг по данным организаторов торговли на рынке ценных бумаг на дату ближайших торгов, состоявшихся до дня совершения соответствующей сделки, если торги по этим ценным бумагам проводились у организатора торговли хотя бы один раз в течение последних трех месяцев.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соблюдении налогоплательщиком порядка, изложенного выше, фактическая цена реализации или иного выбытия ценных бумаг, находящаяся в соответствующем интервале цен, принимается для целей налогообложения в качестве рыночной цены.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реализации (приобретения) ценных бумаг, обращающихся на организованном рынке ценных бумаг, по цене ниже минимальной (выше максимальной) цены сделок на организованном рынке ценных бумаг при определении финансового результата принимается минимальная (максимальная) </w:t>
      </w:r>
      <w:r w:rsidRPr="002303CB">
        <w:rPr>
          <w:rFonts w:ascii="Times New Roman" w:hAnsi="Times New Roman" w:cs="Times New Roman"/>
          <w:sz w:val="28"/>
          <w:szCs w:val="28"/>
        </w:rPr>
        <w:lastRenderedPageBreak/>
        <w:t>цена сделки на организованном рынке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 операциям с инвестиционными паями открытых паевых инвестиционных фондов, обращающимися на организованном рынке ценных бумаг, в том числе в случае их приобретения (погашения) у управляющей компании, осуществляющей доверительное управление имуществом, составляющим данный открытый паевой инвестиционный фонд, фактическая цена сделки принимается для целей налогообложения, если она соответствует расчетной стоимости инвестиционного пая, определенной в порядке, установленном </w:t>
      </w:r>
      <w:hyperlink r:id="rId1029"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 инвестиционных фондах.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По ценным бумагам, не обращающимся на организованном рынке ценных бумаг, фактическая цена сделки принимается для целей налогообложения, если эта цена находится в интервале между минимальной и максимальной ценами, определенными исходя из расчетной цены ценной бумаги и предельного отклонения цен, если иное не установлено настоящим пунктом.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статьи предельное отклонение цен ценных бумаг, не обращающихся на организованном рынке ценных бумаг, устанавливается в размере 20 процентов в сторону повышения или понижения от расчетной цены ценной бумаги.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реализации (приобретения) ценных бумаг, не обращающихся на организованном рынке ценных бумаг, по цене ниже минимальной (выше максимальной) цены, определенной исходя из расчетной цены ценной бумаги и предельного отклонения цен, при определении финансового результата для целей налогообложения принимается минимальная (максимальная) цена, определенная исходя из расчетной цены ценной бумаги и предельного отклонения цен.</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030" w:history="1">
        <w:r w:rsidR="001F58B8" w:rsidRPr="002303CB">
          <w:rPr>
            <w:rFonts w:ascii="Times New Roman" w:hAnsi="Times New Roman" w:cs="Times New Roman"/>
            <w:sz w:val="28"/>
            <w:szCs w:val="28"/>
          </w:rPr>
          <w:t>Порядок</w:t>
        </w:r>
      </w:hyperlink>
      <w:r w:rsidR="001F58B8" w:rsidRPr="002303CB">
        <w:rPr>
          <w:rFonts w:ascii="Times New Roman" w:hAnsi="Times New Roman" w:cs="Times New Roman"/>
          <w:sz w:val="28"/>
          <w:szCs w:val="28"/>
        </w:rPr>
        <w:t xml:space="preserve"> определения расчетной цены ценных бумаг, не обращающихся на организованном рынке ценных бумаг, устанавливается в целях настоящей главы федеральным органом исполнительной власти по рынку ценных бумаг по согласованию с Министерством финансов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 операциям с инвестиционными паями открытых паевых инвестиционных фондов, не обращающимися на организованном рынке ценных бумаг, в том числе в случае их приобретения (погашения) у управляющей компании, осуществляющей доверительное управление имуществом, составляющим данный открытый паевой инвестиционный фонд, в целях налогообложения принимается фактическая цена сделки, если она соответствует расчетной стоимости инвестиционного пая, определенной в порядке, установленном </w:t>
      </w:r>
      <w:hyperlink r:id="rId1031"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 инвестиционных фондах.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 операциям с инвестиционными паями закрытых и интервальных паевых инвестиционных фондов, не обращающимися на организованном рынке ценных бумаг, в случае их приобретения у управляющей компании, осуществляющей доверительное управление имуществом, составляющим соответствующий паевой инвестиционный фонд, для целей налогообложения принимается фактическая цена сделки, если она соответствует расчетной стоимости инвестиционного пая, определенной в порядке, установленном </w:t>
      </w:r>
      <w:hyperlink r:id="rId1032"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 инвестиционных фондах.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в соответствии с </w:t>
      </w:r>
      <w:hyperlink r:id="rId1033"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 </w:t>
      </w:r>
      <w:r w:rsidRPr="002303CB">
        <w:rPr>
          <w:rFonts w:ascii="Times New Roman" w:hAnsi="Times New Roman" w:cs="Times New Roman"/>
          <w:sz w:val="28"/>
          <w:szCs w:val="28"/>
        </w:rPr>
        <w:lastRenderedPageBreak/>
        <w:t>инвестиционных фондах выдача инвестиционных паев паевых инвестиционных фондов, ограниченных в обороте, осуществляется не по расчетной стоимости инвестиционного пая, для целей налогообложения принимается фактическая цена сделки, если она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без учета предельной границы колебаний.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Налогоплательщик-акционер, реализующий акции, полученные им при увеличении уставного капитала акционерного общества, определяет доход как разницу между ценой реализации и первоначально оплаченной стоимостью акции, скорректированной с учетом изменения количества акций в результате увеличения уставного капитала.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Налоговая база по операциям с ценными бумагами определяется налогоплательщиком отдельно, за исключением налоговой базы по операциям с ценными бумагами, определяемой профессиональными участниками рынка ценных бумаг. При этом налогоплательщики (за исключением профессиональных участников рынка ценных бумаг, осуществляющих дилерскую деятельность) определяют налоговую базу по операциям с ценными бумагами, обращающимися на организованном рынке ценных бумаг, отдельно от налоговой базы по операциям с ценными бумагами, не обращающимися на организованном рынке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Профессиональные участники рынка ценных бумаг (включая банки), не осуществляющие дилерскую деятельность, в учетной политике для целей налогообложения должны определить порядок формирования налоговой базы по операциям с ценными бумагами, обращающимися на организованном рынке ценных бумаг, и налоговой базы по операциям с ценными бумагами, не обращающимися на организованном рынке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налогоплательщик самостоятельно выбирает виды ценных бумаг (обращающихся на организованном рынке ценных бумаг или не обращающихся на организованном рынке ценных бумаг), по операциям с которыми при формировании налоговой базы в доходы и расходы включаются иные доходы и расходы, определенные в соответствии с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 При реализации или ином выбытии ценных бумаг налогоплательщик самостоятельно в соответствии с принятой в целях налогообложения учетной политикой выбирает один из следующих методов списания на расходы стоимости выбывших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по стоимости первых по времени приобретений (ФИФО);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утратил силу. - Федеральный </w:t>
      </w:r>
      <w:hyperlink r:id="rId1034"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25.11.2009 N 281-ФЗ;</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по стоимости единицы.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 Налогоплательщики, получившие убыток (убытки) от операций с ценными бумагами в предыдущем налоговом периоде или в предыдущие налоговые периоды, вправе уменьшить налоговую базу, полученную по операциям с ценными бумагами в отчетном (налоговом) периоде (перенести указанные убытки на будущее) в порядке и на условиях, которые установлены </w:t>
      </w:r>
      <w:hyperlink r:id="rId1035" w:history="1">
        <w:r w:rsidRPr="002303CB">
          <w:rPr>
            <w:rFonts w:ascii="Times New Roman" w:hAnsi="Times New Roman" w:cs="Times New Roman"/>
            <w:sz w:val="28"/>
            <w:szCs w:val="28"/>
          </w:rPr>
          <w:t>статьей 283</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При этом убытки от операций с ценными бумагами, не обращающимися на организованном рынке ценных бумаг, полученные в предыдущем налоговом периоде (предыдущих налоговых периодах), могут быть отнесены на уменьшение налоговой базы от операций с такими ценными бумагами, определенной в отчетном (налоговом) периоде.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убытки от операций с ценными бумагами, обращающимися на организованном рынке ценных бумаг, полученные в предыдущем налоговом периоде (предыдущих налоговых периодах), могут быть отнесены на уменьшение налоговой базы от операций по реализации данной категории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течение налогового периода перенос на будущее убытков, понесенных в соответствующем отчетном периоде от операций с ценными бумагами, обращающимися на организованном рынке ценных бумаг, и ценными бумагами, не обращающимися на организованном рынке ценных бумаг, осуществляется раздельно по указанным категориям ценных бумаг соответственно в пределах прибыли, полученной от операций с такими ценными бумагами.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Доходы, полученные от операций с ценными бумагами, обращающимися на организованном рынке ценных бумаг, не могут быть уменьшены на расходы либо убытки от операций с ценными бумагами, не обращающимися на организованном рынке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Доходы, полученные от операций с ценными бумагами, не обращающимися на организованном рынке ценных бумаг, не могут быть уменьшены на расходы либо убытки от операций с ценными бумагами, обращающимися на организованном рынке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Положения </w:t>
      </w:r>
      <w:hyperlink r:id="rId1036" w:history="1">
        <w:r w:rsidRPr="002303CB">
          <w:rPr>
            <w:rFonts w:ascii="Times New Roman" w:hAnsi="Times New Roman" w:cs="Times New Roman"/>
            <w:sz w:val="28"/>
            <w:szCs w:val="28"/>
          </w:rPr>
          <w:t>второго</w:t>
        </w:r>
      </w:hyperlink>
      <w:r w:rsidRPr="002303CB">
        <w:rPr>
          <w:rFonts w:ascii="Times New Roman" w:hAnsi="Times New Roman" w:cs="Times New Roman"/>
          <w:sz w:val="28"/>
          <w:szCs w:val="28"/>
        </w:rPr>
        <w:t xml:space="preserve"> - </w:t>
      </w:r>
      <w:hyperlink r:id="rId1037" w:history="1">
        <w:r w:rsidRPr="002303CB">
          <w:rPr>
            <w:rFonts w:ascii="Times New Roman" w:hAnsi="Times New Roman" w:cs="Times New Roman"/>
            <w:sz w:val="28"/>
            <w:szCs w:val="28"/>
          </w:rPr>
          <w:t>шестого абзацев</w:t>
        </w:r>
      </w:hyperlink>
      <w:r w:rsidRPr="002303CB">
        <w:rPr>
          <w:rFonts w:ascii="Times New Roman" w:hAnsi="Times New Roman" w:cs="Times New Roman"/>
          <w:sz w:val="28"/>
          <w:szCs w:val="28"/>
        </w:rPr>
        <w:t xml:space="preserve"> настоящего пункта не распространяются на профессиональных участников рынка ценных бумаг, осуществляющих дилерскую деятельность.</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Налогоплательщики (включая банки), осуществляющие дилерскую деятельность на рынке ценных бумаг, при определении налоговой базы и переносе убытка на будущее в порядке и на условиях, которые установлены </w:t>
      </w:r>
      <w:hyperlink r:id="rId1038" w:history="1">
        <w:r w:rsidRPr="002303CB">
          <w:rPr>
            <w:rFonts w:ascii="Times New Roman" w:hAnsi="Times New Roman" w:cs="Times New Roman"/>
            <w:sz w:val="28"/>
            <w:szCs w:val="28"/>
          </w:rPr>
          <w:t>статьей 283</w:t>
        </w:r>
      </w:hyperlink>
      <w:r w:rsidRPr="002303CB">
        <w:rPr>
          <w:rFonts w:ascii="Times New Roman" w:hAnsi="Times New Roman" w:cs="Times New Roman"/>
          <w:sz w:val="28"/>
          <w:szCs w:val="28"/>
        </w:rPr>
        <w:t xml:space="preserve"> настоящего Кодекса, формируют налоговую базу и определяют сумму убытка, подлежащего переносу на будущее с учетом всех доходов (расходов) и суммы убытка, которые получены от осуществления предпринимательской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течение налогового периода перенос на будущее убытков, полученных указанными выше налогоплательщиками в соответствующем отчетном периоде текущего налогового периода, может быть осуществлен в пределах суммы прибыли, полученной от осуществления предпринимательской деятельности.</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281. Особенности определения налоговой базы по операциям с государственными и муниципальными ценными бумагами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размещении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(далее - государственные и муниципальные ценные бумаги) процентным доходом признается доход, заявленный (установленный) эмитентом, в виде процентной ставки к </w:t>
      </w:r>
      <w:r w:rsidRPr="002303CB">
        <w:rPr>
          <w:rFonts w:ascii="Times New Roman" w:hAnsi="Times New Roman" w:cs="Times New Roman"/>
          <w:sz w:val="28"/>
          <w:szCs w:val="28"/>
        </w:rPr>
        <w:lastRenderedPageBreak/>
        <w:t>номинальной стоимости указанных ценных бумаг, а по ценным бумагам, по которым не установлена процентная ставка, - доход в виде разницы между номинальной стоимостью ценной бумаги и стоимостью ее первичного размещения, исчисленной как средневзвешенная цена на дату, когда выпуск ценных бумаг в соответствии с установленным порядком признан размещенным.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налогообложении сделок по реализации или иного выбытия ценных бумаг цена эмиссионных государственных и муниципальных ценных бумаг учитывается без процентного (купонного) дохода, который облагается по ставке иной, чем предусмотрена </w:t>
      </w:r>
      <w:hyperlink r:id="rId1039" w:history="1">
        <w:r w:rsidRPr="002303CB">
          <w:rPr>
            <w:rFonts w:ascii="Times New Roman" w:hAnsi="Times New Roman" w:cs="Times New Roman"/>
            <w:sz w:val="28"/>
            <w:szCs w:val="28"/>
          </w:rPr>
          <w:t>пунктом 1 статьи 284</w:t>
        </w:r>
      </w:hyperlink>
      <w:r w:rsidRPr="002303CB">
        <w:rPr>
          <w:rFonts w:ascii="Times New Roman" w:hAnsi="Times New Roman" w:cs="Times New Roman"/>
          <w:sz w:val="28"/>
          <w:szCs w:val="28"/>
        </w:rPr>
        <w:t xml:space="preserve"> настоящего Кодекса, приходящегося на время владения налогоплательщиком этими ценными бумагами, выплата которого предусмотрена условиями выпуска такой ценной бумаги.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Налогообложение процентов, начисленных за время нахождения государственной и муниципальной ценной бумаги на балансе налогоплательщика, осуществляется в порядке и на условиях, которые установлены настоящей главой. По государственным и муниципальным ценным бумагам, при обращении которых в цену сделки включается часть накопленного купонного дохода, выручка уменьшается на доход в размере накопленного купонного дохода, причитающегося за время владения налогоплательщиком указанной ценной бумагой.</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282. Особенности определения налоговой базы по операциям РЕПО с ценными бумагами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Операцией РЕПО признается договор, отвечающий требованиям, предъявляемым к договорам репо Федеральным </w:t>
      </w:r>
      <w:hyperlink r:id="rId1040"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рынке ценных бумаг". При этом первой и второй частями РЕПО признаются первая и вторая части договора репо соответственно. Покупателем по первой части РЕПО и продавцом по первой части РЕПО признаются покупатель по договору репо и продавец по договору репо соответственно. В целях настоящей статьи обязательства по второй части РЕПО должны возникать при условии исполнения первой части РЕПО.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условиями операции РЕПО предусматривается право продавца по первой части РЕПО до даты исполнения второй части РЕПО передавать покупателю по первой части РЕПО в обмен на ценные бумаги, переданные по первой части РЕПО, или на ценные бумаги, в которые они конвертированы, иные ценные бумаги и (или) предусматривается право покупателя по первой части РЕПО потребовать от продавца по первой части РЕПО такой передачи, то первоначальные условия первой части РЕПО для целей налогообложения при такой передаче не меняются.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статьи исполнение второй части РЕПО, в том числе для операции РЕПО, исполнение второй части которой обусловлено моментом востребования, должно быть осуществлено не позднее одного года после наступления срока исполнения первой части РЕПО, установленного договором.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Правила настоящей статьи применяются к операциям РЕПО налогоплательщика, совершенным за его счет комиссионерами, поверенными, </w:t>
      </w:r>
      <w:r w:rsidRPr="002303CB">
        <w:rPr>
          <w:rFonts w:ascii="Times New Roman" w:hAnsi="Times New Roman" w:cs="Times New Roman"/>
          <w:sz w:val="28"/>
          <w:szCs w:val="28"/>
        </w:rPr>
        <w:lastRenderedPageBreak/>
        <w:t>агентами, доверительными управляющими (в том числе организатора торговли на рынке ценных бумаг и на торгах фондовой биржи) на основании соответствующих гражданско-правовых договоров.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статьи датами исполнения первой или второй части РЕПО считаются предусмотренные договором репо сроки исполнения участниками операции РЕПО своих обязательств по соответствующей части РЕПО. В случае исполнения обязательств по поставке ценных бумаг и по их оплате по первой или второй части РЕПО в разные даты датой первой и датой второй частей РЕПО соответственно признается наиболее поздняя из дат исполнения обязательств по оплате или поставке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дата исполнения первой или второй части РЕПО, определенная договором, приходится на выходной и (или) нерабочий праздничный день в соответствии с </w:t>
      </w:r>
      <w:hyperlink r:id="rId1041"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датой исполнения первой или второй части РЕПО признается следующий за ним рабочий день. При этом применяется фактическая цена реализации (приобретения) ценной бумаги как по первой части РЕПО, так и по второй части РЕПО независимо от рыночной (расчетной) стоимости таких ценных бумаг. Такая цена реализации (приобретения) по обеим частям РЕПО исчисляется с учетом накопленного процентного (купонного) дохода на дату фактического исполнения каждой части РЕПО.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Дата исполнения обязательств по второй части РЕПО может быть изменена как в сторону сокращения срока РЕПО, так и в сторону его увеличения. Операции, по которым дата исполнения второй части РЕПО определена моментом востребования, признаются операциями РЕПО, если договором репо установлен порядок определения цены второй части РЕПО и если вторая часть РЕПО исполнена в течение одного года с даты исполнения сторонами обязательств по первой части РЕПО.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операций РЕПО, совершаемых через организатора торговли на рынке ценных бумаг (фондовую биржу) либо с исполнением через клиринговую организацию, любое изменение даты исполнения второй части РЕПО, осуществляемое в соответствии с правилами организатора торговли на рынке ценных бумаг (фондовой биржи) или клиринговой организации, в целях настоящей статьи признается изменением срока РЕПО.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статьи ставка РЕПО определяется при заключении операции РЕПО и может быть фиксированной или расчетной. Ставка РЕПО должна позволять определить величину процентов на конец отчетного (налогового) периода и может быть изменена по соглашению сторон договора репо.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случаях, если на дату исполнения второй части РЕПО обязательство по реализации (приобретению) ценных бумаг по второй части РЕПО полностью или частично не исполнено (далее в настоящей главе - ненадлежащее исполнение второй части РЕПО), но при этом осуществлена процедура урегулирования взаимных требований в соответствии с требованиями, предусмотренными </w:t>
      </w:r>
      <w:hyperlink r:id="rId1042" w:history="1">
        <w:r w:rsidRPr="002303CB">
          <w:rPr>
            <w:rFonts w:ascii="Times New Roman" w:hAnsi="Times New Roman" w:cs="Times New Roman"/>
            <w:sz w:val="28"/>
            <w:szCs w:val="28"/>
          </w:rPr>
          <w:t>пунктом 6</w:t>
        </w:r>
      </w:hyperlink>
      <w:r w:rsidRPr="002303CB">
        <w:rPr>
          <w:rFonts w:ascii="Times New Roman" w:hAnsi="Times New Roman" w:cs="Times New Roman"/>
          <w:sz w:val="28"/>
          <w:szCs w:val="28"/>
        </w:rPr>
        <w:t xml:space="preserve"> настоящей статьи, применяются положения, установленные </w:t>
      </w:r>
      <w:hyperlink r:id="rId1043" w:history="1">
        <w:r w:rsidRPr="002303CB">
          <w:rPr>
            <w:rFonts w:ascii="Times New Roman" w:hAnsi="Times New Roman" w:cs="Times New Roman"/>
            <w:sz w:val="28"/>
            <w:szCs w:val="28"/>
          </w:rPr>
          <w:t>пунктом 6</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В иных случаях ненадлежащего исполнения второй части РЕПО участники операции РЕПО признают реализацию (приобретение) ценных бумаг, которые не переданы по второй части РЕПО, с учетом положений, установленных </w:t>
      </w:r>
      <w:hyperlink r:id="rId1044" w:history="1">
        <w:r w:rsidRPr="002303CB">
          <w:rPr>
            <w:rFonts w:ascii="Times New Roman" w:hAnsi="Times New Roman" w:cs="Times New Roman"/>
            <w:sz w:val="28"/>
            <w:szCs w:val="28"/>
          </w:rPr>
          <w:t>статьей 280</w:t>
        </w:r>
      </w:hyperlink>
      <w:r w:rsidRPr="002303CB">
        <w:rPr>
          <w:rFonts w:ascii="Times New Roman" w:hAnsi="Times New Roman" w:cs="Times New Roman"/>
          <w:sz w:val="28"/>
          <w:szCs w:val="28"/>
        </w:rPr>
        <w:t xml:space="preserve"> настоящего Кодекса. Доходы от реализации ценных бумаг по первой части РЕПО определяются продавцом по первой части РЕПО на дату исполнения второй части РЕПО, если процедура урегулирования взаимных требований не предусмотрена договором репо, или на последний день истечения срока, предусмотренного договором репо для проведения сторонами процедуры урегулирования взаимных требований, если процедура урегулирования не осуществлена надлежащим образом, или на дату досрочного расторжения договора репо по соглашению сторон. При этом доходы определяются исходя из рыночных цен, действовавших на дату перехода права собственности на ценные бумаги при совершении первой части РЕПО, а в случае, если в обмен на ценные бумаги, переданные по первой части РЕПО, или на ценные бумаги, в которые они конвертированы, покупателю по первой части РЕПО были переданы иные ценные бумаги, - на дату их передачи покупателю по первой части РЕПО.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Расходы на приобретение ценных бумаг, не переданных по второй части РЕПО, признаются покупателем по первой части РЕПО согласно </w:t>
      </w:r>
      <w:hyperlink r:id="rId1045" w:history="1">
        <w:r w:rsidRPr="002303CB">
          <w:rPr>
            <w:rFonts w:ascii="Times New Roman" w:hAnsi="Times New Roman" w:cs="Times New Roman"/>
            <w:sz w:val="28"/>
            <w:szCs w:val="28"/>
          </w:rPr>
          <w:t>подпункту 7 пункта 7 статьи 272</w:t>
        </w:r>
      </w:hyperlink>
      <w:r w:rsidRPr="002303CB">
        <w:rPr>
          <w:rFonts w:ascii="Times New Roman" w:hAnsi="Times New Roman" w:cs="Times New Roman"/>
          <w:sz w:val="28"/>
          <w:szCs w:val="28"/>
        </w:rPr>
        <w:t xml:space="preserve"> настоящего Кодекса на дату исполнения второй части РЕПО, если процедура урегулирования взаимных требований не предусмотрена договором репо, или на последний день истечения срока, предусмотренного договором репо для проведения сторонами договора репо процедуры урегулирования взаимных требований, если процедура урегулирования взаимных требований не осуществлена надлежащим образом, или на дату досрочного расторжения операции РЕПО по соглашению сторон и определяются исходя из рыночных цен, действовавших на дату перехода права собственности на ценные бумаги при совершении первой части РЕПО, а в случае, если в обмен на ценные бумаги, переданные по первой части РЕПО, или ценные бумаги, в которые они конвертированы, покупателю по первой части РЕПО были переданы иные ценные бумаги, - на дату их передачи покупателю по первой части РЕПО.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реализации ценных бумаг по первой части РЕПО и по второй части РЕПО финансовый результат для целей налогообложения в соответствии со </w:t>
      </w:r>
      <w:hyperlink r:id="rId1046" w:history="1">
        <w:r w:rsidRPr="002303CB">
          <w:rPr>
            <w:rFonts w:ascii="Times New Roman" w:hAnsi="Times New Roman" w:cs="Times New Roman"/>
            <w:sz w:val="28"/>
            <w:szCs w:val="28"/>
          </w:rPr>
          <w:t>статьей 280</w:t>
        </w:r>
      </w:hyperlink>
      <w:r w:rsidRPr="002303CB">
        <w:rPr>
          <w:rFonts w:ascii="Times New Roman" w:hAnsi="Times New Roman" w:cs="Times New Roman"/>
          <w:sz w:val="28"/>
          <w:szCs w:val="28"/>
        </w:rPr>
        <w:t xml:space="preserve"> настоящего Кодекса не определяется. Расходы на приобретение ценных бумаг, сформированные в налоговом учете до даты исполнения первой части РЕПО, учитываются при реализации (выбытии) ценных бумаг в соответствии со </w:t>
      </w:r>
      <w:hyperlink r:id="rId1047" w:history="1">
        <w:r w:rsidRPr="002303CB">
          <w:rPr>
            <w:rFonts w:ascii="Times New Roman" w:hAnsi="Times New Roman" w:cs="Times New Roman"/>
            <w:sz w:val="28"/>
            <w:szCs w:val="28"/>
          </w:rPr>
          <w:t>статьями 280</w:t>
        </w:r>
      </w:hyperlink>
      <w:r w:rsidRPr="002303CB">
        <w:rPr>
          <w:rFonts w:ascii="Times New Roman" w:hAnsi="Times New Roman" w:cs="Times New Roman"/>
          <w:sz w:val="28"/>
          <w:szCs w:val="28"/>
        </w:rPr>
        <w:t xml:space="preserve">, </w:t>
      </w:r>
      <w:hyperlink r:id="rId1048" w:history="1">
        <w:r w:rsidRPr="002303CB">
          <w:rPr>
            <w:rFonts w:ascii="Times New Roman" w:hAnsi="Times New Roman" w:cs="Times New Roman"/>
            <w:sz w:val="28"/>
            <w:szCs w:val="28"/>
          </w:rPr>
          <w:t>302</w:t>
        </w:r>
      </w:hyperlink>
      <w:r w:rsidRPr="002303CB">
        <w:rPr>
          <w:rFonts w:ascii="Times New Roman" w:hAnsi="Times New Roman" w:cs="Times New Roman"/>
          <w:sz w:val="28"/>
          <w:szCs w:val="28"/>
        </w:rPr>
        <w:t xml:space="preserve"> и </w:t>
      </w:r>
      <w:hyperlink r:id="rId1049" w:history="1">
        <w:r w:rsidRPr="002303CB">
          <w:rPr>
            <w:rFonts w:ascii="Times New Roman" w:hAnsi="Times New Roman" w:cs="Times New Roman"/>
            <w:sz w:val="28"/>
            <w:szCs w:val="28"/>
          </w:rPr>
          <w:t>303</w:t>
        </w:r>
      </w:hyperlink>
      <w:r w:rsidRPr="002303CB">
        <w:rPr>
          <w:rFonts w:ascii="Times New Roman" w:hAnsi="Times New Roman" w:cs="Times New Roman"/>
          <w:sz w:val="28"/>
          <w:szCs w:val="28"/>
        </w:rPr>
        <w:t xml:space="preserve"> настоящего Кодекса. При этом налогоплательщик самостоятельно в соответствии с принятой им в целях налогообложения учетной политикой определяет порядок учета выбывающих (возвращающихся) по операции РЕПО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исполнении (прекращении) обязательств по первой и (или) по второй частям РЕПО зачетом встречных однородных требований (за исключением зачета однородных требований по первой и второй частям в рамках одной операции РЕПО) порядок налогообложения, установленный настоящей статьей, не изменяется. Однородными признаются требования по передаче имеющих одинаковый объем прав ценных бумаг одного эмитента, одного вида, одной </w:t>
      </w:r>
      <w:r w:rsidRPr="002303CB">
        <w:rPr>
          <w:rFonts w:ascii="Times New Roman" w:hAnsi="Times New Roman" w:cs="Times New Roman"/>
          <w:sz w:val="28"/>
          <w:szCs w:val="28"/>
        </w:rPr>
        <w:lastRenderedPageBreak/>
        <w:t>категории (типа) или одного паевого инвестиционного фонда (для инвестиционных паев инвестиционных фондов) или требования по уплате денежных средств в той же валюте.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в период между датами исполнения первой и второй частей РЕПО осуществлены конвертация ценных бумаг, являющихся объектом операции РЕПО, в том числе в связи с их дроблением, или консолидацией, или изменением их номинальной стоимости, либо аннулирование индивидуального номера (кода) дополнительного выпуска таких ценных бумаг, либо изменение индивидуального государственного регистрационного номера выпуска (индивидуального номера (кода) дополнительного выпуска), индивидуального идентификационного номера (индивидуального номера (кода) дополнительного выпуска) таких ценных бумаг, то такие действия не изменяют порядок налогообложения по данной операции РЕПО.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По операции РЕПО выплаты по ценным бумагам, право на получение которых возникло у покупателя по первой части РЕПО в период между датами исполнения первой и второй частей РЕПО, могут приниматься в уменьшение суммы денежных средств, подлежащих уплате продавцом по первой части РЕПО при последующем приобретении ценных бумаг по второй части РЕПО, либо перечисляться покупателем по первой части РЕПО продавцу по первой части РЕПО в соответствии с договором репо. В указанных случаях такие выплаты не признаются доходами покупателя по первой части РЕПО и включаются в доходы продавца по первой части РЕПО в порядке, установленном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Процентный (купонный) доход по ценным бумагам, являющимся объектом операции РЕПО, учитывается при определении налоговой базы продавца по первой части РЕПО в порядке, установленном </w:t>
      </w:r>
      <w:hyperlink r:id="rId1050" w:history="1">
        <w:r w:rsidRPr="002303CB">
          <w:rPr>
            <w:rFonts w:ascii="Times New Roman" w:hAnsi="Times New Roman" w:cs="Times New Roman"/>
            <w:sz w:val="28"/>
            <w:szCs w:val="28"/>
          </w:rPr>
          <w:t>статьями 271</w:t>
        </w:r>
      </w:hyperlink>
      <w:r w:rsidRPr="002303CB">
        <w:rPr>
          <w:rFonts w:ascii="Times New Roman" w:hAnsi="Times New Roman" w:cs="Times New Roman"/>
          <w:sz w:val="28"/>
          <w:szCs w:val="28"/>
        </w:rPr>
        <w:t xml:space="preserve">, </w:t>
      </w:r>
      <w:hyperlink r:id="rId1051" w:history="1">
        <w:r w:rsidRPr="002303CB">
          <w:rPr>
            <w:rFonts w:ascii="Times New Roman" w:hAnsi="Times New Roman" w:cs="Times New Roman"/>
            <w:sz w:val="28"/>
            <w:szCs w:val="28"/>
          </w:rPr>
          <w:t>273</w:t>
        </w:r>
      </w:hyperlink>
      <w:r w:rsidRPr="002303CB">
        <w:rPr>
          <w:rFonts w:ascii="Times New Roman" w:hAnsi="Times New Roman" w:cs="Times New Roman"/>
          <w:sz w:val="28"/>
          <w:szCs w:val="28"/>
        </w:rPr>
        <w:t xml:space="preserve"> и </w:t>
      </w:r>
      <w:hyperlink r:id="rId1052" w:history="1">
        <w:r w:rsidRPr="002303CB">
          <w:rPr>
            <w:rFonts w:ascii="Times New Roman" w:hAnsi="Times New Roman" w:cs="Times New Roman"/>
            <w:sz w:val="28"/>
            <w:szCs w:val="28"/>
          </w:rPr>
          <w:t>328</w:t>
        </w:r>
      </w:hyperlink>
      <w:r w:rsidRPr="002303CB">
        <w:rPr>
          <w:rFonts w:ascii="Times New Roman" w:hAnsi="Times New Roman" w:cs="Times New Roman"/>
          <w:sz w:val="28"/>
          <w:szCs w:val="28"/>
        </w:rPr>
        <w:t xml:space="preserve"> настоящего Кодекса, и не учитывается при определении налоговой базы по процентному (купонному) доходу по ценным бумагам, являющимся объектом операции РЕПО, у покупателя по первой части РЕПО с учетом особенностей, установленных </w:t>
      </w:r>
      <w:hyperlink r:id="rId1053" w:history="1">
        <w:r w:rsidRPr="002303CB">
          <w:rPr>
            <w:rFonts w:ascii="Times New Roman" w:hAnsi="Times New Roman" w:cs="Times New Roman"/>
            <w:sz w:val="28"/>
            <w:szCs w:val="28"/>
          </w:rPr>
          <w:t>абзацем первым</w:t>
        </w:r>
      </w:hyperlink>
      <w:r w:rsidRPr="002303CB">
        <w:rPr>
          <w:rFonts w:ascii="Times New Roman" w:hAnsi="Times New Roman" w:cs="Times New Roman"/>
          <w:sz w:val="28"/>
          <w:szCs w:val="28"/>
        </w:rPr>
        <w:t xml:space="preserve"> настоящего пункта.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Налогообложение доходов, определяемых в соответствии с настоящим пунктом, осуществляется по налоговым ставкам, установленным </w:t>
      </w:r>
      <w:hyperlink r:id="rId1054" w:history="1">
        <w:r w:rsidRPr="002303CB">
          <w:rPr>
            <w:rFonts w:ascii="Times New Roman" w:hAnsi="Times New Roman" w:cs="Times New Roman"/>
            <w:sz w:val="28"/>
            <w:szCs w:val="28"/>
          </w:rPr>
          <w:t>статьей 284</w:t>
        </w:r>
      </w:hyperlink>
      <w:r w:rsidRPr="002303CB">
        <w:rPr>
          <w:rFonts w:ascii="Times New Roman" w:hAnsi="Times New Roman" w:cs="Times New Roman"/>
          <w:sz w:val="28"/>
          <w:szCs w:val="28"/>
        </w:rPr>
        <w:t xml:space="preserve"> настоящего Кодекса. При этом указанные налоговые ставки применяются в зависимости от вида ценных бумаг (долгового обязательства), если иное не предусмотрено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отношении доходов в виде дивидендов, выплачиваемых покупателю по первой части РЕПО, эмитент выступает налоговым агентом в порядке, установленном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bookmarkStart w:id="149" w:name="Par2698"/>
      <w:bookmarkEnd w:id="149"/>
      <w:r w:rsidRPr="002303CB">
        <w:rPr>
          <w:rFonts w:ascii="Times New Roman" w:hAnsi="Times New Roman" w:cs="Times New Roman"/>
          <w:sz w:val="28"/>
          <w:szCs w:val="28"/>
        </w:rPr>
        <w:t xml:space="preserve">В случае, если операция РЕПО совершена между иностранной организацией (продавец по первой части РЕПО) и российской организацией (покупатель по первой части РЕПО) и в период между датами исполнения первой и второй частей РЕПО по акциям (депозитарным распискам, дающим право на получение дивидендов), являющимся объектом операции РЕПО, выплачены дивиденды, российская организация признается налоговым агентом в отношении доходов в виде дивидендов, по которым у источника выплаты дивидендов налоговым агентом не был удержан налог или налог был удержан в сумме меньшей, чем </w:t>
      </w:r>
      <w:r w:rsidRPr="002303CB">
        <w:rPr>
          <w:rFonts w:ascii="Times New Roman" w:hAnsi="Times New Roman" w:cs="Times New Roman"/>
          <w:sz w:val="28"/>
          <w:szCs w:val="28"/>
        </w:rPr>
        <w:lastRenderedPageBreak/>
        <w:t>сумма налога, исчисленная с доходов в виде дивидендов для указанной иностранной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покупателем по первой части РЕПО является Центральный банк Российской Федерации или управляющая компания паевого инвестиционного фонда, действующая в интересах этого фонда, обязанность по уплате налога на дивиденды возлагается на продавца по первой части РЕПО, который признается получателем такого дохода в соответствии с настоящим пунктом, за исключением случаев, когда налог был удержан эмитентом.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Налогообложение доходов, определенных настоящим пунктом, осуществляется по налоговым ставкам, установленным </w:t>
      </w:r>
      <w:hyperlink r:id="rId1055" w:history="1">
        <w:r w:rsidRPr="002303CB">
          <w:rPr>
            <w:rFonts w:ascii="Times New Roman" w:hAnsi="Times New Roman" w:cs="Times New Roman"/>
            <w:sz w:val="28"/>
            <w:szCs w:val="28"/>
          </w:rPr>
          <w:t>статьей 284</w:t>
        </w:r>
      </w:hyperlink>
      <w:r w:rsidRPr="002303CB">
        <w:rPr>
          <w:rFonts w:ascii="Times New Roman" w:hAnsi="Times New Roman" w:cs="Times New Roman"/>
          <w:sz w:val="28"/>
          <w:szCs w:val="28"/>
        </w:rPr>
        <w:t xml:space="preserve"> настоящего Кодекса для соответствующих категорий налогоплательщиков.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Положения настоящего пункта не распространяются на продавца по первой части РЕПО в случае, если проданные ценные бумаги получены им по другой операции РЕПО или операции займа ценными бумагами.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В целях настоящего Кодекса для продавца по первой части РЕПО разница между ценой приобретения по второй части РЕПО и ценой реализации по первой части РЕПО признается: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расходами по выплате процентов по привлеченным средствам, которые включаются в состав расходов в порядке, предусмотренном </w:t>
      </w:r>
      <w:hyperlink r:id="rId1056" w:history="1">
        <w:r w:rsidRPr="002303CB">
          <w:rPr>
            <w:rFonts w:ascii="Times New Roman" w:hAnsi="Times New Roman" w:cs="Times New Roman"/>
            <w:sz w:val="28"/>
            <w:szCs w:val="28"/>
          </w:rPr>
          <w:t>статьями 265</w:t>
        </w:r>
      </w:hyperlink>
      <w:r w:rsidRPr="002303CB">
        <w:rPr>
          <w:rFonts w:ascii="Times New Roman" w:hAnsi="Times New Roman" w:cs="Times New Roman"/>
          <w:sz w:val="28"/>
          <w:szCs w:val="28"/>
        </w:rPr>
        <w:t xml:space="preserve">, </w:t>
      </w:r>
      <w:hyperlink r:id="rId1057" w:history="1">
        <w:r w:rsidRPr="002303CB">
          <w:rPr>
            <w:rFonts w:ascii="Times New Roman" w:hAnsi="Times New Roman" w:cs="Times New Roman"/>
            <w:sz w:val="28"/>
            <w:szCs w:val="28"/>
          </w:rPr>
          <w:t>269</w:t>
        </w:r>
      </w:hyperlink>
      <w:r w:rsidRPr="002303CB">
        <w:rPr>
          <w:rFonts w:ascii="Times New Roman" w:hAnsi="Times New Roman" w:cs="Times New Roman"/>
          <w:sz w:val="28"/>
          <w:szCs w:val="28"/>
        </w:rPr>
        <w:t xml:space="preserve"> и </w:t>
      </w:r>
      <w:hyperlink r:id="rId1058" w:history="1">
        <w:r w:rsidRPr="002303CB">
          <w:rPr>
            <w:rFonts w:ascii="Times New Roman" w:hAnsi="Times New Roman" w:cs="Times New Roman"/>
            <w:sz w:val="28"/>
            <w:szCs w:val="28"/>
          </w:rPr>
          <w:t>272</w:t>
        </w:r>
      </w:hyperlink>
      <w:r w:rsidRPr="002303CB">
        <w:rPr>
          <w:rFonts w:ascii="Times New Roman" w:hAnsi="Times New Roman" w:cs="Times New Roman"/>
          <w:sz w:val="28"/>
          <w:szCs w:val="28"/>
        </w:rPr>
        <w:t xml:space="preserve"> настоящего Кодекса, - если такая разница положительная;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доходами в виде процентов по займу, предоставленному ценными бумагами, которые включаются в состав доходов в соответствии со </w:t>
      </w:r>
      <w:hyperlink r:id="rId1059" w:history="1">
        <w:r w:rsidRPr="002303CB">
          <w:rPr>
            <w:rFonts w:ascii="Times New Roman" w:hAnsi="Times New Roman" w:cs="Times New Roman"/>
            <w:sz w:val="28"/>
            <w:szCs w:val="28"/>
          </w:rPr>
          <w:t>статьями 250</w:t>
        </w:r>
      </w:hyperlink>
      <w:r w:rsidRPr="002303CB">
        <w:rPr>
          <w:rFonts w:ascii="Times New Roman" w:hAnsi="Times New Roman" w:cs="Times New Roman"/>
          <w:sz w:val="28"/>
          <w:szCs w:val="28"/>
        </w:rPr>
        <w:t xml:space="preserve"> и </w:t>
      </w:r>
      <w:hyperlink r:id="rId1060" w:history="1">
        <w:r w:rsidRPr="002303CB">
          <w:rPr>
            <w:rFonts w:ascii="Times New Roman" w:hAnsi="Times New Roman" w:cs="Times New Roman"/>
            <w:sz w:val="28"/>
            <w:szCs w:val="28"/>
          </w:rPr>
          <w:t>271</w:t>
        </w:r>
      </w:hyperlink>
      <w:r w:rsidRPr="002303CB">
        <w:rPr>
          <w:rFonts w:ascii="Times New Roman" w:hAnsi="Times New Roman" w:cs="Times New Roman"/>
          <w:sz w:val="28"/>
          <w:szCs w:val="28"/>
        </w:rPr>
        <w:t xml:space="preserve"> настоящего Кодекса (для банков - в соответствии со </w:t>
      </w:r>
      <w:hyperlink r:id="rId1061" w:history="1">
        <w:r w:rsidRPr="002303CB">
          <w:rPr>
            <w:rFonts w:ascii="Times New Roman" w:hAnsi="Times New Roman" w:cs="Times New Roman"/>
            <w:sz w:val="28"/>
            <w:szCs w:val="28"/>
          </w:rPr>
          <w:t>статьей 290</w:t>
        </w:r>
      </w:hyperlink>
      <w:r w:rsidRPr="002303CB">
        <w:rPr>
          <w:rFonts w:ascii="Times New Roman" w:hAnsi="Times New Roman" w:cs="Times New Roman"/>
          <w:sz w:val="28"/>
          <w:szCs w:val="28"/>
        </w:rPr>
        <w:t xml:space="preserve"> настоящего Кодекса), - если такая разница отрицательная.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В целях настоящего Кодекса для покупателя по первой части РЕПО разница между ценой реализации по второй части РЕПО и ценой приобретения по первой части РЕПО признается: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доходами в виде процентов по размещенным средствам, которые включаются в состав доходов в соответствии со </w:t>
      </w:r>
      <w:hyperlink r:id="rId1062" w:history="1">
        <w:r w:rsidRPr="002303CB">
          <w:rPr>
            <w:rFonts w:ascii="Times New Roman" w:hAnsi="Times New Roman" w:cs="Times New Roman"/>
            <w:sz w:val="28"/>
            <w:szCs w:val="28"/>
          </w:rPr>
          <w:t>статьями 250</w:t>
        </w:r>
      </w:hyperlink>
      <w:r w:rsidRPr="002303CB">
        <w:rPr>
          <w:rFonts w:ascii="Times New Roman" w:hAnsi="Times New Roman" w:cs="Times New Roman"/>
          <w:sz w:val="28"/>
          <w:szCs w:val="28"/>
        </w:rPr>
        <w:t xml:space="preserve"> и </w:t>
      </w:r>
      <w:hyperlink r:id="rId1063" w:history="1">
        <w:r w:rsidRPr="002303CB">
          <w:rPr>
            <w:rFonts w:ascii="Times New Roman" w:hAnsi="Times New Roman" w:cs="Times New Roman"/>
            <w:sz w:val="28"/>
            <w:szCs w:val="28"/>
          </w:rPr>
          <w:t>271</w:t>
        </w:r>
      </w:hyperlink>
      <w:r w:rsidRPr="002303CB">
        <w:rPr>
          <w:rFonts w:ascii="Times New Roman" w:hAnsi="Times New Roman" w:cs="Times New Roman"/>
          <w:sz w:val="28"/>
          <w:szCs w:val="28"/>
        </w:rPr>
        <w:t xml:space="preserve"> настоящего Кодекса (для банков - в соответствии со </w:t>
      </w:r>
      <w:hyperlink r:id="rId1064" w:history="1">
        <w:r w:rsidRPr="002303CB">
          <w:rPr>
            <w:rFonts w:ascii="Times New Roman" w:hAnsi="Times New Roman" w:cs="Times New Roman"/>
            <w:sz w:val="28"/>
            <w:szCs w:val="28"/>
          </w:rPr>
          <w:t>статьей 290</w:t>
        </w:r>
      </w:hyperlink>
      <w:r w:rsidRPr="002303CB">
        <w:rPr>
          <w:rFonts w:ascii="Times New Roman" w:hAnsi="Times New Roman" w:cs="Times New Roman"/>
          <w:sz w:val="28"/>
          <w:szCs w:val="28"/>
        </w:rPr>
        <w:t xml:space="preserve"> настоящего Кодекса), - если такая разница положительная. Такие доходы, полученные иностранной организацией, которые не связаны с ее предпринимательской деятельностью на территории Российской Федерации, относятся к доходам иностранной организации от источников в Российской Федерации и подлежат обложению налогом, удерживаемым у источника выплаты доходов на основании </w:t>
      </w:r>
      <w:hyperlink r:id="rId1065" w:history="1">
        <w:r w:rsidRPr="002303CB">
          <w:rPr>
            <w:rFonts w:ascii="Times New Roman" w:hAnsi="Times New Roman" w:cs="Times New Roman"/>
            <w:sz w:val="28"/>
            <w:szCs w:val="28"/>
          </w:rPr>
          <w:t>подпункта 3 пункта 1 статьи 309</w:t>
        </w:r>
      </w:hyperlink>
      <w:r w:rsidRPr="002303CB">
        <w:rPr>
          <w:rFonts w:ascii="Times New Roman" w:hAnsi="Times New Roman" w:cs="Times New Roman"/>
          <w:sz w:val="28"/>
          <w:szCs w:val="28"/>
        </w:rPr>
        <w:t xml:space="preserve"> настоящего Кодекса на дату исполнения второй части РЕПО;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расходами в виде процентов по займу, полученному ценными бумагами, которые включаются в состав расходов в соответствии со </w:t>
      </w:r>
      <w:hyperlink r:id="rId1066" w:history="1">
        <w:r w:rsidRPr="002303CB">
          <w:rPr>
            <w:rFonts w:ascii="Times New Roman" w:hAnsi="Times New Roman" w:cs="Times New Roman"/>
            <w:sz w:val="28"/>
            <w:szCs w:val="28"/>
          </w:rPr>
          <w:t>статьями 265</w:t>
        </w:r>
      </w:hyperlink>
      <w:r w:rsidRPr="002303CB">
        <w:rPr>
          <w:rFonts w:ascii="Times New Roman" w:hAnsi="Times New Roman" w:cs="Times New Roman"/>
          <w:sz w:val="28"/>
          <w:szCs w:val="28"/>
        </w:rPr>
        <w:t xml:space="preserve">, </w:t>
      </w:r>
      <w:hyperlink r:id="rId1067" w:history="1">
        <w:r w:rsidRPr="002303CB">
          <w:rPr>
            <w:rFonts w:ascii="Times New Roman" w:hAnsi="Times New Roman" w:cs="Times New Roman"/>
            <w:sz w:val="28"/>
            <w:szCs w:val="28"/>
          </w:rPr>
          <w:t>269</w:t>
        </w:r>
      </w:hyperlink>
      <w:r w:rsidRPr="002303CB">
        <w:rPr>
          <w:rFonts w:ascii="Times New Roman" w:hAnsi="Times New Roman" w:cs="Times New Roman"/>
          <w:sz w:val="28"/>
          <w:szCs w:val="28"/>
        </w:rPr>
        <w:t xml:space="preserve"> и </w:t>
      </w:r>
      <w:hyperlink r:id="rId1068" w:history="1">
        <w:r w:rsidRPr="002303CB">
          <w:rPr>
            <w:rFonts w:ascii="Times New Roman" w:hAnsi="Times New Roman" w:cs="Times New Roman"/>
            <w:sz w:val="28"/>
            <w:szCs w:val="28"/>
          </w:rPr>
          <w:t>272</w:t>
        </w:r>
      </w:hyperlink>
      <w:r w:rsidRPr="002303CB">
        <w:rPr>
          <w:rFonts w:ascii="Times New Roman" w:hAnsi="Times New Roman" w:cs="Times New Roman"/>
          <w:sz w:val="28"/>
          <w:szCs w:val="28"/>
        </w:rPr>
        <w:t xml:space="preserve"> настоящего Кодекса, - если такая разница отрицательная.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В целях настоящей статьи датой признания доходов (расходов) по операции РЕПО является дата исполнения (прекращения) обязательств участников по второй части РЕПО с учетом особенностей, установленных </w:t>
      </w:r>
      <w:hyperlink r:id="rId1069"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и </w:t>
      </w:r>
      <w:hyperlink r:id="rId1070"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Расходы, связанные с заключением и исполнением операций РЕПО, относятся к внереализационным расходам и учитываются в соответствии со </w:t>
      </w:r>
      <w:hyperlink r:id="rId1071" w:history="1">
        <w:r w:rsidRPr="002303CB">
          <w:rPr>
            <w:rFonts w:ascii="Times New Roman" w:hAnsi="Times New Roman" w:cs="Times New Roman"/>
            <w:sz w:val="28"/>
            <w:szCs w:val="28"/>
          </w:rPr>
          <w:t>статьями 265</w:t>
        </w:r>
      </w:hyperlink>
      <w:r w:rsidRPr="002303CB">
        <w:rPr>
          <w:rFonts w:ascii="Times New Roman" w:hAnsi="Times New Roman" w:cs="Times New Roman"/>
          <w:sz w:val="28"/>
          <w:szCs w:val="28"/>
        </w:rPr>
        <w:t xml:space="preserve">, </w:t>
      </w:r>
      <w:hyperlink r:id="rId1072" w:history="1">
        <w:r w:rsidRPr="002303CB">
          <w:rPr>
            <w:rFonts w:ascii="Times New Roman" w:hAnsi="Times New Roman" w:cs="Times New Roman"/>
            <w:sz w:val="28"/>
            <w:szCs w:val="28"/>
          </w:rPr>
          <w:t>272</w:t>
        </w:r>
      </w:hyperlink>
      <w:r w:rsidRPr="002303CB">
        <w:rPr>
          <w:rFonts w:ascii="Times New Roman" w:hAnsi="Times New Roman" w:cs="Times New Roman"/>
          <w:sz w:val="28"/>
          <w:szCs w:val="28"/>
        </w:rPr>
        <w:t xml:space="preserve"> и </w:t>
      </w:r>
      <w:hyperlink r:id="rId1073" w:history="1">
        <w:r w:rsidRPr="002303CB">
          <w:rPr>
            <w:rFonts w:ascii="Times New Roman" w:hAnsi="Times New Roman" w:cs="Times New Roman"/>
            <w:sz w:val="28"/>
            <w:szCs w:val="28"/>
          </w:rPr>
          <w:t>273</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В случае ненадлежащего исполнения второй части РЕПО и при исполнении установленной в договоре репо процедуры урегулирования взаимных требований, отвечающей требованиям </w:t>
      </w:r>
      <w:hyperlink r:id="rId1074" w:history="1">
        <w:r w:rsidRPr="002303CB">
          <w:rPr>
            <w:rFonts w:ascii="Times New Roman" w:hAnsi="Times New Roman" w:cs="Times New Roman"/>
            <w:sz w:val="28"/>
            <w:szCs w:val="28"/>
          </w:rPr>
          <w:t>абзаца четвертого</w:t>
        </w:r>
      </w:hyperlink>
      <w:r w:rsidRPr="002303CB">
        <w:rPr>
          <w:rFonts w:ascii="Times New Roman" w:hAnsi="Times New Roman" w:cs="Times New Roman"/>
          <w:sz w:val="28"/>
          <w:szCs w:val="28"/>
        </w:rPr>
        <w:t xml:space="preserve"> настоящего пункта, налоговая база по операции РЕПО определяется в следующем порядке: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продавец по первой части РЕПО признает в целях налогообложения исполнение второй части РЕПО и одновременно реализацию ценных бумаг, не выкупленных по второй части РЕПО, по рыночной цене ценной бумаги, являющейся объектом операции РЕПО, а при отсутствии рыночной цены - по расчетной цене ценной бумаги, определяемой в соответствии с </w:t>
      </w:r>
      <w:hyperlink r:id="rId1075" w:history="1">
        <w:r w:rsidRPr="002303CB">
          <w:rPr>
            <w:rFonts w:ascii="Times New Roman" w:hAnsi="Times New Roman" w:cs="Times New Roman"/>
            <w:sz w:val="28"/>
            <w:szCs w:val="28"/>
          </w:rPr>
          <w:t>пунктом 5</w:t>
        </w:r>
      </w:hyperlink>
      <w:r w:rsidRPr="002303CB">
        <w:rPr>
          <w:rFonts w:ascii="Times New Roman" w:hAnsi="Times New Roman" w:cs="Times New Roman"/>
          <w:sz w:val="28"/>
          <w:szCs w:val="28"/>
        </w:rPr>
        <w:t xml:space="preserve"> или </w:t>
      </w:r>
      <w:hyperlink r:id="rId1076" w:history="1">
        <w:r w:rsidRPr="002303CB">
          <w:rPr>
            <w:rFonts w:ascii="Times New Roman" w:hAnsi="Times New Roman" w:cs="Times New Roman"/>
            <w:sz w:val="28"/>
            <w:szCs w:val="28"/>
          </w:rPr>
          <w:t>6 статьи 280</w:t>
        </w:r>
      </w:hyperlink>
      <w:r w:rsidRPr="002303CB">
        <w:rPr>
          <w:rFonts w:ascii="Times New Roman" w:hAnsi="Times New Roman" w:cs="Times New Roman"/>
          <w:sz w:val="28"/>
          <w:szCs w:val="28"/>
        </w:rPr>
        <w:t xml:space="preserve"> настоящего Кодекса на дату исполнения обязательств по второй части РЕПО в согласованном участниками операции РЕПО размере. При признании доходов (расходов) от реализации ценных бумаг в целях налогообложения применяются положения, установленные </w:t>
      </w:r>
      <w:hyperlink r:id="rId1077" w:history="1">
        <w:r w:rsidRPr="002303CB">
          <w:rPr>
            <w:rFonts w:ascii="Times New Roman" w:hAnsi="Times New Roman" w:cs="Times New Roman"/>
            <w:sz w:val="28"/>
            <w:szCs w:val="28"/>
          </w:rPr>
          <w:t>статьей 280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покупатель по первой части РЕПО признает в целях налогообложения исполнение второй части РЕПО и одновременно приобретение ценных бумаг, не проданных по второй части РЕПО, по рыночной цене ценной бумаги, являющейся объектом операции РЕПО, а при отсутствии рыночной цены - по расчетной цене ценной бумаги, которые определяются в соответствии с </w:t>
      </w:r>
      <w:hyperlink r:id="rId1078" w:history="1">
        <w:r w:rsidRPr="002303CB">
          <w:rPr>
            <w:rFonts w:ascii="Times New Roman" w:hAnsi="Times New Roman" w:cs="Times New Roman"/>
            <w:sz w:val="28"/>
            <w:szCs w:val="28"/>
          </w:rPr>
          <w:t>пунктом 5</w:t>
        </w:r>
      </w:hyperlink>
      <w:r w:rsidRPr="002303CB">
        <w:rPr>
          <w:rFonts w:ascii="Times New Roman" w:hAnsi="Times New Roman" w:cs="Times New Roman"/>
          <w:sz w:val="28"/>
          <w:szCs w:val="28"/>
        </w:rPr>
        <w:t xml:space="preserve"> или </w:t>
      </w:r>
      <w:hyperlink r:id="rId1079" w:history="1">
        <w:r w:rsidRPr="002303CB">
          <w:rPr>
            <w:rFonts w:ascii="Times New Roman" w:hAnsi="Times New Roman" w:cs="Times New Roman"/>
            <w:sz w:val="28"/>
            <w:szCs w:val="28"/>
          </w:rPr>
          <w:t>6 статьи 280</w:t>
        </w:r>
      </w:hyperlink>
      <w:r w:rsidRPr="002303CB">
        <w:rPr>
          <w:rFonts w:ascii="Times New Roman" w:hAnsi="Times New Roman" w:cs="Times New Roman"/>
          <w:sz w:val="28"/>
          <w:szCs w:val="28"/>
        </w:rPr>
        <w:t xml:space="preserve"> настоящего Кодекса на дату исполнения обязательств по второй части РЕПО в согласованном участниками операции РЕПО размере.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Процедура урегулирования взаимных требований при ненадлежащем исполнении второй части РЕПО должна предусматривать обязанность сторон завершить взаиморасчеты по договору репо в течение 30 календарных дней с даты исполнения второй части РЕПО.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Указанная процедура может также предусматривать право покупателя (продавца) по первой части РЕПО осуществить реализацию (приобретение) в течение указанного срока ценных бумаг, не переданных по второй части РЕПО, с зачетом фактической выручки от реализации (фактических расходов на приобретение) с неисполненными денежными обязательствами по операции РЕПО и (или) предусматривать право покупателя (продавца) по первой части РЕПО отказаться от передачи (принятия) ценных бумаг, не переданных по второй части РЕПО, с зачетом их рыночной стоимости с неисполненными денежными обязательствами по операции РЕПО. При осуществлении такого зачета рыночная (расчетная) стоимость ценных бумаг определяется на дату реализации (приобретения) ценных бумаг или дату отказа от передачи (принятия) ценных бумаг по второй части РЕПО.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этом стороны договора репо обязаны провести взаиморасчеты по суммам остаточных обязательств, исчисляемым как разница между неисполненными денежными обязательствами по второй части РЕПО и рыночной ценой ценных бумаг, не переданных по второй части РЕПО, а при отсутствии рыночной цены - по расчетной цене ценных бумаг, определяемой в соответствии с </w:t>
      </w:r>
      <w:hyperlink r:id="rId1080" w:history="1">
        <w:r w:rsidRPr="002303CB">
          <w:rPr>
            <w:rFonts w:ascii="Times New Roman" w:hAnsi="Times New Roman" w:cs="Times New Roman"/>
            <w:sz w:val="28"/>
            <w:szCs w:val="28"/>
          </w:rPr>
          <w:t>пунктом 5</w:t>
        </w:r>
      </w:hyperlink>
      <w:r w:rsidRPr="002303CB">
        <w:rPr>
          <w:rFonts w:ascii="Times New Roman" w:hAnsi="Times New Roman" w:cs="Times New Roman"/>
          <w:sz w:val="28"/>
          <w:szCs w:val="28"/>
        </w:rPr>
        <w:t xml:space="preserve"> или </w:t>
      </w:r>
      <w:hyperlink r:id="rId1081" w:history="1">
        <w:r w:rsidRPr="002303CB">
          <w:rPr>
            <w:rFonts w:ascii="Times New Roman" w:hAnsi="Times New Roman" w:cs="Times New Roman"/>
            <w:sz w:val="28"/>
            <w:szCs w:val="28"/>
          </w:rPr>
          <w:t>пунктом 6 статьи 280</w:t>
        </w:r>
      </w:hyperlink>
      <w:r w:rsidRPr="002303CB">
        <w:rPr>
          <w:rFonts w:ascii="Times New Roman" w:hAnsi="Times New Roman" w:cs="Times New Roman"/>
          <w:sz w:val="28"/>
          <w:szCs w:val="28"/>
        </w:rPr>
        <w:t xml:space="preserve"> настоящего Кодекса на дату приобретения (реализации), либо между неисполненными денежными обязательствами по второй части РЕПО и фактической выручкой от реализации (фактическими </w:t>
      </w:r>
      <w:r w:rsidRPr="002303CB">
        <w:rPr>
          <w:rFonts w:ascii="Times New Roman" w:hAnsi="Times New Roman" w:cs="Times New Roman"/>
          <w:sz w:val="28"/>
          <w:szCs w:val="28"/>
        </w:rPr>
        <w:lastRenderedPageBreak/>
        <w:t>расходами на приобретение) ценных бумаг, не переданных по второй части РЕПО. Не признаются доходами (расходами) продавца (покупателя) по первой части РЕПО суммы денежных средств, перечисляемые по результатам исполнения процедуры урегулирования взаимных требований в виде остаточных обязательств.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в результате урегулирования взаимных требований осуществляется возврат ценных бумаг, являющихся объектом операции РЕПО, покупателем по первой части РЕПО продавцу по первой части РЕПО, признание реализации ценных бумаг продавцом по первой части РЕПО и приобретения ценных бумаг покупателем по первой части РЕПО в порядке, предусмотренном настоящим пунктом, не осуществляется.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В случае, если в период между датами исполнения первой и второй частей РЕПО у покупателя по первой части РЕПО возникает обязанность передать продавцу по первой части РЕПО выплаты (купонная выплата, частичное погашение номинальной стоимости ценных бумаг) по ценным бумагам, являющимся объектом операции РЕПО, и если договором репо предусмотрено уменьшение на суммы соответствующих выплат обязательств продавца по первой части РЕПО по уплате денежных средств при последующем приобретении ценных бумаг по второй части РЕПО (цены реализации (приобретения) по второй части РЕПО) вместо осуществления таких выплат, суммы, подлежащие выплате, включаются в цену реализации (приобретения) по второй части РЕПО при расчете доходов (расходов) в порядке, определенном </w:t>
      </w:r>
      <w:hyperlink r:id="rId1082"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и </w:t>
      </w:r>
      <w:hyperlink r:id="rId1083"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в соответствии с договором репо такие выплаты не учитываются при определении обязательств по второй части РЕПО, суммы таких выплат не включаются в цену реализации (приобретения) по второй части РЕПО при расчете доходов (расходов), определяемых в соответствии с </w:t>
      </w:r>
      <w:hyperlink r:id="rId1084"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и </w:t>
      </w:r>
      <w:hyperlink r:id="rId1085"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В случае, если договором репо предусмотрено осуществление в период между датами исполнения первой и второй частей РЕПО расчетов (перечисление денежных средств и (или) передача ценных бумаг) между участниками операции РЕПО в случае изменения цены ценных бумаг, являющихся объектом операции РЕПО, или в иных случаях, предусмотренных указанным договором, и этим договором предусмотрено при осуществлении расчетов уменьшение обязательств продавца по первой части РЕПО по уплате денежных средств на суммы перечислений при последующем приобретении ценных бумаг по второй части РЕПО, суммы таких перечислений включаются в цену реализации (приобретения) по второй части РЕПО при расчете доходов (расходов), определяемых в соответствии с </w:t>
      </w:r>
      <w:hyperlink r:id="rId1086"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и </w:t>
      </w:r>
      <w:hyperlink r:id="rId1087"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такое получение (передача) денежных средств и (или) ценных бумаг не учитывается при определении обязательств по второй части РЕПО, суммы таких перечислений не включаются в цену реализации (приобретения) по второй части РЕПО при расчете доходов (расходов), определяемых в соответствии с </w:t>
      </w:r>
      <w:hyperlink r:id="rId1088"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и </w:t>
      </w:r>
      <w:hyperlink r:id="rId1089"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В целях настоящей статьи под открытием короткой позиции по ценной бумаге (далее в настоящей статье - короткая позиция) понимается реализация </w:t>
      </w:r>
      <w:r w:rsidRPr="002303CB">
        <w:rPr>
          <w:rFonts w:ascii="Times New Roman" w:hAnsi="Times New Roman" w:cs="Times New Roman"/>
          <w:sz w:val="28"/>
          <w:szCs w:val="28"/>
        </w:rPr>
        <w:lastRenderedPageBreak/>
        <w:t xml:space="preserve">(выбытие) ценной бумаги при наличии обязательств налогоплательщика по возврату ценной бумаги, полученной по первой части РЕПО или договору займа. Короткая позиция открывается при условии отсутствия у налогоплательщика ценных бумаг того же выпуска (дополнительного выпуска), инвестиционных паев того же паевого инвестиционного фонда, по которым в налоговом учете сформирована, но не признана в качестве расходов стоимость приобретения, определяемая в соответствии со </w:t>
      </w:r>
      <w:hyperlink r:id="rId1090" w:history="1">
        <w:r w:rsidRPr="002303CB">
          <w:rPr>
            <w:rFonts w:ascii="Times New Roman" w:hAnsi="Times New Roman" w:cs="Times New Roman"/>
            <w:sz w:val="28"/>
            <w:szCs w:val="28"/>
          </w:rPr>
          <w:t>статьей 280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Открытием короткой позиции не являются: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реализация ценной бумаги по первой (второй) части РЕПО;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передача ценной бумаги заемщику (возврат заимодавцу) по договору займа ценными бумагами;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передача ценной бумаги на возвратной основе в соответствии с условиями, определенными </w:t>
      </w:r>
      <w:hyperlink r:id="rId1091" w:history="1">
        <w:r w:rsidRPr="002303CB">
          <w:rPr>
            <w:rFonts w:ascii="Times New Roman" w:hAnsi="Times New Roman" w:cs="Times New Roman"/>
            <w:sz w:val="28"/>
            <w:szCs w:val="28"/>
          </w:rPr>
          <w:t>пунктом 8</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конвертация ценных бумаг, являющихся объектом операции РЕПО, в том числе в связи с их дроблением или консолидацией или изменением их номинальной стоимости, либо аннулирование индивидуального номера (кода) дополнительного выпуска таких ценных бумаг, либо изменение индивидуального государственного регистрационного номера выпуска (индивидуального номера (кода) дополнительного выпуска), индивидуального идентификационного номера (индивидуального номера (кода) дополнительного выпуска) таких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погашение депозитарной расписки при получении представляемых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иное выбытие ценной бумаги, доход по которому не включается в налоговую базу.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Короткая позиция открывается в количестве ценных бумаг, не превышающем количества ценных бумаг, полученных налогоплательщиком по первой части РЕПО и (или) договорам займа в качестве заемщика.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Датой открытия короткой позиции является дата перехода права собственности на ценные бумаги от продавца, осуществляющего открытие короткой позиции, к покупателю по сделке по реализации (выбытию) ценной бумаги.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Закрытие короткой позиции осуществляется путем приобретения (получения в собственность по иным основаниям, за исключением получения в собственность по операции РЕПО, договору займа, получения на возвратной основе в соответствии с условиями, определенными </w:t>
      </w:r>
      <w:hyperlink r:id="rId1092" w:history="1">
        <w:r w:rsidRPr="002303CB">
          <w:rPr>
            <w:rFonts w:ascii="Times New Roman" w:hAnsi="Times New Roman" w:cs="Times New Roman"/>
            <w:sz w:val="28"/>
            <w:szCs w:val="28"/>
          </w:rPr>
          <w:t>пунктом 8</w:t>
        </w:r>
      </w:hyperlink>
      <w:r w:rsidRPr="002303CB">
        <w:rPr>
          <w:rFonts w:ascii="Times New Roman" w:hAnsi="Times New Roman" w:cs="Times New Roman"/>
          <w:sz w:val="28"/>
          <w:szCs w:val="28"/>
        </w:rPr>
        <w:t xml:space="preserve"> настоящей статьи) ценных бумаг того же выпуска (дополнительного выпуска), инвестиционных паев того же паевого инвестиционного фонда, по которым открыта короткая позиция.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в течение одного дня одновременно осуществлялись сделки по приобретению и реализации (выбытию) ценных бумаг, закрытие короткой позиции происходит по итогам этого дня только в случае превышения количества приобретенных ценных бумаг над количеством реализованных ценных бумаг. Налогоплательщик вправе в принятой им учетной политике в целях налогообложения предусмотреть закрытие короткой позиции в течение одного дня с учетом последовательности сделок по приобретению и реализации (выбытию)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Под датой закрытия короткой позиции понимается дата перехода к налогоплательщику права собственности на ценные бумаги, получение которых приводит к закрытию короткой позиции, в порядке, предусмотренном настоящим пунктом.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Под переквалификацией операции РЕПО для целей применения настоящего пункта понимается возникновение у участников операции РЕПО обязанности учитывать расходы по приобретению (доходы от реализации) ценных бумаг по первой части РЕПО с учетом положений, установленных </w:t>
      </w:r>
      <w:hyperlink r:id="rId1093" w:history="1">
        <w:r w:rsidRPr="002303CB">
          <w:rPr>
            <w:rFonts w:ascii="Times New Roman" w:hAnsi="Times New Roman" w:cs="Times New Roman"/>
            <w:sz w:val="28"/>
            <w:szCs w:val="28"/>
          </w:rPr>
          <w:t>статьей 280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Последовательность закрытия коротких позиций по ценным бумагам одного выпуска (дополнительного выпуска), инвестиционных паев того же паевого инвестиционного фонда определяется налогоплательщиком самостоятельно в соответствии с принятой им учетной политикой в целях налогообложения одним из следующих методов: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первую очередь осуществляется закрытие короткой позиции, которая была открыта первой;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закрытие короткой позиции осуществляется налогоплательщиком по стоимости ценных бумаг по конкретной открытой короткой позиции.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Доходы (расходы) налогоплательщика при реализации (приобретении) или выбытии ценной бумаги при открытии (закрытии) короткой позиции определяются в соответствии со </w:t>
      </w:r>
      <w:hyperlink r:id="rId1094" w:history="1">
        <w:r w:rsidRPr="002303CB">
          <w:rPr>
            <w:rFonts w:ascii="Times New Roman" w:hAnsi="Times New Roman" w:cs="Times New Roman"/>
            <w:sz w:val="28"/>
            <w:szCs w:val="28"/>
          </w:rPr>
          <w:t>статьями 280</w:t>
        </w:r>
      </w:hyperlink>
      <w:r w:rsidRPr="002303CB">
        <w:rPr>
          <w:rFonts w:ascii="Times New Roman" w:hAnsi="Times New Roman" w:cs="Times New Roman"/>
          <w:sz w:val="28"/>
          <w:szCs w:val="28"/>
        </w:rPr>
        <w:t xml:space="preserve">, </w:t>
      </w:r>
      <w:hyperlink r:id="rId1095" w:history="1">
        <w:r w:rsidRPr="002303CB">
          <w:rPr>
            <w:rFonts w:ascii="Times New Roman" w:hAnsi="Times New Roman" w:cs="Times New Roman"/>
            <w:sz w:val="28"/>
            <w:szCs w:val="28"/>
          </w:rPr>
          <w:t>302</w:t>
        </w:r>
      </w:hyperlink>
      <w:r w:rsidRPr="002303CB">
        <w:rPr>
          <w:rFonts w:ascii="Times New Roman" w:hAnsi="Times New Roman" w:cs="Times New Roman"/>
          <w:sz w:val="28"/>
          <w:szCs w:val="28"/>
        </w:rPr>
        <w:t xml:space="preserve">, </w:t>
      </w:r>
      <w:hyperlink r:id="rId1096" w:history="1">
        <w:r w:rsidRPr="002303CB">
          <w:rPr>
            <w:rFonts w:ascii="Times New Roman" w:hAnsi="Times New Roman" w:cs="Times New Roman"/>
            <w:sz w:val="28"/>
            <w:szCs w:val="28"/>
          </w:rPr>
          <w:t>303</w:t>
        </w:r>
      </w:hyperlink>
      <w:r w:rsidRPr="002303CB">
        <w:rPr>
          <w:rFonts w:ascii="Times New Roman" w:hAnsi="Times New Roman" w:cs="Times New Roman"/>
          <w:sz w:val="28"/>
          <w:szCs w:val="28"/>
        </w:rPr>
        <w:t xml:space="preserve">, </w:t>
      </w:r>
      <w:hyperlink r:id="rId1097" w:history="1">
        <w:r w:rsidRPr="002303CB">
          <w:rPr>
            <w:rFonts w:ascii="Times New Roman" w:hAnsi="Times New Roman" w:cs="Times New Roman"/>
            <w:sz w:val="28"/>
            <w:szCs w:val="28"/>
          </w:rPr>
          <w:t>305</w:t>
        </w:r>
      </w:hyperlink>
      <w:r w:rsidRPr="002303CB">
        <w:rPr>
          <w:rFonts w:ascii="Times New Roman" w:hAnsi="Times New Roman" w:cs="Times New Roman"/>
          <w:sz w:val="28"/>
          <w:szCs w:val="28"/>
        </w:rPr>
        <w:t xml:space="preserve">, </w:t>
      </w:r>
      <w:hyperlink r:id="rId1098" w:history="1">
        <w:r w:rsidRPr="002303CB">
          <w:rPr>
            <w:rFonts w:ascii="Times New Roman" w:hAnsi="Times New Roman" w:cs="Times New Roman"/>
            <w:sz w:val="28"/>
            <w:szCs w:val="28"/>
          </w:rPr>
          <w:t>326</w:t>
        </w:r>
      </w:hyperlink>
      <w:r w:rsidRPr="002303CB">
        <w:rPr>
          <w:rFonts w:ascii="Times New Roman" w:hAnsi="Times New Roman" w:cs="Times New Roman"/>
          <w:sz w:val="28"/>
          <w:szCs w:val="28"/>
        </w:rPr>
        <w:t xml:space="preserve"> и </w:t>
      </w:r>
      <w:hyperlink r:id="rId1099" w:history="1">
        <w:r w:rsidRPr="002303CB">
          <w:rPr>
            <w:rFonts w:ascii="Times New Roman" w:hAnsi="Times New Roman" w:cs="Times New Roman"/>
            <w:sz w:val="28"/>
            <w:szCs w:val="28"/>
          </w:rPr>
          <w:t>329</w:t>
        </w:r>
      </w:hyperlink>
      <w:r w:rsidRPr="002303CB">
        <w:rPr>
          <w:rFonts w:ascii="Times New Roman" w:hAnsi="Times New Roman" w:cs="Times New Roman"/>
          <w:sz w:val="28"/>
          <w:szCs w:val="28"/>
        </w:rPr>
        <w:t xml:space="preserve"> настоящего Кодекса (в части доходов от поставки базисного актива и расходов в виде стоимости базисного актива) с учетом особенностей, установленных настоящей статьей в отношении процентного (купонного) дохода, и учитываются при определении налоговой базы на дату закрытия короткой позиции по этой ценной бумаге.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открытия короткой позиции по ценным бумагам, по которым предусмотрено начисление процентного (купонного) дохода, налогоплательщик, открывший такую короткую позицию, производит начисление процентного расхода, определяемого как разница между суммой накопленного процентного (купонного) дохода на дату закрытия короткой позиции (включая суммы процентного (купонного) дохода, которые были выплачены эмитентом в период между датой открытия и датой закрытия короткой позиции) и суммой накопленного процентного (купонного) дохода на дату открытия короткой позиции. Начисление процентного (купонного) дохода осуществляется за время открытия короткой позиции с признанием сумм накопленного расхода на дату закрытия этой короткой позиции или на последнее число отчетного (налогового) периода, если в отчетном (налоговом) периоде не произошло закрытия короткой позиции. В случае, если налогообложение процентного (купонного) дохода осуществляется по налоговым ставкам, предусмотренным </w:t>
      </w:r>
      <w:hyperlink r:id="rId1100" w:history="1">
        <w:r w:rsidRPr="002303CB">
          <w:rPr>
            <w:rFonts w:ascii="Times New Roman" w:hAnsi="Times New Roman" w:cs="Times New Roman"/>
            <w:sz w:val="28"/>
            <w:szCs w:val="28"/>
          </w:rPr>
          <w:t>пунктом 4 статьи 284</w:t>
        </w:r>
      </w:hyperlink>
      <w:r w:rsidRPr="002303CB">
        <w:rPr>
          <w:rFonts w:ascii="Times New Roman" w:hAnsi="Times New Roman" w:cs="Times New Roman"/>
          <w:sz w:val="28"/>
          <w:szCs w:val="28"/>
        </w:rPr>
        <w:t xml:space="preserve"> настоящего Кодекса, указанные выше суммы начисленного процентного (купонного) дохода относятся на уменьшение суммы процентного (купонного) дохода, облагаемой по соответствующей налоговой ставке.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в период между датой открытия и датой закрытия короткой позиции осуществлялось частичное погашение номинальной стоимости ценной </w:t>
      </w:r>
      <w:r w:rsidRPr="002303CB">
        <w:rPr>
          <w:rFonts w:ascii="Times New Roman" w:hAnsi="Times New Roman" w:cs="Times New Roman"/>
          <w:sz w:val="28"/>
          <w:szCs w:val="28"/>
        </w:rPr>
        <w:lastRenderedPageBreak/>
        <w:t>бумаги, при закрытии короткой позиции в состав расходов по приобретению ценной бумаги включается сумма, выплаченная (подлежащая выплате или относящаяся на уменьшение суммы денежных средств, подлежащих уплате продавцом по первой части РЕПО при последующем приобретении ценных бумаг по второй части РЕПО) продавцу по первой части РЕПО (заимодавцу по займу ценными бумагами) в пределах суммы частичного погашения номинальной стоимости ценных бумаг по условиям выпуска.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Аналитический учет коротких позиций в целях налогообложения ведется налогоплательщиком по каждой открытой короткой позиции.</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282.1. Особенности налогообложения при осуществлении операций займа ценными бумагами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Передача ценных бумаг в заем осуществляется на основании договора займа, заключенного в соответствии с </w:t>
      </w:r>
      <w:hyperlink r:id="rId1101"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или законодательством иностранных государств, удовлетворяющего условиям, определенным настоящим пунктом (далее также - договор займа).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Правила настоящей статьи применяются к операциям займа ценными бумагами налогоплательщика, совершенным за его счет комиссионерами, поверенными, агентами, доверительными управляющими на основании соответствующих гражданско-правовых договоров.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договор займа, выданного (полученного) ценными бумагами, должен предусматривать выплату процентов в денежной форме.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Ставка процента или порядок ее определения устанавливаются условиями договора займа. Для целей определения процентов по договору займа стоимость ценных бумаг, переданных по договору займа, принимается равной рыночной цене соответствующих ценных бумаг на дату заключения договора, а при отсутствии рыночной цены - расчетной цене. При этом рыночная цена и расчетная цена ценных бумаг определяются в соответствии с </w:t>
      </w:r>
      <w:hyperlink r:id="rId1102" w:history="1">
        <w:r w:rsidRPr="002303CB">
          <w:rPr>
            <w:rFonts w:ascii="Times New Roman" w:hAnsi="Times New Roman" w:cs="Times New Roman"/>
            <w:sz w:val="28"/>
            <w:szCs w:val="28"/>
          </w:rPr>
          <w:t>пунктами 5</w:t>
        </w:r>
      </w:hyperlink>
      <w:r w:rsidRPr="002303CB">
        <w:rPr>
          <w:rFonts w:ascii="Times New Roman" w:hAnsi="Times New Roman" w:cs="Times New Roman"/>
          <w:sz w:val="28"/>
          <w:szCs w:val="28"/>
        </w:rPr>
        <w:t xml:space="preserve"> и </w:t>
      </w:r>
      <w:hyperlink r:id="rId1103" w:history="1">
        <w:r w:rsidRPr="002303CB">
          <w:rPr>
            <w:rFonts w:ascii="Times New Roman" w:hAnsi="Times New Roman" w:cs="Times New Roman"/>
            <w:sz w:val="28"/>
            <w:szCs w:val="28"/>
          </w:rPr>
          <w:t>6 статьи 280</w:t>
        </w:r>
      </w:hyperlink>
      <w:r w:rsidRPr="002303CB">
        <w:rPr>
          <w:rFonts w:ascii="Times New Roman" w:hAnsi="Times New Roman" w:cs="Times New Roman"/>
          <w:sz w:val="28"/>
          <w:szCs w:val="28"/>
        </w:rPr>
        <w:t xml:space="preserve"> настоящего Кодекса соответственно.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случаях, предусмотренных договором займа, стоимость ценных бумаг, переданных комиссионером, поверенным, агентом клиенту по договору займа, также может определяться по правилам оценки обеспечения клиента по предоставленным займам, установленным федеральным органом исполнительной власти по рынку ценных бумаг. При этом стоимость ценных бумаг определяется исходя из последней цены ценной бумаги, рассчитанной по указанным правилам в торговый день, определенный в соответствии с документами фондовой биржи.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Датой начала займа является дата перехода права собственности на ценные бумаги при их передаче кредитором заемщику, датой окончания займа является дата перехода права собственности на ценные бумаги при их передаче заемщиком кредитору.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срок договора займа, выданного (полученного) ценными бумагами, не должен превышать один год.</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В случае, если договором займа не установлен срок возврата ценных бумаг или указанный срок определен моментом востребования (договор займа с открытой датой) и в течение года с даты начала займа ценные бумаги не были </w:t>
      </w:r>
      <w:r w:rsidRPr="002303CB">
        <w:rPr>
          <w:rFonts w:ascii="Times New Roman" w:hAnsi="Times New Roman" w:cs="Times New Roman"/>
          <w:sz w:val="28"/>
          <w:szCs w:val="28"/>
        </w:rPr>
        <w:lastRenderedPageBreak/>
        <w:t>возвращены заемщиком кредитору, по истечении одного года с даты начала займа для целей налогообложения признаются: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 кредитора - доходы от реализации ценных бумаг, переданных по договору займа, которые рассчитываются исходя из рыночной цены (расчетной цены) ценных бумаг, определяемой в соответствии со </w:t>
      </w:r>
      <w:hyperlink r:id="rId1104" w:history="1">
        <w:r w:rsidRPr="002303CB">
          <w:rPr>
            <w:rFonts w:ascii="Times New Roman" w:hAnsi="Times New Roman" w:cs="Times New Roman"/>
            <w:sz w:val="28"/>
            <w:szCs w:val="28"/>
          </w:rPr>
          <w:t>статьей 280</w:t>
        </w:r>
      </w:hyperlink>
      <w:r w:rsidRPr="002303CB">
        <w:rPr>
          <w:rFonts w:ascii="Times New Roman" w:hAnsi="Times New Roman" w:cs="Times New Roman"/>
          <w:sz w:val="28"/>
          <w:szCs w:val="28"/>
        </w:rPr>
        <w:t xml:space="preserve"> настоящего Кодекса, на дату начала займа. Расходы кредитора в этом случае определяются в порядке, установленном </w:t>
      </w:r>
      <w:hyperlink r:id="rId1105" w:history="1">
        <w:r w:rsidRPr="002303CB">
          <w:rPr>
            <w:rFonts w:ascii="Times New Roman" w:hAnsi="Times New Roman" w:cs="Times New Roman"/>
            <w:sz w:val="28"/>
            <w:szCs w:val="28"/>
          </w:rPr>
          <w:t>пунктом 2 статьи 280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 заемщика - внереализационные доходы в сумме, исчисленной исходя из рыночной цены (расчетной цены) ценных бумаг, определяемой в соответствии со </w:t>
      </w:r>
      <w:hyperlink r:id="rId1106" w:history="1">
        <w:r w:rsidRPr="002303CB">
          <w:rPr>
            <w:rFonts w:ascii="Times New Roman" w:hAnsi="Times New Roman" w:cs="Times New Roman"/>
            <w:sz w:val="28"/>
            <w:szCs w:val="28"/>
          </w:rPr>
          <w:t>статьей 280</w:t>
        </w:r>
      </w:hyperlink>
      <w:r w:rsidRPr="002303CB">
        <w:rPr>
          <w:rFonts w:ascii="Times New Roman" w:hAnsi="Times New Roman" w:cs="Times New Roman"/>
          <w:sz w:val="28"/>
          <w:szCs w:val="28"/>
        </w:rPr>
        <w:t xml:space="preserve"> настоящего Кодекса, на дату начала займа. При последующей реализации ценных бумаг, полученных по договору займа, расходы на их приобретение признаются равными сумме дохода, включенного в налоговую базу в соответствии со </w:t>
      </w:r>
      <w:hyperlink r:id="rId1107" w:history="1">
        <w:r w:rsidRPr="002303CB">
          <w:rPr>
            <w:rFonts w:ascii="Times New Roman" w:hAnsi="Times New Roman" w:cs="Times New Roman"/>
            <w:sz w:val="28"/>
            <w:szCs w:val="28"/>
          </w:rPr>
          <w:t>статьей 250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Положения настоящего пункта применяются также в следующих случаях: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договором займа был определен срок возврата займа, но по истечении одного года с даты начала займа ценные бумаги не были возвращены заемщиком кредитору;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обязательство по возврату ценных бумаг было прекращено выплатой кредитору денежных средств или передачей иного отличного от ценных бумаг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В случае неисполнения или исполнения не в полном объеме обязательств по возврату ценных бумаг по операциям займа ценными бумагами применяется порядок налогообложения, установленный </w:t>
      </w:r>
      <w:hyperlink r:id="rId1108" w:history="1">
        <w:r w:rsidRPr="002303CB">
          <w:rPr>
            <w:rFonts w:ascii="Times New Roman" w:hAnsi="Times New Roman" w:cs="Times New Roman"/>
            <w:sz w:val="28"/>
            <w:szCs w:val="28"/>
          </w:rPr>
          <w:t>пунктом 1 статьи 282</w:t>
        </w:r>
      </w:hyperlink>
      <w:r w:rsidRPr="002303CB">
        <w:rPr>
          <w:rFonts w:ascii="Times New Roman" w:hAnsi="Times New Roman" w:cs="Times New Roman"/>
          <w:sz w:val="28"/>
          <w:szCs w:val="28"/>
        </w:rPr>
        <w:t xml:space="preserve"> настоящего Кодекса для операции РЕПО, в отношении которой было допущено ненадлежащее исполнение и не была проведена процедура урегулирования взаимных требований.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При передаче ценных бумаг в заем и при возврате ценных бумаг из займа финансовый результат для целей налогообложения в соответствии со </w:t>
      </w:r>
      <w:hyperlink r:id="rId1109" w:history="1">
        <w:r w:rsidRPr="002303CB">
          <w:rPr>
            <w:rFonts w:ascii="Times New Roman" w:hAnsi="Times New Roman" w:cs="Times New Roman"/>
            <w:sz w:val="28"/>
            <w:szCs w:val="28"/>
          </w:rPr>
          <w:t>статьей 280</w:t>
        </w:r>
      </w:hyperlink>
      <w:r w:rsidRPr="002303CB">
        <w:rPr>
          <w:rFonts w:ascii="Times New Roman" w:hAnsi="Times New Roman" w:cs="Times New Roman"/>
          <w:sz w:val="28"/>
          <w:szCs w:val="28"/>
        </w:rPr>
        <w:t xml:space="preserve"> настоящего Кодекса кредитором не определяется, за исключением случаев, установленных настоящей статьей. При этом расходы на приобретение ценных бумаг, переданных по договору займа, учитываются кредитором при дальнейшей (после возврата займа) реализации (выбытии) указанных ценных бумаг с учетом положений </w:t>
      </w:r>
      <w:hyperlink r:id="rId1110" w:history="1">
        <w:r w:rsidRPr="002303CB">
          <w:rPr>
            <w:rFonts w:ascii="Times New Roman" w:hAnsi="Times New Roman" w:cs="Times New Roman"/>
            <w:sz w:val="28"/>
            <w:szCs w:val="28"/>
          </w:rPr>
          <w:t>статьи 280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По договору займа выплаты по ценным бумагам, право на получение которых возникло в период действия договора займа, не признаются доходами заемщика и включаются в доходы кредитора.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Процентный (купонный) доход учитывается при расчете налоговой базы кредитора в порядке, установленном </w:t>
      </w:r>
      <w:hyperlink r:id="rId1111" w:history="1">
        <w:r w:rsidRPr="002303CB">
          <w:rPr>
            <w:rFonts w:ascii="Times New Roman" w:hAnsi="Times New Roman" w:cs="Times New Roman"/>
            <w:sz w:val="28"/>
            <w:szCs w:val="28"/>
          </w:rPr>
          <w:t>статьями 250</w:t>
        </w:r>
      </w:hyperlink>
      <w:r w:rsidRPr="002303CB">
        <w:rPr>
          <w:rFonts w:ascii="Times New Roman" w:hAnsi="Times New Roman" w:cs="Times New Roman"/>
          <w:sz w:val="28"/>
          <w:szCs w:val="28"/>
        </w:rPr>
        <w:t xml:space="preserve">, </w:t>
      </w:r>
      <w:hyperlink r:id="rId1112" w:history="1">
        <w:r w:rsidRPr="002303CB">
          <w:rPr>
            <w:rFonts w:ascii="Times New Roman" w:hAnsi="Times New Roman" w:cs="Times New Roman"/>
            <w:sz w:val="28"/>
            <w:szCs w:val="28"/>
          </w:rPr>
          <w:t>271</w:t>
        </w:r>
      </w:hyperlink>
      <w:r w:rsidRPr="002303CB">
        <w:rPr>
          <w:rFonts w:ascii="Times New Roman" w:hAnsi="Times New Roman" w:cs="Times New Roman"/>
          <w:sz w:val="28"/>
          <w:szCs w:val="28"/>
        </w:rPr>
        <w:t xml:space="preserve">, </w:t>
      </w:r>
      <w:hyperlink r:id="rId1113" w:history="1">
        <w:r w:rsidRPr="002303CB">
          <w:rPr>
            <w:rFonts w:ascii="Times New Roman" w:hAnsi="Times New Roman" w:cs="Times New Roman"/>
            <w:sz w:val="28"/>
            <w:szCs w:val="28"/>
          </w:rPr>
          <w:t>273</w:t>
        </w:r>
      </w:hyperlink>
      <w:r w:rsidRPr="002303CB">
        <w:rPr>
          <w:rFonts w:ascii="Times New Roman" w:hAnsi="Times New Roman" w:cs="Times New Roman"/>
          <w:sz w:val="28"/>
          <w:szCs w:val="28"/>
        </w:rPr>
        <w:t xml:space="preserve"> и </w:t>
      </w:r>
      <w:hyperlink r:id="rId1114" w:history="1">
        <w:r w:rsidRPr="002303CB">
          <w:rPr>
            <w:rFonts w:ascii="Times New Roman" w:hAnsi="Times New Roman" w:cs="Times New Roman"/>
            <w:sz w:val="28"/>
            <w:szCs w:val="28"/>
          </w:rPr>
          <w:t>328</w:t>
        </w:r>
      </w:hyperlink>
      <w:r w:rsidRPr="002303CB">
        <w:rPr>
          <w:rFonts w:ascii="Times New Roman" w:hAnsi="Times New Roman" w:cs="Times New Roman"/>
          <w:sz w:val="28"/>
          <w:szCs w:val="28"/>
        </w:rPr>
        <w:t xml:space="preserve"> настоящего Кодекса, и не учитывается при определении налоговой базы заемщика по процентному (купонному) доходу по ценным бумагам, являющимся объектом займа.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Налогообложение доходов, определенных настоящим пунктом, осуществляется по налоговым ставкам, установленным </w:t>
      </w:r>
      <w:hyperlink r:id="rId1115" w:history="1">
        <w:r w:rsidRPr="002303CB">
          <w:rPr>
            <w:rFonts w:ascii="Times New Roman" w:hAnsi="Times New Roman" w:cs="Times New Roman"/>
            <w:sz w:val="28"/>
            <w:szCs w:val="28"/>
          </w:rPr>
          <w:t>статьей 284</w:t>
        </w:r>
      </w:hyperlink>
      <w:r w:rsidRPr="002303CB">
        <w:rPr>
          <w:rFonts w:ascii="Times New Roman" w:hAnsi="Times New Roman" w:cs="Times New Roman"/>
          <w:sz w:val="28"/>
          <w:szCs w:val="28"/>
        </w:rPr>
        <w:t xml:space="preserve"> настоящего Кодекса. При этом указанные налоговые ставки применяются в зависимости от вида ценных бумаг (долгового обязательства).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Положения настоящего пункта не распространяются на кредитора в случае, если ценные бумаги получены по другому договору займа и (или) первой части операции РЕПО.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В случае, если договор займа заключен между иностранной организацией (кредитор) и российской организацией (заемщик) и в период действия договора займа по ценным бумагам выплачен процентный (дисконтный) доход либо по акциям (депозитарным распискам, дающим право на получение дивидендов), являющимся предметом займа, выплачены дивиденды, российская организация признается налоговым агентом в отношении доходов в виде дивидендов или процентного (дисконтного) дохода, по которым у источника их выплаты налоговым агентом не был удержан налог или налог был удержан в сумме меньшей, чем сумма налога, исчисленная для указанной иностранной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Проценты, подлежащие получению кредитором по договору займа, признаются внереализационным доходом кредитора, учитываемым в соответствии со </w:t>
      </w:r>
      <w:hyperlink r:id="rId1116" w:history="1">
        <w:r w:rsidRPr="002303CB">
          <w:rPr>
            <w:rFonts w:ascii="Times New Roman" w:hAnsi="Times New Roman" w:cs="Times New Roman"/>
            <w:sz w:val="28"/>
            <w:szCs w:val="28"/>
          </w:rPr>
          <w:t>статьями 250</w:t>
        </w:r>
      </w:hyperlink>
      <w:r w:rsidRPr="002303CB">
        <w:rPr>
          <w:rFonts w:ascii="Times New Roman" w:hAnsi="Times New Roman" w:cs="Times New Roman"/>
          <w:sz w:val="28"/>
          <w:szCs w:val="28"/>
        </w:rPr>
        <w:t xml:space="preserve">, </w:t>
      </w:r>
      <w:hyperlink r:id="rId1117" w:history="1">
        <w:r w:rsidRPr="002303CB">
          <w:rPr>
            <w:rFonts w:ascii="Times New Roman" w:hAnsi="Times New Roman" w:cs="Times New Roman"/>
            <w:sz w:val="28"/>
            <w:szCs w:val="28"/>
          </w:rPr>
          <w:t>271</w:t>
        </w:r>
      </w:hyperlink>
      <w:r w:rsidRPr="002303CB">
        <w:rPr>
          <w:rFonts w:ascii="Times New Roman" w:hAnsi="Times New Roman" w:cs="Times New Roman"/>
          <w:sz w:val="28"/>
          <w:szCs w:val="28"/>
        </w:rPr>
        <w:t xml:space="preserve"> и </w:t>
      </w:r>
      <w:hyperlink r:id="rId1118" w:history="1">
        <w:r w:rsidRPr="002303CB">
          <w:rPr>
            <w:rFonts w:ascii="Times New Roman" w:hAnsi="Times New Roman" w:cs="Times New Roman"/>
            <w:sz w:val="28"/>
            <w:szCs w:val="28"/>
          </w:rPr>
          <w:t>290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Проценты, подлежащие уплате заемщиком по договору займа, признаются внереализационным расходом, учитываемым при определении налоговой базы с учетом </w:t>
      </w:r>
      <w:hyperlink r:id="rId1119" w:history="1">
        <w:r w:rsidRPr="002303CB">
          <w:rPr>
            <w:rFonts w:ascii="Times New Roman" w:hAnsi="Times New Roman" w:cs="Times New Roman"/>
            <w:sz w:val="28"/>
            <w:szCs w:val="28"/>
          </w:rPr>
          <w:t>статей 265</w:t>
        </w:r>
      </w:hyperlink>
      <w:r w:rsidRPr="002303CB">
        <w:rPr>
          <w:rFonts w:ascii="Times New Roman" w:hAnsi="Times New Roman" w:cs="Times New Roman"/>
          <w:sz w:val="28"/>
          <w:szCs w:val="28"/>
        </w:rPr>
        <w:t xml:space="preserve">, </w:t>
      </w:r>
      <w:hyperlink r:id="rId1120" w:history="1">
        <w:r w:rsidRPr="002303CB">
          <w:rPr>
            <w:rFonts w:ascii="Times New Roman" w:hAnsi="Times New Roman" w:cs="Times New Roman"/>
            <w:sz w:val="28"/>
            <w:szCs w:val="28"/>
          </w:rPr>
          <w:t>269</w:t>
        </w:r>
      </w:hyperlink>
      <w:r w:rsidRPr="002303CB">
        <w:rPr>
          <w:rFonts w:ascii="Times New Roman" w:hAnsi="Times New Roman" w:cs="Times New Roman"/>
          <w:sz w:val="28"/>
          <w:szCs w:val="28"/>
        </w:rPr>
        <w:t xml:space="preserve"> и </w:t>
      </w:r>
      <w:hyperlink r:id="rId1121" w:history="1">
        <w:r w:rsidRPr="002303CB">
          <w:rPr>
            <w:rFonts w:ascii="Times New Roman" w:hAnsi="Times New Roman" w:cs="Times New Roman"/>
            <w:sz w:val="28"/>
            <w:szCs w:val="28"/>
          </w:rPr>
          <w:t>272</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При реализации (выбытии) ценных бумаг, полученных по договору займа, применяются положения </w:t>
      </w:r>
      <w:hyperlink r:id="rId1122" w:history="1">
        <w:r w:rsidRPr="002303CB">
          <w:rPr>
            <w:rFonts w:ascii="Times New Roman" w:hAnsi="Times New Roman" w:cs="Times New Roman"/>
            <w:sz w:val="28"/>
            <w:szCs w:val="28"/>
          </w:rPr>
          <w:t>пункта 9 статьи 282</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 В случае, если между датами начала и окончания займа осуществлены конвертация ценных бумаг, являющихся объектом займа, в том числе в связи с их дроблением, или консолидацией, или изменением их номинальной стоимости, либо аннулирование индивидуального номера (кода) дополнительного выпуска таких ценных бумаг, либо изменение индивидуального государственного регистрационного номера выпуска (индивидуального номера (кода) дополнительного выпуска), индивидуального идентификационного номера (индивидуального номера (кода) дополнительного выпуска) таких ценных бумаг, такие действия не изменяют порядок налогообложения, установленный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Налогоплательщики ведут обособленный налоговый учет по ценным бумагам, переданным (полученным) в рамках займов ценными бумагами. Аналитический учет по займам ценными бумагами ведется по каждому предоставленному (полученному) займу.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11. Обязательства (требования) по возврату займа ценными бумагами, предметом которого выступают ценные бумаги, номинированные в иностранной валюте, возникающие у заемщика (заимодавца), не подлежат переоценке в связи с изменением официальных курсов иностранных валют к рублю Российской Федерации, установленных Центральным банком Российской Федерации.</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283. Перенос убытков на будущее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Налогоплательщики, понесшие убыток (убытки), исчисленный в соответствии с настоящей главой, в предыдущем налоговом периоде или в предыдущих налоговых периодах, вправе уменьшить налоговую базу текущего </w:t>
      </w:r>
      <w:r w:rsidRPr="002303CB">
        <w:rPr>
          <w:rFonts w:ascii="Times New Roman" w:hAnsi="Times New Roman" w:cs="Times New Roman"/>
          <w:sz w:val="28"/>
          <w:szCs w:val="28"/>
        </w:rPr>
        <w:lastRenderedPageBreak/>
        <w:t xml:space="preserve">налогового периода на всю сумму полученного ими убытка или на часть этой суммы (перенести убыток на будущее). При этом определение налоговой базы текущего налогового периода производится с учетом особенностей, предусмотренных настоящей статьей, </w:t>
      </w:r>
      <w:hyperlink r:id="rId1123" w:history="1">
        <w:r w:rsidRPr="002303CB">
          <w:rPr>
            <w:rFonts w:ascii="Times New Roman" w:hAnsi="Times New Roman" w:cs="Times New Roman"/>
            <w:sz w:val="28"/>
            <w:szCs w:val="28"/>
          </w:rPr>
          <w:t>статьями 264.1</w:t>
        </w:r>
      </w:hyperlink>
      <w:r w:rsidRPr="002303CB">
        <w:rPr>
          <w:rFonts w:ascii="Times New Roman" w:hAnsi="Times New Roman" w:cs="Times New Roman"/>
          <w:sz w:val="28"/>
          <w:szCs w:val="28"/>
        </w:rPr>
        <w:t xml:space="preserve">, </w:t>
      </w:r>
      <w:hyperlink r:id="rId1124" w:history="1">
        <w:r w:rsidRPr="002303CB">
          <w:rPr>
            <w:rFonts w:ascii="Times New Roman" w:hAnsi="Times New Roman" w:cs="Times New Roman"/>
            <w:sz w:val="28"/>
            <w:szCs w:val="28"/>
          </w:rPr>
          <w:t>268.1</w:t>
        </w:r>
      </w:hyperlink>
      <w:r w:rsidRPr="002303CB">
        <w:rPr>
          <w:rFonts w:ascii="Times New Roman" w:hAnsi="Times New Roman" w:cs="Times New Roman"/>
          <w:sz w:val="28"/>
          <w:szCs w:val="28"/>
        </w:rPr>
        <w:t xml:space="preserve">, </w:t>
      </w:r>
      <w:hyperlink r:id="rId1125" w:history="1">
        <w:r w:rsidRPr="002303CB">
          <w:rPr>
            <w:rFonts w:ascii="Times New Roman" w:hAnsi="Times New Roman" w:cs="Times New Roman"/>
            <w:sz w:val="28"/>
            <w:szCs w:val="28"/>
          </w:rPr>
          <w:t>275.1</w:t>
        </w:r>
      </w:hyperlink>
      <w:r w:rsidRPr="002303CB">
        <w:rPr>
          <w:rFonts w:ascii="Times New Roman" w:hAnsi="Times New Roman" w:cs="Times New Roman"/>
          <w:sz w:val="28"/>
          <w:szCs w:val="28"/>
        </w:rPr>
        <w:t xml:space="preserve">, </w:t>
      </w:r>
      <w:hyperlink r:id="rId1126" w:history="1">
        <w:r w:rsidRPr="002303CB">
          <w:rPr>
            <w:rFonts w:ascii="Times New Roman" w:hAnsi="Times New Roman" w:cs="Times New Roman"/>
            <w:sz w:val="28"/>
            <w:szCs w:val="28"/>
          </w:rPr>
          <w:t>278.1</w:t>
        </w:r>
      </w:hyperlink>
      <w:r w:rsidRPr="002303CB">
        <w:rPr>
          <w:rFonts w:ascii="Times New Roman" w:hAnsi="Times New Roman" w:cs="Times New Roman"/>
          <w:sz w:val="28"/>
          <w:szCs w:val="28"/>
        </w:rPr>
        <w:t xml:space="preserve">, </w:t>
      </w:r>
      <w:hyperlink r:id="rId1127" w:history="1">
        <w:r w:rsidRPr="002303CB">
          <w:rPr>
            <w:rFonts w:ascii="Times New Roman" w:hAnsi="Times New Roman" w:cs="Times New Roman"/>
            <w:sz w:val="28"/>
            <w:szCs w:val="28"/>
          </w:rPr>
          <w:t>278.2</w:t>
        </w:r>
      </w:hyperlink>
      <w:r w:rsidRPr="002303CB">
        <w:rPr>
          <w:rFonts w:ascii="Times New Roman" w:hAnsi="Times New Roman" w:cs="Times New Roman"/>
          <w:sz w:val="28"/>
          <w:szCs w:val="28"/>
        </w:rPr>
        <w:t xml:space="preserve">, </w:t>
      </w:r>
      <w:hyperlink r:id="rId1128" w:history="1">
        <w:r w:rsidRPr="002303CB">
          <w:rPr>
            <w:rFonts w:ascii="Times New Roman" w:hAnsi="Times New Roman" w:cs="Times New Roman"/>
            <w:sz w:val="28"/>
            <w:szCs w:val="28"/>
          </w:rPr>
          <w:t>280</w:t>
        </w:r>
      </w:hyperlink>
      <w:r w:rsidRPr="002303CB">
        <w:rPr>
          <w:rFonts w:ascii="Times New Roman" w:hAnsi="Times New Roman" w:cs="Times New Roman"/>
          <w:sz w:val="28"/>
          <w:szCs w:val="28"/>
        </w:rPr>
        <w:t xml:space="preserve"> и </w:t>
      </w:r>
      <w:hyperlink r:id="rId1129" w:history="1">
        <w:r w:rsidRPr="002303CB">
          <w:rPr>
            <w:rFonts w:ascii="Times New Roman" w:hAnsi="Times New Roman" w:cs="Times New Roman"/>
            <w:sz w:val="28"/>
            <w:szCs w:val="28"/>
          </w:rPr>
          <w:t>304</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Положение настоящего пункта не распространяется на убытки, полученные налогоплательщиком в период налогообложения его доходов по ставке 0 процентов.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Положение настоящего пункта также не распространяется на убытки от участия в инвестиционном товариществе, полученные в налоговом периоде, в котором налогоплательщик присоединился к ранее заключенному другими участниками договору инвестиционного товарищества, в том числе в результате уступки прав и обязанностей по договору иным лицом.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Перенос на будущее убытков, полученных налогоплательщиком от операций в рамках инвестиционного товарищества, осуществляется с учетом положений </w:t>
      </w:r>
      <w:hyperlink r:id="rId1130" w:history="1">
        <w:r w:rsidRPr="002303CB">
          <w:rPr>
            <w:rFonts w:ascii="Times New Roman" w:hAnsi="Times New Roman" w:cs="Times New Roman"/>
            <w:sz w:val="28"/>
            <w:szCs w:val="28"/>
          </w:rPr>
          <w:t>пункта 4 статьи 278.2</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Налогоплательщик вправе осуществлять перенос убытка на будущее в течение десяти лет, следующих за тем налоговым периодом, в котором получен этот убыток.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вправе перенести на текущий налоговый период сумму полученного в предыдущем налоговом периоде убытка.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аналогичном порядке убыток, не перенесенный на ближайший следующий год, может быть перенесен целиком или частично на следующий год из последующих девяти лет с учетом положений </w:t>
      </w:r>
      <w:hyperlink r:id="rId1131" w:history="1">
        <w:r w:rsidRPr="002303CB">
          <w:rPr>
            <w:rFonts w:ascii="Times New Roman" w:hAnsi="Times New Roman" w:cs="Times New Roman"/>
            <w:sz w:val="28"/>
            <w:szCs w:val="28"/>
          </w:rPr>
          <w:t>абзаца второго</w:t>
        </w:r>
      </w:hyperlink>
      <w:r w:rsidRPr="002303CB">
        <w:rPr>
          <w:rFonts w:ascii="Times New Roman" w:hAnsi="Times New Roman" w:cs="Times New Roman"/>
          <w:sz w:val="28"/>
          <w:szCs w:val="28"/>
        </w:rPr>
        <w:t xml:space="preserve"> настоящего пункта.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Ограничение, установленное </w:t>
      </w:r>
      <w:hyperlink r:id="rId1132" w:history="1">
        <w:r w:rsidRPr="002303CB">
          <w:rPr>
            <w:rFonts w:ascii="Times New Roman" w:hAnsi="Times New Roman" w:cs="Times New Roman"/>
            <w:sz w:val="28"/>
            <w:szCs w:val="28"/>
          </w:rPr>
          <w:t>абзацем вторым</w:t>
        </w:r>
      </w:hyperlink>
      <w:r w:rsidRPr="002303CB">
        <w:rPr>
          <w:rFonts w:ascii="Times New Roman" w:hAnsi="Times New Roman" w:cs="Times New Roman"/>
          <w:sz w:val="28"/>
          <w:szCs w:val="28"/>
        </w:rPr>
        <w:t xml:space="preserve"> настоящего пункта, не применяется в отношении налогоплательщиков - организаций, имеющих </w:t>
      </w:r>
      <w:hyperlink r:id="rId1133" w:history="1">
        <w:r w:rsidRPr="002303CB">
          <w:rPr>
            <w:rFonts w:ascii="Times New Roman" w:hAnsi="Times New Roman" w:cs="Times New Roman"/>
            <w:sz w:val="28"/>
            <w:szCs w:val="28"/>
          </w:rPr>
          <w:t>статус резидента</w:t>
        </w:r>
      </w:hyperlink>
      <w:r w:rsidRPr="002303CB">
        <w:rPr>
          <w:rFonts w:ascii="Times New Roman" w:hAnsi="Times New Roman" w:cs="Times New Roman"/>
          <w:sz w:val="28"/>
          <w:szCs w:val="28"/>
        </w:rPr>
        <w:t xml:space="preserve"> промышленно-производственной особой экономической зоны или туристско-рекреационной особой экономической зоны.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Если налогоплательщик понес убытки более чем в одном налоговом периоде, перенос таких убытков на будущее производится в той очередности, в которой они понесены.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Налогоплательщик обязан хранить документы, подтверждающие объем понесенного убытка в течение всего срока, когда он уменьшает налоговую базу текущего налогового периода на суммы ранее полученных убытков.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В случае прекращения налогоплательщиком деятельности по причине </w:t>
      </w:r>
      <w:hyperlink r:id="rId1134" w:history="1">
        <w:r w:rsidRPr="002303CB">
          <w:rPr>
            <w:rFonts w:ascii="Times New Roman" w:hAnsi="Times New Roman" w:cs="Times New Roman"/>
            <w:sz w:val="28"/>
            <w:szCs w:val="28"/>
          </w:rPr>
          <w:t>реорганизации</w:t>
        </w:r>
      </w:hyperlink>
      <w:r w:rsidRPr="002303CB">
        <w:rPr>
          <w:rFonts w:ascii="Times New Roman" w:hAnsi="Times New Roman" w:cs="Times New Roman"/>
          <w:sz w:val="28"/>
          <w:szCs w:val="28"/>
        </w:rPr>
        <w:t xml:space="preserve"> налогоплательщик-правопреемник вправе уменьшать налоговую базу в порядке и на условиях, которые предусмотрены настоящей статьей, на сумму убытков, полученных реорганизуемыми организациями до момента реорганизации.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В случае, если </w:t>
      </w:r>
      <w:hyperlink r:id="rId1135" w:history="1">
        <w:r w:rsidRPr="002303CB">
          <w:rPr>
            <w:rFonts w:ascii="Times New Roman" w:hAnsi="Times New Roman" w:cs="Times New Roman"/>
            <w:sz w:val="28"/>
            <w:szCs w:val="28"/>
          </w:rPr>
          <w:t>консолидированная группа</w:t>
        </w:r>
      </w:hyperlink>
      <w:r w:rsidRPr="002303CB">
        <w:rPr>
          <w:rFonts w:ascii="Times New Roman" w:hAnsi="Times New Roman" w:cs="Times New Roman"/>
          <w:sz w:val="28"/>
          <w:szCs w:val="28"/>
        </w:rPr>
        <w:t xml:space="preserve"> налогоплательщиков понесла убыток (убытки) в предыдущем налоговом периоде или предыдущих налоговых периодах, ответственный участник такой группы вправе уменьшить консолидированную налоговую базу текущего налогового периода на всю сумму убытка или на часть этой суммы.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Организация, являвшаяся участником консолидированной группы </w:t>
      </w:r>
      <w:r w:rsidRPr="002303CB">
        <w:rPr>
          <w:rFonts w:ascii="Times New Roman" w:hAnsi="Times New Roman" w:cs="Times New Roman"/>
          <w:sz w:val="28"/>
          <w:szCs w:val="28"/>
        </w:rPr>
        <w:lastRenderedPageBreak/>
        <w:t>налогоплательщиков, после выхода из состава этой группы (прекращения действия этой группы):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не вправе уменьшить налоговую базу текущего налогового периода на сумму убытка, полученного указанной группой в период ее действия (на часть этой суммы);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вправе уменьшить налоговую базу текущего налогового периода на сумму убытка, полученного указанной организацией по итогам налоговых периодов (на часть этой суммы), в которых она не являлась участником консолидированной группы налогоплательщиков, в порядке и на условиях, которые предусмотрены настоящей статьей. При этом срок, предусмотренный </w:t>
      </w:r>
      <w:hyperlink r:id="rId1136"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в течение которого налогоплательщик вправе осуществлять перенос убытка на будущее, увеличивается на количество лет, в течение которых такой налогоплательщик являлся участником консолидированной группы налогоплательщиков.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организация, являвшаяся участником консолидированной группы налогоплательщиков, в период своего участия в указанной группе была реорганизована в форме слияния или присоединения, после выхода из состава указанной группы (прекращения действия этой группы) эта организация вправе также уменьшить налоговую базу текущего налогового периода на сумму убытка, полученного организациями (на часть этой суммы), правопреемником которых является организация, вышедшая из состава группы, по итогам налоговых периодов, в которых такие реорганизованные организации не являлись участниками консолидированной группы налогоплательщиков, в порядке и на условиях, которые предусмотрены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организация, являвшаяся участником консолидированной группы налогоплательщиков, в период своего участия в указанной группе была вновь создана путем разделения организации, после выхода из состава указанной группы (прекращения действия этой группы) эта организация также вправе уменьшить налоговую базу текущего налогового периода на сумму убытка, полученного организацией (на часть этой суммы), правопреемником которой является организация, вышедшая из состава этой группы, по итогам налоговых периодов, в которых такая реорганизованная организация не являлась участником консолидированной группы налогоплательщиков, в порядке и на условиях, которые предусмотрены настоящей статьей, с учетом </w:t>
      </w:r>
      <w:hyperlink r:id="rId1137" w:history="1">
        <w:r w:rsidRPr="002303CB">
          <w:rPr>
            <w:rFonts w:ascii="Times New Roman" w:hAnsi="Times New Roman" w:cs="Times New Roman"/>
            <w:sz w:val="28"/>
            <w:szCs w:val="28"/>
          </w:rPr>
          <w:t>статьи 50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284. Налоговые ставки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Налоговая ставка устанавливается в размере 20 процентов, за исключением случаев, предусмотренных </w:t>
      </w:r>
      <w:hyperlink r:id="rId1138" w:history="1">
        <w:r w:rsidRPr="002303CB">
          <w:rPr>
            <w:rFonts w:ascii="Times New Roman" w:hAnsi="Times New Roman" w:cs="Times New Roman"/>
            <w:sz w:val="28"/>
            <w:szCs w:val="28"/>
          </w:rPr>
          <w:t>пунктами 1.1</w:t>
        </w:r>
      </w:hyperlink>
      <w:r w:rsidRPr="002303CB">
        <w:rPr>
          <w:rFonts w:ascii="Times New Roman" w:hAnsi="Times New Roman" w:cs="Times New Roman"/>
          <w:sz w:val="28"/>
          <w:szCs w:val="28"/>
        </w:rPr>
        <w:t xml:space="preserve"> - </w:t>
      </w:r>
      <w:hyperlink r:id="rId1139" w:history="1">
        <w:r w:rsidRPr="002303CB">
          <w:rPr>
            <w:rFonts w:ascii="Times New Roman" w:hAnsi="Times New Roman" w:cs="Times New Roman"/>
            <w:sz w:val="28"/>
            <w:szCs w:val="28"/>
          </w:rPr>
          <w:t>5.1</w:t>
        </w:r>
      </w:hyperlink>
      <w:r w:rsidRPr="002303CB">
        <w:rPr>
          <w:rFonts w:ascii="Times New Roman" w:hAnsi="Times New Roman" w:cs="Times New Roman"/>
          <w:sz w:val="28"/>
          <w:szCs w:val="28"/>
        </w:rPr>
        <w:t xml:space="preserve"> настоящей статьи. При этом: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сумма налога, исчисленная по налоговой ставке в размере 2 процентов, зачисляется в федеральный бюджет;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сумма налога, исчисленная по налоговой ставке в размере 18 процентов, зачисляется в бюджеты субъектов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Налоговая ставка налога, подлежащего зачислению в бюджеты субъектов Российской Федерации, законами субъектов Российской Федерации может быть </w:t>
      </w:r>
      <w:r w:rsidRPr="002303CB">
        <w:rPr>
          <w:rFonts w:ascii="Times New Roman" w:hAnsi="Times New Roman" w:cs="Times New Roman"/>
          <w:sz w:val="28"/>
          <w:szCs w:val="28"/>
        </w:rPr>
        <w:lastRenderedPageBreak/>
        <w:t>понижена для отдельных категорий налогоплательщиков. При этом указанная налоговая ставка не может быть ниже 13,5 процента, если иное не предусмотрено настоящим пунктом.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Для организаций - </w:t>
      </w:r>
      <w:hyperlink r:id="rId1140" w:history="1">
        <w:r w:rsidRPr="002303CB">
          <w:rPr>
            <w:rFonts w:ascii="Times New Roman" w:hAnsi="Times New Roman" w:cs="Times New Roman"/>
            <w:sz w:val="28"/>
            <w:szCs w:val="28"/>
          </w:rPr>
          <w:t>резидентов особой экономической зоны</w:t>
        </w:r>
      </w:hyperlink>
      <w:r w:rsidRPr="002303CB">
        <w:rPr>
          <w:rFonts w:ascii="Times New Roman" w:hAnsi="Times New Roman" w:cs="Times New Roman"/>
          <w:sz w:val="28"/>
          <w:szCs w:val="28"/>
        </w:rPr>
        <w:t xml:space="preserve"> законами субъектов Российской Федерации может устанавливаться пониженная налоговая ставка налога на прибыль, подлежащего зачислению в бюджеты субъектов Российской Федерации,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деятельности за пределами территории особой экономической зоны. При этом размер указанной налоговой ставки не может быть выше 13,5 процента.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К налоговой базе, определяемой организациями, осуществляющими образовательную и (или) медицинскую деятельность (за исключением налоговой базы, налоговые ставки по которой установлены </w:t>
      </w:r>
      <w:hyperlink r:id="rId1141"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и </w:t>
      </w:r>
      <w:hyperlink r:id="rId1142"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настоящей статьи), применяется налоговая ставка 0 процентов с учетом особенностей, установленных </w:t>
      </w:r>
      <w:hyperlink r:id="rId1143" w:history="1">
        <w:r w:rsidRPr="002303CB">
          <w:rPr>
            <w:rFonts w:ascii="Times New Roman" w:hAnsi="Times New Roman" w:cs="Times New Roman"/>
            <w:sz w:val="28"/>
            <w:szCs w:val="28"/>
          </w:rPr>
          <w:t>статьей 284.1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1.2. Для организаций - резидентов технико-внедренческой особой экономической зоны, а также организаций - резидентов туристско-рекреационных особых экономических зон, объединенных решением Правительства Российской Федерации в </w:t>
      </w:r>
      <w:hyperlink r:id="rId1144" w:history="1">
        <w:r w:rsidRPr="002303CB">
          <w:rPr>
            <w:rFonts w:ascii="Times New Roman" w:hAnsi="Times New Roman" w:cs="Times New Roman"/>
            <w:sz w:val="28"/>
            <w:szCs w:val="28"/>
          </w:rPr>
          <w:t>кластер</w:t>
        </w:r>
      </w:hyperlink>
      <w:r w:rsidRPr="002303CB">
        <w:rPr>
          <w:rFonts w:ascii="Times New Roman" w:hAnsi="Times New Roman" w:cs="Times New Roman"/>
          <w:sz w:val="28"/>
          <w:szCs w:val="28"/>
        </w:rPr>
        <w:t>, налоговая ставка по налогу, подлежащему зачислению в федеральный бюджет, устанавливается в размере 0 процентов.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Указанная налоговая ставка применяется: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прибыли от деятельности, осуществляемой в технико-внедренческой особой экономической зоне, при условии ведения раздельного учета доходов (расходов), полученных (понесенных) от деятельности, осуществляемой в технико-внедренческой особой экономической зоне, и доходов (расходов), полученных (понесенных) при осуществлении деятельности за пределами технико-внедренческой особой экономической зоны;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прибыли от деятельности, осуществляемой в туристско-рекреационных особых экономических зонах, объединенных решением Правительства Российской Федерации в кластер, при условии ведения раздельного учета доходов (расходов), полученных (понесенных) от деятельности, осуществляемой в туристско-рекреационных особых экономических зонах, объединенных решением Правительства Российской Федерации в кластер, и доходов (расходов), полученных (понесенных) при осуществлении деятельности за пределами таких особых экономических зон.</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Организации, указанные в настоящем пункте, вправе применять налоговую ставку 0 процентов налога, подлежащего зачислению в федеральный бюджет, с 1-го числа отчетного периода, следующего за отчетным (налоговым) периодом, в котором организация в соответствии с законодательством Российской Федерации приобрела статус резидента технико-внедренческой особой экономической зоны или статус резидента туристско-рекреационных особых экономических зон, объединенных решением Правительства Российской Федерации в кластер. Право </w:t>
      </w:r>
      <w:r w:rsidRPr="002303CB">
        <w:rPr>
          <w:rFonts w:ascii="Times New Roman" w:hAnsi="Times New Roman" w:cs="Times New Roman"/>
          <w:sz w:val="28"/>
          <w:szCs w:val="28"/>
        </w:rPr>
        <w:lastRenderedPageBreak/>
        <w:t>на применение указанной налоговой ставки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 технико-внедренческой особой экономической зоны или статус резидента туристско-рекреационных особых экономических зон, объединенных решением Правительства Российской Федерации в кластер.</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1.3. Для сельскохозяйственных товаропроизводителей, отвечающих критериям, предусмотренным </w:t>
      </w:r>
      <w:hyperlink r:id="rId1145" w:history="1">
        <w:r w:rsidRPr="002303CB">
          <w:rPr>
            <w:rFonts w:ascii="Times New Roman" w:hAnsi="Times New Roman" w:cs="Times New Roman"/>
            <w:sz w:val="28"/>
            <w:szCs w:val="28"/>
          </w:rPr>
          <w:t>пунктом 2 статьи 346.2</w:t>
        </w:r>
      </w:hyperlink>
      <w:r w:rsidRPr="002303CB">
        <w:rPr>
          <w:rFonts w:ascii="Times New Roman" w:hAnsi="Times New Roman" w:cs="Times New Roman"/>
          <w:sz w:val="28"/>
          <w:szCs w:val="28"/>
        </w:rPr>
        <w:t xml:space="preserve"> настоящего Кодекса, и рыбохозяйственных организаций, отвечающих критериям, предусмотренным </w:t>
      </w:r>
      <w:hyperlink r:id="rId1146"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и </w:t>
      </w:r>
      <w:hyperlink r:id="rId1147" w:history="1">
        <w:r w:rsidRPr="002303CB">
          <w:rPr>
            <w:rFonts w:ascii="Times New Roman" w:hAnsi="Times New Roman" w:cs="Times New Roman"/>
            <w:sz w:val="28"/>
            <w:szCs w:val="28"/>
          </w:rPr>
          <w:t>подпунктом 1 пункта 2.1 статьи 346.2</w:t>
        </w:r>
      </w:hyperlink>
      <w:r w:rsidRPr="002303CB">
        <w:rPr>
          <w:rFonts w:ascii="Times New Roman" w:hAnsi="Times New Roman" w:cs="Times New Roman"/>
          <w:sz w:val="28"/>
          <w:szCs w:val="28"/>
        </w:rPr>
        <w:t xml:space="preserve"> настоящего Кодекса, налоговая ставка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налогоплательщиками собственной сельскохозяйственной продукции, устанавливается в размере 0 процентов.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Налоговые ставки на доходы иностранных организаций, не связанные с деятельностью в Российской Федерации через постоянное представительство, устанавливаются в следующих размерах: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20 процентов - со всех доходов, за исключением указанных в </w:t>
      </w:r>
      <w:hyperlink r:id="rId1148" w:history="1">
        <w:r w:rsidRPr="002303CB">
          <w:rPr>
            <w:rFonts w:ascii="Times New Roman" w:hAnsi="Times New Roman" w:cs="Times New Roman"/>
            <w:sz w:val="28"/>
            <w:szCs w:val="28"/>
          </w:rPr>
          <w:t>подпункте 2</w:t>
        </w:r>
      </w:hyperlink>
      <w:r w:rsidRPr="002303CB">
        <w:rPr>
          <w:rFonts w:ascii="Times New Roman" w:hAnsi="Times New Roman" w:cs="Times New Roman"/>
          <w:sz w:val="28"/>
          <w:szCs w:val="28"/>
        </w:rPr>
        <w:t xml:space="preserve"> настоящего пункта и </w:t>
      </w:r>
      <w:hyperlink r:id="rId1149" w:history="1">
        <w:r w:rsidRPr="002303CB">
          <w:rPr>
            <w:rFonts w:ascii="Times New Roman" w:hAnsi="Times New Roman" w:cs="Times New Roman"/>
            <w:sz w:val="28"/>
            <w:szCs w:val="28"/>
          </w:rPr>
          <w:t>пунктах 3</w:t>
        </w:r>
      </w:hyperlink>
      <w:r w:rsidRPr="002303CB">
        <w:rPr>
          <w:rFonts w:ascii="Times New Roman" w:hAnsi="Times New Roman" w:cs="Times New Roman"/>
          <w:sz w:val="28"/>
          <w:szCs w:val="28"/>
        </w:rPr>
        <w:t xml:space="preserve"> и </w:t>
      </w:r>
      <w:hyperlink r:id="rId1150"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настоящей статьи с учетом положений </w:t>
      </w:r>
      <w:hyperlink r:id="rId1151" w:history="1">
        <w:r w:rsidRPr="002303CB">
          <w:rPr>
            <w:rFonts w:ascii="Times New Roman" w:hAnsi="Times New Roman" w:cs="Times New Roman"/>
            <w:sz w:val="28"/>
            <w:szCs w:val="28"/>
          </w:rPr>
          <w:t>статьи 310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10 процентов - от использования, содержания или сдачи в аренду (фрахта) судов, самолетов или других подвижных транспортных средств или контейнеров (включая трейлеры и вспомогательное оборудование, необходимое для транспортировки) в связи с осуществлением международных перевозок.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К налоговой базе, определяемой по доходам, полученным в виде </w:t>
      </w:r>
      <w:hyperlink r:id="rId1152" w:history="1">
        <w:r w:rsidRPr="002303CB">
          <w:rPr>
            <w:rFonts w:ascii="Times New Roman" w:hAnsi="Times New Roman" w:cs="Times New Roman"/>
            <w:sz w:val="28"/>
            <w:szCs w:val="28"/>
          </w:rPr>
          <w:t>дивидендов</w:t>
        </w:r>
      </w:hyperlink>
      <w:r w:rsidRPr="002303CB">
        <w:rPr>
          <w:rFonts w:ascii="Times New Roman" w:hAnsi="Times New Roman" w:cs="Times New Roman"/>
          <w:sz w:val="28"/>
          <w:szCs w:val="28"/>
        </w:rPr>
        <w:t>, применяются следующие налоговые ставки: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0 процентов - по доходам, полученным российскими организациями в виде дивидендов при условии, что на день принятия решения о выплате дивидендов получающая дивиденды организация в течение не менее 365 календарных дней непрерывно владеет на праве собственности не менее чем 50-процентным вкладом (долей) в уставном (складочном) капитале (фонде) выплачивающей дивиденды организации или депозитарными расписками, дающими право на получение дивидендов, в сумме, соответствующей не менее 50 процентам общей суммы выплачиваемых организацией дивидендов.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этом в случае, если выплачивающая дивиденды организация является иностранной, установленная настоящим подпунктом налоговая ставка применяется в отношении организаций, государство постоянного местонахождения которых не включено в утверждаемый Министерством финансов Российской Федерации </w:t>
      </w:r>
      <w:hyperlink r:id="rId1153" w:history="1">
        <w:r w:rsidRPr="002303CB">
          <w:rPr>
            <w:rFonts w:ascii="Times New Roman" w:hAnsi="Times New Roman" w:cs="Times New Roman"/>
            <w:sz w:val="28"/>
            <w:szCs w:val="28"/>
          </w:rPr>
          <w:t>перечень</w:t>
        </w:r>
      </w:hyperlink>
      <w:r w:rsidRPr="002303CB">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9 процентов - по доходам, полученным в виде дивидендов от российских и иностранных организаций российскими организациями, не указанными в </w:t>
      </w:r>
      <w:hyperlink r:id="rId1154" w:history="1">
        <w:r w:rsidRPr="002303CB">
          <w:rPr>
            <w:rFonts w:ascii="Times New Roman" w:hAnsi="Times New Roman" w:cs="Times New Roman"/>
            <w:sz w:val="28"/>
            <w:szCs w:val="28"/>
          </w:rPr>
          <w:t>подпункте 1</w:t>
        </w:r>
      </w:hyperlink>
      <w:r w:rsidRPr="002303CB">
        <w:rPr>
          <w:rFonts w:ascii="Times New Roman" w:hAnsi="Times New Roman" w:cs="Times New Roman"/>
          <w:sz w:val="28"/>
          <w:szCs w:val="28"/>
        </w:rPr>
        <w:t xml:space="preserve"> настоящего пункта;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3) 15 процентов - по доходам, полученным в виде дивидендов от российских организаций иностранными организациями.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этом налог исчисляется с учетом особенностей, предусмотренных </w:t>
      </w:r>
      <w:hyperlink r:id="rId1155" w:history="1">
        <w:r w:rsidRPr="002303CB">
          <w:rPr>
            <w:rFonts w:ascii="Times New Roman" w:hAnsi="Times New Roman" w:cs="Times New Roman"/>
            <w:sz w:val="28"/>
            <w:szCs w:val="28"/>
          </w:rPr>
          <w:t>статьей 275</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Для подтверждения права на применение налоговой ставки, установленной </w:t>
      </w:r>
      <w:hyperlink r:id="rId1156" w:history="1">
        <w:r w:rsidRPr="002303CB">
          <w:rPr>
            <w:rFonts w:ascii="Times New Roman" w:hAnsi="Times New Roman" w:cs="Times New Roman"/>
            <w:sz w:val="28"/>
            <w:szCs w:val="28"/>
          </w:rPr>
          <w:t>подпунктом 1</w:t>
        </w:r>
      </w:hyperlink>
      <w:r w:rsidRPr="002303CB">
        <w:rPr>
          <w:rFonts w:ascii="Times New Roman" w:hAnsi="Times New Roman" w:cs="Times New Roman"/>
          <w:sz w:val="28"/>
          <w:szCs w:val="28"/>
        </w:rPr>
        <w:t xml:space="preserve"> настоящего пункта, налогоплательщики обязаны предоставить в налоговые органы документы, содержащие сведения о дате (датах) приобретения (получения) права собственности на вклад (долю) в уставном (складочном) капитале (фонде) выплачивающей дивиденды организации или на депозитарные расписки, дающие право на получение дивидендов.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Такими документами могут, в частности, являться договоры купли-продажи (мены), решения о размещении эмиссионных ценных бумаг, договоры о реорганизации в форме слияния или присоединения, решения о реорганизации в форме разделения, выделения или преобразования, ликвидационные (разделительные) балансы, передаточные акты, свидетельства о государственной регистрации организации, планы приватизации, решения о выпуске ценных бумаг, отчеты об итогах выпуска ценных бумаг, проспекты эмиссии, судебные решения, уставы, учредительные договоры (решения об учреждении) или их аналоги, выписки из лицевого счета (счетов) в системе ведения реестра акционеров (участников), выписки по счету (счетам) "депо" и иные документы, содержащие сведения о дате (датах) приобретения (получения) права собственности на вклад (долю) в уставном (складочном) капитале (фонде) выплачивающей дивиденды организации или на депозитарные расписки, дающие право на получение дивидендов. Указанные документы или их копии, если они составлены на иностранном языке, должны быть легализованы в установленном </w:t>
      </w:r>
      <w:hyperlink r:id="rId1157"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xml:space="preserve"> и переведены на русский язык.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К налоговой базе, определяемой по операциям с отдельными видами долговых обязательств, применяются следующие налоговые ставки: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15 процентов - по доходу в виде процентов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(за исключением ценных бумаг, указанных в </w:t>
      </w:r>
      <w:hyperlink r:id="rId1158" w:history="1">
        <w:r w:rsidRPr="002303CB">
          <w:rPr>
            <w:rFonts w:ascii="Times New Roman" w:hAnsi="Times New Roman" w:cs="Times New Roman"/>
            <w:sz w:val="28"/>
            <w:szCs w:val="28"/>
          </w:rPr>
          <w:t>подпунктах 2</w:t>
        </w:r>
      </w:hyperlink>
      <w:r w:rsidRPr="002303CB">
        <w:rPr>
          <w:rFonts w:ascii="Times New Roman" w:hAnsi="Times New Roman" w:cs="Times New Roman"/>
          <w:sz w:val="28"/>
          <w:szCs w:val="28"/>
        </w:rPr>
        <w:t xml:space="preserve"> и </w:t>
      </w:r>
      <w:hyperlink r:id="rId1159" w:history="1">
        <w:r w:rsidRPr="002303CB">
          <w:rPr>
            <w:rFonts w:ascii="Times New Roman" w:hAnsi="Times New Roman" w:cs="Times New Roman"/>
            <w:sz w:val="28"/>
            <w:szCs w:val="28"/>
          </w:rPr>
          <w:t>3</w:t>
        </w:r>
      </w:hyperlink>
      <w:r w:rsidRPr="002303CB">
        <w:rPr>
          <w:rFonts w:ascii="Times New Roman" w:hAnsi="Times New Roman" w:cs="Times New Roman"/>
          <w:sz w:val="28"/>
          <w:szCs w:val="28"/>
        </w:rPr>
        <w:t xml:space="preserve"> настоящего пункта, и процентного дохода, полученного российскими организациями по государственным и муниципальным ценным бумагам, размещаемым за пределами Российской Федерации, за исключением процентного дохода, полученного первичными владельцами государственных ценных бумаг Российской Федерации, которые были получены ими в обмен на государственные краткосрочные бескупонные облигации в порядке, установленном Правительством Российской Федерации), условиями выпуска и обращения которых предусмотрено получение дохода в виде процентов, а также по доходам в виде процентов по облигациям с ипотечным покрытием, эмитированным после 1 января 2007 года, и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после 1 января 2007 года;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2) 9 процентов - по доходам в виде процентов по муниципальным ценным бумагам, эмитированным на срок не менее трех лет до 1 января 2007 года, а также по доходам в виде процентов по облигациям с ипотечным покрытием, эмитированным до 1 января 2007 года, и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0 процентов - по доходу в виде процентов по государственным и муниципальным облигациям, эмитированным до 20 января 1997 года включительно, а также по доходу в виде процентов по облигациям государственного валютного облигационного займа 1999 года, эмитированным при осуществлении новации облигаций внутреннего государственного валютного займа серии III, эмитированных в целях обеспечения условий, необходимых для урегулирования внутреннего валютного долга бывшего Союза ССР и внутреннего и внешнего валютного долга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4.1. К налоговой базе, определяемой по доходам от операций по реализации или иного выбытия (в том числе погашения) долей участия в уставном капитале российских организаций, а также акций российских организаций, применяется налоговая ставка 0 процентов с учетом особенностей, установленных </w:t>
      </w:r>
      <w:hyperlink r:id="rId1160" w:history="1">
        <w:r w:rsidRPr="002303CB">
          <w:rPr>
            <w:rFonts w:ascii="Times New Roman" w:hAnsi="Times New Roman" w:cs="Times New Roman"/>
            <w:sz w:val="28"/>
            <w:szCs w:val="28"/>
          </w:rPr>
          <w:t>статьей 284.2</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Прибыль, полученная Центральным банком Российской Федерации от осуществления деятельности, связанной с выполнением им функций, предусмотренных Федеральным </w:t>
      </w:r>
      <w:hyperlink r:id="rId1161"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Центральном банке Российской Федерации (Банке России)", облагается налогом по налоговой ставке 0 процентов.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Прибыль, полученная Центральным банком Российской Федерации от осуществления деятельности, не связанной с выполнением им функций, предусмотренных Федеральным </w:t>
      </w:r>
      <w:hyperlink r:id="rId1162"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Центральном банке Российской Федерации (Банке России)", облагается налогом по налоговой ставке, предусмотренной </w:t>
      </w:r>
      <w:hyperlink r:id="rId1163" w:history="1">
        <w:r w:rsidRPr="002303CB">
          <w:rPr>
            <w:rFonts w:ascii="Times New Roman" w:hAnsi="Times New Roman" w:cs="Times New Roman"/>
            <w:sz w:val="28"/>
            <w:szCs w:val="28"/>
          </w:rPr>
          <w:t>пунктом 1</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5.1. Прибыль, полученная организацией, получившей статус участника проекта по осуществлению исследований, разработок и коммерциализации их результатов в соответствии с Федеральным </w:t>
      </w:r>
      <w:hyperlink r:id="rId1164"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"Об инновационном центре "Сколково" (далее в настоящем пункте - участник проекта), облагается налогом по налоговой ставке 0 процентов в отношении прибыли, полученной после прекращения использования участником проекта права на освобождение от исполнения обязанностей налогоплательщика в соответствии с </w:t>
      </w:r>
      <w:hyperlink r:id="rId1165" w:history="1">
        <w:r w:rsidRPr="002303CB">
          <w:rPr>
            <w:rFonts w:ascii="Times New Roman" w:hAnsi="Times New Roman" w:cs="Times New Roman"/>
            <w:sz w:val="28"/>
            <w:szCs w:val="28"/>
          </w:rPr>
          <w:t>абзацем третьим пункта 2 статьи 246.1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налоговом периоде, в котором совокупный размер прибыли, полученной участником проекта нарастающим итогом начиная с 1-го числа года, в котором участник проекта прекратил использование права на освобождение от исполнения обязанностей налогоплательщика в соответствии с </w:t>
      </w:r>
      <w:hyperlink r:id="rId1166" w:history="1">
        <w:r w:rsidRPr="002303CB">
          <w:rPr>
            <w:rFonts w:ascii="Times New Roman" w:hAnsi="Times New Roman" w:cs="Times New Roman"/>
            <w:sz w:val="28"/>
            <w:szCs w:val="28"/>
          </w:rPr>
          <w:t>абзацем третьим пункта 2 статьи 246.1</w:t>
        </w:r>
      </w:hyperlink>
      <w:r w:rsidRPr="002303CB">
        <w:rPr>
          <w:rFonts w:ascii="Times New Roman" w:hAnsi="Times New Roman" w:cs="Times New Roman"/>
          <w:sz w:val="28"/>
          <w:szCs w:val="28"/>
        </w:rPr>
        <w:t xml:space="preserve"> настоящего Кодекса, превысил 300 миллионов рублей и (или) в котором участник проекта утратил статус участника проекта, полученная таким участником проекта прибыль подлежит налогообложению по налоговой ставке, установленной </w:t>
      </w:r>
      <w:hyperlink r:id="rId1167" w:history="1">
        <w:r w:rsidRPr="002303CB">
          <w:rPr>
            <w:rFonts w:ascii="Times New Roman" w:hAnsi="Times New Roman" w:cs="Times New Roman"/>
            <w:sz w:val="28"/>
            <w:szCs w:val="28"/>
          </w:rPr>
          <w:t>пунктом 1</w:t>
        </w:r>
      </w:hyperlink>
      <w:r w:rsidRPr="002303CB">
        <w:rPr>
          <w:rFonts w:ascii="Times New Roman" w:hAnsi="Times New Roman" w:cs="Times New Roman"/>
          <w:sz w:val="28"/>
          <w:szCs w:val="28"/>
        </w:rPr>
        <w:t xml:space="preserve"> настоящей статьи, с начислением пеней за </w:t>
      </w:r>
      <w:r w:rsidRPr="002303CB">
        <w:rPr>
          <w:rFonts w:ascii="Times New Roman" w:hAnsi="Times New Roman" w:cs="Times New Roman"/>
          <w:sz w:val="28"/>
          <w:szCs w:val="28"/>
        </w:rPr>
        <w:lastRenderedPageBreak/>
        <w:t>несвоевременную уплату налога и авансовых платежей по нему.</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168" w:history="1">
        <w:r w:rsidR="001F58B8" w:rsidRPr="002303CB">
          <w:rPr>
            <w:rFonts w:ascii="Times New Roman" w:hAnsi="Times New Roman" w:cs="Times New Roman"/>
            <w:sz w:val="28"/>
            <w:szCs w:val="28"/>
          </w:rPr>
          <w:t>Форма</w:t>
        </w:r>
      </w:hyperlink>
      <w:r w:rsidR="001F58B8" w:rsidRPr="002303CB">
        <w:rPr>
          <w:rFonts w:ascii="Times New Roman" w:hAnsi="Times New Roman" w:cs="Times New Roman"/>
          <w:sz w:val="28"/>
          <w:szCs w:val="28"/>
        </w:rPr>
        <w:t xml:space="preserve"> расчета налоговой базы по налогу участника проекта и порядок ее заполнения утверждаются Министерством финансов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Участники проекта ведут налоговый учет в порядке, установленном </w:t>
      </w:r>
      <w:hyperlink r:id="rId1169" w:history="1">
        <w:r w:rsidRPr="002303CB">
          <w:rPr>
            <w:rFonts w:ascii="Times New Roman" w:hAnsi="Times New Roman" w:cs="Times New Roman"/>
            <w:sz w:val="28"/>
            <w:szCs w:val="28"/>
          </w:rPr>
          <w:t>статьей 346.24</w:t>
        </w:r>
      </w:hyperlink>
      <w:r w:rsidRPr="002303CB">
        <w:rPr>
          <w:rFonts w:ascii="Times New Roman" w:hAnsi="Times New Roman" w:cs="Times New Roman"/>
          <w:sz w:val="28"/>
          <w:szCs w:val="28"/>
        </w:rPr>
        <w:t xml:space="preserve"> настоящего Кодекса, в случаях, если они воспользовались правом ведения книги учета доходов и расходов в соответствии с </w:t>
      </w:r>
      <w:hyperlink r:id="rId1170" w:history="1">
        <w:r w:rsidRPr="002303CB">
          <w:rPr>
            <w:rFonts w:ascii="Times New Roman" w:hAnsi="Times New Roman" w:cs="Times New Roman"/>
            <w:sz w:val="28"/>
            <w:szCs w:val="28"/>
          </w:rPr>
          <w:t>пунктом 4 статьи 4</w:t>
        </w:r>
      </w:hyperlink>
      <w:r w:rsidRPr="002303CB">
        <w:rPr>
          <w:rFonts w:ascii="Times New Roman" w:hAnsi="Times New Roman" w:cs="Times New Roman"/>
          <w:sz w:val="28"/>
          <w:szCs w:val="28"/>
        </w:rPr>
        <w:t xml:space="preserve"> Федерального закона от 21 ноября 1996 года N 129-ФЗ "О бухгалтерском учете".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Сумма налога, исчисленная по налоговым ставкам, установленным </w:t>
      </w:r>
      <w:hyperlink r:id="rId1171" w:history="1">
        <w:r w:rsidRPr="002303CB">
          <w:rPr>
            <w:rFonts w:ascii="Times New Roman" w:hAnsi="Times New Roman" w:cs="Times New Roman"/>
            <w:sz w:val="28"/>
            <w:szCs w:val="28"/>
          </w:rPr>
          <w:t>пунктами 2</w:t>
        </w:r>
      </w:hyperlink>
      <w:r w:rsidRPr="002303CB">
        <w:rPr>
          <w:rFonts w:ascii="Times New Roman" w:hAnsi="Times New Roman" w:cs="Times New Roman"/>
          <w:sz w:val="28"/>
          <w:szCs w:val="28"/>
        </w:rPr>
        <w:t xml:space="preserve"> - </w:t>
      </w:r>
      <w:hyperlink r:id="rId1172"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настоящей статьи, подлежит зачислению в федеральный бюджет.</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284.1. Особенности применения налоговой ставки 0 процентов организациями, осуществляющими образовательную и (или) медицинскую деятельность</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Организации, осуществляющие образовательную и (или) медицинскую деятельность в соответствии с законодательством Российской Федерации, вправе применять налоговую ставку 0 процентов при соблюдении условий, установленных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Для целей настоящей статьи образовательной и медицинской деятельностью признается деятельность, включенная в </w:t>
      </w:r>
      <w:hyperlink r:id="rId1173" w:history="1">
        <w:r w:rsidRPr="002303CB">
          <w:rPr>
            <w:rFonts w:ascii="Times New Roman" w:hAnsi="Times New Roman" w:cs="Times New Roman"/>
            <w:sz w:val="28"/>
            <w:szCs w:val="28"/>
          </w:rPr>
          <w:t>Перечень</w:t>
        </w:r>
      </w:hyperlink>
      <w:r w:rsidRPr="002303CB">
        <w:rPr>
          <w:rFonts w:ascii="Times New Roman" w:hAnsi="Times New Roman" w:cs="Times New Roman"/>
          <w:sz w:val="28"/>
          <w:szCs w:val="28"/>
        </w:rPr>
        <w:t xml:space="preserve"> видов образовательной и медицинской деятельности, установленный Правительством Российской Федерации. При этом деятельность, связанная с санаторно-курортным лечением, не относится к медицинской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Налоговая ставка 0 процентов в соответствии с настоящей статьей применяется организациями, осуществляющими образовательную и (или) медицинскую деятельность, ко всей налоговой базе, определяемой такими налогоплательщиками (за исключением налоговой базы, налоговые ставки по которой установлены </w:t>
      </w:r>
      <w:hyperlink r:id="rId1174"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и </w:t>
      </w:r>
      <w:hyperlink r:id="rId1175" w:history="1">
        <w:r w:rsidRPr="002303CB">
          <w:rPr>
            <w:rFonts w:ascii="Times New Roman" w:hAnsi="Times New Roman" w:cs="Times New Roman"/>
            <w:sz w:val="28"/>
            <w:szCs w:val="28"/>
          </w:rPr>
          <w:t>4 статьи 284</w:t>
        </w:r>
      </w:hyperlink>
      <w:r w:rsidRPr="002303CB">
        <w:rPr>
          <w:rFonts w:ascii="Times New Roman" w:hAnsi="Times New Roman" w:cs="Times New Roman"/>
          <w:sz w:val="28"/>
          <w:szCs w:val="28"/>
        </w:rPr>
        <w:t xml:space="preserve"> настоящего Кодекса), в течение всего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Организации, указанные в </w:t>
      </w:r>
      <w:hyperlink r:id="rId1176"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вправе применять налоговую ставку 0 процентов, если они удовлетворяют следующим условиям: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если организация имеет лицензию (лицензии) на осуществление образовательной и (или) медицинской деятельности, выданную (выданные) в соответствии с законодательством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если доходы организации за налоговый период от осуществления образовательной и (или) медицинской деятельности, а также от выполнения научных исследований и (или) опытно-конструкторских разработок, учитываемые при определении налоговой базы в соответствии с настоящей главой, составляют не менее 90 процентов ее доходов, учитываемых при определении налоговой базы в соответствии с настоящей главой, либо если организация за налоговый период не имеет доходов, учитываемых при определении налоговой базы в соответствии с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если в штате организации, осуществляющей медицинскую деятельность, численность медицинского персонала, имеющего сертификат специалиста, в общей численности работников непрерывно в течение налогового периода составляет не менее 50 процентов;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4) если в штате организации непрерывно в течение налогового периода числятся не менее 15 работников;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если организация не совершает в налоговом периоде операций с векселями и финансовыми инструментами срочных сделок.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При несоблюдении организациями, указанными в </w:t>
      </w:r>
      <w:hyperlink r:id="rId1177"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перешедшими на применение налоговой ставки 0 процентов в соответствии с настоящей статьей, хотя бы одного из условий, установленных </w:t>
      </w:r>
      <w:hyperlink r:id="rId1178" w:history="1">
        <w:r w:rsidRPr="002303CB">
          <w:rPr>
            <w:rFonts w:ascii="Times New Roman" w:hAnsi="Times New Roman" w:cs="Times New Roman"/>
            <w:sz w:val="28"/>
            <w:szCs w:val="28"/>
          </w:rPr>
          <w:t>пунктом 3</w:t>
        </w:r>
      </w:hyperlink>
      <w:r w:rsidRPr="002303CB">
        <w:rPr>
          <w:rFonts w:ascii="Times New Roman" w:hAnsi="Times New Roman" w:cs="Times New Roman"/>
          <w:sz w:val="28"/>
          <w:szCs w:val="28"/>
        </w:rPr>
        <w:t xml:space="preserve"> настоящей статьи, с начала налогового периода, в котором имело место несоблюдение указанных условий, применяется налоговая ставка, установленная </w:t>
      </w:r>
      <w:hyperlink r:id="rId1179" w:history="1">
        <w:r w:rsidRPr="002303CB">
          <w:rPr>
            <w:rFonts w:ascii="Times New Roman" w:hAnsi="Times New Roman" w:cs="Times New Roman"/>
            <w:sz w:val="28"/>
            <w:szCs w:val="28"/>
          </w:rPr>
          <w:t>пунктом 1 статьи 284</w:t>
        </w:r>
      </w:hyperlink>
      <w:r w:rsidRPr="002303CB">
        <w:rPr>
          <w:rFonts w:ascii="Times New Roman" w:hAnsi="Times New Roman" w:cs="Times New Roman"/>
          <w:sz w:val="28"/>
          <w:szCs w:val="28"/>
        </w:rPr>
        <w:t xml:space="preserve"> настоящего Кодекса. При этом сумма налога подлежит восстановлению и уплате в бюджет в установленном порядке с уплатой соответствующих пеней, начисляемых со дня, следующего за установленным </w:t>
      </w:r>
      <w:hyperlink r:id="rId1180" w:history="1">
        <w:r w:rsidRPr="002303CB">
          <w:rPr>
            <w:rFonts w:ascii="Times New Roman" w:hAnsi="Times New Roman" w:cs="Times New Roman"/>
            <w:sz w:val="28"/>
            <w:szCs w:val="28"/>
          </w:rPr>
          <w:t>статьей 287</w:t>
        </w:r>
      </w:hyperlink>
      <w:r w:rsidRPr="002303CB">
        <w:rPr>
          <w:rFonts w:ascii="Times New Roman" w:hAnsi="Times New Roman" w:cs="Times New Roman"/>
          <w:sz w:val="28"/>
          <w:szCs w:val="28"/>
        </w:rPr>
        <w:t xml:space="preserve"> настоящего Кодекса днем уплаты налога (авансового платежа по налогу).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Организации, изъявившие желание применять налоговую ставку 0 процентов в соответствии с настоящей статьей, не позднее чем за один месяц до начала налогового периода, начиная с которого применяется налоговая ставка 0 процентов, подают в налоговый орган по месту своего нахождения заявление, копии лицензии (лицензий) на осуществление образовательной и (или) медицинской деятельности, выданной (выданных) в соответствии с законодательством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Организация вправе уточнить сведения, указанные в </w:t>
      </w:r>
      <w:hyperlink r:id="rId1181" w:history="1">
        <w:r w:rsidRPr="002303CB">
          <w:rPr>
            <w:rFonts w:ascii="Times New Roman" w:hAnsi="Times New Roman" w:cs="Times New Roman"/>
            <w:sz w:val="28"/>
            <w:szCs w:val="28"/>
          </w:rPr>
          <w:t>абзаце первом</w:t>
        </w:r>
      </w:hyperlink>
      <w:r w:rsidRPr="002303CB">
        <w:rPr>
          <w:rFonts w:ascii="Times New Roman" w:hAnsi="Times New Roman" w:cs="Times New Roman"/>
          <w:sz w:val="28"/>
          <w:szCs w:val="28"/>
        </w:rPr>
        <w:t xml:space="preserve"> настоящего пункта, и представить их в налоговый орган вместе со сведениями, указанными в </w:t>
      </w:r>
      <w:hyperlink r:id="rId1182" w:history="1">
        <w:r w:rsidRPr="002303CB">
          <w:rPr>
            <w:rFonts w:ascii="Times New Roman" w:hAnsi="Times New Roman" w:cs="Times New Roman"/>
            <w:sz w:val="28"/>
            <w:szCs w:val="28"/>
          </w:rPr>
          <w:t>пункте 6</w:t>
        </w:r>
      </w:hyperlink>
      <w:r w:rsidRPr="002303CB">
        <w:rPr>
          <w:rFonts w:ascii="Times New Roman" w:hAnsi="Times New Roman" w:cs="Times New Roman"/>
          <w:sz w:val="28"/>
          <w:szCs w:val="28"/>
        </w:rPr>
        <w:t xml:space="preserve"> настоящей статьи, по окончании первого налогового периода, в течение которого она применяет налоговую ставку 0 процентов в соответствии с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Организации, применяющие налоговую ставку 0 процентов в соответствии с настоящей статьей, по окончании каждого налогового периода, в течение которого они применяют налоговую ставку 0 процентов, в сроки, установленные настоящей главой для представления налоговой декларации, представляют в налоговый орган по месту своего нахождения следующие сведения: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 доле доходов организации от осуществления образовательной и (или) медицинской деятельности, учитываемых при определении налоговой базы в соответствии с настоящей главой, в общей сумме доходов организации, учитываемых при определении налоговой базы в соответствии с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 численности работников в штате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Организации, осуществляющие медицинскую деятельность, дополнительно представляют сведения о численности медицинского персонала, имеющего сертификат специалиста, в штате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непредставлении в установленные сроки сведений, указанных в настоящем пункте, в налоговый орган по месту нахождения налогоплательщика с начала налогового периода, данные за который не были представлены в установленном порядке, применяется налоговая ставка, установленная </w:t>
      </w:r>
      <w:hyperlink r:id="rId1183" w:history="1">
        <w:r w:rsidRPr="002303CB">
          <w:rPr>
            <w:rFonts w:ascii="Times New Roman" w:hAnsi="Times New Roman" w:cs="Times New Roman"/>
            <w:sz w:val="28"/>
            <w:szCs w:val="28"/>
          </w:rPr>
          <w:t>пунктом 1 статьи 284</w:t>
        </w:r>
      </w:hyperlink>
      <w:r w:rsidRPr="002303CB">
        <w:rPr>
          <w:rFonts w:ascii="Times New Roman" w:hAnsi="Times New Roman" w:cs="Times New Roman"/>
          <w:sz w:val="28"/>
          <w:szCs w:val="28"/>
        </w:rPr>
        <w:t xml:space="preserve"> настоящего Кодекса. При этом сумма налога подлежит </w:t>
      </w:r>
      <w:r w:rsidRPr="002303CB">
        <w:rPr>
          <w:rFonts w:ascii="Times New Roman" w:hAnsi="Times New Roman" w:cs="Times New Roman"/>
          <w:sz w:val="28"/>
          <w:szCs w:val="28"/>
        </w:rPr>
        <w:lastRenderedPageBreak/>
        <w:t xml:space="preserve">восстановлению и уплате в бюджет в установленном порядке с взысканием с налогоплательщика соответствующих сумм пеней, начисляемых со дня, следующего за установленным </w:t>
      </w:r>
      <w:hyperlink r:id="rId1184" w:history="1">
        <w:r w:rsidRPr="002303CB">
          <w:rPr>
            <w:rFonts w:ascii="Times New Roman" w:hAnsi="Times New Roman" w:cs="Times New Roman"/>
            <w:sz w:val="28"/>
            <w:szCs w:val="28"/>
          </w:rPr>
          <w:t>статьей 287</w:t>
        </w:r>
      </w:hyperlink>
      <w:r w:rsidRPr="002303CB">
        <w:rPr>
          <w:rFonts w:ascii="Times New Roman" w:hAnsi="Times New Roman" w:cs="Times New Roman"/>
          <w:sz w:val="28"/>
          <w:szCs w:val="28"/>
        </w:rPr>
        <w:t xml:space="preserve"> настоящего Кодекса днем уплаты налога (авансового платежа по налогу).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Форма представления сведений, указанных в настоящем пункте, утверждается федеральным органом исполнительной власти, уполномоченным по контролю и надзору в области налогов и сборов.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Организации, применяющие налоговую ставку 0 процентов в соответствии с настоящей статьей, вправе перейти на применение налоговой ставки, установленной </w:t>
      </w:r>
      <w:hyperlink r:id="rId1185" w:history="1">
        <w:r w:rsidRPr="002303CB">
          <w:rPr>
            <w:rFonts w:ascii="Times New Roman" w:hAnsi="Times New Roman" w:cs="Times New Roman"/>
            <w:sz w:val="28"/>
            <w:szCs w:val="28"/>
          </w:rPr>
          <w:t>пунктом 1 статьи 284</w:t>
        </w:r>
      </w:hyperlink>
      <w:r w:rsidRPr="002303CB">
        <w:rPr>
          <w:rFonts w:ascii="Times New Roman" w:hAnsi="Times New Roman" w:cs="Times New Roman"/>
          <w:sz w:val="28"/>
          <w:szCs w:val="28"/>
        </w:rPr>
        <w:t xml:space="preserve"> настоящего Кодекса, направив в налоговый орган по месту своего нахождения соответствующее заявление. При этом, если указанный переход начинается не с начала нового налогового периода, сумма налога за соответствующий налоговый период подлежит восстановлению и уплате в бюджет в установленном порядке с уплатой сумм пеней, начисляемых со дня, следующего за установленным </w:t>
      </w:r>
      <w:hyperlink r:id="rId1186" w:history="1">
        <w:r w:rsidRPr="002303CB">
          <w:rPr>
            <w:rFonts w:ascii="Times New Roman" w:hAnsi="Times New Roman" w:cs="Times New Roman"/>
            <w:sz w:val="28"/>
            <w:szCs w:val="28"/>
          </w:rPr>
          <w:t>статьей 287</w:t>
        </w:r>
      </w:hyperlink>
      <w:r w:rsidRPr="002303CB">
        <w:rPr>
          <w:rFonts w:ascii="Times New Roman" w:hAnsi="Times New Roman" w:cs="Times New Roman"/>
          <w:sz w:val="28"/>
          <w:szCs w:val="28"/>
        </w:rPr>
        <w:t xml:space="preserve"> настоящего Кодекса днем уплаты налога (авансового платежа по налогу).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Организации, применявшие налоговую ставку 0 процентов в соответствии с настоящей статьей и перешедшие на применение налоговой ставки, установленной </w:t>
      </w:r>
      <w:hyperlink r:id="rId1187" w:history="1">
        <w:r w:rsidRPr="002303CB">
          <w:rPr>
            <w:rFonts w:ascii="Times New Roman" w:hAnsi="Times New Roman" w:cs="Times New Roman"/>
            <w:sz w:val="28"/>
            <w:szCs w:val="28"/>
          </w:rPr>
          <w:t>пунктом 1 статьи 284</w:t>
        </w:r>
      </w:hyperlink>
      <w:r w:rsidRPr="002303CB">
        <w:rPr>
          <w:rFonts w:ascii="Times New Roman" w:hAnsi="Times New Roman" w:cs="Times New Roman"/>
          <w:sz w:val="28"/>
          <w:szCs w:val="28"/>
        </w:rPr>
        <w:t xml:space="preserve"> настоящего Кодекса, в том числе в связи с несоблюдением условий, установленных </w:t>
      </w:r>
      <w:hyperlink r:id="rId1188" w:history="1">
        <w:r w:rsidRPr="002303CB">
          <w:rPr>
            <w:rFonts w:ascii="Times New Roman" w:hAnsi="Times New Roman" w:cs="Times New Roman"/>
            <w:sz w:val="28"/>
            <w:szCs w:val="28"/>
          </w:rPr>
          <w:t>пунктом 3</w:t>
        </w:r>
      </w:hyperlink>
      <w:r w:rsidRPr="002303CB">
        <w:rPr>
          <w:rFonts w:ascii="Times New Roman" w:hAnsi="Times New Roman" w:cs="Times New Roman"/>
          <w:sz w:val="28"/>
          <w:szCs w:val="28"/>
        </w:rPr>
        <w:t xml:space="preserve"> настоящей статьи, не вправе повторно перейти на применение налоговой ставки 0 процентов в течение пяти лет начиная с налогового периода, в котором они перешли на применение налоговой ставки, установленной </w:t>
      </w:r>
      <w:hyperlink r:id="rId1189" w:history="1">
        <w:r w:rsidRPr="002303CB">
          <w:rPr>
            <w:rFonts w:ascii="Times New Roman" w:hAnsi="Times New Roman" w:cs="Times New Roman"/>
            <w:sz w:val="28"/>
            <w:szCs w:val="28"/>
          </w:rPr>
          <w:t>пунктом 1 статьи 284</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284.2. Особенности применения налоговой ставки 0 процентов к налоговой базе, определяемой по операциям с акциями (долями участия в уставном капитале) российских организаций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Налоговая ставка 0 процентов, предусмотренная </w:t>
      </w:r>
      <w:hyperlink r:id="rId1190" w:history="1">
        <w:r w:rsidRPr="002303CB">
          <w:rPr>
            <w:rFonts w:ascii="Times New Roman" w:hAnsi="Times New Roman" w:cs="Times New Roman"/>
            <w:sz w:val="28"/>
            <w:szCs w:val="28"/>
          </w:rPr>
          <w:t>пунктом 4.1 статьи 284</w:t>
        </w:r>
      </w:hyperlink>
      <w:r w:rsidRPr="002303CB">
        <w:rPr>
          <w:rFonts w:ascii="Times New Roman" w:hAnsi="Times New Roman" w:cs="Times New Roman"/>
          <w:sz w:val="28"/>
          <w:szCs w:val="28"/>
        </w:rPr>
        <w:t xml:space="preserve"> настоящего Кодекса, применяется к налоговой базе, определяемой по доходам от операций по реализации или иного выбытия (в том числе погашения) акций российских организаций (долей участия в уставном капитале российских организаций), при условии, что на дату реализации или иного выбытия (в том числе погашения) таких акций (долей участия в уставном капитале организаций) они непрерывно принадлежат налогоплательщику на праве собственности или на ином </w:t>
      </w:r>
      <w:hyperlink r:id="rId1191" w:history="1">
        <w:r w:rsidRPr="002303CB">
          <w:rPr>
            <w:rFonts w:ascii="Times New Roman" w:hAnsi="Times New Roman" w:cs="Times New Roman"/>
            <w:sz w:val="28"/>
            <w:szCs w:val="28"/>
          </w:rPr>
          <w:t>вещном праве</w:t>
        </w:r>
      </w:hyperlink>
      <w:r w:rsidRPr="002303CB">
        <w:rPr>
          <w:rFonts w:ascii="Times New Roman" w:hAnsi="Times New Roman" w:cs="Times New Roman"/>
          <w:sz w:val="28"/>
          <w:szCs w:val="28"/>
        </w:rPr>
        <w:t xml:space="preserve"> более пяти лет.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С учетом требования, предусмотренного </w:t>
      </w:r>
      <w:hyperlink r:id="rId1192" w:history="1">
        <w:r w:rsidRPr="002303CB">
          <w:rPr>
            <w:rFonts w:ascii="Times New Roman" w:hAnsi="Times New Roman" w:cs="Times New Roman"/>
            <w:sz w:val="28"/>
            <w:szCs w:val="28"/>
          </w:rPr>
          <w:t>пунктом 1</w:t>
        </w:r>
      </w:hyperlink>
      <w:r w:rsidRPr="002303CB">
        <w:rPr>
          <w:rFonts w:ascii="Times New Roman" w:hAnsi="Times New Roman" w:cs="Times New Roman"/>
          <w:sz w:val="28"/>
          <w:szCs w:val="28"/>
        </w:rPr>
        <w:t xml:space="preserve"> настоящей статьи, налоговая ставка 0 процентов, предусмотренная </w:t>
      </w:r>
      <w:hyperlink r:id="rId1193" w:history="1">
        <w:r w:rsidRPr="002303CB">
          <w:rPr>
            <w:rFonts w:ascii="Times New Roman" w:hAnsi="Times New Roman" w:cs="Times New Roman"/>
            <w:sz w:val="28"/>
            <w:szCs w:val="28"/>
          </w:rPr>
          <w:t>пунктом 4.1 статьи 284</w:t>
        </w:r>
      </w:hyperlink>
      <w:r w:rsidRPr="002303CB">
        <w:rPr>
          <w:rFonts w:ascii="Times New Roman" w:hAnsi="Times New Roman" w:cs="Times New Roman"/>
          <w:sz w:val="28"/>
          <w:szCs w:val="28"/>
        </w:rPr>
        <w:t xml:space="preserve"> настоящего Кодекса, применяется к налоговой базе, определяемой по доходам от операций по реализации или иного выбытия (в том числе погашения) акций российских организаций, при соблюдении в отношении указанных акций одного из следующих условий: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если акции российских организаций относятся к ценным бумагам, не обращающимся на организованном рынке ценных бумаг, в течение всего срока владения налогоплательщиком такими акциями;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если акции российских организаций относятся к ценным бумагам, </w:t>
      </w:r>
      <w:r w:rsidRPr="002303CB">
        <w:rPr>
          <w:rFonts w:ascii="Times New Roman" w:hAnsi="Times New Roman" w:cs="Times New Roman"/>
          <w:sz w:val="28"/>
          <w:szCs w:val="28"/>
        </w:rPr>
        <w:lastRenderedPageBreak/>
        <w:t>обращающимся на организованном рынке ценных бумаг, и в течение всего срока владения налогоплательщиком такими акциями являются акциями высокотехнологичного (инновационного) сектора экономики;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если акции российских организаций на дату их приобретения налогоплательщиком относятся к ценным бумагам, не обращающимся на организованном рынке ценных бумаг, и на дату их реализации указанным налогоплательщиком или иного выбытия (в том числе погашения) у указанного налогоплательщика относятся к ценным бумагам, обращающимся на организованном рынке ценных бумаг и являющимся акциями высокотехнологичного (инновационного) сектора экономики.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w:t>
      </w:r>
      <w:hyperlink r:id="rId1194" w:history="1">
        <w:r w:rsidRPr="002303CB">
          <w:rPr>
            <w:rFonts w:ascii="Times New Roman" w:hAnsi="Times New Roman" w:cs="Times New Roman"/>
            <w:sz w:val="28"/>
            <w:szCs w:val="28"/>
          </w:rPr>
          <w:t>Порядок</w:t>
        </w:r>
      </w:hyperlink>
      <w:r w:rsidRPr="002303CB">
        <w:rPr>
          <w:rFonts w:ascii="Times New Roman" w:hAnsi="Times New Roman" w:cs="Times New Roman"/>
          <w:sz w:val="28"/>
          <w:szCs w:val="28"/>
        </w:rPr>
        <w:t xml:space="preserve"> отнесения акций российских организаций, обращающихся на организованном рынке ценных бумаг, к акциям высокотехнологичного (инновационного) сектора экономики устанавливается Правительством Российской Федерации.</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285. Налоговый период. Отчетный период</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Налоговым периодом по налогу признается календарный год.</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Отчетными периодами по налогу признаются первый квартал, полугодие и девять месяцев календарного года.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Отчетными периодами для налогоплательщиков, исчисляющих ежемесячные авансовые платежи исходя из фактически полученной прибыли, признаются месяц, два месяца, три месяца и так далее до окончания календарного года.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286. Порядок исчисления налога и авансовых платежей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 определяется как соответствующая налоговой ставке процентная доля налоговой базы, определяемой в соответствии со </w:t>
      </w:r>
      <w:hyperlink r:id="rId1195" w:history="1">
        <w:r w:rsidRPr="002303CB">
          <w:rPr>
            <w:rFonts w:ascii="Times New Roman" w:hAnsi="Times New Roman" w:cs="Times New Roman"/>
            <w:sz w:val="28"/>
            <w:szCs w:val="28"/>
          </w:rPr>
          <w:t>статьей 274</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Если иное не установлено </w:t>
      </w:r>
      <w:hyperlink r:id="rId1196" w:history="1">
        <w:r w:rsidRPr="002303CB">
          <w:rPr>
            <w:rFonts w:ascii="Times New Roman" w:hAnsi="Times New Roman" w:cs="Times New Roman"/>
            <w:sz w:val="28"/>
            <w:szCs w:val="28"/>
          </w:rPr>
          <w:t>пунктами 4</w:t>
        </w:r>
      </w:hyperlink>
      <w:r w:rsidRPr="002303CB">
        <w:rPr>
          <w:rFonts w:ascii="Times New Roman" w:hAnsi="Times New Roman" w:cs="Times New Roman"/>
          <w:sz w:val="28"/>
          <w:szCs w:val="28"/>
        </w:rPr>
        <w:t xml:space="preserve">, </w:t>
      </w:r>
      <w:hyperlink r:id="rId1197" w:history="1">
        <w:r w:rsidRPr="002303CB">
          <w:rPr>
            <w:rFonts w:ascii="Times New Roman" w:hAnsi="Times New Roman" w:cs="Times New Roman"/>
            <w:sz w:val="28"/>
            <w:szCs w:val="28"/>
          </w:rPr>
          <w:t>5</w:t>
        </w:r>
      </w:hyperlink>
      <w:r w:rsidRPr="002303CB">
        <w:rPr>
          <w:rFonts w:ascii="Times New Roman" w:hAnsi="Times New Roman" w:cs="Times New Roman"/>
          <w:sz w:val="28"/>
          <w:szCs w:val="28"/>
        </w:rPr>
        <w:t xml:space="preserve"> и </w:t>
      </w:r>
      <w:hyperlink r:id="rId1198" w:history="1">
        <w:r w:rsidRPr="002303CB">
          <w:rPr>
            <w:rFonts w:ascii="Times New Roman" w:hAnsi="Times New Roman" w:cs="Times New Roman"/>
            <w:sz w:val="28"/>
            <w:szCs w:val="28"/>
          </w:rPr>
          <w:t>7</w:t>
        </w:r>
      </w:hyperlink>
      <w:r w:rsidRPr="002303CB">
        <w:rPr>
          <w:rFonts w:ascii="Times New Roman" w:hAnsi="Times New Roman" w:cs="Times New Roman"/>
          <w:sz w:val="28"/>
          <w:szCs w:val="28"/>
        </w:rPr>
        <w:t xml:space="preserve"> настоящей статьи, сумма налога по итогам налогового периода определяется налогоплательщиком самостоятельно.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итогам каждого отчетного (налогового) периода, если иное не предусмотрено настоящей статьей, налогоплательщики исчисляют сумму авансового платежа, исходя из ставки налога и прибыли, подлежащей налогообложению, рассчитанной нарастающим итогом с начала налогового периода до окончания отчетного (налогового) периода. В течение отчетного периода налогоплательщики исчисляют сумму ежемесячного авансового платежа в порядке, установленном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Сумма ежемесячного авансового платежа, подлежащего уплате в первом квартале текущего налогового периода, принимается равной сумме ежемесячного авансового платежа, подлежащего уплате налогоплательщиком в последнем квартале предыдущего налогового периода. Сумма ежемесячного авансового платежа, подлежащего уплате во втором квартале текущего налогового периода, принимается равной одной трети суммы авансового платежа, исчисленного за первый отчетный период текущего года.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Сумма ежемесячного авансового платежа, подлежащего уплате в третьем квартале текущего налогового периода, принимается равной одной трети разницы </w:t>
      </w:r>
      <w:r w:rsidRPr="002303CB">
        <w:rPr>
          <w:rFonts w:ascii="Times New Roman" w:hAnsi="Times New Roman" w:cs="Times New Roman"/>
          <w:sz w:val="28"/>
          <w:szCs w:val="28"/>
        </w:rPr>
        <w:lastRenderedPageBreak/>
        <w:t>между суммой авансового платежа, рассчитанной по итогам полугодия, и суммой авансового платежа, рассчитанной по итогам первого квартала.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Сумма ежемесячного авансового платежа, подлежащего уплате в четвертом квартале текущего налогового периода, принимается равной одной трети разницы между суммой авансового платежа, рассчитанной по итогам девяти месяцев, и суммой авансового платежа, рассчитанной по итогам полугодия.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рассчитанная таким образом сумма ежемесячного авансового платежа отрицательна или равна нулю, указанные платежи в соответствующем квартале не осуществляются.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имеют право перейти на исчисление ежемесячных авансовых платежей исходя из фактически полученной прибыли, подлежащей исчислению. В этом случае исчисление сумм авансовых платежей производится налогоплательщиками исходя из ставки налога и фактически полученной прибыли, рассчитываемой нарастающим итогом с начала налогового периода до окончания соответствующего месяца.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сумма авансовых платежей, подлежащая уплате в бюджет, определяется с учетом ранее начисленных сумм авансовых платежей. Налогоплательщик вправе перейти на уплату ежемесячных авансовых платежей исходя из фактической прибыли, уведомив об этом налоговый орган не позднее 31 декабря года, предшествующего налоговому периоду, в котором происходит переход на эту систему уплаты авансовых платежей. При этом система уплаты авансовых платежей не может изменяться налогоплательщиком в течение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консолидированной группе налогоплательщиков сумма авансового платежа по этой группе исчисляется и уплачивается ответственным участником в соответствии с правилами, установленными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Организации, у которых за предыдущие четыре квартала доходы от реализации, определяемые в соответствии со </w:t>
      </w:r>
      <w:hyperlink r:id="rId1199" w:history="1">
        <w:r w:rsidRPr="002303CB">
          <w:rPr>
            <w:rFonts w:ascii="Times New Roman" w:hAnsi="Times New Roman" w:cs="Times New Roman"/>
            <w:sz w:val="28"/>
            <w:szCs w:val="28"/>
          </w:rPr>
          <w:t>статьей 249</w:t>
        </w:r>
      </w:hyperlink>
      <w:r w:rsidRPr="002303CB">
        <w:rPr>
          <w:rFonts w:ascii="Times New Roman" w:hAnsi="Times New Roman" w:cs="Times New Roman"/>
          <w:sz w:val="28"/>
          <w:szCs w:val="28"/>
        </w:rPr>
        <w:t xml:space="preserve"> настоящего Кодекса, не превышали в среднем 10 миллионов рублей за каждый квартал, а также бюджетные учреждения, автономные учреждения, иностранные организации, осуществляющие деятельность в Российской Федерации через постоянное представительство, некоммерческие организации, не имеющие дохода от реализации товаров (работ, услуг), участники простых товариществ, инвестиционных товариществ в отношении доходов, получаемых ими от участия в простых товариществах, в инвестиционных товариществах, инвесторы соглашений о разделе продукции в части доходов, полученных от реализации указанных соглашений, выгодоприобретатели по договорам доверительного управления уплачивают только квартальные авансовые платежи по итогам отчетного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Если налогоплательщиком является иностранная организация, получающая доходы от источников в Российской Федерации, не связанные с постоянным представительством в Российской Федерации, обязанность по определению суммы налога, удержанию этой суммы из доходов налогоплательщика и перечислению налога в бюджет возлагается на российскую организацию или иностранную организацию, осуществляющую деятельность в Российской </w:t>
      </w:r>
      <w:r w:rsidRPr="002303CB">
        <w:rPr>
          <w:rFonts w:ascii="Times New Roman" w:hAnsi="Times New Roman" w:cs="Times New Roman"/>
          <w:sz w:val="28"/>
          <w:szCs w:val="28"/>
        </w:rPr>
        <w:lastRenderedPageBreak/>
        <w:t>Федерации через постоянное представительство (налоговых агентов), выплачивающих указанный доход налогоплательщику.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Налоговый агент определяет сумму налога по каждой выплате (перечислению) денежных средств или иному получению дохода.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Российские организации, выплачивающие налогоплательщикам доходы в виде дивидендов, а также в виде процентов по государственным и муниципальным ценным бумагам, подлежащим налогообложению в соответствии с настоящей главой, определяют сумму налога отдельно по каждому такому налогоплательщику применительно к каждой выплате указанных доходов: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если источником доходов налогоплательщика является российская организация, обязанность удержать налог из доходов налогоплательщика и перечислить его в бюджет возлагается на этот источник доходов.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этом случае налог в виде авансовых платежей удерживается из доходов налогоплательщика при каждой выплате таких доходов;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 реализации государственных и муниципальных ценных бумаг,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налогоплательщик - получатель дохода самостоятельно осуществляет исчисление и уплату налога с таких доходов.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реализации (выбытии) государственных и муниципальных ценных бумаг, при обращении которых не предусмотрено признание доходом, полученным продавцом в виде процентов, сумм накопленного процентного дохода (накопленного купонного дохода), налогоплательщик - получатель дохода самостоятельно осуществляет начисление и уплату налога с таких доходов, облагаемых по налоговой ставке, установленной </w:t>
      </w:r>
      <w:hyperlink r:id="rId1200" w:history="1">
        <w:r w:rsidRPr="002303CB">
          <w:rPr>
            <w:rFonts w:ascii="Times New Roman" w:hAnsi="Times New Roman" w:cs="Times New Roman"/>
            <w:sz w:val="28"/>
            <w:szCs w:val="28"/>
          </w:rPr>
          <w:t>пунктом 1 статьи 284</w:t>
        </w:r>
      </w:hyperlink>
      <w:r w:rsidRPr="002303CB">
        <w:rPr>
          <w:rFonts w:ascii="Times New Roman" w:hAnsi="Times New Roman" w:cs="Times New Roman"/>
          <w:sz w:val="28"/>
          <w:szCs w:val="28"/>
        </w:rPr>
        <w:t xml:space="preserve"> настоящего Кодекса, если иное не предусмотрено настоящим Кодексом.</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01" w:history="1">
        <w:r w:rsidR="001F58B8" w:rsidRPr="002303CB">
          <w:rPr>
            <w:rFonts w:ascii="Times New Roman" w:hAnsi="Times New Roman" w:cs="Times New Roman"/>
            <w:sz w:val="28"/>
            <w:szCs w:val="28"/>
          </w:rPr>
          <w:t>Информация</w:t>
        </w:r>
      </w:hyperlink>
      <w:r w:rsidR="001F58B8" w:rsidRPr="002303CB">
        <w:rPr>
          <w:rFonts w:ascii="Times New Roman" w:hAnsi="Times New Roman" w:cs="Times New Roman"/>
          <w:sz w:val="28"/>
          <w:szCs w:val="28"/>
        </w:rPr>
        <w:t xml:space="preserve"> о видах ценных бумаг, по которым применяется порядок, установленный настоящим пунктом, доводится до налогоплательщиков </w:t>
      </w:r>
      <w:hyperlink r:id="rId1202" w:history="1">
        <w:r w:rsidR="001F58B8" w:rsidRPr="002303CB">
          <w:rPr>
            <w:rFonts w:ascii="Times New Roman" w:hAnsi="Times New Roman" w:cs="Times New Roman"/>
            <w:sz w:val="28"/>
            <w:szCs w:val="28"/>
          </w:rPr>
          <w:t>уполномоченным</w:t>
        </w:r>
      </w:hyperlink>
      <w:r w:rsidR="001F58B8" w:rsidRPr="002303CB">
        <w:rPr>
          <w:rFonts w:ascii="Times New Roman" w:hAnsi="Times New Roman" w:cs="Times New Roman"/>
          <w:sz w:val="28"/>
          <w:szCs w:val="28"/>
        </w:rPr>
        <w:t xml:space="preserve"> Правительством Российской Федерации федеральным органом исполнительной власти.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Организации, созданные после вступления в силу настоящей главы, начинают уплачивать ежемесячные авансовые платежи по истечении полного квартала с даты их государственной регистрации.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В консолидированной группе налогоплательщиков сумма налога по этой группе по итогам налогового периода определяется ответственным участником этой группы.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Сумма ежемесячного авансового платежа по налогу, подлежащего уплате ответственным участником консолидированной группы налогоплательщиков в первом квартале налогового периода, в котором начала действовать эта группа, определяется как сумма ежемесячных авансовых платежей всех участников этой группы, подлежащих уплате в третьем квартале налогового периода, предшествующего созданию этой группы.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В случаях, если в соответствии с законодательством о налогах и сборах договор о создании консолидированной группы налогоплательщиков регистрируется уполномоченным налоговым органом после начала налогового </w:t>
      </w:r>
      <w:r w:rsidRPr="002303CB">
        <w:rPr>
          <w:rFonts w:ascii="Times New Roman" w:hAnsi="Times New Roman" w:cs="Times New Roman"/>
          <w:sz w:val="28"/>
          <w:szCs w:val="28"/>
        </w:rPr>
        <w:lastRenderedPageBreak/>
        <w:t>периода, уплаченные участниками консолидированной группы налогоплательщиков авансовые платежи по итогам истекших с начала налогового периода отчетных периодов подлежат зачету (возврату) соответствующему участнику консолидированной группы налогоплательщиков.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пени на сумму недоимки, возникшей в результате определения консолидированной налоговой базы ответственным участником консолидированной группы налогоплательщиков по итогам истекших с начала налогового периода отчетных периодов, начисляются за каждый календарный день просрочки исполнения ответственным участником консолидированной группы налогоплательщиков обязанности по уплате налога (авансовых платежей), следующий за установленным настоящей статьей днем уплаты налога (авансовых платежей) по итогам отчетного (налогового) периода, в котором консолидированная группа была зарегистрирована.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287. Сроки и порядок уплаты налога и налога в виде авансовых платежей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 подлежащий уплате по истечении налогового периода, уплачивается не позднее срока, установленного для подачи налоговых деклараций за соответствующий налоговый период </w:t>
      </w:r>
      <w:hyperlink r:id="rId1203" w:history="1">
        <w:r w:rsidRPr="002303CB">
          <w:rPr>
            <w:rFonts w:ascii="Times New Roman" w:hAnsi="Times New Roman" w:cs="Times New Roman"/>
            <w:sz w:val="28"/>
            <w:szCs w:val="28"/>
          </w:rPr>
          <w:t>статьей 289</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Авансовые платежи по итогам отчетного периода уплачиваются не позднее </w:t>
      </w:r>
      <w:hyperlink r:id="rId1204" w:history="1">
        <w:r w:rsidRPr="002303CB">
          <w:rPr>
            <w:rFonts w:ascii="Times New Roman" w:hAnsi="Times New Roman" w:cs="Times New Roman"/>
            <w:sz w:val="28"/>
            <w:szCs w:val="28"/>
          </w:rPr>
          <w:t>срока</w:t>
        </w:r>
      </w:hyperlink>
      <w:r w:rsidRPr="002303CB">
        <w:rPr>
          <w:rFonts w:ascii="Times New Roman" w:hAnsi="Times New Roman" w:cs="Times New Roman"/>
          <w:sz w:val="28"/>
          <w:szCs w:val="28"/>
        </w:rPr>
        <w:t>, установленного для подачи налоговых деклараций за соответствующий отчетный период.</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Ежемесячные авансовые платежи, подлежащие уплате в течение отчетного периода, уплачиваются в срок не позднее 28-го числа каждого месяца этого отчетного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исчисляющие ежемесячные авансовые платежи по фактически полученной прибыли, уплачивают авансовые платежи не позднее 28-го числа месяца, следующего за месяцем, по итогам которого производится исчисление налога.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итогам отчетного (налогового) периода суммы ежемесячных авансовых платежей, уплаченных в течение отчетного (налогового) периода, засчитываются при уплате авансовых платежей по итогам отчетного периода. Авансовые платежи по итогам отчетного периода засчитываются в счет уплаты налога по итогам следующего отчетного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Российская организация или иностранная организация, осуществляющая деятельность в Российской Федерации через постоянное представительство (налоговые агенты), выплачивающие доход иностранной организации, удерживают сумму налога из доходов этой иностранной организации, за исключением доходов в виде дивидендов и процентов по государственным и муниципальным ценным бумагам (в отношении которых применяется порядок, установленный </w:t>
      </w:r>
      <w:hyperlink r:id="rId1205" w:history="1">
        <w:r w:rsidRPr="002303CB">
          <w:rPr>
            <w:rFonts w:ascii="Times New Roman" w:hAnsi="Times New Roman" w:cs="Times New Roman"/>
            <w:sz w:val="28"/>
            <w:szCs w:val="28"/>
          </w:rPr>
          <w:t>пунктом 4</w:t>
        </w:r>
      </w:hyperlink>
      <w:r w:rsidRPr="002303CB">
        <w:rPr>
          <w:rFonts w:ascii="Times New Roman" w:hAnsi="Times New Roman" w:cs="Times New Roman"/>
          <w:sz w:val="28"/>
          <w:szCs w:val="28"/>
        </w:rPr>
        <w:t xml:space="preserve"> настоящей статьи), при каждой выплате (перечислении) ей денежных средств или ином получении иностранной организацией доходов, если иное не предусмотрено настоящим Кодексом.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Налоговый агент обязан перечислить соответствующую сумму налога не позднее дня, следующего за днем выплаты (перечисления) денежных средств </w:t>
      </w:r>
      <w:r w:rsidRPr="002303CB">
        <w:rPr>
          <w:rFonts w:ascii="Times New Roman" w:hAnsi="Times New Roman" w:cs="Times New Roman"/>
          <w:sz w:val="28"/>
          <w:szCs w:val="28"/>
        </w:rPr>
        <w:lastRenderedPageBreak/>
        <w:t>иностранной организации или иного получения доходов иностранной организацией.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Особенности уплаты налога налогоплательщиками, имеющими обособленные подразделения, устанавливаются </w:t>
      </w:r>
      <w:hyperlink r:id="rId1206" w:history="1">
        <w:r w:rsidRPr="002303CB">
          <w:rPr>
            <w:rFonts w:ascii="Times New Roman" w:hAnsi="Times New Roman" w:cs="Times New Roman"/>
            <w:sz w:val="28"/>
            <w:szCs w:val="28"/>
          </w:rPr>
          <w:t>статьей 288</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По доходам, выплачиваемым налогоплательщикам в виде дивидендов, а также процентов по государственным и муниципальным ценным бумагам, налог, удержанный при выплате дохода, перечисляется в бюджет налоговым агентом, осуществившим выплату, не позднее дня, следующего за днем выплаты.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1207" w:history="1">
        <w:r w:rsidRPr="002303CB">
          <w:rPr>
            <w:rFonts w:ascii="Times New Roman" w:hAnsi="Times New Roman" w:cs="Times New Roman"/>
            <w:sz w:val="28"/>
            <w:szCs w:val="28"/>
          </w:rPr>
          <w:t>пунктом 4 статьи 284</w:t>
        </w:r>
      </w:hyperlink>
      <w:r w:rsidRPr="002303CB">
        <w:rPr>
          <w:rFonts w:ascii="Times New Roman" w:hAnsi="Times New Roman" w:cs="Times New Roman"/>
          <w:sz w:val="28"/>
          <w:szCs w:val="28"/>
        </w:rPr>
        <w:t xml:space="preserve"> настоящего Кодекса у получателя доходов, уплачивается в бюджет налогоплательщиком - получателем дохода в течение 10 дней по окончании соответствующего месяца отчетного (налогового) периода, в котором получен доход, исходя из дат, признаваемых датами получения дохода в соответствии со </w:t>
      </w:r>
      <w:hyperlink r:id="rId1208" w:history="1">
        <w:r w:rsidRPr="002303CB">
          <w:rPr>
            <w:rFonts w:ascii="Times New Roman" w:hAnsi="Times New Roman" w:cs="Times New Roman"/>
            <w:sz w:val="28"/>
            <w:szCs w:val="28"/>
          </w:rPr>
          <w:t>статьями 271</w:t>
        </w:r>
      </w:hyperlink>
      <w:r w:rsidRPr="002303CB">
        <w:rPr>
          <w:rFonts w:ascii="Times New Roman" w:hAnsi="Times New Roman" w:cs="Times New Roman"/>
          <w:sz w:val="28"/>
          <w:szCs w:val="28"/>
        </w:rPr>
        <w:t xml:space="preserve"> и </w:t>
      </w:r>
      <w:hyperlink r:id="rId1209" w:history="1">
        <w:r w:rsidRPr="002303CB">
          <w:rPr>
            <w:rFonts w:ascii="Times New Roman" w:hAnsi="Times New Roman" w:cs="Times New Roman"/>
            <w:sz w:val="28"/>
            <w:szCs w:val="28"/>
          </w:rPr>
          <w:t>273</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Вновь созданные организации уплачивают авансовые платежи за соответствующий отчетный период при условии, если выручка от реализации не превышала один миллион рублей в месяц либо три миллиона рублей в квартал. В случае превышения указанных ограничений налогоплательщик начиная с месяца, следующего за месяцем, в котором такое превышение имело место, уплачивает авансовые платежи в порядке, предусмотренном </w:t>
      </w:r>
      <w:hyperlink r:id="rId1210" w:history="1">
        <w:r w:rsidRPr="002303CB">
          <w:rPr>
            <w:rFonts w:ascii="Times New Roman" w:hAnsi="Times New Roman" w:cs="Times New Roman"/>
            <w:sz w:val="28"/>
            <w:szCs w:val="28"/>
          </w:rPr>
          <w:t>пунктом 1</w:t>
        </w:r>
      </w:hyperlink>
      <w:r w:rsidRPr="002303CB">
        <w:rPr>
          <w:rFonts w:ascii="Times New Roman" w:hAnsi="Times New Roman" w:cs="Times New Roman"/>
          <w:sz w:val="28"/>
          <w:szCs w:val="28"/>
        </w:rPr>
        <w:t xml:space="preserve"> настоящей статьи с учетом требований </w:t>
      </w:r>
      <w:hyperlink r:id="rId1211" w:history="1">
        <w:r w:rsidRPr="002303CB">
          <w:rPr>
            <w:rFonts w:ascii="Times New Roman" w:hAnsi="Times New Roman" w:cs="Times New Roman"/>
            <w:sz w:val="28"/>
            <w:szCs w:val="28"/>
          </w:rPr>
          <w:t>пункта 6 статьи 286</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288. Особенности исчисления и уплаты налога налогоплательщиком, имеющим обособленные подразделения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Налогоплательщики - российские организации, имеющие обособленные подразделения, исчисление и уплату в федеральный бюджет сумм авансовых платежей, а также сумм налога, исчисленного по итогам налогового периода, производят по месту своего нахождения без распределения указанных сумм по </w:t>
      </w:r>
      <w:hyperlink r:id="rId1212" w:history="1">
        <w:r w:rsidRPr="002303CB">
          <w:rPr>
            <w:rFonts w:ascii="Times New Roman" w:hAnsi="Times New Roman" w:cs="Times New Roman"/>
            <w:sz w:val="28"/>
            <w:szCs w:val="28"/>
          </w:rPr>
          <w:t>обособленным подразделениям</w:t>
        </w:r>
      </w:hyperlink>
      <w:r w:rsidRPr="002303CB">
        <w:rPr>
          <w:rFonts w:ascii="Times New Roman" w:hAnsi="Times New Roman" w:cs="Times New Roman"/>
          <w:sz w:val="28"/>
          <w:szCs w:val="28"/>
        </w:rPr>
        <w:t>.</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Уплата авансовых платежей, а также сумм налога, подлежащих зачислению в доходную часть бюджетов субъектов Российской Федерации и бюджетов муниципальных образований, производится налогоплательщиками - российскими организациями по месту нахождения организации, а также по месту нахождения каждого из ее обособленных подразделений исходя из доли прибыли, приходящейся на эти обособленные подразделения, определяемой как средняя арифметическая величина удельного веса </w:t>
      </w:r>
      <w:hyperlink r:id="rId1213" w:history="1">
        <w:r w:rsidRPr="002303CB">
          <w:rPr>
            <w:rFonts w:ascii="Times New Roman" w:hAnsi="Times New Roman" w:cs="Times New Roman"/>
            <w:sz w:val="28"/>
            <w:szCs w:val="28"/>
          </w:rPr>
          <w:t>среднесписочной численности</w:t>
        </w:r>
      </w:hyperlink>
      <w:r w:rsidRPr="002303CB">
        <w:rPr>
          <w:rFonts w:ascii="Times New Roman" w:hAnsi="Times New Roman" w:cs="Times New Roman"/>
          <w:sz w:val="28"/>
          <w:szCs w:val="28"/>
        </w:rPr>
        <w:t xml:space="preserve"> работников (расходов на оплату труда) и удельного веса остаточной стоимости амортизируемого имущества этого обособленного подразделения соответственно в среднесписочной численности работников (расходах на оплату труда) и остаточной стоимости амортизируемого имущества, определенной в соответствии с </w:t>
      </w:r>
      <w:hyperlink r:id="rId1214" w:history="1">
        <w:r w:rsidRPr="002303CB">
          <w:rPr>
            <w:rFonts w:ascii="Times New Roman" w:hAnsi="Times New Roman" w:cs="Times New Roman"/>
            <w:sz w:val="28"/>
            <w:szCs w:val="28"/>
          </w:rPr>
          <w:t>пунктом 1 статьи 257</w:t>
        </w:r>
      </w:hyperlink>
      <w:r w:rsidRPr="002303CB">
        <w:rPr>
          <w:rFonts w:ascii="Times New Roman" w:hAnsi="Times New Roman" w:cs="Times New Roman"/>
          <w:sz w:val="28"/>
          <w:szCs w:val="28"/>
        </w:rPr>
        <w:t xml:space="preserve"> настоящего Кодекса, в целом по налогоплательщику.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налогоплательщик имеет несколько обособленных подразделений на </w:t>
      </w:r>
      <w:r w:rsidRPr="002303CB">
        <w:rPr>
          <w:rFonts w:ascii="Times New Roman" w:hAnsi="Times New Roman" w:cs="Times New Roman"/>
          <w:sz w:val="28"/>
          <w:szCs w:val="28"/>
        </w:rPr>
        <w:lastRenderedPageBreak/>
        <w:t>территории одного субъекта Российской Федерации, то распределение прибыли по каждому из этих подразделений может не производиться. Сумма налога, подлежащая уплате в бюджет этого субъекта Российской Федерации, в таком случае определяется исходя из доли прибыли, исчисленной из совокупности показателей обособленных подразделений, находящихся на территории субъекта Российской Федерации. При этом налогоплательщик самостоятельно выбирает то обособленное подразделение, через которое осуществляется уплата налога в бюджет этого субъекта Российской Федерации, уведомив о принятом решении до 31 декабря года, предшествующего налоговому периоду, налоговые органы, в которых налогоплательщик состоит на налоговом учете по месту нахождения своих обособленных подразделений. Уведомления представляются в налоговый орган в случае, если налогоплательщик изменил порядок уплаты налога, изменилось количество структурных подразделений на территории субъекта Российской Федерации или произошли другие изменения, влияющие на порядок уплаты налога.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Указанные в настоящем пункте удельный вес среднесписочной численности работников и удельный вес остаточной стоимости амортизируемого имущества определяются исходя из фактических показателей среднесписочной численности работников (расходов на оплату труда) и остаточной стоимости основных средств указанных организаций и их обособленных подразделений за отчетный (налоговый) период.</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налогоплательщики самостоятельно определяют, какой из показателей должен применяться - среднесписочная численность работников или сумма расходов на оплату труда. Выбранный налогоплательщиком показатель должен быть неизменным в течение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Вместо показателя среднесписочной численности работников налогоплательщик с </w:t>
      </w:r>
      <w:hyperlink r:id="rId1215" w:history="1">
        <w:r w:rsidRPr="002303CB">
          <w:rPr>
            <w:rFonts w:ascii="Times New Roman" w:hAnsi="Times New Roman" w:cs="Times New Roman"/>
            <w:sz w:val="28"/>
            <w:szCs w:val="28"/>
          </w:rPr>
          <w:t>сезонным</w:t>
        </w:r>
      </w:hyperlink>
      <w:r w:rsidRPr="002303CB">
        <w:rPr>
          <w:rFonts w:ascii="Times New Roman" w:hAnsi="Times New Roman" w:cs="Times New Roman"/>
          <w:sz w:val="28"/>
          <w:szCs w:val="28"/>
        </w:rPr>
        <w:t xml:space="preserve"> циклом работы либо иными особенностями деятельности, предусматривающими сезонность привлечения работников, по согласованию с налоговым органом по месту своего нахождения может применять показатель удельного веса расходов на оплату труда, определяемых в соответствии со </w:t>
      </w:r>
      <w:hyperlink r:id="rId1216" w:history="1">
        <w:r w:rsidRPr="002303CB">
          <w:rPr>
            <w:rFonts w:ascii="Times New Roman" w:hAnsi="Times New Roman" w:cs="Times New Roman"/>
            <w:sz w:val="28"/>
            <w:szCs w:val="28"/>
          </w:rPr>
          <w:t>статьей 255</w:t>
        </w:r>
      </w:hyperlink>
      <w:r w:rsidRPr="002303CB">
        <w:rPr>
          <w:rFonts w:ascii="Times New Roman" w:hAnsi="Times New Roman" w:cs="Times New Roman"/>
          <w:sz w:val="28"/>
          <w:szCs w:val="28"/>
        </w:rPr>
        <w:t xml:space="preserve"> настоящего Кодекса. При этом определяется удельный вес расходов на оплату труда каждого обособленного подразделения, в общих расходах налогоплательщика, на оплату труда.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Суммы авансовых платежей, а также суммы налога, подлежащие зачислению в доходную часть бюджетов субъектов Российской Федерации и бюджетов муниципальных образований, исчисляются по ставкам налога, действующим на территориях, где расположены организация и ее обособленные подразделения.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создания новых или ликвидации обособленных подразделений в течение текущего налогового периода налогоплательщик в течение 10 дней после окончания отчетного периода обязан </w:t>
      </w:r>
      <w:hyperlink r:id="rId1217" w:history="1">
        <w:r w:rsidRPr="002303CB">
          <w:rPr>
            <w:rFonts w:ascii="Times New Roman" w:hAnsi="Times New Roman" w:cs="Times New Roman"/>
            <w:sz w:val="28"/>
            <w:szCs w:val="28"/>
          </w:rPr>
          <w:t>уведомить</w:t>
        </w:r>
      </w:hyperlink>
      <w:r w:rsidRPr="002303CB">
        <w:rPr>
          <w:rFonts w:ascii="Times New Roman" w:hAnsi="Times New Roman" w:cs="Times New Roman"/>
          <w:sz w:val="28"/>
          <w:szCs w:val="28"/>
        </w:rPr>
        <w:t xml:space="preserve"> налоговые органы на территории того субъекта Российской Федерации, в котором созданы новые или ликвидированы обособленные подразделения, о выборе того обособленного подразделения, через которое будет осуществляться уплата налога в бюджет этого субъекта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Уплата налога осуществляется в сроки, установленные настоящим Кодексом, </w:t>
      </w:r>
      <w:r w:rsidRPr="002303CB">
        <w:rPr>
          <w:rFonts w:ascii="Times New Roman" w:hAnsi="Times New Roman" w:cs="Times New Roman"/>
          <w:sz w:val="28"/>
          <w:szCs w:val="28"/>
        </w:rPr>
        <w:lastRenderedPageBreak/>
        <w:t>начиная с отчетного (налогового) периода, следующего за отчетным (налоговым) периодом, в котором такое обособленное подразделение было создано или ликвидировано.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целей настоящей статьи организации, перешедшие на начисление амортизации нелинейным методом в составе амортизационных групп, вправе определять остаточную стоимость амортизируемого имущества по данным бухгалтерского учета.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Исчисление сумм авансовых платежей по налогу, а также сумм налога, подлежащих внесению в бюджеты субъектов Российской Федерации и бюджеты муниципальных образований по месту нахождения обособленных подразделений, осуществляется налогоплательщиком самостоятельно.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Сведения о суммах авансовых платежей по налогу, а также суммах налога, исчисленных по итогам налогового периода, налогоплательщик сообщает своим обособленным подразделениям, а также налоговым органам по месту нахождения обособленных подразделений не позднее срока, установленного настоящей статьей для подачи налоговых деклараций за соответствующий отчетный или налоговый период.</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Налогоплательщик уплачивает суммы авансовых платежей и суммы налога, исчисленного по итогам налогового периода, в бюджеты субъектов Российской Федерации и местные бюджеты по месту нахождения обособленных подразделений не позднее срока, установленного </w:t>
      </w:r>
      <w:hyperlink r:id="rId1218" w:history="1">
        <w:r w:rsidRPr="002303CB">
          <w:rPr>
            <w:rFonts w:ascii="Times New Roman" w:hAnsi="Times New Roman" w:cs="Times New Roman"/>
            <w:sz w:val="28"/>
            <w:szCs w:val="28"/>
          </w:rPr>
          <w:t>статьей 289</w:t>
        </w:r>
      </w:hyperlink>
      <w:r w:rsidRPr="002303CB">
        <w:rPr>
          <w:rFonts w:ascii="Times New Roman" w:hAnsi="Times New Roman" w:cs="Times New Roman"/>
          <w:sz w:val="28"/>
          <w:szCs w:val="28"/>
        </w:rPr>
        <w:t xml:space="preserve"> настоящего Кодекса для подачи налоговых деклараций за соответствующий отчетный или налоговый период.</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Если налогоплательщик имеет обособленное подразделение за пределами Российской Федерации, налог подлежит уплате в бюджет с учетом особенностей, установленных </w:t>
      </w:r>
      <w:hyperlink r:id="rId1219" w:history="1">
        <w:r w:rsidRPr="002303CB">
          <w:rPr>
            <w:rFonts w:ascii="Times New Roman" w:hAnsi="Times New Roman" w:cs="Times New Roman"/>
            <w:sz w:val="28"/>
            <w:szCs w:val="28"/>
          </w:rPr>
          <w:t>статьей 311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Положения настоящей статьи применяются при уплате налога (авансовых платежей) </w:t>
      </w:r>
      <w:hyperlink r:id="rId1220" w:history="1">
        <w:r w:rsidRPr="002303CB">
          <w:rPr>
            <w:rFonts w:ascii="Times New Roman" w:hAnsi="Times New Roman" w:cs="Times New Roman"/>
            <w:sz w:val="28"/>
            <w:szCs w:val="28"/>
          </w:rPr>
          <w:t>ответственным участником</w:t>
        </w:r>
      </w:hyperlink>
      <w:r w:rsidRPr="002303CB">
        <w:rPr>
          <w:rFonts w:ascii="Times New Roman" w:hAnsi="Times New Roman" w:cs="Times New Roman"/>
          <w:sz w:val="28"/>
          <w:szCs w:val="28"/>
        </w:rPr>
        <w:t xml:space="preserve"> консолидированной группы налогоплательщиков по этой группе с учетом особенностей, установленных настоящим пунктом, а при уплате налога (авансовых платежей) ответственным участником консолидированной группы налогоплательщиков, в состав которой входят организации, являющиеся собственниками объектов Единой системы газоснабжения, - также с учетом особенностей, установленных </w:t>
      </w:r>
      <w:hyperlink r:id="rId1221" w:history="1">
        <w:r w:rsidRPr="002303CB">
          <w:rPr>
            <w:rFonts w:ascii="Times New Roman" w:hAnsi="Times New Roman" w:cs="Times New Roman"/>
            <w:sz w:val="28"/>
            <w:szCs w:val="28"/>
          </w:rPr>
          <w:t>пунктом 7</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Доля прибыли каждого участника консолидированной группы налогоплательщиков и каждого из их обособленных подразделений в совокупной прибыли этой группы определяется ответственным участником консолидированной группы налогоплательщиков как средняя арифметическая величина удельного веса среднесписочной численности работников (расходов на оплату труда) и удельного веса остаточной стоимости амортизируемого имущества этого участника или обособленного подразделения соответственно в среднесписочной численности работников (расходах на оплату труда) и остаточной стоимости амортизируемого имущества, определенной в соответствии с </w:t>
      </w:r>
      <w:hyperlink r:id="rId1222" w:history="1">
        <w:r w:rsidRPr="002303CB">
          <w:rPr>
            <w:rFonts w:ascii="Times New Roman" w:hAnsi="Times New Roman" w:cs="Times New Roman"/>
            <w:sz w:val="28"/>
            <w:szCs w:val="28"/>
          </w:rPr>
          <w:t>пунктом 1 статьи 257</w:t>
        </w:r>
      </w:hyperlink>
      <w:r w:rsidRPr="002303CB">
        <w:rPr>
          <w:rFonts w:ascii="Times New Roman" w:hAnsi="Times New Roman" w:cs="Times New Roman"/>
          <w:sz w:val="28"/>
          <w:szCs w:val="28"/>
        </w:rPr>
        <w:t xml:space="preserve"> настоящего Кодекса, в целом по консолидированной группе налогоплательщиков.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Ответственный участник консолидированной группы налогоплательщиков определяет величину прибыли, приходящейся на каждого из участников консолидированной группы налогоплательщиков и на каждое из их обособленных подразделений, путем умножения определенной в соответствии с </w:t>
      </w:r>
      <w:hyperlink r:id="rId1223" w:history="1">
        <w:r w:rsidRPr="002303CB">
          <w:rPr>
            <w:rFonts w:ascii="Times New Roman" w:hAnsi="Times New Roman" w:cs="Times New Roman"/>
            <w:sz w:val="28"/>
            <w:szCs w:val="28"/>
          </w:rPr>
          <w:t>абзацем вторым</w:t>
        </w:r>
      </w:hyperlink>
      <w:r w:rsidRPr="002303CB">
        <w:rPr>
          <w:rFonts w:ascii="Times New Roman" w:hAnsi="Times New Roman" w:cs="Times New Roman"/>
          <w:sz w:val="28"/>
          <w:szCs w:val="28"/>
        </w:rPr>
        <w:t xml:space="preserve"> настоящего пункта доли прибыли каждого из участников или каждого обособленного подразделения участника консолидированной группы налогоплательщиков на совокупную прибыль этой группы.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Ответственный участник консолидированной группы налогоплательщиков исчисление и уплату в федеральный бюджет сумм авансовых платежей, а также сумм налога, исчисленного по итогам налогового периода, производит по месту своего нахождения без распределения указанных сумм по участникам этой группы и их обособленным подразделениям.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Суммы налога (авансовых платежей), подлежащие зачислению в бюджеты субъектов Российской Федерации, приходящиеся на каждого из участников консолидированной группы налогоплательщиков и на каждое из их обособленных подразделений, исчисляются по налоговым ставкам, действующим на территориях, где расположены соответствующие участники консолидированной группы налогоплательщиков и (или) их обособленные подразделения.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w:t>
      </w:r>
      <w:hyperlink r:id="rId1224" w:history="1">
        <w:r w:rsidRPr="002303CB">
          <w:rPr>
            <w:rFonts w:ascii="Times New Roman" w:hAnsi="Times New Roman" w:cs="Times New Roman"/>
            <w:sz w:val="28"/>
            <w:szCs w:val="28"/>
          </w:rPr>
          <w:t>Ответственный участник</w:t>
        </w:r>
      </w:hyperlink>
      <w:r w:rsidRPr="002303CB">
        <w:rPr>
          <w:rFonts w:ascii="Times New Roman" w:hAnsi="Times New Roman" w:cs="Times New Roman"/>
          <w:sz w:val="28"/>
          <w:szCs w:val="28"/>
        </w:rPr>
        <w:t xml:space="preserve"> консолидированной группы налогоплательщиков, в состав которой входят организации, являющиеся собственниками объектов Единой системы газоснабжения, при уплате налога (авансовых платежей) по этой группе определяет: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показатели d и p для каждого субъекта Российской Федерации, рассчитываемые по следующим формулам: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noProof/>
          <w:position w:val="-24"/>
          <w:sz w:val="28"/>
          <w:szCs w:val="28"/>
          <w:lang w:eastAsia="ru-RU"/>
        </w:rPr>
        <w:drawing>
          <wp:inline distT="0" distB="0" distL="0" distR="0">
            <wp:extent cx="495300" cy="40386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25"/>
                    <a:srcRect/>
                    <a:stretch>
                      <a:fillRect/>
                    </a:stretch>
                  </pic:blipFill>
                  <pic:spPr bwMode="auto">
                    <a:xfrm>
                      <a:off x="0" y="0"/>
                      <a:ext cx="495300" cy="403860"/>
                    </a:xfrm>
                    <a:prstGeom prst="rect">
                      <a:avLst/>
                    </a:prstGeom>
                    <a:noFill/>
                    <a:ln w="9525">
                      <a:noFill/>
                      <a:miter lim="800000"/>
                      <a:headEnd/>
                      <a:tailEnd/>
                    </a:ln>
                  </pic:spPr>
                </pic:pic>
              </a:graphicData>
            </a:graphic>
          </wp:inline>
        </w:drawing>
      </w:r>
      <w:r w:rsidRPr="002303CB">
        <w:rPr>
          <w:rFonts w:ascii="Times New Roman" w:hAnsi="Times New Roman" w:cs="Times New Roman"/>
          <w:sz w:val="28"/>
          <w:szCs w:val="28"/>
        </w:rPr>
        <w:t xml:space="preserve">, </w:t>
      </w:r>
      <w:r w:rsidRPr="002303CB">
        <w:rPr>
          <w:rFonts w:ascii="Times New Roman" w:hAnsi="Times New Roman" w:cs="Times New Roman"/>
          <w:noProof/>
          <w:position w:val="-24"/>
          <w:sz w:val="28"/>
          <w:szCs w:val="28"/>
          <w:lang w:eastAsia="ru-RU"/>
        </w:rPr>
        <w:drawing>
          <wp:inline distT="0" distB="0" distL="0" distR="0">
            <wp:extent cx="510540" cy="4038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26"/>
                    <a:srcRect/>
                    <a:stretch>
                      <a:fillRect/>
                    </a:stretch>
                  </pic:blipFill>
                  <pic:spPr bwMode="auto">
                    <a:xfrm>
                      <a:off x="0" y="0"/>
                      <a:ext cx="510540" cy="403860"/>
                    </a:xfrm>
                    <a:prstGeom prst="rect">
                      <a:avLst/>
                    </a:prstGeom>
                    <a:noFill/>
                    <a:ln w="9525">
                      <a:noFill/>
                      <a:miter lim="800000"/>
                      <a:headEnd/>
                      <a:tailEnd/>
                    </a:ln>
                  </pic:spPr>
                </pic:pic>
              </a:graphicData>
            </a:graphic>
          </wp:inline>
        </w:drawing>
      </w:r>
      <w:r w:rsidRPr="002303CB">
        <w:rPr>
          <w:rFonts w:ascii="Times New Roman" w:hAnsi="Times New Roman" w:cs="Times New Roman"/>
          <w:sz w:val="28"/>
          <w:szCs w:val="28"/>
        </w:rPr>
        <w:t>,</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где d* - определенная в соответствии с </w:t>
      </w:r>
      <w:hyperlink r:id="rId1227" w:history="1">
        <w:r w:rsidRPr="002303CB">
          <w:rPr>
            <w:rFonts w:ascii="Times New Roman" w:hAnsi="Times New Roman" w:cs="Times New Roman"/>
            <w:sz w:val="28"/>
            <w:szCs w:val="28"/>
          </w:rPr>
          <w:t>пунктом 6</w:t>
        </w:r>
      </w:hyperlink>
      <w:r w:rsidRPr="002303CB">
        <w:rPr>
          <w:rFonts w:ascii="Times New Roman" w:hAnsi="Times New Roman" w:cs="Times New Roman"/>
          <w:sz w:val="28"/>
          <w:szCs w:val="28"/>
        </w:rPr>
        <w:t xml:space="preserve"> настоящей статьи величина прибыли, приходящейся на каждого из участников консолидированной группы налогоплательщиков и на каждое из их обособленных подразделений;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D - величина совокупной прибыли консолидированной группы налогоплательщиков;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p* - сумма налога, исчисленная по каждой из организаций, вступивших в консолидированную группу налогоплательщиков, и по каждому из их обособленных подразделений за 2011 год, подлежащая зачислению в бюджет соответствующего субъекта Российской Федерации и заявленная в налоговой декларации, представленной в налоговые органы в срок не позднее 28 марта 2012 года (без учета изменений, внесенных в налоговую декларацию после указанной даты);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P - совокупная сумма налога всех участников консолидированной группы налогоплательщиков, исчисленная за 2011 год по ставкам, установленным в соответствии с </w:t>
      </w:r>
      <w:hyperlink r:id="rId1228" w:history="1">
        <w:r w:rsidRPr="002303CB">
          <w:rPr>
            <w:rFonts w:ascii="Times New Roman" w:hAnsi="Times New Roman" w:cs="Times New Roman"/>
            <w:sz w:val="28"/>
            <w:szCs w:val="28"/>
          </w:rPr>
          <w:t>абзацами третьим</w:t>
        </w:r>
      </w:hyperlink>
      <w:r w:rsidRPr="002303CB">
        <w:rPr>
          <w:rFonts w:ascii="Times New Roman" w:hAnsi="Times New Roman" w:cs="Times New Roman"/>
          <w:sz w:val="28"/>
          <w:szCs w:val="28"/>
        </w:rPr>
        <w:t xml:space="preserve"> и </w:t>
      </w:r>
      <w:hyperlink r:id="rId1229" w:history="1">
        <w:r w:rsidRPr="002303CB">
          <w:rPr>
            <w:rFonts w:ascii="Times New Roman" w:hAnsi="Times New Roman" w:cs="Times New Roman"/>
            <w:sz w:val="28"/>
            <w:szCs w:val="28"/>
          </w:rPr>
          <w:t>четвертым пункта 1 статьи 284</w:t>
        </w:r>
      </w:hyperlink>
      <w:r w:rsidRPr="002303CB">
        <w:rPr>
          <w:rFonts w:ascii="Times New Roman" w:hAnsi="Times New Roman" w:cs="Times New Roman"/>
          <w:sz w:val="28"/>
          <w:szCs w:val="28"/>
        </w:rPr>
        <w:t xml:space="preserve"> настоящего Кодекса, и определяемая на основании сведений, указанных в налоговых декларациях, представленных организациями, вступившими в </w:t>
      </w:r>
      <w:r w:rsidRPr="002303CB">
        <w:rPr>
          <w:rFonts w:ascii="Times New Roman" w:hAnsi="Times New Roman" w:cs="Times New Roman"/>
          <w:sz w:val="28"/>
          <w:szCs w:val="28"/>
        </w:rPr>
        <w:lastRenderedPageBreak/>
        <w:t>консолидированную группу налогоплательщиков, в налоговые органы в срок не позднее 28 марта 2012 года (без учета изменений, внесенных в налоговые декларации после указанной даты);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долю прибыли каждого из участников консолидированной группы налогоплательщиков и каждого из их обособленных подразделений в совокупной прибыли этой группы как показатель g, рассчитываемый по следующим формулам: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2012 году: g = 0,2 x d + 0,8 x p;</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2013 году: g = 0,4 x d + 0,6 x p;</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2014 году: g = 0,6 x d + 0,4 x p;</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2015 году: g = 0,8 x d + 0,2 x p;</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величину прибыли, приходящейся на каждого из участников консолидированной группы налогоплательщиков и на каждое из их обособленных подразделений, путем умножения рассчитанного в соответствии с </w:t>
      </w:r>
      <w:hyperlink r:id="rId1230" w:history="1">
        <w:r w:rsidRPr="002303CB">
          <w:rPr>
            <w:rFonts w:ascii="Times New Roman" w:hAnsi="Times New Roman" w:cs="Times New Roman"/>
            <w:sz w:val="28"/>
            <w:szCs w:val="28"/>
          </w:rPr>
          <w:t>подпунктом 2</w:t>
        </w:r>
      </w:hyperlink>
      <w:r w:rsidRPr="002303CB">
        <w:rPr>
          <w:rFonts w:ascii="Times New Roman" w:hAnsi="Times New Roman" w:cs="Times New Roman"/>
          <w:sz w:val="28"/>
          <w:szCs w:val="28"/>
        </w:rPr>
        <w:t xml:space="preserve"> настоящего пункта показателя g на совокупную прибыль группы;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сумму налога (авансовых платежей), приходящуюся на каждого из участников консолидированной группы налогоплательщиков и на каждое из их обособленных подразделений, по которым налог (авансовые платежи) уплачивается в бюджет соответствующего субъекта Российской Федерации, исчисляемую исходя из величины прибыли, рассчитанной в соответствии с </w:t>
      </w:r>
      <w:hyperlink r:id="rId1231" w:history="1">
        <w:r w:rsidRPr="002303CB">
          <w:rPr>
            <w:rFonts w:ascii="Times New Roman" w:hAnsi="Times New Roman" w:cs="Times New Roman"/>
            <w:sz w:val="28"/>
            <w:szCs w:val="28"/>
          </w:rPr>
          <w:t>подпунктом 3</w:t>
        </w:r>
      </w:hyperlink>
      <w:r w:rsidRPr="002303CB">
        <w:rPr>
          <w:rFonts w:ascii="Times New Roman" w:hAnsi="Times New Roman" w:cs="Times New Roman"/>
          <w:sz w:val="28"/>
          <w:szCs w:val="28"/>
        </w:rPr>
        <w:t xml:space="preserve"> настоящего пункта, и ставки налога, действующей на территории, где расположены участник консолидированной группы налогоплательщиков или его обособленное подразделение.</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289. Налоговая декларация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Налогоплательщики независимо от наличия у них обязанности по уплате налога и (или) авансовых платежей по налогу, особенностей исчисления и уплаты налога обязаны по истечении каждого </w:t>
      </w:r>
      <w:hyperlink r:id="rId1232" w:history="1">
        <w:r w:rsidRPr="002303CB">
          <w:rPr>
            <w:rFonts w:ascii="Times New Roman" w:hAnsi="Times New Roman" w:cs="Times New Roman"/>
            <w:sz w:val="28"/>
            <w:szCs w:val="28"/>
          </w:rPr>
          <w:t>отчетного</w:t>
        </w:r>
      </w:hyperlink>
      <w:r w:rsidRPr="002303CB">
        <w:rPr>
          <w:rFonts w:ascii="Times New Roman" w:hAnsi="Times New Roman" w:cs="Times New Roman"/>
          <w:sz w:val="28"/>
          <w:szCs w:val="28"/>
        </w:rPr>
        <w:t xml:space="preserve"> и </w:t>
      </w:r>
      <w:hyperlink r:id="rId1233" w:history="1">
        <w:r w:rsidRPr="002303CB">
          <w:rPr>
            <w:rFonts w:ascii="Times New Roman" w:hAnsi="Times New Roman" w:cs="Times New Roman"/>
            <w:sz w:val="28"/>
            <w:szCs w:val="28"/>
          </w:rPr>
          <w:t>налогового</w:t>
        </w:r>
      </w:hyperlink>
      <w:r w:rsidRPr="002303CB">
        <w:rPr>
          <w:rFonts w:ascii="Times New Roman" w:hAnsi="Times New Roman" w:cs="Times New Roman"/>
          <w:sz w:val="28"/>
          <w:szCs w:val="28"/>
        </w:rPr>
        <w:t xml:space="preserve"> периода представлять в налоговые органы по месту своего нахождения и месту нахождения каждого обособленного подразделения, если иное не предусмотрено настоящим пунктом, соответствующие налоговые декларации в порядке, определенном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Налоговые агенты обязаны по истечении каждого отчетного (налогового) периода, в котором они производили выплаты налогоплательщику, представлять в налоговые органы по месту своего нахождения налоговые расчеты в порядке, определенном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Налогоплательщики, в соответствии со </w:t>
      </w:r>
      <w:hyperlink r:id="rId1234" w:history="1">
        <w:r w:rsidRPr="002303CB">
          <w:rPr>
            <w:rFonts w:ascii="Times New Roman" w:hAnsi="Times New Roman" w:cs="Times New Roman"/>
            <w:sz w:val="28"/>
            <w:szCs w:val="28"/>
          </w:rPr>
          <w:t>статьей 83</w:t>
        </w:r>
      </w:hyperlink>
      <w:r w:rsidRPr="002303CB">
        <w:rPr>
          <w:rFonts w:ascii="Times New Roman" w:hAnsi="Times New Roman" w:cs="Times New Roman"/>
          <w:sz w:val="28"/>
          <w:szCs w:val="28"/>
        </w:rPr>
        <w:t xml:space="preserve"> настоящего Кодекса отнесенные к категории крупнейших, представляют налоговые декларации (расчеты) в налоговый орган по месту учета в качестве крупнейших налогоплательщиков.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Налогоплательщики по итогам отчетного периода представляют налоговые декларации упрощенной формы. Некоммерческие организации, у которых не возникает обязательств по уплате налога, представляют налоговую декларацию по </w:t>
      </w:r>
      <w:hyperlink r:id="rId1235" w:history="1">
        <w:r w:rsidRPr="002303CB">
          <w:rPr>
            <w:rFonts w:ascii="Times New Roman" w:hAnsi="Times New Roman" w:cs="Times New Roman"/>
            <w:sz w:val="28"/>
            <w:szCs w:val="28"/>
          </w:rPr>
          <w:t>упрощенной форме</w:t>
        </w:r>
      </w:hyperlink>
      <w:r w:rsidRPr="002303CB">
        <w:rPr>
          <w:rFonts w:ascii="Times New Roman" w:hAnsi="Times New Roman" w:cs="Times New Roman"/>
          <w:sz w:val="28"/>
          <w:szCs w:val="28"/>
        </w:rPr>
        <w:t xml:space="preserve"> по истечении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Налогоплательщики (налоговые агенты) представляют налоговые </w:t>
      </w:r>
      <w:r w:rsidRPr="002303CB">
        <w:rPr>
          <w:rFonts w:ascii="Times New Roman" w:hAnsi="Times New Roman" w:cs="Times New Roman"/>
          <w:sz w:val="28"/>
          <w:szCs w:val="28"/>
        </w:rPr>
        <w:lastRenderedPageBreak/>
        <w:t xml:space="preserve">декларации (налоговые расчеты) </w:t>
      </w:r>
      <w:hyperlink r:id="rId1236" w:history="1">
        <w:r w:rsidRPr="002303CB">
          <w:rPr>
            <w:rFonts w:ascii="Times New Roman" w:hAnsi="Times New Roman" w:cs="Times New Roman"/>
            <w:sz w:val="28"/>
            <w:szCs w:val="28"/>
          </w:rPr>
          <w:t>не позднее</w:t>
        </w:r>
      </w:hyperlink>
      <w:r w:rsidRPr="002303CB">
        <w:rPr>
          <w:rFonts w:ascii="Times New Roman" w:hAnsi="Times New Roman" w:cs="Times New Roman"/>
          <w:sz w:val="28"/>
          <w:szCs w:val="28"/>
        </w:rPr>
        <w:t xml:space="preserve"> 28 календарных дней со дня окончания соответствующего </w:t>
      </w:r>
      <w:hyperlink r:id="rId1237" w:history="1">
        <w:r w:rsidRPr="002303CB">
          <w:rPr>
            <w:rFonts w:ascii="Times New Roman" w:hAnsi="Times New Roman" w:cs="Times New Roman"/>
            <w:sz w:val="28"/>
            <w:szCs w:val="28"/>
          </w:rPr>
          <w:t>отчетного периода</w:t>
        </w:r>
      </w:hyperlink>
      <w:r w:rsidRPr="002303CB">
        <w:rPr>
          <w:rFonts w:ascii="Times New Roman" w:hAnsi="Times New Roman" w:cs="Times New Roman"/>
          <w:sz w:val="28"/>
          <w:szCs w:val="28"/>
        </w:rPr>
        <w:t xml:space="preserve">. Налогоплательщики, исчисляющие суммы ежемесячных авансовых платежей по фактически полученной прибыли, представляют налоговые декларации в </w:t>
      </w:r>
      <w:hyperlink r:id="rId1238" w:history="1">
        <w:r w:rsidRPr="002303CB">
          <w:rPr>
            <w:rFonts w:ascii="Times New Roman" w:hAnsi="Times New Roman" w:cs="Times New Roman"/>
            <w:sz w:val="28"/>
            <w:szCs w:val="28"/>
          </w:rPr>
          <w:t>сроки</w:t>
        </w:r>
      </w:hyperlink>
      <w:r w:rsidRPr="002303CB">
        <w:rPr>
          <w:rFonts w:ascii="Times New Roman" w:hAnsi="Times New Roman" w:cs="Times New Roman"/>
          <w:sz w:val="28"/>
          <w:szCs w:val="28"/>
        </w:rPr>
        <w:t>, установленные для уплаты авансовых платежей.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Налоговые декларации (налоговые расчеты) по итогам налогового периода представляются налогоплательщиками (налоговыми агентами) не позднее 28 марта года, следующего за истекшим налоговым периодом.</w:t>
      </w:r>
    </w:p>
    <w:p w:rsidR="001F58B8" w:rsidRPr="002303CB" w:rsidRDefault="001F58B8" w:rsidP="001F58B8">
      <w:pPr>
        <w:widowControl w:val="0"/>
        <w:autoSpaceDE w:val="0"/>
        <w:autoSpaceDN w:val="0"/>
        <w:adjustRightInd w:val="0"/>
        <w:spacing w:line="240" w:lineRule="auto"/>
        <w:rPr>
          <w:rFonts w:ascii="Times New Roman" w:hAnsi="Times New Roman" w:cs="Times New Roman"/>
          <w:sz w:val="28"/>
          <w:szCs w:val="28"/>
        </w:rPr>
      </w:pPr>
      <w:r w:rsidRPr="002303CB">
        <w:rPr>
          <w:rFonts w:ascii="Times New Roman" w:hAnsi="Times New Roman" w:cs="Times New Roman"/>
          <w:sz w:val="28"/>
          <w:szCs w:val="28"/>
        </w:rPr>
        <w:t xml:space="preserve">(в ред. Федерального </w:t>
      </w:r>
      <w:hyperlink r:id="rId1239" w:history="1">
        <w:r w:rsidRPr="002303CB">
          <w:rPr>
            <w:rFonts w:ascii="Times New Roman" w:hAnsi="Times New Roman" w:cs="Times New Roman"/>
            <w:sz w:val="28"/>
            <w:szCs w:val="28"/>
          </w:rPr>
          <w:t>закона</w:t>
        </w:r>
      </w:hyperlink>
      <w:r w:rsidRPr="002303CB">
        <w:rPr>
          <w:rFonts w:ascii="Times New Roman" w:hAnsi="Times New Roman" w:cs="Times New Roman"/>
          <w:sz w:val="28"/>
          <w:szCs w:val="28"/>
        </w:rPr>
        <w:t xml:space="preserve"> от 29.05.2002 N 57-ФЗ)</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Организация, в состав которой входят обособленные подразделения, по окончании каждого отчетного и налогового периода представляет в налоговые органы по месту своего нахождения налоговую декларацию в целом по организации с распределением по обособленным подразделениям.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1240"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"Об инновационном центре "Сколково", и осуществляющие расчет совокупного размера прибыли в соответствии с </w:t>
      </w:r>
      <w:hyperlink r:id="rId1241" w:history="1">
        <w:r w:rsidRPr="002303CB">
          <w:rPr>
            <w:rFonts w:ascii="Times New Roman" w:hAnsi="Times New Roman" w:cs="Times New Roman"/>
            <w:sz w:val="28"/>
            <w:szCs w:val="28"/>
          </w:rPr>
          <w:t>пунктом 18 статьи 274</w:t>
        </w:r>
      </w:hyperlink>
      <w:r w:rsidRPr="002303CB">
        <w:rPr>
          <w:rFonts w:ascii="Times New Roman" w:hAnsi="Times New Roman" w:cs="Times New Roman"/>
          <w:sz w:val="28"/>
          <w:szCs w:val="28"/>
        </w:rPr>
        <w:t xml:space="preserve"> настоящего Кодекса вместе с налоговой декларацией представляют расчет совокупного размера прибыли.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Участники консолидированной группы налогоплательщиков, за исключением ответственного участника этой группы, не представляют налоговых деклараций в налоговые органы по месту своего учета, если они не получают доходов, не включаемых в консолидированную налоговую базу этой группы.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участники консолидированной группы налогоплательщиков получают доходы, не включаемые в консолидированную налоговую базу этой группы, они представляют в налоговые органы по месту своего учета налоговые декларации только в части исчисления налога в отношении таких доходов.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Налоговая декларация по налогу на прибыль организаций по консолидированной группе налогоплательщиков по итогам отчетного (налогового) периода составляется </w:t>
      </w:r>
      <w:hyperlink r:id="rId1242" w:history="1">
        <w:r w:rsidRPr="002303CB">
          <w:rPr>
            <w:rFonts w:ascii="Times New Roman" w:hAnsi="Times New Roman" w:cs="Times New Roman"/>
            <w:sz w:val="28"/>
            <w:szCs w:val="28"/>
          </w:rPr>
          <w:t>ответственным участником</w:t>
        </w:r>
      </w:hyperlink>
      <w:r w:rsidRPr="002303CB">
        <w:rPr>
          <w:rFonts w:ascii="Times New Roman" w:hAnsi="Times New Roman" w:cs="Times New Roman"/>
          <w:sz w:val="28"/>
          <w:szCs w:val="28"/>
        </w:rPr>
        <w:t xml:space="preserve"> этой группы на основе данных налогового учета и консолидированной налоговой базы в целом по консолидированной группе налогоплательщиков только в части исчисления налога в отношении консолидированной налоговой базы.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Ответственный участник консолидированной группы налогоплательщиков </w:t>
      </w:r>
      <w:hyperlink r:id="rId1243" w:history="1">
        <w:r w:rsidRPr="002303CB">
          <w:rPr>
            <w:rFonts w:ascii="Times New Roman" w:hAnsi="Times New Roman" w:cs="Times New Roman"/>
            <w:sz w:val="28"/>
            <w:szCs w:val="28"/>
          </w:rPr>
          <w:t>обязан представлять</w:t>
        </w:r>
      </w:hyperlink>
      <w:r w:rsidRPr="002303CB">
        <w:rPr>
          <w:rFonts w:ascii="Times New Roman" w:hAnsi="Times New Roman" w:cs="Times New Roman"/>
          <w:sz w:val="28"/>
          <w:szCs w:val="28"/>
        </w:rPr>
        <w:t xml:space="preserve"> налоговые декларации по налогу на прибыль организаций по консолидированной группе налогоплательщиков в налоговый орган по месту регистрации договора о создании такой группы в порядке и сроки, которые установлены настоящей статьей для налоговой декларации по налогу.</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290. Особенности определения доходов банков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К доходам банков, кроме доходов, предусмотренных </w:t>
      </w:r>
      <w:hyperlink r:id="rId1244" w:history="1">
        <w:r w:rsidRPr="002303CB">
          <w:rPr>
            <w:rFonts w:ascii="Times New Roman" w:hAnsi="Times New Roman" w:cs="Times New Roman"/>
            <w:sz w:val="28"/>
            <w:szCs w:val="28"/>
          </w:rPr>
          <w:t>статьями 249</w:t>
        </w:r>
      </w:hyperlink>
      <w:r w:rsidRPr="002303CB">
        <w:rPr>
          <w:rFonts w:ascii="Times New Roman" w:hAnsi="Times New Roman" w:cs="Times New Roman"/>
          <w:sz w:val="28"/>
          <w:szCs w:val="28"/>
        </w:rPr>
        <w:t xml:space="preserve"> и </w:t>
      </w:r>
      <w:hyperlink r:id="rId1245" w:history="1">
        <w:r w:rsidRPr="002303CB">
          <w:rPr>
            <w:rFonts w:ascii="Times New Roman" w:hAnsi="Times New Roman" w:cs="Times New Roman"/>
            <w:sz w:val="28"/>
            <w:szCs w:val="28"/>
          </w:rPr>
          <w:t>250</w:t>
        </w:r>
      </w:hyperlink>
      <w:r w:rsidRPr="002303CB">
        <w:rPr>
          <w:rFonts w:ascii="Times New Roman" w:hAnsi="Times New Roman" w:cs="Times New Roman"/>
          <w:sz w:val="28"/>
          <w:szCs w:val="28"/>
        </w:rPr>
        <w:t xml:space="preserve"> настоящего Кодекса, относятся также доходы от банковской деятельности, предусмотренные настоящей статьей. При этом доходы, предусмотренные </w:t>
      </w:r>
      <w:hyperlink r:id="rId1246" w:history="1">
        <w:r w:rsidRPr="002303CB">
          <w:rPr>
            <w:rFonts w:ascii="Times New Roman" w:hAnsi="Times New Roman" w:cs="Times New Roman"/>
            <w:sz w:val="28"/>
            <w:szCs w:val="28"/>
          </w:rPr>
          <w:t>статьями 249</w:t>
        </w:r>
      </w:hyperlink>
      <w:r w:rsidRPr="002303CB">
        <w:rPr>
          <w:rFonts w:ascii="Times New Roman" w:hAnsi="Times New Roman" w:cs="Times New Roman"/>
          <w:sz w:val="28"/>
          <w:szCs w:val="28"/>
        </w:rPr>
        <w:t xml:space="preserve"> и </w:t>
      </w:r>
      <w:hyperlink r:id="rId1247" w:history="1">
        <w:r w:rsidRPr="002303CB">
          <w:rPr>
            <w:rFonts w:ascii="Times New Roman" w:hAnsi="Times New Roman" w:cs="Times New Roman"/>
            <w:sz w:val="28"/>
            <w:szCs w:val="28"/>
          </w:rPr>
          <w:t>250</w:t>
        </w:r>
      </w:hyperlink>
      <w:r w:rsidRPr="002303CB">
        <w:rPr>
          <w:rFonts w:ascii="Times New Roman" w:hAnsi="Times New Roman" w:cs="Times New Roman"/>
          <w:sz w:val="28"/>
          <w:szCs w:val="28"/>
        </w:rPr>
        <w:t xml:space="preserve"> настоящего Кодекса, определяются с учетом особенностей, предусмотренных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2. К доходам банков в целях настоящей главы относятся, в частности, следующие доходы от осуществления банковской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виде процентов от размещения банком от своего имени и за свой счет денежных средств, предоставления кредитов и займов;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 виде платы за открытие и ведение банковских счетов клиентов, в том числе банков-корреспондентов (включая иностранные банки - корреспонденты), и осуществления расчетов по их поручению, включая комиссионное и иное вознаграждение за переводные, инкассовые, аккредитивные и другие операции, оформление и обслуживание платежных карт и иных специальных средств, предназначенных для совершения банковских операций, за предоставление выписок и иных документов по счетам и за розыск сумм;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от инкассации денежных средств, векселей, платежных и расчетных документов и кассового обслуживания клиентов;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от проведения операций с иностранной валютой, осуществляемых в наличной и безналичной формах, включая комиссионные сборы (вознаграждения) при операциях по покупке или продаже иностранной валюты, в том числе за счет и по поручению клиента, от операций с валютными ценностями.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Для определения доходов банков от операций продажи (покупки) иностранной валюты в отчетном (налоговом) периоде принимается положительная разница между доходами, определенными в соответствии с </w:t>
      </w:r>
      <w:hyperlink r:id="rId1248" w:history="1">
        <w:r w:rsidRPr="002303CB">
          <w:rPr>
            <w:rFonts w:ascii="Times New Roman" w:hAnsi="Times New Roman" w:cs="Times New Roman"/>
            <w:sz w:val="28"/>
            <w:szCs w:val="28"/>
          </w:rPr>
          <w:t>пунктом 2 статьи 250</w:t>
        </w:r>
      </w:hyperlink>
      <w:r w:rsidRPr="002303CB">
        <w:rPr>
          <w:rFonts w:ascii="Times New Roman" w:hAnsi="Times New Roman" w:cs="Times New Roman"/>
          <w:sz w:val="28"/>
          <w:szCs w:val="28"/>
        </w:rPr>
        <w:t xml:space="preserve"> настоящего Кодекса, и расходами, определенными в соответствии с </w:t>
      </w:r>
      <w:hyperlink r:id="rId1249" w:history="1">
        <w:r w:rsidRPr="002303CB">
          <w:rPr>
            <w:rFonts w:ascii="Times New Roman" w:hAnsi="Times New Roman" w:cs="Times New Roman"/>
            <w:sz w:val="28"/>
            <w:szCs w:val="28"/>
          </w:rPr>
          <w:t>подпунктом 6 пункта 1 статьи 265</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по операциям купли-продажи драгоценных металлов и драгоценных камней в виде разницы между ценой реализации и учетной стоимостью;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исключен. - Федеральный </w:t>
      </w:r>
      <w:hyperlink r:id="rId1250"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29.05.2002 N 57-ФЗ;</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51" w:history="1">
        <w:r w:rsidR="001F58B8" w:rsidRPr="002303CB">
          <w:rPr>
            <w:rFonts w:ascii="Times New Roman" w:hAnsi="Times New Roman" w:cs="Times New Roman"/>
            <w:sz w:val="28"/>
            <w:szCs w:val="28"/>
          </w:rPr>
          <w:t>6</w:t>
        </w:r>
      </w:hyperlink>
      <w:r w:rsidR="001F58B8" w:rsidRPr="002303CB">
        <w:rPr>
          <w:rFonts w:ascii="Times New Roman" w:hAnsi="Times New Roman" w:cs="Times New Roman"/>
          <w:sz w:val="28"/>
          <w:szCs w:val="28"/>
        </w:rPr>
        <w:t>) от операций по предоставлению банковских гарантий, авалей и поручительств за третьих лиц, предусматривающих исполнение в денежной форме;</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52" w:history="1">
        <w:r w:rsidR="001F58B8" w:rsidRPr="002303CB">
          <w:rPr>
            <w:rFonts w:ascii="Times New Roman" w:hAnsi="Times New Roman" w:cs="Times New Roman"/>
            <w:sz w:val="28"/>
            <w:szCs w:val="28"/>
          </w:rPr>
          <w:t>7</w:t>
        </w:r>
      </w:hyperlink>
      <w:r w:rsidR="001F58B8" w:rsidRPr="002303CB">
        <w:rPr>
          <w:rFonts w:ascii="Times New Roman" w:hAnsi="Times New Roman" w:cs="Times New Roman"/>
          <w:sz w:val="28"/>
          <w:szCs w:val="28"/>
        </w:rPr>
        <w:t>) в виде положительной разницы между полученной при прекращении или реализации (последующей уступке) права требования (в том числе ранее приобретенного) суммой средств и учетной стоимостью данного права требования;</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53" w:history="1">
        <w:r w:rsidR="001F58B8" w:rsidRPr="002303CB">
          <w:rPr>
            <w:rFonts w:ascii="Times New Roman" w:hAnsi="Times New Roman" w:cs="Times New Roman"/>
            <w:sz w:val="28"/>
            <w:szCs w:val="28"/>
          </w:rPr>
          <w:t>8</w:t>
        </w:r>
      </w:hyperlink>
      <w:r w:rsidR="001F58B8" w:rsidRPr="002303CB">
        <w:rPr>
          <w:rFonts w:ascii="Times New Roman" w:hAnsi="Times New Roman" w:cs="Times New Roman"/>
          <w:sz w:val="28"/>
          <w:szCs w:val="28"/>
        </w:rPr>
        <w:t>) от депозитарного обслуживания клиентов;</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54" w:history="1">
        <w:r w:rsidR="001F58B8" w:rsidRPr="002303CB">
          <w:rPr>
            <w:rFonts w:ascii="Times New Roman" w:hAnsi="Times New Roman" w:cs="Times New Roman"/>
            <w:sz w:val="28"/>
            <w:szCs w:val="28"/>
          </w:rPr>
          <w:t>9</w:t>
        </w:r>
      </w:hyperlink>
      <w:r w:rsidR="001F58B8" w:rsidRPr="002303CB">
        <w:rPr>
          <w:rFonts w:ascii="Times New Roman" w:hAnsi="Times New Roman" w:cs="Times New Roman"/>
          <w:sz w:val="28"/>
          <w:szCs w:val="28"/>
        </w:rPr>
        <w:t>) от предоставления в аренду специально оборудованных помещений или сейфов для хранения документов и ценностей;</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55" w:history="1">
        <w:r w:rsidR="001F58B8" w:rsidRPr="002303CB">
          <w:rPr>
            <w:rFonts w:ascii="Times New Roman" w:hAnsi="Times New Roman" w:cs="Times New Roman"/>
            <w:sz w:val="28"/>
            <w:szCs w:val="28"/>
          </w:rPr>
          <w:t>10</w:t>
        </w:r>
      </w:hyperlink>
      <w:r w:rsidR="001F58B8" w:rsidRPr="002303CB">
        <w:rPr>
          <w:rFonts w:ascii="Times New Roman" w:hAnsi="Times New Roman" w:cs="Times New Roman"/>
          <w:sz w:val="28"/>
          <w:szCs w:val="28"/>
        </w:rPr>
        <w:t>) в виде платы за доставку, перевозку денежных средств, ценных бумаг, иных ценностей и банковских документов (кроме инкассации);</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56" w:history="1">
        <w:r w:rsidR="001F58B8" w:rsidRPr="002303CB">
          <w:rPr>
            <w:rFonts w:ascii="Times New Roman" w:hAnsi="Times New Roman" w:cs="Times New Roman"/>
            <w:sz w:val="28"/>
            <w:szCs w:val="28"/>
          </w:rPr>
          <w:t>11</w:t>
        </w:r>
      </w:hyperlink>
      <w:r w:rsidR="001F58B8" w:rsidRPr="002303CB">
        <w:rPr>
          <w:rFonts w:ascii="Times New Roman" w:hAnsi="Times New Roman" w:cs="Times New Roman"/>
          <w:sz w:val="28"/>
          <w:szCs w:val="28"/>
        </w:rPr>
        <w:t>) в виде платы за перевозку и хранение драгоценных металлов и драгоценных камней;</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57" w:history="1">
        <w:r w:rsidR="001F58B8" w:rsidRPr="002303CB">
          <w:rPr>
            <w:rFonts w:ascii="Times New Roman" w:hAnsi="Times New Roman" w:cs="Times New Roman"/>
            <w:sz w:val="28"/>
            <w:szCs w:val="28"/>
          </w:rPr>
          <w:t>12</w:t>
        </w:r>
      </w:hyperlink>
      <w:r w:rsidR="001F58B8" w:rsidRPr="002303CB">
        <w:rPr>
          <w:rFonts w:ascii="Times New Roman" w:hAnsi="Times New Roman" w:cs="Times New Roman"/>
          <w:sz w:val="28"/>
          <w:szCs w:val="28"/>
        </w:rPr>
        <w:t>) в виде платы, получаемой банком от экспортеров и импортеров, за выполнение функций агентов валютного контроля;</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58" w:history="1">
        <w:r w:rsidR="001F58B8" w:rsidRPr="002303CB">
          <w:rPr>
            <w:rFonts w:ascii="Times New Roman" w:hAnsi="Times New Roman" w:cs="Times New Roman"/>
            <w:sz w:val="28"/>
            <w:szCs w:val="28"/>
          </w:rPr>
          <w:t>13</w:t>
        </w:r>
      </w:hyperlink>
      <w:r w:rsidR="001F58B8" w:rsidRPr="002303CB">
        <w:rPr>
          <w:rFonts w:ascii="Times New Roman" w:hAnsi="Times New Roman" w:cs="Times New Roman"/>
          <w:sz w:val="28"/>
          <w:szCs w:val="28"/>
        </w:rPr>
        <w:t>) по операциям купли-продажи коллекционных монет в виде разницы между ценой реализации и ценой приобретения;</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59" w:history="1">
        <w:r w:rsidR="001F58B8" w:rsidRPr="002303CB">
          <w:rPr>
            <w:rFonts w:ascii="Times New Roman" w:hAnsi="Times New Roman" w:cs="Times New Roman"/>
            <w:sz w:val="28"/>
            <w:szCs w:val="28"/>
          </w:rPr>
          <w:t>14</w:t>
        </w:r>
      </w:hyperlink>
      <w:r w:rsidR="001F58B8" w:rsidRPr="002303CB">
        <w:rPr>
          <w:rFonts w:ascii="Times New Roman" w:hAnsi="Times New Roman" w:cs="Times New Roman"/>
          <w:sz w:val="28"/>
          <w:szCs w:val="28"/>
        </w:rPr>
        <w:t xml:space="preserve">) в виде сумм, полученных банком по возвращенным кредитам (ссудам), убытки от списания которых были ранее учтены в составе расходов, </w:t>
      </w:r>
      <w:r w:rsidR="001F58B8" w:rsidRPr="002303CB">
        <w:rPr>
          <w:rFonts w:ascii="Times New Roman" w:hAnsi="Times New Roman" w:cs="Times New Roman"/>
          <w:sz w:val="28"/>
          <w:szCs w:val="28"/>
        </w:rPr>
        <w:lastRenderedPageBreak/>
        <w:t>уменьшивших налоговую базу, либо списанных за счет созданных резервов, отчисления на создание которых ранее уменьшали налоговую базу;</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60" w:history="1">
        <w:r w:rsidR="001F58B8" w:rsidRPr="002303CB">
          <w:rPr>
            <w:rFonts w:ascii="Times New Roman" w:hAnsi="Times New Roman" w:cs="Times New Roman"/>
            <w:sz w:val="28"/>
            <w:szCs w:val="28"/>
          </w:rPr>
          <w:t>15</w:t>
        </w:r>
      </w:hyperlink>
      <w:r w:rsidR="001F58B8" w:rsidRPr="002303CB">
        <w:rPr>
          <w:rFonts w:ascii="Times New Roman" w:hAnsi="Times New Roman" w:cs="Times New Roman"/>
          <w:sz w:val="28"/>
          <w:szCs w:val="28"/>
        </w:rPr>
        <w:t>) в виде полученной банком компенсации понесенных расходов по оплате услуг сторонних организаций по контролю за соответствием стандартам слитков драгоценных металлов, получаемых банком у физических и юридических лиц;</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61" w:history="1">
        <w:r w:rsidR="001F58B8" w:rsidRPr="002303CB">
          <w:rPr>
            <w:rFonts w:ascii="Times New Roman" w:hAnsi="Times New Roman" w:cs="Times New Roman"/>
            <w:sz w:val="28"/>
            <w:szCs w:val="28"/>
          </w:rPr>
          <w:t>16</w:t>
        </w:r>
      </w:hyperlink>
      <w:r w:rsidR="001F58B8" w:rsidRPr="002303CB">
        <w:rPr>
          <w:rFonts w:ascii="Times New Roman" w:hAnsi="Times New Roman" w:cs="Times New Roman"/>
          <w:sz w:val="28"/>
          <w:szCs w:val="28"/>
        </w:rPr>
        <w:t>) от осуществления форфейтинговых и факторинговых операций;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17) от оказания услуг, связанных с установкой и эксплуатацией электронных систем документооборота между банком и клиентами, в том числе систем "клиент-банк";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18) в виде комиссионных сборов (вознаграждений) при проведении операций с валютными ценностями;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19) в виде положительной разницы от превышения положительной переоценки драгоценных металлов над отрицательной переоценкой;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20) в виде сумм восстановленного резерва на возможные потери по ссудам, расходы на формирование которого были приняты в составе расходов в порядке и на условиях, которые установлены </w:t>
      </w:r>
      <w:hyperlink r:id="rId1262" w:history="1">
        <w:r w:rsidRPr="002303CB">
          <w:rPr>
            <w:rFonts w:ascii="Times New Roman" w:hAnsi="Times New Roman" w:cs="Times New Roman"/>
            <w:sz w:val="28"/>
            <w:szCs w:val="28"/>
          </w:rPr>
          <w:t>статьей 292</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21) в виде сумм восстановленных резервов под обесценение ценных бумаг, расходы на формирование которых были приняты в составе расходов в порядке и на условиях, которые установлены </w:t>
      </w:r>
      <w:hyperlink r:id="rId1263" w:history="1">
        <w:r w:rsidRPr="002303CB">
          <w:rPr>
            <w:rFonts w:ascii="Times New Roman" w:hAnsi="Times New Roman" w:cs="Times New Roman"/>
            <w:sz w:val="28"/>
            <w:szCs w:val="28"/>
          </w:rPr>
          <w:t>статьей 300</w:t>
        </w:r>
      </w:hyperlink>
      <w:r w:rsidRPr="002303CB">
        <w:rPr>
          <w:rFonts w:ascii="Times New Roman" w:hAnsi="Times New Roman" w:cs="Times New Roman"/>
          <w:sz w:val="28"/>
          <w:szCs w:val="28"/>
        </w:rPr>
        <w:t xml:space="preserve"> настоящего Кодекса;</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64" w:history="1">
        <w:r w:rsidR="001F58B8" w:rsidRPr="002303CB">
          <w:rPr>
            <w:rFonts w:ascii="Times New Roman" w:hAnsi="Times New Roman" w:cs="Times New Roman"/>
            <w:sz w:val="28"/>
            <w:szCs w:val="28"/>
          </w:rPr>
          <w:t>22</w:t>
        </w:r>
      </w:hyperlink>
      <w:r w:rsidR="001F58B8" w:rsidRPr="002303CB">
        <w:rPr>
          <w:rFonts w:ascii="Times New Roman" w:hAnsi="Times New Roman" w:cs="Times New Roman"/>
          <w:sz w:val="28"/>
          <w:szCs w:val="28"/>
        </w:rPr>
        <w:t>) другие доходы, связанные с банковской деятельностью.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Не включаются в доходы банка суммы положительной переоценки средств в иностранной валюте, поступивших в оплату уставных капиталов банков, а также страховые выплаты, полученные по договорам страхования на случай смерти или наступления инвалидности заемщика банка, страховые выплаты, полученные по договорам страхования имущества, являющегося обеспечением обязательств заемщика (залогом), в пределах суммы непогашенной задолженности заемщика по заемным (кредитным) средствам, начисленным процентам и признанным судом штрафным санкциям, пеням, погашаемой (прощаемой) банком за счет указанных страховых выплат.</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291. Особенности определения расходов банков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К расходам банка, кроме расходов, предусмотренных </w:t>
      </w:r>
      <w:hyperlink r:id="rId1265" w:history="1">
        <w:r w:rsidRPr="002303CB">
          <w:rPr>
            <w:rFonts w:ascii="Times New Roman" w:hAnsi="Times New Roman" w:cs="Times New Roman"/>
            <w:sz w:val="28"/>
            <w:szCs w:val="28"/>
          </w:rPr>
          <w:t>статьями 254</w:t>
        </w:r>
      </w:hyperlink>
      <w:r w:rsidRPr="002303CB">
        <w:rPr>
          <w:rFonts w:ascii="Times New Roman" w:hAnsi="Times New Roman" w:cs="Times New Roman"/>
          <w:sz w:val="28"/>
          <w:szCs w:val="28"/>
        </w:rPr>
        <w:t xml:space="preserve"> - </w:t>
      </w:r>
      <w:hyperlink r:id="rId1266" w:history="1">
        <w:r w:rsidRPr="002303CB">
          <w:rPr>
            <w:rFonts w:ascii="Times New Roman" w:hAnsi="Times New Roman" w:cs="Times New Roman"/>
            <w:sz w:val="28"/>
            <w:szCs w:val="28"/>
          </w:rPr>
          <w:t>269</w:t>
        </w:r>
      </w:hyperlink>
      <w:r w:rsidRPr="002303CB">
        <w:rPr>
          <w:rFonts w:ascii="Times New Roman" w:hAnsi="Times New Roman" w:cs="Times New Roman"/>
          <w:sz w:val="28"/>
          <w:szCs w:val="28"/>
        </w:rPr>
        <w:t xml:space="preserve"> настоящего Кодекса, относятся также расходы, понесенные при осуществлении банковской деятельности, предусмотренные настоящей статьей. При этом расходы, предусмотренные </w:t>
      </w:r>
      <w:hyperlink r:id="rId1267" w:history="1">
        <w:r w:rsidRPr="002303CB">
          <w:rPr>
            <w:rFonts w:ascii="Times New Roman" w:hAnsi="Times New Roman" w:cs="Times New Roman"/>
            <w:sz w:val="28"/>
            <w:szCs w:val="28"/>
          </w:rPr>
          <w:t>статьями 254</w:t>
        </w:r>
      </w:hyperlink>
      <w:r w:rsidRPr="002303CB">
        <w:rPr>
          <w:rFonts w:ascii="Times New Roman" w:hAnsi="Times New Roman" w:cs="Times New Roman"/>
          <w:sz w:val="28"/>
          <w:szCs w:val="28"/>
        </w:rPr>
        <w:t xml:space="preserve"> - </w:t>
      </w:r>
      <w:hyperlink r:id="rId1268" w:history="1">
        <w:r w:rsidRPr="002303CB">
          <w:rPr>
            <w:rFonts w:ascii="Times New Roman" w:hAnsi="Times New Roman" w:cs="Times New Roman"/>
            <w:sz w:val="28"/>
            <w:szCs w:val="28"/>
          </w:rPr>
          <w:t>269</w:t>
        </w:r>
      </w:hyperlink>
      <w:r w:rsidRPr="002303CB">
        <w:rPr>
          <w:rFonts w:ascii="Times New Roman" w:hAnsi="Times New Roman" w:cs="Times New Roman"/>
          <w:sz w:val="28"/>
          <w:szCs w:val="28"/>
        </w:rPr>
        <w:t xml:space="preserve"> настоящего Кодекса, определяются с учетом особенностей, предусмотренных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К расходам банков в целях настоящей главы относятся расходы, понесенные при осуществлении банковской деятельности, в частности, следующие виды расходов: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проценты по: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договорам банковского вклада (депозита) и прочим привлеченным денежным средствам физических и юридических лиц (включая банки-корреспонденты), в том числе иностранные, в том числе за использование денежных средств, находящихся на банковских счетах;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собственным долговым обязательствам (облигациям, депозитным или </w:t>
      </w:r>
      <w:r w:rsidRPr="002303CB">
        <w:rPr>
          <w:rFonts w:ascii="Times New Roman" w:hAnsi="Times New Roman" w:cs="Times New Roman"/>
          <w:sz w:val="28"/>
          <w:szCs w:val="28"/>
        </w:rPr>
        <w:lastRenderedPageBreak/>
        <w:t>сберегательным сертификатам, векселям, займам или другим обязательствам);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межбанковским кредитам, включая овердрафт;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приобретенным кредитам рефинансирования, включая приобретенные на аукционной основе в </w:t>
      </w:r>
      <w:hyperlink r:id="rId1269"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установленном Центральным банком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займам и вкладам (депозитам) в драгоценных металлах;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иным обязательствам банков перед клиентами, в том числе по средствам, депонированным клиентами для расчетов по аккредитивам.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Проценты, начисленные в соответствии с настоящим пунктом, по межбанковским кредитам (депозитам) со сроком до 7 дней (включительно) учитываются при определении налоговой базы без учета положений </w:t>
      </w:r>
      <w:hyperlink r:id="rId1270" w:history="1">
        <w:r w:rsidRPr="002303CB">
          <w:rPr>
            <w:rFonts w:ascii="Times New Roman" w:hAnsi="Times New Roman" w:cs="Times New Roman"/>
            <w:sz w:val="28"/>
            <w:szCs w:val="28"/>
          </w:rPr>
          <w:t>пункта 1 статьи 269</w:t>
        </w:r>
      </w:hyperlink>
      <w:r w:rsidRPr="002303CB">
        <w:rPr>
          <w:rFonts w:ascii="Times New Roman" w:hAnsi="Times New Roman" w:cs="Times New Roman"/>
          <w:sz w:val="28"/>
          <w:szCs w:val="28"/>
        </w:rPr>
        <w:t xml:space="preserve"> настоящего Кодекса исходя из фактического срока действия договоров;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суммы отчислений в резерв на возможные потери по ссудам, подлежащим резервированию в порядке, установленном </w:t>
      </w:r>
      <w:hyperlink r:id="rId1271" w:history="1">
        <w:r w:rsidRPr="002303CB">
          <w:rPr>
            <w:rFonts w:ascii="Times New Roman" w:hAnsi="Times New Roman" w:cs="Times New Roman"/>
            <w:sz w:val="28"/>
            <w:szCs w:val="28"/>
          </w:rPr>
          <w:t>статьей 292</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исключен. - Федеральный </w:t>
      </w:r>
      <w:hyperlink r:id="rId1272"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29.05.2002 N 57-ФЗ;</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73" w:history="1">
        <w:r w:rsidR="001F58B8" w:rsidRPr="002303CB">
          <w:rPr>
            <w:rFonts w:ascii="Times New Roman" w:hAnsi="Times New Roman" w:cs="Times New Roman"/>
            <w:sz w:val="28"/>
            <w:szCs w:val="28"/>
          </w:rPr>
          <w:t>3</w:t>
        </w:r>
      </w:hyperlink>
      <w:r w:rsidR="001F58B8" w:rsidRPr="002303CB">
        <w:rPr>
          <w:rFonts w:ascii="Times New Roman" w:hAnsi="Times New Roman" w:cs="Times New Roman"/>
          <w:sz w:val="28"/>
          <w:szCs w:val="28"/>
        </w:rPr>
        <w:t>) комиссионные сборы за услуги по корреспондентским отношениям, включая расходы по расчетно-кассовому обслуживанию клиентов, открытию им счетов в других банках, плату другим банкам (в том числе иностранным) за расчетно-кассовое обслуживание этих счетов, расчетные услуги Центрального банка Российской Федерации, инкассацию денежных средств, ценных бумаг, платежных документов и иные аналогичные расходы;</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74" w:history="1">
        <w:r w:rsidR="001F58B8" w:rsidRPr="002303CB">
          <w:rPr>
            <w:rFonts w:ascii="Times New Roman" w:hAnsi="Times New Roman" w:cs="Times New Roman"/>
            <w:sz w:val="28"/>
            <w:szCs w:val="28"/>
          </w:rPr>
          <w:t>4</w:t>
        </w:r>
      </w:hyperlink>
      <w:r w:rsidR="001F58B8" w:rsidRPr="002303CB">
        <w:rPr>
          <w:rFonts w:ascii="Times New Roman" w:hAnsi="Times New Roman" w:cs="Times New Roman"/>
          <w:sz w:val="28"/>
          <w:szCs w:val="28"/>
        </w:rPr>
        <w:t>) расходы (убытки) от проведения операций с иностранной валютой, осуществляемых в наличной и безналичной формах, включая комиссионные сборы (вознаграждения) при операциях по покупке или продаже иностранной валюты, в том числе за счет и по поручению клиента, от операций с валютными ценностями и расходы по управлению и защите от валютных рисков.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Для определения расходов банков от операций продажи (покупки) иностранной валюты в отчетном (налоговом) периоде принимается отрицательная разница между доходами, определенными в соответствии с </w:t>
      </w:r>
      <w:hyperlink r:id="rId1275" w:history="1">
        <w:r w:rsidRPr="002303CB">
          <w:rPr>
            <w:rFonts w:ascii="Times New Roman" w:hAnsi="Times New Roman" w:cs="Times New Roman"/>
            <w:sz w:val="28"/>
            <w:szCs w:val="28"/>
          </w:rPr>
          <w:t>пунктом 2 статьи 250</w:t>
        </w:r>
      </w:hyperlink>
      <w:r w:rsidRPr="002303CB">
        <w:rPr>
          <w:rFonts w:ascii="Times New Roman" w:hAnsi="Times New Roman" w:cs="Times New Roman"/>
          <w:sz w:val="28"/>
          <w:szCs w:val="28"/>
        </w:rPr>
        <w:t xml:space="preserve"> настоящего Кодекса, и расходами, определенными в соответствии с </w:t>
      </w:r>
      <w:hyperlink r:id="rId1276" w:history="1">
        <w:r w:rsidRPr="002303CB">
          <w:rPr>
            <w:rFonts w:ascii="Times New Roman" w:hAnsi="Times New Roman" w:cs="Times New Roman"/>
            <w:sz w:val="28"/>
            <w:szCs w:val="28"/>
          </w:rPr>
          <w:t>подпунктом 6 пункта 1 статьи 265</w:t>
        </w:r>
      </w:hyperlink>
      <w:r w:rsidRPr="002303CB">
        <w:rPr>
          <w:rFonts w:ascii="Times New Roman" w:hAnsi="Times New Roman" w:cs="Times New Roman"/>
          <w:sz w:val="28"/>
          <w:szCs w:val="28"/>
        </w:rPr>
        <w:t xml:space="preserve"> настоящего Кодекса;</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77" w:history="1">
        <w:r w:rsidR="001F58B8" w:rsidRPr="002303CB">
          <w:rPr>
            <w:rFonts w:ascii="Times New Roman" w:hAnsi="Times New Roman" w:cs="Times New Roman"/>
            <w:sz w:val="28"/>
            <w:szCs w:val="28"/>
          </w:rPr>
          <w:t>5</w:t>
        </w:r>
      </w:hyperlink>
      <w:r w:rsidR="001F58B8" w:rsidRPr="002303CB">
        <w:rPr>
          <w:rFonts w:ascii="Times New Roman" w:hAnsi="Times New Roman" w:cs="Times New Roman"/>
          <w:sz w:val="28"/>
          <w:szCs w:val="28"/>
        </w:rPr>
        <w:t>) убытки по операциям купли-продажи драгоценных металлов и драгоценных камней в виде разницы между ценой реализации и учетной стоимостью;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исключен. - Федеральный </w:t>
      </w:r>
      <w:hyperlink r:id="rId1278"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29.05.2002 N 57-ФЗ;</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79" w:history="1">
        <w:r w:rsidR="001F58B8" w:rsidRPr="002303CB">
          <w:rPr>
            <w:rFonts w:ascii="Times New Roman" w:hAnsi="Times New Roman" w:cs="Times New Roman"/>
            <w:sz w:val="28"/>
            <w:szCs w:val="28"/>
          </w:rPr>
          <w:t>6</w:t>
        </w:r>
      </w:hyperlink>
      <w:r w:rsidR="001F58B8" w:rsidRPr="002303CB">
        <w:rPr>
          <w:rFonts w:ascii="Times New Roman" w:hAnsi="Times New Roman" w:cs="Times New Roman"/>
          <w:sz w:val="28"/>
          <w:szCs w:val="28"/>
        </w:rPr>
        <w:t>) расходы банка по хранению, транспортировке, контролю за соответствием стандартам качества драгоценных металлов в слитках и монете, расходы по аффинажу драгоценных металлов, а также иные расходы, связанные с проведением операций со слитками драгоценных металлов и монетой, содержащей драгоценные металлы;</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80" w:history="1">
        <w:r w:rsidR="001F58B8" w:rsidRPr="002303CB">
          <w:rPr>
            <w:rFonts w:ascii="Times New Roman" w:hAnsi="Times New Roman" w:cs="Times New Roman"/>
            <w:sz w:val="28"/>
            <w:szCs w:val="28"/>
          </w:rPr>
          <w:t>7</w:t>
        </w:r>
      </w:hyperlink>
      <w:r w:rsidR="001F58B8" w:rsidRPr="002303CB">
        <w:rPr>
          <w:rFonts w:ascii="Times New Roman" w:hAnsi="Times New Roman" w:cs="Times New Roman"/>
          <w:sz w:val="28"/>
          <w:szCs w:val="28"/>
        </w:rPr>
        <w:t>) расходы по переводу пенсий и пособий, а также расходы по переводу денежных средств без открытия счетов физическим лицам;</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81" w:history="1">
        <w:r w:rsidR="001F58B8" w:rsidRPr="002303CB">
          <w:rPr>
            <w:rFonts w:ascii="Times New Roman" w:hAnsi="Times New Roman" w:cs="Times New Roman"/>
            <w:sz w:val="28"/>
            <w:szCs w:val="28"/>
          </w:rPr>
          <w:t>8</w:t>
        </w:r>
      </w:hyperlink>
      <w:r w:rsidR="001F58B8" w:rsidRPr="002303CB">
        <w:rPr>
          <w:rFonts w:ascii="Times New Roman" w:hAnsi="Times New Roman" w:cs="Times New Roman"/>
          <w:sz w:val="28"/>
          <w:szCs w:val="28"/>
        </w:rPr>
        <w:t>) расходы по изготовлению и внедрению платежно-расчетных средств (пластиковых карточек, дорожных чеков и иных платежно-расчетных средств);</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82" w:history="1">
        <w:r w:rsidR="001F58B8" w:rsidRPr="002303CB">
          <w:rPr>
            <w:rFonts w:ascii="Times New Roman" w:hAnsi="Times New Roman" w:cs="Times New Roman"/>
            <w:sz w:val="28"/>
            <w:szCs w:val="28"/>
          </w:rPr>
          <w:t>9</w:t>
        </w:r>
      </w:hyperlink>
      <w:r w:rsidR="001F58B8" w:rsidRPr="002303CB">
        <w:rPr>
          <w:rFonts w:ascii="Times New Roman" w:hAnsi="Times New Roman" w:cs="Times New Roman"/>
          <w:sz w:val="28"/>
          <w:szCs w:val="28"/>
        </w:rPr>
        <w:t>) суммы, уплачиваемые за инкассацию банкнот, монет, чеков и других расчетно-платежных документов, а также расходы по упаковке (включая комплектование наличных денег), перевозке, пересылке и (или) доставке принадлежащих кредитной организации или ее клиентам ценностей;</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83" w:history="1">
        <w:r w:rsidR="001F58B8" w:rsidRPr="002303CB">
          <w:rPr>
            <w:rFonts w:ascii="Times New Roman" w:hAnsi="Times New Roman" w:cs="Times New Roman"/>
            <w:sz w:val="28"/>
            <w:szCs w:val="28"/>
          </w:rPr>
          <w:t>10</w:t>
        </w:r>
      </w:hyperlink>
      <w:r w:rsidR="001F58B8" w:rsidRPr="002303CB">
        <w:rPr>
          <w:rFonts w:ascii="Times New Roman" w:hAnsi="Times New Roman" w:cs="Times New Roman"/>
          <w:sz w:val="28"/>
          <w:szCs w:val="28"/>
        </w:rPr>
        <w:t>) расходы по ремонту и (или) реставрации инкассаторских сумок, мешков и иного инвентаря, связанных с инкассацией денег, перевозкой и хранением ценностей, а также приобретению новых и замене пришедших в негодность сумок и мешков;</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84" w:history="1">
        <w:r w:rsidR="001F58B8" w:rsidRPr="002303CB">
          <w:rPr>
            <w:rFonts w:ascii="Times New Roman" w:hAnsi="Times New Roman" w:cs="Times New Roman"/>
            <w:sz w:val="28"/>
            <w:szCs w:val="28"/>
          </w:rPr>
          <w:t>11</w:t>
        </w:r>
      </w:hyperlink>
      <w:r w:rsidR="001F58B8" w:rsidRPr="002303CB">
        <w:rPr>
          <w:rFonts w:ascii="Times New Roman" w:hAnsi="Times New Roman" w:cs="Times New Roman"/>
          <w:sz w:val="28"/>
          <w:szCs w:val="28"/>
        </w:rPr>
        <w:t>) расходы, связанные с уплатой сбора за государственную регистрацию ипотеки и внесением изменений и дополнений в регистрационную запись об ипотеке, а также с нотариальным удостоверением договора об ипотеке;</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85" w:history="1">
        <w:r w:rsidR="001F58B8" w:rsidRPr="002303CB">
          <w:rPr>
            <w:rFonts w:ascii="Times New Roman" w:hAnsi="Times New Roman" w:cs="Times New Roman"/>
            <w:sz w:val="28"/>
            <w:szCs w:val="28"/>
          </w:rPr>
          <w:t>12</w:t>
        </w:r>
      </w:hyperlink>
      <w:r w:rsidR="001F58B8" w:rsidRPr="002303CB">
        <w:rPr>
          <w:rFonts w:ascii="Times New Roman" w:hAnsi="Times New Roman" w:cs="Times New Roman"/>
          <w:sz w:val="28"/>
          <w:szCs w:val="28"/>
        </w:rPr>
        <w:t>) расходы по аренде автомобильного транспорта для инкассации выручки и перевозке банковских документов и ценностей;</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86" w:history="1">
        <w:r w:rsidR="001F58B8" w:rsidRPr="002303CB">
          <w:rPr>
            <w:rFonts w:ascii="Times New Roman" w:hAnsi="Times New Roman" w:cs="Times New Roman"/>
            <w:sz w:val="28"/>
            <w:szCs w:val="28"/>
          </w:rPr>
          <w:t>13</w:t>
        </w:r>
      </w:hyperlink>
      <w:r w:rsidR="001F58B8" w:rsidRPr="002303CB">
        <w:rPr>
          <w:rFonts w:ascii="Times New Roman" w:hAnsi="Times New Roman" w:cs="Times New Roman"/>
          <w:sz w:val="28"/>
          <w:szCs w:val="28"/>
        </w:rPr>
        <w:t>) расходы по аренде брокерских мест;</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87" w:history="1">
        <w:r w:rsidR="001F58B8" w:rsidRPr="002303CB">
          <w:rPr>
            <w:rFonts w:ascii="Times New Roman" w:hAnsi="Times New Roman" w:cs="Times New Roman"/>
            <w:sz w:val="28"/>
            <w:szCs w:val="28"/>
          </w:rPr>
          <w:t>14</w:t>
        </w:r>
      </w:hyperlink>
      <w:r w:rsidR="001F58B8" w:rsidRPr="002303CB">
        <w:rPr>
          <w:rFonts w:ascii="Times New Roman" w:hAnsi="Times New Roman" w:cs="Times New Roman"/>
          <w:sz w:val="28"/>
          <w:szCs w:val="28"/>
        </w:rPr>
        <w:t>) расходы по оплате услуг расчетно-кассовых и вычислительных центров;</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88" w:history="1">
        <w:r w:rsidR="001F58B8" w:rsidRPr="002303CB">
          <w:rPr>
            <w:rFonts w:ascii="Times New Roman" w:hAnsi="Times New Roman" w:cs="Times New Roman"/>
            <w:sz w:val="28"/>
            <w:szCs w:val="28"/>
          </w:rPr>
          <w:t>15</w:t>
        </w:r>
      </w:hyperlink>
      <w:r w:rsidR="001F58B8" w:rsidRPr="002303CB">
        <w:rPr>
          <w:rFonts w:ascii="Times New Roman" w:hAnsi="Times New Roman" w:cs="Times New Roman"/>
          <w:sz w:val="28"/>
          <w:szCs w:val="28"/>
        </w:rPr>
        <w:t>) расходы, связанные с осуществлением форфейтинговых и факторинговых операций;</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89" w:history="1">
        <w:r w:rsidR="001F58B8" w:rsidRPr="002303CB">
          <w:rPr>
            <w:rFonts w:ascii="Times New Roman" w:hAnsi="Times New Roman" w:cs="Times New Roman"/>
            <w:sz w:val="28"/>
            <w:szCs w:val="28"/>
          </w:rPr>
          <w:t>16</w:t>
        </w:r>
      </w:hyperlink>
      <w:r w:rsidR="001F58B8" w:rsidRPr="002303CB">
        <w:rPr>
          <w:rFonts w:ascii="Times New Roman" w:hAnsi="Times New Roman" w:cs="Times New Roman"/>
          <w:sz w:val="28"/>
          <w:szCs w:val="28"/>
        </w:rPr>
        <w:t>) расходы по гарантиям, поручительствам, акцептам и авалям, предоставляемым банку другими организациями;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17) комиссионные сборы (вознаграждения) за проведение операций с валютными ценностями, в том числе за счет и по поручению клиентов;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18) положительная разница от превышения отрицательной переоценки драгоценных металлов над положительной переоценкой;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19) суммы отчислений в резерв на возможные потери по ссудам, расходы на формирование которого учитываются в составе расходов в порядке и на условиях, которые установлены </w:t>
      </w:r>
      <w:hyperlink r:id="rId1290" w:history="1">
        <w:r w:rsidRPr="002303CB">
          <w:rPr>
            <w:rFonts w:ascii="Times New Roman" w:hAnsi="Times New Roman" w:cs="Times New Roman"/>
            <w:sz w:val="28"/>
            <w:szCs w:val="28"/>
          </w:rPr>
          <w:t>статьей 292</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20) суммы отчислений в резервы под обесценение ценных бумаг, расходы на формирование которых учитываются в составе расходов в порядке и на условиях, которые установлены </w:t>
      </w:r>
      <w:hyperlink r:id="rId1291" w:history="1">
        <w:r w:rsidRPr="002303CB">
          <w:rPr>
            <w:rFonts w:ascii="Times New Roman" w:hAnsi="Times New Roman" w:cs="Times New Roman"/>
            <w:sz w:val="28"/>
            <w:szCs w:val="28"/>
          </w:rPr>
          <w:t>статьей 300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20.1) суммы страховых взносов банков, установленных в соответствии с федеральным </w:t>
      </w:r>
      <w:hyperlink r:id="rId1292"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страховании вкладов физических лиц в банках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20.2) суммы страховых взносов по договорам страхования на случай смерти или наступления инвалидности заемщика банка, в которых банк является выгодоприобретателем, при условии компенсации данных расходов заемщиками;</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293" w:history="1">
        <w:r w:rsidR="001F58B8" w:rsidRPr="002303CB">
          <w:rPr>
            <w:rFonts w:ascii="Times New Roman" w:hAnsi="Times New Roman" w:cs="Times New Roman"/>
            <w:sz w:val="28"/>
            <w:szCs w:val="28"/>
          </w:rPr>
          <w:t>21</w:t>
        </w:r>
      </w:hyperlink>
      <w:r w:rsidR="001F58B8" w:rsidRPr="002303CB">
        <w:rPr>
          <w:rFonts w:ascii="Times New Roman" w:hAnsi="Times New Roman" w:cs="Times New Roman"/>
          <w:sz w:val="28"/>
          <w:szCs w:val="28"/>
        </w:rPr>
        <w:t>) другие расходы, связанные с банковской деятельностью.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Не включаются в расходы банка суммы отрицательной переоценки средств в иностранной валюте, поступивших в оплату уставных капиталов кредитных организаций.</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292. Расходы на формирование резервов банков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В целях настоящей главы банки вправе, кроме резервов по сомнительным долгам, предусмотренных </w:t>
      </w:r>
      <w:hyperlink r:id="rId1294" w:history="1">
        <w:r w:rsidRPr="002303CB">
          <w:rPr>
            <w:rFonts w:ascii="Times New Roman" w:hAnsi="Times New Roman" w:cs="Times New Roman"/>
            <w:sz w:val="28"/>
            <w:szCs w:val="28"/>
          </w:rPr>
          <w:t>статьей 266</w:t>
        </w:r>
      </w:hyperlink>
      <w:r w:rsidRPr="002303CB">
        <w:rPr>
          <w:rFonts w:ascii="Times New Roman" w:hAnsi="Times New Roman" w:cs="Times New Roman"/>
          <w:sz w:val="28"/>
          <w:szCs w:val="28"/>
        </w:rPr>
        <w:t xml:space="preserve"> настоящего Кодекса, создавать резерв на возможные потери по ссудам по ссудной и приравненной к ней задолженности (включая задолженность по межбанковским кредитам и депозитам (далее - </w:t>
      </w:r>
      <w:r w:rsidRPr="002303CB">
        <w:rPr>
          <w:rFonts w:ascii="Times New Roman" w:hAnsi="Times New Roman" w:cs="Times New Roman"/>
          <w:sz w:val="28"/>
          <w:szCs w:val="28"/>
        </w:rPr>
        <w:lastRenderedPageBreak/>
        <w:t>резервы на возможные потери по ссудам) в порядке, предусмотренном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Суммы отчислений в резервы на возможные потери по ссудам, сформированные в </w:t>
      </w:r>
      <w:hyperlink r:id="rId1295"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xml:space="preserve">, устанавливаемом Центральным банком Российской Федерации в соответствии с Федеральным </w:t>
      </w:r>
      <w:hyperlink r:id="rId1296"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Центральном банке Российской Федерации (Банке России)", признаются расходом с учетом ограничений, предусмотренных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определении налоговой базы не учитываются расходы в виде отчислений в резервы на возможные потери по ссудам, сформированные банками под задолженность, относимую к стандартной, в </w:t>
      </w:r>
      <w:hyperlink r:id="rId1297"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устанавливаемом Центральным банком Российской Федерации, а также в резервы на возможные потери по ссудам, сформированные под векселя, за исключением учтенных банками векселей третьих лиц, по которым вынесен протест в неплатеже.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Суммы отчислений в резерв на возможные потери по ссудам, сформированные с учетом положений </w:t>
      </w:r>
      <w:hyperlink r:id="rId1298" w:history="1">
        <w:r w:rsidRPr="002303CB">
          <w:rPr>
            <w:rFonts w:ascii="Times New Roman" w:hAnsi="Times New Roman" w:cs="Times New Roman"/>
            <w:sz w:val="28"/>
            <w:szCs w:val="28"/>
          </w:rPr>
          <w:t>пункта 1</w:t>
        </w:r>
      </w:hyperlink>
      <w:r w:rsidRPr="002303CB">
        <w:rPr>
          <w:rFonts w:ascii="Times New Roman" w:hAnsi="Times New Roman" w:cs="Times New Roman"/>
          <w:sz w:val="28"/>
          <w:szCs w:val="28"/>
        </w:rPr>
        <w:t xml:space="preserve"> настоящей статьи включаются в состав внереализационных расходов в течение отчетного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Суммы резервов на возможные потери по ссудам, отнесенные на расходы банка, используются банком при списании с баланса кредитной организации безнадежной задолженности по ссудам в </w:t>
      </w:r>
      <w:hyperlink r:id="rId1299"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установленном Центральным банком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принятии банком решения о списании с баланса кредитной организации безнадежной задолженности по ссудам прекращается начисление процентов на данную ссудную задолженность, если начисление таких процентов не прекращено ранее в соответствии с договором.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Суммы резервов на возможные потери по ссудам, отнесенные на расходы банка и не полностью использованные банком в отчетном (налоговом) периоде на покрытие убытков по безнадежной задолженности по ссудам и задолженности, приравненной к ссудной, могут быть перенесены на следующий отчетный (налоговый) период. При этом сумма вновь создаваемого резерва должна быть скорректирована на сумму остатков резерва предыдущего отчетного (налогового) периода. В случае, если сумма вновь создаваемого в отчетном (налоговом) периоде резерва меньше, чем сумма остатка резерва предыдущего отчетного (налогового) периода, разница подлежит включению в состав внереализационных доходов банка в последнее число отчетного (налогового) периода. В случае, если сумма вновь создаваемого резерва больше, чем сумма остатка резерва предыдущего отчетного (налогового) периода, разница подлежит включению во внереализационные расходы банков в последнее число отчетного (налогового) периода.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293. Особенности определения доходов страховых организаций (страховщиков)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К доходам страховой организации, кроме доходов, предусмотренных </w:t>
      </w:r>
      <w:hyperlink r:id="rId1300" w:history="1">
        <w:r w:rsidRPr="002303CB">
          <w:rPr>
            <w:rFonts w:ascii="Times New Roman" w:hAnsi="Times New Roman" w:cs="Times New Roman"/>
            <w:sz w:val="28"/>
            <w:szCs w:val="28"/>
          </w:rPr>
          <w:t>статьями 249</w:t>
        </w:r>
      </w:hyperlink>
      <w:r w:rsidRPr="002303CB">
        <w:rPr>
          <w:rFonts w:ascii="Times New Roman" w:hAnsi="Times New Roman" w:cs="Times New Roman"/>
          <w:sz w:val="28"/>
          <w:szCs w:val="28"/>
        </w:rPr>
        <w:t xml:space="preserve"> и </w:t>
      </w:r>
      <w:hyperlink r:id="rId1301" w:history="1">
        <w:r w:rsidRPr="002303CB">
          <w:rPr>
            <w:rFonts w:ascii="Times New Roman" w:hAnsi="Times New Roman" w:cs="Times New Roman"/>
            <w:sz w:val="28"/>
            <w:szCs w:val="28"/>
          </w:rPr>
          <w:t>250</w:t>
        </w:r>
      </w:hyperlink>
      <w:r w:rsidRPr="002303CB">
        <w:rPr>
          <w:rFonts w:ascii="Times New Roman" w:hAnsi="Times New Roman" w:cs="Times New Roman"/>
          <w:sz w:val="28"/>
          <w:szCs w:val="28"/>
        </w:rPr>
        <w:t xml:space="preserve"> настоящего Кодекса, которые определяются с учетом особенностей, предусмотренных настоящей статьей, относятся также доходы от страховой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2. К доходам страховых организаций в целях настоящей главы относятся следующие доходы от осуществления страховой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страховые премии (взносы) по договорам страхования, сострахования и перестрахования. При этом страховые премии (взносы) по договорам сострахования включаются в состав доходов страховщика (состраховщика) только в размере его доли страховой премии, установленной в договоре сострахования;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суммы уменьшения (возврата) страховых резервов, образованных в предыдущие отчетные периоды с учетом изменения доли перестраховщиков в страховых резервах;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вознаграждения и тантьемы (форма вознаграждения страховщика со стороны перестраховщика) по договорам перестрахования;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вознаграждения от страховщиков по договорам сострахования;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суммы возмещения перестраховщиками доли страховых выплат по рискам, переданным в перестрахование;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суммы процентов на депо премий по рискам, принятым в перестрахование;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доходы от реализации перешедшего к страховщику в соответствии с действующим </w:t>
      </w:r>
      <w:hyperlink r:id="rId1302"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права требования страхователя (выгодоприобретателя) к лицам, ответственным за причиненный ущерб;</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суммы санкций за неисполнение условий договоров страхования, признанные должником добровольно либо по решению суда;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 вознаграждения за оказание услуг страхового агента, брокера;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вознаграждения, полученные страховщиком за оказание услуг сюрвейера (осмотр принимаемого в страхование имущества и выдачу заключений об оценке страхового риска) и аварийного комиссара (определение причин, характера и размеров убытков при страховом событии);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11) суммы возврата части страховых премий (взносов) по договорам перестрахования в случае их досрочного прекращения;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11.1) сумма положительной разницы, возникшей у страховщика, осуществившего прямое возмещение убытков, в результате превышения средней суммы страховой выплаты, полученной от страховщика, застраховавшего гражданскую ответственность лица, причинившего вред, над суммой выплаты потерпевшему, осуществленной в порядке прямого возмещения убытков в соответствии с </w:t>
      </w:r>
      <w:hyperlink r:id="rId1303"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владельцев транспортных средств;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11.2) сумма положительной разницы, возникшей у страховщика, застраховавшего гражданскую ответственность лица, причинившего вред, в результате превышения страховой выплаты по договору обязательного страхования гражданской ответственности владельцев транспортных средств, осуществленной в порядке прямого возмещения убытков, над средней суммой страховой выплаты, возмещенной страховщику, осуществившему прямое возмещение убытков в соответствии с </w:t>
      </w:r>
      <w:hyperlink r:id="rId1304"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владельцев транспортных средств;</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lastRenderedPageBreak/>
        <w:t>Статья 294. Особенности определения расходов страховых организаций (страховщиков)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К расходам страховой организации, кроме расходов, предусмотренных </w:t>
      </w:r>
      <w:hyperlink r:id="rId1305" w:history="1">
        <w:r w:rsidRPr="002303CB">
          <w:rPr>
            <w:rFonts w:ascii="Times New Roman" w:hAnsi="Times New Roman" w:cs="Times New Roman"/>
            <w:sz w:val="28"/>
            <w:szCs w:val="28"/>
          </w:rPr>
          <w:t>статьями 254</w:t>
        </w:r>
      </w:hyperlink>
      <w:r w:rsidRPr="002303CB">
        <w:rPr>
          <w:rFonts w:ascii="Times New Roman" w:hAnsi="Times New Roman" w:cs="Times New Roman"/>
          <w:sz w:val="28"/>
          <w:szCs w:val="28"/>
        </w:rPr>
        <w:t xml:space="preserve"> - </w:t>
      </w:r>
      <w:hyperlink r:id="rId1306" w:history="1">
        <w:r w:rsidRPr="002303CB">
          <w:rPr>
            <w:rFonts w:ascii="Times New Roman" w:hAnsi="Times New Roman" w:cs="Times New Roman"/>
            <w:sz w:val="28"/>
            <w:szCs w:val="28"/>
          </w:rPr>
          <w:t>269</w:t>
        </w:r>
      </w:hyperlink>
      <w:r w:rsidRPr="002303CB">
        <w:rPr>
          <w:rFonts w:ascii="Times New Roman" w:hAnsi="Times New Roman" w:cs="Times New Roman"/>
          <w:sz w:val="28"/>
          <w:szCs w:val="28"/>
        </w:rPr>
        <w:t xml:space="preserve"> настоящего Кодекса, относятся также расходы, понесенные при осуществлении страховой деятельности, предусмотренные настоящей статьей. При этом расходы, предусмотренные </w:t>
      </w:r>
      <w:hyperlink r:id="rId1307" w:history="1">
        <w:r w:rsidRPr="002303CB">
          <w:rPr>
            <w:rFonts w:ascii="Times New Roman" w:hAnsi="Times New Roman" w:cs="Times New Roman"/>
            <w:sz w:val="28"/>
            <w:szCs w:val="28"/>
          </w:rPr>
          <w:t>статьями 254</w:t>
        </w:r>
      </w:hyperlink>
      <w:r w:rsidRPr="002303CB">
        <w:rPr>
          <w:rFonts w:ascii="Times New Roman" w:hAnsi="Times New Roman" w:cs="Times New Roman"/>
          <w:sz w:val="28"/>
          <w:szCs w:val="28"/>
        </w:rPr>
        <w:t xml:space="preserve"> - </w:t>
      </w:r>
      <w:hyperlink r:id="rId1308" w:history="1">
        <w:r w:rsidRPr="002303CB">
          <w:rPr>
            <w:rFonts w:ascii="Times New Roman" w:hAnsi="Times New Roman" w:cs="Times New Roman"/>
            <w:sz w:val="28"/>
            <w:szCs w:val="28"/>
          </w:rPr>
          <w:t>269</w:t>
        </w:r>
      </w:hyperlink>
      <w:r w:rsidRPr="002303CB">
        <w:rPr>
          <w:rFonts w:ascii="Times New Roman" w:hAnsi="Times New Roman" w:cs="Times New Roman"/>
          <w:sz w:val="28"/>
          <w:szCs w:val="28"/>
        </w:rPr>
        <w:t xml:space="preserve"> настоящего Кодекса, определяются с учетом особенностей, предусмотренных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К расходам страховых организаций в целях настоящей главы относятся следующие расходы, понесенные при осуществлении страховой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суммы отчислений в страховые резервы (с учетом изменения доли перестраховщиков в страховых резервах), формируемые на основании </w:t>
      </w:r>
      <w:hyperlink r:id="rId1309" w:history="1">
        <w:r w:rsidRPr="002303CB">
          <w:rPr>
            <w:rFonts w:ascii="Times New Roman" w:hAnsi="Times New Roman" w:cs="Times New Roman"/>
            <w:sz w:val="28"/>
            <w:szCs w:val="28"/>
          </w:rPr>
          <w:t>законодательства</w:t>
        </w:r>
      </w:hyperlink>
      <w:r w:rsidRPr="002303CB">
        <w:rPr>
          <w:rFonts w:ascii="Times New Roman" w:hAnsi="Times New Roman" w:cs="Times New Roman"/>
          <w:sz w:val="28"/>
          <w:szCs w:val="28"/>
        </w:rPr>
        <w:t xml:space="preserve"> о страховании в </w:t>
      </w:r>
      <w:hyperlink r:id="rId1310"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утвержденном Министерством финансов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суммы отчислений в резерв гарантий и резерв текущих компенсационных выплат, формируемые в соответствии с </w:t>
      </w:r>
      <w:hyperlink r:id="rId1311"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владельцев транспортных средств, в размерах, установленных в соответствии со </w:t>
      </w:r>
      <w:hyperlink r:id="rId1312" w:history="1">
        <w:r w:rsidRPr="002303CB">
          <w:rPr>
            <w:rFonts w:ascii="Times New Roman" w:hAnsi="Times New Roman" w:cs="Times New Roman"/>
            <w:sz w:val="28"/>
            <w:szCs w:val="28"/>
          </w:rPr>
          <w:t>структурой</w:t>
        </w:r>
      </w:hyperlink>
      <w:r w:rsidRPr="002303CB">
        <w:rPr>
          <w:rFonts w:ascii="Times New Roman" w:hAnsi="Times New Roman" w:cs="Times New Roman"/>
          <w:sz w:val="28"/>
          <w:szCs w:val="28"/>
        </w:rPr>
        <w:t xml:space="preserve"> страховых тарифов;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1.2) суммы отчислений в резервы (фонды), формируемые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1.3) суммы отчислений в компенсационный фонд, формируемый профессиональным объединением страховщиков в соответствии с Федеральным </w:t>
      </w:r>
      <w:hyperlink r:id="rId1313"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1.4) суммы отчислений в формируемый в соответствии с Федеральным </w:t>
      </w:r>
      <w:hyperlink r:id="rId1314"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фонд компенсационных выплат по договорам сельскохозяйственного страхования, осуществляемого с государственной поддержкой;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страховые выплаты по договорам страхования, сострахования и перестрахования. В целях настоящей главы к страховым выплатам относятся выплаты рент, аннуитетов, пенсий и прочие выплаты, предусмотренные условиями договора страхования;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суммы страховых премий (взносов) по рискам, переданным в перестрахование. Положения настоящего подпункта применяются к договорам перестрахования, заключенным российскими страховыми организациями с российскими и иностранными перестраховщиками и брокерами;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вознаграждения и тантьемы по договорам перестрахования;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суммы процентов на депо премий по рискам, переданным в </w:t>
      </w:r>
      <w:r w:rsidRPr="002303CB">
        <w:rPr>
          <w:rFonts w:ascii="Times New Roman" w:hAnsi="Times New Roman" w:cs="Times New Roman"/>
          <w:sz w:val="28"/>
          <w:szCs w:val="28"/>
        </w:rPr>
        <w:lastRenderedPageBreak/>
        <w:t>перестрахование;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вознаграждения состраховщику по договорам сострахования;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возврат части страховых премий (взносов), а также выкупных сумм по договорам страхования, сострахования и перестрахования в случаях, предусмотренных законодательством и (или) условиями договора;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вознаграждения за оказание услуг страхового агента и (или) страхового брокера;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 расходы по оплате организациям или отдельным физическим лицам оказанных ими услуг, связанных со страховой деятельностью, в том числе: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услуг актуариев;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медицинского обследования при заключении договоров страхования жизни и здоровья, если оплата такого медицинского обследования в соответствии с договорами осуществляется страховщиком;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детективных услуг, выполняемых организациями, имеющими лицензию на ведение указанной деятельности, связанных с установлением обоснованности страховых выплат;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услуг специалистов (в том числе экспертов, оценщиков, сюрвейеров, аварийных комиссаров, юристов), привлекаемых для оценки страхового риска, определения страховой стоимости имущества и размера страховой выплаты, оценки последствий страховых случаев, урегулирования страховых выплат, а также при осуществлении прямого возмещения убытков потерпевшим в соответствии с </w:t>
      </w:r>
      <w:hyperlink r:id="rId1315"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владельцев транспортных средств;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услуг по изготовлению страховых свидетельств (полисов), бланков строгой отчетности, квитанций и иных подобных документов;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услуг организаций за выполнение ими письменных поручений работников по перечислению страховых взносов из заработной платы путем безналичных расчетов;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услуг организаций здравоохранения и других организаций по выдаче справок, статистических данных, заключений и иных аналогичных документов;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инкассаторских услуг;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9.1) сумма отрицательной разницы, возникшей у страховщика, осуществившего прямое возмещение убытков, в результате превышения выплаты потерпевшему, осуществленной в порядке прямого возмещения убытков в соответствии с </w:t>
      </w:r>
      <w:hyperlink r:id="rId1316"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владельцев транспортных средств, над средней суммой страховой выплаты, полученной от страховщика, застраховавшего гражданскую ответственность лица, причинившего вред;</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9.2) сумма отрицательной разницы, возникшей у страховщика, застраховавшего гражданскую ответственность лица, причинившего вред, в результате превышения средней суммы страховой выплаты, возмещенной страховщику, осуществившему прямое возмещение убытков, над страховой выплатой по договору обязательного страхования гражданской ответственности владельцев транспортных средств, осуществленной в порядке прямого возмещения убытков в соответствии с </w:t>
      </w:r>
      <w:hyperlink r:id="rId1317"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w:t>
      </w:r>
      <w:r w:rsidRPr="002303CB">
        <w:rPr>
          <w:rFonts w:ascii="Times New Roman" w:hAnsi="Times New Roman" w:cs="Times New Roman"/>
          <w:sz w:val="28"/>
          <w:szCs w:val="28"/>
        </w:rPr>
        <w:lastRenderedPageBreak/>
        <w:t>об обязательном страховании гражданской ответственности владельцев транспортных средств;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другие расходы, непосредственно связанные со страховой деятельностью.</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294.1. Особенности определения доходов и расходов страховых медицинских организаций - участников обязательного медицинского страхования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К доходам страховых медицинских организаций - участников обязательного медицинского страхования, осуществляющих обязательное медицинское страхование, кроме доходов, предусмотренных </w:t>
      </w:r>
      <w:hyperlink r:id="rId1318" w:history="1">
        <w:r w:rsidRPr="002303CB">
          <w:rPr>
            <w:rFonts w:ascii="Times New Roman" w:hAnsi="Times New Roman" w:cs="Times New Roman"/>
            <w:sz w:val="28"/>
            <w:szCs w:val="28"/>
          </w:rPr>
          <w:t>статьями 249</w:t>
        </w:r>
      </w:hyperlink>
      <w:r w:rsidRPr="002303CB">
        <w:rPr>
          <w:rFonts w:ascii="Times New Roman" w:hAnsi="Times New Roman" w:cs="Times New Roman"/>
          <w:sz w:val="28"/>
          <w:szCs w:val="28"/>
        </w:rPr>
        <w:t xml:space="preserve"> и </w:t>
      </w:r>
      <w:hyperlink r:id="rId1319" w:history="1">
        <w:r w:rsidRPr="002303CB">
          <w:rPr>
            <w:rFonts w:ascii="Times New Roman" w:hAnsi="Times New Roman" w:cs="Times New Roman"/>
            <w:sz w:val="28"/>
            <w:szCs w:val="28"/>
          </w:rPr>
          <w:t>250</w:t>
        </w:r>
      </w:hyperlink>
      <w:r w:rsidRPr="002303CB">
        <w:rPr>
          <w:rFonts w:ascii="Times New Roman" w:hAnsi="Times New Roman" w:cs="Times New Roman"/>
          <w:sz w:val="28"/>
          <w:szCs w:val="28"/>
        </w:rPr>
        <w:t xml:space="preserve"> настоящего Кодекса, относятся также средства, перечисляемые территориальными фондами обязательного медицинского страхования в соответствии с договором о финансовом обеспечении обязательного медицинского страхования и предназначенные на расходы на ведение дела по обязательному медицинскому страхованию, и средства, являющиеся вознаграждением за выполнение действий, предусмотренных указанным договором.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К расходам страховых медицинских организаций - участников обязательного медицинского страхования, осуществляющих обязательное медицинское страхование, кроме расходов, предусмотренных </w:t>
      </w:r>
      <w:hyperlink r:id="rId1320" w:history="1">
        <w:r w:rsidRPr="002303CB">
          <w:rPr>
            <w:rFonts w:ascii="Times New Roman" w:hAnsi="Times New Roman" w:cs="Times New Roman"/>
            <w:sz w:val="28"/>
            <w:szCs w:val="28"/>
          </w:rPr>
          <w:t>статьями 254</w:t>
        </w:r>
      </w:hyperlink>
      <w:r w:rsidRPr="002303CB">
        <w:rPr>
          <w:rFonts w:ascii="Times New Roman" w:hAnsi="Times New Roman" w:cs="Times New Roman"/>
          <w:sz w:val="28"/>
          <w:szCs w:val="28"/>
        </w:rPr>
        <w:t xml:space="preserve"> - </w:t>
      </w:r>
      <w:hyperlink r:id="rId1321" w:history="1">
        <w:r w:rsidRPr="002303CB">
          <w:rPr>
            <w:rFonts w:ascii="Times New Roman" w:hAnsi="Times New Roman" w:cs="Times New Roman"/>
            <w:sz w:val="28"/>
            <w:szCs w:val="28"/>
          </w:rPr>
          <w:t>269</w:t>
        </w:r>
      </w:hyperlink>
      <w:r w:rsidRPr="002303CB">
        <w:rPr>
          <w:rFonts w:ascii="Times New Roman" w:hAnsi="Times New Roman" w:cs="Times New Roman"/>
          <w:sz w:val="28"/>
          <w:szCs w:val="28"/>
        </w:rPr>
        <w:t xml:space="preserve"> настоящего Кодекса, относятся также расходы, понесенные указанными организациями при осуществлении страховой деятельности по обязательному медицинскому страхованию.</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295. Особенности определения доходов негосударственных пенсионных фондов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Доходы негосударственных пенсионных фондов определяются раздельно по доходам, полученным от размещения пенсионных резервов, доходам, полученным от инвестирования пенсионных накоплений, и по доходам, полученным от уставной деятельности указанных фондов.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К доходам, полученным от размещения пенсионных резервов негосударственных пенсионных фондов, кроме доходов, предусмотренных </w:t>
      </w:r>
      <w:hyperlink r:id="rId1322" w:history="1">
        <w:r w:rsidRPr="002303CB">
          <w:rPr>
            <w:rFonts w:ascii="Times New Roman" w:hAnsi="Times New Roman" w:cs="Times New Roman"/>
            <w:sz w:val="28"/>
            <w:szCs w:val="28"/>
          </w:rPr>
          <w:t>статьями 249</w:t>
        </w:r>
      </w:hyperlink>
      <w:r w:rsidRPr="002303CB">
        <w:rPr>
          <w:rFonts w:ascii="Times New Roman" w:hAnsi="Times New Roman" w:cs="Times New Roman"/>
          <w:sz w:val="28"/>
          <w:szCs w:val="28"/>
        </w:rPr>
        <w:t xml:space="preserve"> и </w:t>
      </w:r>
      <w:hyperlink r:id="rId1323" w:history="1">
        <w:r w:rsidRPr="002303CB">
          <w:rPr>
            <w:rFonts w:ascii="Times New Roman" w:hAnsi="Times New Roman" w:cs="Times New Roman"/>
            <w:sz w:val="28"/>
            <w:szCs w:val="28"/>
          </w:rPr>
          <w:t>250</w:t>
        </w:r>
      </w:hyperlink>
      <w:r w:rsidRPr="002303CB">
        <w:rPr>
          <w:rFonts w:ascii="Times New Roman" w:hAnsi="Times New Roman" w:cs="Times New Roman"/>
          <w:sz w:val="28"/>
          <w:szCs w:val="28"/>
        </w:rPr>
        <w:t xml:space="preserve"> настоящего Кодекса, в частности, относятся доходы от размещения средств пенсионных резервов в ценные бумаги, осуществления инвестиций и других вложений, установленных </w:t>
      </w:r>
      <w:hyperlink r:id="rId1324"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о негосударственных пенсионных фондах, определяемые в порядке, установленном настоящим Кодексом для соответствующих видов доходов.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целях налогообложения доход, полученный от размещения пенсионных резервов, определяется как положительная разница между полученным доходом от размещения пенсионных резервов и доходом, рассчитанным исходя из </w:t>
      </w:r>
      <w:hyperlink r:id="rId1325" w:history="1">
        <w:r w:rsidRPr="002303CB">
          <w:rPr>
            <w:rFonts w:ascii="Times New Roman" w:hAnsi="Times New Roman" w:cs="Times New Roman"/>
            <w:sz w:val="28"/>
            <w:szCs w:val="28"/>
          </w:rPr>
          <w:t>ставки</w:t>
        </w:r>
      </w:hyperlink>
      <w:r w:rsidRPr="002303CB">
        <w:rPr>
          <w:rFonts w:ascii="Times New Roman" w:hAnsi="Times New Roman" w:cs="Times New Roman"/>
          <w:sz w:val="28"/>
          <w:szCs w:val="28"/>
        </w:rPr>
        <w:t xml:space="preserve"> рефинансирования Центрального банка Российской Федерации и суммы размещенного резерва, с учетом времени фактического размещения, за исключением дохода, размещенного на солидарных пенсионных счетах, по итогам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К доходам, полученным от уставной деятельности фондов, кроме доходов, предусмотренных </w:t>
      </w:r>
      <w:hyperlink r:id="rId1326" w:history="1">
        <w:r w:rsidRPr="002303CB">
          <w:rPr>
            <w:rFonts w:ascii="Times New Roman" w:hAnsi="Times New Roman" w:cs="Times New Roman"/>
            <w:sz w:val="28"/>
            <w:szCs w:val="28"/>
          </w:rPr>
          <w:t>статьями 249</w:t>
        </w:r>
      </w:hyperlink>
      <w:r w:rsidRPr="002303CB">
        <w:rPr>
          <w:rFonts w:ascii="Times New Roman" w:hAnsi="Times New Roman" w:cs="Times New Roman"/>
          <w:sz w:val="28"/>
          <w:szCs w:val="28"/>
        </w:rPr>
        <w:t xml:space="preserve"> и </w:t>
      </w:r>
      <w:hyperlink r:id="rId1327" w:history="1">
        <w:r w:rsidRPr="002303CB">
          <w:rPr>
            <w:rFonts w:ascii="Times New Roman" w:hAnsi="Times New Roman" w:cs="Times New Roman"/>
            <w:sz w:val="28"/>
            <w:szCs w:val="28"/>
          </w:rPr>
          <w:t>250</w:t>
        </w:r>
      </w:hyperlink>
      <w:r w:rsidRPr="002303CB">
        <w:rPr>
          <w:rFonts w:ascii="Times New Roman" w:hAnsi="Times New Roman" w:cs="Times New Roman"/>
          <w:sz w:val="28"/>
          <w:szCs w:val="28"/>
        </w:rPr>
        <w:t xml:space="preserve"> настоящего Кодекса, в частности, </w:t>
      </w:r>
      <w:r w:rsidRPr="002303CB">
        <w:rPr>
          <w:rFonts w:ascii="Times New Roman" w:hAnsi="Times New Roman" w:cs="Times New Roman"/>
          <w:sz w:val="28"/>
          <w:szCs w:val="28"/>
        </w:rPr>
        <w:lastRenderedPageBreak/>
        <w:t>относятся: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отчисления от дохода от размещения пенсионных резервов, направленных на формирование имущества, предназначенного для обеспечения уставной деятельности фонда, осуществляемые в соответствии с </w:t>
      </w:r>
      <w:hyperlink r:id="rId1328"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о негосударственных пенсионных фондах;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доходы от размещения имущества, предназначенного для обеспечения уставной деятельности фондов, в ценные бумаги, осуществления инвестиций и других вложений, определяемые в порядке, установленном настоящим Кодексом для соответствующих видов доходов;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отчисления от дохода, полученного от инвестирования средств пенсионных накоплений, формируемых в соответствии с законодательством Российской Федерации, которые направлены на формирование имущества, предназначенного для обеспечения уставной деятельности негосударственного пенсионного фонда, и которые осуществляются в соответствии с </w:t>
      </w:r>
      <w:hyperlink r:id="rId1329"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негосударственных пенсионных фондах;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часть суммы пенсионного взноса, направляемая на основании договора негосударственного пенсионного обеспечения в соответствии с пенсионными правилами фонда на формирование имущества, предназначенного для обеспечения уставной деятельности, и покрытие административных расходов в соответствии с </w:t>
      </w:r>
      <w:hyperlink r:id="rId1330"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негосударственных пенсионных фондах.</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296. Особенности определения расходов негосударственных пенсионных фондов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Для негосударственных пенсионных фондов раздельно определяются расходы, связанные с получением дохода от размещения пенсионных резервов, расходы, связанные с получением дохода от инвестирования пенсионных накоплений, и расходы, связанные с обеспечением уставной деятельности указанных фондов.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К расходам, связанным с получением дохода от размещения пенсионных резервов негосударственных пенсионных фондов, кроме доходов, указанных в </w:t>
      </w:r>
      <w:hyperlink r:id="rId1331" w:history="1">
        <w:r w:rsidRPr="002303CB">
          <w:rPr>
            <w:rFonts w:ascii="Times New Roman" w:hAnsi="Times New Roman" w:cs="Times New Roman"/>
            <w:sz w:val="28"/>
            <w:szCs w:val="28"/>
          </w:rPr>
          <w:t>статьях 254</w:t>
        </w:r>
      </w:hyperlink>
      <w:r w:rsidRPr="002303CB">
        <w:rPr>
          <w:rFonts w:ascii="Times New Roman" w:hAnsi="Times New Roman" w:cs="Times New Roman"/>
          <w:sz w:val="28"/>
          <w:szCs w:val="28"/>
        </w:rPr>
        <w:t xml:space="preserve"> - </w:t>
      </w:r>
      <w:hyperlink r:id="rId1332" w:history="1">
        <w:r w:rsidRPr="002303CB">
          <w:rPr>
            <w:rFonts w:ascii="Times New Roman" w:hAnsi="Times New Roman" w:cs="Times New Roman"/>
            <w:sz w:val="28"/>
            <w:szCs w:val="28"/>
          </w:rPr>
          <w:t>269</w:t>
        </w:r>
      </w:hyperlink>
      <w:r w:rsidRPr="002303CB">
        <w:rPr>
          <w:rFonts w:ascii="Times New Roman" w:hAnsi="Times New Roman" w:cs="Times New Roman"/>
          <w:sz w:val="28"/>
          <w:szCs w:val="28"/>
        </w:rPr>
        <w:t xml:space="preserve"> настоящего Кодекса (с учетом ограничений, предусмотренных законодательством Российской Федерации о негосударственном пенсионном обеспечении), относятся: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расходы, связанные с получением дохода от размещения пенсионных резервов, включая вознаграждения управляющей компании, депозитария, профессиональных участников рынка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обязательные расходы, связанные с хранением, поддержанием в рабочем состоянии и оценкой в соответствии с </w:t>
      </w:r>
      <w:hyperlink r:id="rId1333"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имущества, в которое размещены пенсионные резервы;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отчисления на формирование имущества, предназначенного в обеспечение осуществления уставной деятельности этих фондов в соответствии с </w:t>
      </w:r>
      <w:hyperlink r:id="rId1334"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учитываемые в составе расходов;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отчисления на формирование страхового резерва, осуществляемые в соответствии с </w:t>
      </w:r>
      <w:hyperlink r:id="rId1335"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негосударственных </w:t>
      </w:r>
      <w:r w:rsidRPr="002303CB">
        <w:rPr>
          <w:rFonts w:ascii="Times New Roman" w:hAnsi="Times New Roman" w:cs="Times New Roman"/>
          <w:sz w:val="28"/>
          <w:szCs w:val="28"/>
        </w:rPr>
        <w:lastRenderedPageBreak/>
        <w:t xml:space="preserve">пенсионных фондах и в </w:t>
      </w:r>
      <w:hyperlink r:id="rId1336"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установленном Правительством Российской Федерации, до достижения установленного советом фонда негосударственного пенсионного обеспечения размера страхового резерва, но не более 50 процентов величины резервов покрытия пенсионных обязательств.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К расходам, связанным с обеспечением уставной деятельности негосударственных пенсионных фондов, кроме расходов, указанных в </w:t>
      </w:r>
      <w:hyperlink r:id="rId1337" w:history="1">
        <w:r w:rsidRPr="002303CB">
          <w:rPr>
            <w:rFonts w:ascii="Times New Roman" w:hAnsi="Times New Roman" w:cs="Times New Roman"/>
            <w:sz w:val="28"/>
            <w:szCs w:val="28"/>
          </w:rPr>
          <w:t>статьях 254</w:t>
        </w:r>
      </w:hyperlink>
      <w:r w:rsidRPr="002303CB">
        <w:rPr>
          <w:rFonts w:ascii="Times New Roman" w:hAnsi="Times New Roman" w:cs="Times New Roman"/>
          <w:sz w:val="28"/>
          <w:szCs w:val="28"/>
        </w:rPr>
        <w:t xml:space="preserve"> - </w:t>
      </w:r>
      <w:hyperlink r:id="rId1338" w:history="1">
        <w:r w:rsidRPr="002303CB">
          <w:rPr>
            <w:rFonts w:ascii="Times New Roman" w:hAnsi="Times New Roman" w:cs="Times New Roman"/>
            <w:sz w:val="28"/>
            <w:szCs w:val="28"/>
          </w:rPr>
          <w:t>269</w:t>
        </w:r>
      </w:hyperlink>
      <w:r w:rsidRPr="002303CB">
        <w:rPr>
          <w:rFonts w:ascii="Times New Roman" w:hAnsi="Times New Roman" w:cs="Times New Roman"/>
          <w:sz w:val="28"/>
          <w:szCs w:val="28"/>
        </w:rPr>
        <w:t xml:space="preserve"> настоящего Кодекса (с учетом ограничений, предусмотренных законодательством Российской Федерации о негосударственном пенсионном обеспечении), относятся: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вознаграждения за оказание услуг по заключению договоров негосударственного пенсионного обеспечения и договоров обязательного пенсионного страхования в соответствии с законодательством Российской Федерации о негосударственных пенсионных фондах;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оплата услуг актуариев;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оплата услуг по изготовлению пенсионных свидетельств (полисов), бланков строгой отчетности, квитанций и иных подобных документов;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3.1) вознаграждение за услуги по ведению пенсионных счетов в соответствии с </w:t>
      </w:r>
      <w:hyperlink r:id="rId1339"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негосударственных пенсионных фондах;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другие расходы, непосредственно связанные с деятельностью по негосударственному пенсионному обеспечению.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К расходам, связанным с получением дохода от инвестирования средств пенсионных накоплений, формируемых в соответствии с законодательством Российской Федерации, кроме расходов, указанных в </w:t>
      </w:r>
      <w:hyperlink r:id="rId1340" w:history="1">
        <w:r w:rsidRPr="002303CB">
          <w:rPr>
            <w:rFonts w:ascii="Times New Roman" w:hAnsi="Times New Roman" w:cs="Times New Roman"/>
            <w:sz w:val="28"/>
            <w:szCs w:val="28"/>
          </w:rPr>
          <w:t>статьях 254</w:t>
        </w:r>
      </w:hyperlink>
      <w:r w:rsidRPr="002303CB">
        <w:rPr>
          <w:rFonts w:ascii="Times New Roman" w:hAnsi="Times New Roman" w:cs="Times New Roman"/>
          <w:sz w:val="28"/>
          <w:szCs w:val="28"/>
        </w:rPr>
        <w:t xml:space="preserve"> - </w:t>
      </w:r>
      <w:hyperlink r:id="rId1341" w:history="1">
        <w:r w:rsidRPr="002303CB">
          <w:rPr>
            <w:rFonts w:ascii="Times New Roman" w:hAnsi="Times New Roman" w:cs="Times New Roman"/>
            <w:sz w:val="28"/>
            <w:szCs w:val="28"/>
          </w:rPr>
          <w:t>269</w:t>
        </w:r>
      </w:hyperlink>
      <w:r w:rsidRPr="002303CB">
        <w:rPr>
          <w:rFonts w:ascii="Times New Roman" w:hAnsi="Times New Roman" w:cs="Times New Roman"/>
          <w:sz w:val="28"/>
          <w:szCs w:val="28"/>
        </w:rPr>
        <w:t xml:space="preserve"> настоящего Кодекса (с учетом ограничений, предусмотренных законодательством Российской Федерации о негосударственном пенсионном обеспечении), относятся: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расходы, связанные с получением дохода от инвестирования средств пенсионных накоплений, формируемых в соответствии с законодательством Российской Федерации, включая вознаграждения управляющей компании, специализированному депозитарию, иным профессиональным участникам рынка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обязательные расходы, связанные с хранением, поддержанием в рабочем состоянии и оценкой в соответствии с законодательством Российской Федерации имущества, в которое инвестированы средства пенсионных накоплений;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отчисления от дохода, полученного от инвестирования средств пенсионных накоплений, формируемых в соответствии с законодательством Российской Федерации, которые направлены на формирование имущества, предназначенного для обеспечения уставной деятельности фонда, и которые осуществляются в соответствии с </w:t>
      </w:r>
      <w:hyperlink r:id="rId1342"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негосударственных пенсионных фондах.</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 xml:space="preserve">Статья 297. Утратила силу. - Федеральный </w:t>
      </w:r>
      <w:hyperlink r:id="rId1343" w:history="1">
        <w:r w:rsidRPr="002303CB">
          <w:rPr>
            <w:rFonts w:ascii="Times New Roman" w:hAnsi="Times New Roman" w:cs="Times New Roman"/>
            <w:b/>
            <w:sz w:val="28"/>
            <w:szCs w:val="28"/>
          </w:rPr>
          <w:t>закон</w:t>
        </w:r>
      </w:hyperlink>
      <w:r w:rsidRPr="002303CB">
        <w:rPr>
          <w:rFonts w:ascii="Times New Roman" w:hAnsi="Times New Roman" w:cs="Times New Roman"/>
          <w:b/>
          <w:sz w:val="28"/>
          <w:szCs w:val="28"/>
        </w:rPr>
        <w:t xml:space="preserve"> от 29.05.2002 N 57-ФЗ.</w:t>
      </w:r>
    </w:p>
    <w:p w:rsidR="00095AD5" w:rsidRDefault="00095AD5">
      <w:pPr>
        <w:rPr>
          <w:rFonts w:ascii="Times New Roman" w:hAnsi="Times New Roman" w:cs="Times New Roman"/>
          <w:b/>
          <w:sz w:val="28"/>
          <w:szCs w:val="28"/>
        </w:rPr>
      </w:pPr>
      <w:r>
        <w:rPr>
          <w:rFonts w:ascii="Times New Roman" w:hAnsi="Times New Roman" w:cs="Times New Roman"/>
          <w:b/>
          <w:sz w:val="28"/>
          <w:szCs w:val="28"/>
        </w:rPr>
        <w:br w:type="page"/>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lastRenderedPageBreak/>
        <w:t>Статья 298. Особенности определения доходов профессиональных участников рынка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К доходам налогоплательщиков, которые в соответствии с </w:t>
      </w:r>
      <w:hyperlink r:id="rId1344"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рынке ценных бумаг признаются профессиональными участниками рынка ценных бумаг (далее по тексту - профессиональные участники рынка ценных бумаг), кроме доходов, предусмотренных </w:t>
      </w:r>
      <w:hyperlink r:id="rId1345" w:history="1">
        <w:r w:rsidRPr="002303CB">
          <w:rPr>
            <w:rFonts w:ascii="Times New Roman" w:hAnsi="Times New Roman" w:cs="Times New Roman"/>
            <w:sz w:val="28"/>
            <w:szCs w:val="28"/>
          </w:rPr>
          <w:t>статьями 249</w:t>
        </w:r>
      </w:hyperlink>
      <w:r w:rsidRPr="002303CB">
        <w:rPr>
          <w:rFonts w:ascii="Times New Roman" w:hAnsi="Times New Roman" w:cs="Times New Roman"/>
          <w:sz w:val="28"/>
          <w:szCs w:val="28"/>
        </w:rPr>
        <w:t xml:space="preserve"> и </w:t>
      </w:r>
      <w:hyperlink r:id="rId1346" w:history="1">
        <w:r w:rsidRPr="002303CB">
          <w:rPr>
            <w:rFonts w:ascii="Times New Roman" w:hAnsi="Times New Roman" w:cs="Times New Roman"/>
            <w:sz w:val="28"/>
            <w:szCs w:val="28"/>
          </w:rPr>
          <w:t>250</w:t>
        </w:r>
      </w:hyperlink>
      <w:r w:rsidRPr="002303CB">
        <w:rPr>
          <w:rFonts w:ascii="Times New Roman" w:hAnsi="Times New Roman" w:cs="Times New Roman"/>
          <w:sz w:val="28"/>
          <w:szCs w:val="28"/>
        </w:rPr>
        <w:t xml:space="preserve"> настоящего Кодекса, относятся также доходы от осуществления профессиональной деятельности на рынке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таким доходам, в частности, относятся: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доходы от оказания посреднических и иных услуг на рынке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часть дохода, возникающего от использования средств клиентов до момента их возврата клиентам в соответствии с условиями договора;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доходы от предоставления услуг по хранению сертификатов ценных бумаг и (или) учету прав на ценные бумаги;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доходы от оказания депозитарных услуг, включая услуги по предоставлению информации о ценных бумагах, ведению счета депо;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доходы от оказания услуг по ведению реестра владельцев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доходы от предоставления услуг, непосредственно способствующих заключению третьими лицами гражданско-правовых сделок с ценными бумагами;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доходы от предоставления консультационных услуг на рынке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доходы в виде сумм восстановленных резервов под обесценение ценных бумаг, ранее принятых на расходы согласно </w:t>
      </w:r>
      <w:hyperlink r:id="rId1347" w:history="1">
        <w:r w:rsidRPr="002303CB">
          <w:rPr>
            <w:rFonts w:ascii="Times New Roman" w:hAnsi="Times New Roman" w:cs="Times New Roman"/>
            <w:sz w:val="28"/>
            <w:szCs w:val="28"/>
          </w:rPr>
          <w:t>статье 300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w:t>
      </w:r>
      <w:hyperlink r:id="rId1348" w:history="1">
        <w:r w:rsidRPr="002303CB">
          <w:rPr>
            <w:rFonts w:ascii="Times New Roman" w:hAnsi="Times New Roman" w:cs="Times New Roman"/>
            <w:sz w:val="28"/>
            <w:szCs w:val="28"/>
          </w:rPr>
          <w:t>прочие доходы</w:t>
        </w:r>
      </w:hyperlink>
      <w:r w:rsidRPr="002303CB">
        <w:rPr>
          <w:rFonts w:ascii="Times New Roman" w:hAnsi="Times New Roman" w:cs="Times New Roman"/>
          <w:sz w:val="28"/>
          <w:szCs w:val="28"/>
        </w:rPr>
        <w:t>, получаемые профессиональными участниками рынка ценных бумаг от своей профессиональной деятельности.</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299. Особенности определения расходов профессиональных участников рынка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К расходам профессиональных участников рынка ценных бумаг, кроме расходов, указанных в </w:t>
      </w:r>
      <w:hyperlink r:id="rId1349" w:history="1">
        <w:r w:rsidRPr="002303CB">
          <w:rPr>
            <w:rFonts w:ascii="Times New Roman" w:hAnsi="Times New Roman" w:cs="Times New Roman"/>
            <w:sz w:val="28"/>
            <w:szCs w:val="28"/>
          </w:rPr>
          <w:t>статьях 254</w:t>
        </w:r>
      </w:hyperlink>
      <w:r w:rsidRPr="002303CB">
        <w:rPr>
          <w:rFonts w:ascii="Times New Roman" w:hAnsi="Times New Roman" w:cs="Times New Roman"/>
          <w:sz w:val="28"/>
          <w:szCs w:val="28"/>
        </w:rPr>
        <w:t xml:space="preserve"> - </w:t>
      </w:r>
      <w:hyperlink r:id="rId1350" w:history="1">
        <w:r w:rsidRPr="002303CB">
          <w:rPr>
            <w:rFonts w:ascii="Times New Roman" w:hAnsi="Times New Roman" w:cs="Times New Roman"/>
            <w:sz w:val="28"/>
            <w:szCs w:val="28"/>
          </w:rPr>
          <w:t>269</w:t>
        </w:r>
      </w:hyperlink>
      <w:r w:rsidRPr="002303CB">
        <w:rPr>
          <w:rFonts w:ascii="Times New Roman" w:hAnsi="Times New Roman" w:cs="Times New Roman"/>
          <w:sz w:val="28"/>
          <w:szCs w:val="28"/>
        </w:rPr>
        <w:t xml:space="preserve"> настоящего Кодекса (с учетом ограничений, предусмотренных законодательством Российской Федерации о рынке ценных бумаг), относятся, в частности: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расходы в виде взносов организаторам торговли и иным организациям (в том числе в соответствии с законодательством Российской Федерации некоммерческим организациям), имеющим соответствующую лицензию;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расходы на поддержание и обслуживание торговых мест различного режима, возникающие в связи с осуществлением профессиональной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расходы на осуществление экспертизы, связанной с подлинностью представляемых документов, в том числе бланков (сертификатов)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расходы, связанные с раскрытием информации о деятельности профессионального участника рынка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расходы на создание и доначисление резервов под обесценение ценных бумаг согласно </w:t>
      </w:r>
      <w:hyperlink r:id="rId1351" w:history="1">
        <w:r w:rsidRPr="002303CB">
          <w:rPr>
            <w:rFonts w:ascii="Times New Roman" w:hAnsi="Times New Roman" w:cs="Times New Roman"/>
            <w:sz w:val="28"/>
            <w:szCs w:val="28"/>
          </w:rPr>
          <w:t>статье 300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расходы на участие в собраниях акционеров, проводимых эмитентами </w:t>
      </w:r>
      <w:r w:rsidRPr="002303CB">
        <w:rPr>
          <w:rFonts w:ascii="Times New Roman" w:hAnsi="Times New Roman" w:cs="Times New Roman"/>
          <w:sz w:val="28"/>
          <w:szCs w:val="28"/>
        </w:rPr>
        <w:lastRenderedPageBreak/>
        <w:t>ценных бумаг или по их поручению;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w:t>
      </w:r>
      <w:hyperlink r:id="rId1352" w:history="1">
        <w:r w:rsidRPr="002303CB">
          <w:rPr>
            <w:rFonts w:ascii="Times New Roman" w:hAnsi="Times New Roman" w:cs="Times New Roman"/>
            <w:sz w:val="28"/>
            <w:szCs w:val="28"/>
          </w:rPr>
          <w:t>другие расходы</w:t>
        </w:r>
      </w:hyperlink>
      <w:r w:rsidRPr="002303CB">
        <w:rPr>
          <w:rFonts w:ascii="Times New Roman" w:hAnsi="Times New Roman" w:cs="Times New Roman"/>
          <w:sz w:val="28"/>
          <w:szCs w:val="28"/>
        </w:rPr>
        <w:t>, непосредственно связанные с деятельностью профессиональных участников рынка ценных бумаг.</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299.1. Особенности определения доходов клиринговых организаций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К доходам налогоплательщиков - клиринговых организаций относятся доходы, предусмотренные </w:t>
      </w:r>
      <w:hyperlink r:id="rId1353" w:history="1">
        <w:r w:rsidRPr="002303CB">
          <w:rPr>
            <w:rFonts w:ascii="Times New Roman" w:hAnsi="Times New Roman" w:cs="Times New Roman"/>
            <w:sz w:val="28"/>
            <w:szCs w:val="28"/>
          </w:rPr>
          <w:t>статьями 249</w:t>
        </w:r>
      </w:hyperlink>
      <w:r w:rsidRPr="002303CB">
        <w:rPr>
          <w:rFonts w:ascii="Times New Roman" w:hAnsi="Times New Roman" w:cs="Times New Roman"/>
          <w:sz w:val="28"/>
          <w:szCs w:val="28"/>
        </w:rPr>
        <w:t xml:space="preserve"> и </w:t>
      </w:r>
      <w:hyperlink r:id="rId1354" w:history="1">
        <w:r w:rsidRPr="002303CB">
          <w:rPr>
            <w:rFonts w:ascii="Times New Roman" w:hAnsi="Times New Roman" w:cs="Times New Roman"/>
            <w:sz w:val="28"/>
            <w:szCs w:val="28"/>
          </w:rPr>
          <w:t>250</w:t>
        </w:r>
      </w:hyperlink>
      <w:r w:rsidRPr="002303CB">
        <w:rPr>
          <w:rFonts w:ascii="Times New Roman" w:hAnsi="Times New Roman" w:cs="Times New Roman"/>
          <w:sz w:val="28"/>
          <w:szCs w:val="28"/>
        </w:rPr>
        <w:t xml:space="preserve"> настоящего Кодекса, определяемые с учетом особенностей, предусмотренных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 определении налоговой базы клиринговых организаций не учитываются следующие доходы: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денежные средства и иное имущество, которые получены клиринговой организацией в качестве обеспечения исполнения обязательств участников клиринга, а также от реализации имущества, составляющего такое обеспечение;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денежные средства и иное имущество, которые получены клиринговой организацией в целях осуществления расчетов по обязательствам участников клиринга, в том числе по договорам, стороной по которым является клиринговая организация (за исключением денежных средств и иного имущества, которые получены клиринговой организацией в качестве оплаты ее услуг), а также по договорам, предусматривающим реализацию имущества, заключаемым клиринговой организацией в целях исполнения обязательств участников клиринга;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денежные средства и иное имущество, которые получены клиринговой организацией от использования фондов, сформированных этой клиринговой организацией в целях обеспечения исполнения обязательств по гражданско-правовым договорам.</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299.2. Особенности определения расходов клиринговых организаций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К расходам налогоплательщиков - клиринговых организаций относятся расходы, предусмотренные </w:t>
      </w:r>
      <w:hyperlink r:id="rId1355" w:history="1">
        <w:r w:rsidRPr="002303CB">
          <w:rPr>
            <w:rFonts w:ascii="Times New Roman" w:hAnsi="Times New Roman" w:cs="Times New Roman"/>
            <w:sz w:val="28"/>
            <w:szCs w:val="28"/>
          </w:rPr>
          <w:t>статьями 254</w:t>
        </w:r>
      </w:hyperlink>
      <w:r w:rsidRPr="002303CB">
        <w:rPr>
          <w:rFonts w:ascii="Times New Roman" w:hAnsi="Times New Roman" w:cs="Times New Roman"/>
          <w:sz w:val="28"/>
          <w:szCs w:val="28"/>
        </w:rPr>
        <w:t xml:space="preserve"> - </w:t>
      </w:r>
      <w:hyperlink r:id="rId1356" w:history="1">
        <w:r w:rsidRPr="002303CB">
          <w:rPr>
            <w:rFonts w:ascii="Times New Roman" w:hAnsi="Times New Roman" w:cs="Times New Roman"/>
            <w:sz w:val="28"/>
            <w:szCs w:val="28"/>
          </w:rPr>
          <w:t>269</w:t>
        </w:r>
      </w:hyperlink>
      <w:r w:rsidRPr="002303CB">
        <w:rPr>
          <w:rFonts w:ascii="Times New Roman" w:hAnsi="Times New Roman" w:cs="Times New Roman"/>
          <w:sz w:val="28"/>
          <w:szCs w:val="28"/>
        </w:rPr>
        <w:t xml:space="preserve"> настоящего Кодекса, определяемые с учетом особенностей, предусмотренных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 определении налоговой базы клиринговых организаций не учитываются следующие расходы: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денежные средства и иное имущество, которые обеспечивают исполнение обязательств участников клиринга и переданы клиринговой организацией в счет исполнения таких обязательств;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денежные средства и иное имущество, которые переданы клиринговой организацией участникам клиринга по итогам осуществления клиринга (расчетов), в том числе по договорам, стороной по которым является клиринговая организация, а также по договорам, предусматривающим приобретение имущества, совершаемым клиринговой организацией в целях исполнения обязательств участников клиринга;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денежные средства и иное имущество, которые переданы участникам клиринга и которые получены клиринговой организацией от использования фондов, сформированных клиринговой организацией за счет взносов данных </w:t>
      </w:r>
      <w:r w:rsidRPr="002303CB">
        <w:rPr>
          <w:rFonts w:ascii="Times New Roman" w:hAnsi="Times New Roman" w:cs="Times New Roman"/>
          <w:sz w:val="28"/>
          <w:szCs w:val="28"/>
        </w:rPr>
        <w:lastRenderedPageBreak/>
        <w:t>участников клиринга в целях обеспечения исполнения обязательств по гражданско-правовым договорам.</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300. Расходы на формирование резервов под обесценение ценных бумаг у профессиональных участников рынка ценных бумаг, осуществляющих дилерскую деятельность</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Профессиональные участники рынка ценных бумаг признаются осуществляющими </w:t>
      </w:r>
      <w:hyperlink r:id="rId1357" w:history="1">
        <w:r w:rsidRPr="002303CB">
          <w:rPr>
            <w:rFonts w:ascii="Times New Roman" w:hAnsi="Times New Roman" w:cs="Times New Roman"/>
            <w:sz w:val="28"/>
            <w:szCs w:val="28"/>
          </w:rPr>
          <w:t>дилерскую деятельность</w:t>
        </w:r>
      </w:hyperlink>
      <w:r w:rsidRPr="002303CB">
        <w:rPr>
          <w:rFonts w:ascii="Times New Roman" w:hAnsi="Times New Roman" w:cs="Times New Roman"/>
          <w:sz w:val="28"/>
          <w:szCs w:val="28"/>
        </w:rPr>
        <w:t xml:space="preserve">, если дилерская деятельность предусмотрена соответствующей лицензией, выданной участнику рынка ценных бумаг в установленном </w:t>
      </w:r>
      <w:hyperlink r:id="rId1358"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Профессиональные участники рынка ценных бумаг, осуществляющие дилерскую деятельность, вправе относить на расходы в целях налогообложения отчисления в резервы под обесценение ценных бумаг в случае, если такие налогоплательщики определяют доходы и </w:t>
      </w:r>
      <w:hyperlink r:id="rId1359" w:history="1">
        <w:r w:rsidRPr="002303CB">
          <w:rPr>
            <w:rFonts w:ascii="Times New Roman" w:hAnsi="Times New Roman" w:cs="Times New Roman"/>
            <w:sz w:val="28"/>
            <w:szCs w:val="28"/>
          </w:rPr>
          <w:t>расходы</w:t>
        </w:r>
      </w:hyperlink>
      <w:r w:rsidRPr="002303CB">
        <w:rPr>
          <w:rFonts w:ascii="Times New Roman" w:hAnsi="Times New Roman" w:cs="Times New Roman"/>
          <w:sz w:val="28"/>
          <w:szCs w:val="28"/>
        </w:rPr>
        <w:t xml:space="preserve"> по методу начисления. В таком случае суммы восстановленных резервов под обесценение ценных бумаг, отчисления на создание (корректировку) которых ранее были учтены при определении налоговой базы, признаются доходом указанных налогоплательщиков.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Указанные резервы под обесценение ценных бумаг создаются (корректируются) по состоянию на конец отчетного (налогового) периода в размере превышения цен приобретения эмиссионных ценных бумаг, обращающихся на организованном рынке ценных бумаг, над их рыночной котировкой (расчетная величина резерва). При этом в цену приобретения ценной бумаги в целях настоящей главы также включаются расходы по ее приобретению.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Резервы создаются (корректируются) в отношении каждой ценной бумаги одного выпуска (дополнительного выпуска) ценных бумаг, удовлетворяющего указанным требованиям, независимо от изменения стоимости ценных бумаг других выпусков (дополнительных выпусков).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реализации или ином выбытии ценных бумаг, в отношении которых ранее создавался резерв, отчисления на создание (корректировку) которого ранее были учтены при определении налоговой базы, сумма такого резерва подлежит включению в доходы налогоплательщика на дату реализации или иного выбытия ценной бумаги.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по окончании отчетного (налогового) периода сумма резерва с учетом рыночных котировок ценных бумаг на конец этого периода оказывается недостаточна, налогоплательщик увеличивает сумму резерва в установленном выше порядке, и отчисления на увеличение резерва учитываются в составе расходов в целях налогообложения. Если на конец отчетного (налогового) периода сумма ранее созданного резерва с учетом восстановленных сумм превышает расчетную величину, резерв уменьшается налогоплательщиком (восстанавливается) до расчетной величины с включением в доходы суммы такого восстановления.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Резервы под обесценение ценных бумаг создаются в валюте Российской Федерации независимо от валюты номинала ценной бумаги. Для ценных бумаг, номинированных в иностранной валюте, цена приобретения пересчитывается в </w:t>
      </w:r>
      <w:r w:rsidRPr="002303CB">
        <w:rPr>
          <w:rFonts w:ascii="Times New Roman" w:hAnsi="Times New Roman" w:cs="Times New Roman"/>
          <w:sz w:val="28"/>
          <w:szCs w:val="28"/>
        </w:rPr>
        <w:lastRenderedPageBreak/>
        <w:t>рублях по официальному курсу Центрального банка Российской Федерации на дату приобретения ценной бумаги, а их рыночная котировка - по официальному курсу Центрального банка Российской Федерации на дату создания (корректировки) резерва.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ценных бумаг, условиями выпуска которых предусмотрено частичное погашение их номинальной стоимости, при формировании (корректировке) резерва по состоянию на конец отчетного (налогового) периода цена приобретения корректируется с учетом доли частичного погашения номинальной стоимости ценной бумаги.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являющийся продавцом по первой части РЕПО или заимодавцем по операции займа ценными бумагами, не вправе формировать резервы под обесценение ценных бумаг по ценным бумагам, переданным по операции РЕПО (договору займа).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являющийся покупателем по первой части РЕПО или заемщиком по операции займа ценными бумагами, вправе формировать резервы под обесценение ценных бумаг по ценным бумагам, полученным по операции РЕПО (договору займа).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301. Срочные сделки. Особенности налогообложения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Финансовым инструментом срочной сделки признается договор, являющийся производным финансовым инструментом в соответствии с Федеральным законом "О рынке ценных бумаг". </w:t>
      </w:r>
      <w:hyperlink r:id="rId1360" w:history="1">
        <w:r w:rsidRPr="002303CB">
          <w:rPr>
            <w:rFonts w:ascii="Times New Roman" w:hAnsi="Times New Roman" w:cs="Times New Roman"/>
            <w:sz w:val="28"/>
            <w:szCs w:val="28"/>
          </w:rPr>
          <w:t>Перечень</w:t>
        </w:r>
      </w:hyperlink>
      <w:r w:rsidRPr="002303CB">
        <w:rPr>
          <w:rFonts w:ascii="Times New Roman" w:hAnsi="Times New Roman" w:cs="Times New Roman"/>
          <w:sz w:val="28"/>
          <w:szCs w:val="28"/>
        </w:rPr>
        <w:t xml:space="preserve"> видов производных финансовых инструментов (в том числе форвардные, фьючерсные, опционные контракты, своп-контракты) устанавливается федеральным органом исполнительной власти по рынку ценных бумаг в соответствии с Федеральным </w:t>
      </w:r>
      <w:hyperlink r:id="rId1361"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рынке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целях настоящей главы не признается финансовым инструментом срочных сделок договор, являющийся производным финансовым инструментом в соответствии с Федеральным </w:t>
      </w:r>
      <w:hyperlink r:id="rId1362"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рынке ценных бумаг", предусматривающий 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значений величин, составляющих официальную статистическую информацию, изменения физических, биологических и (или) химических показателей состояния окружающей среды или изменения значений величин, определяемых на основании одного или совокупности нескольких указанных в настоящем абзаце показателей.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также не признается финансовым инструментом срочных сделок договор, требования по которому не подлежат судебной защите в соответствии с гражданским законодательством Российской Федерации. Убытки, полученные от указанных договоров, не учитываются при определении налоговой базы.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Под базисным активом финансовых инструментов срочных сделок понимается предмет срочной сделки (в том числе иностранная валюта, ценные бумаги и иное имущество и имущественные права, процентные ставки, кредитные </w:t>
      </w:r>
      <w:r w:rsidRPr="002303CB">
        <w:rPr>
          <w:rFonts w:ascii="Times New Roman" w:hAnsi="Times New Roman" w:cs="Times New Roman"/>
          <w:sz w:val="28"/>
          <w:szCs w:val="28"/>
        </w:rPr>
        <w:lastRenderedPageBreak/>
        <w:t>ресурсы, индексы цен или процентных ставок, другие финансовые инструменты срочных сделок).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Под участниками срочных сделок понимаются организации, совершающие операции с финансовыми инструментами срочных сделок.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Исполнением прав и обязанностей по операции с финансовыми инструментами срочных сделок является исполнение финансового инструмента срочных сделок либо путем поставки базисного актива, либо путем произведения окончательного взаиморасчета по финансовому инструменту срочных сделок, либо путем совершения участником срочной сделки операции, противоположной ранее совершенной операции с финансовым инструментом срочных сделок. Для операций с финансовыми инструментами срочных сделок, направленных на покупку базисного актива, операцией противоположной направленности признается операция, направленная на продажу базисного актива, а для операции, направленной на продажу базисного актива, - операция, направленная на покупку базисного актива. При этом налогообложение операций по поставке базисного актива осуществляется в порядке, предусмотренном </w:t>
      </w:r>
      <w:hyperlink r:id="rId1363" w:history="1">
        <w:r w:rsidRPr="002303CB">
          <w:rPr>
            <w:rFonts w:ascii="Times New Roman" w:hAnsi="Times New Roman" w:cs="Times New Roman"/>
            <w:sz w:val="28"/>
            <w:szCs w:val="28"/>
          </w:rPr>
          <w:t>статьями 301</w:t>
        </w:r>
      </w:hyperlink>
      <w:r w:rsidRPr="002303CB">
        <w:rPr>
          <w:rFonts w:ascii="Times New Roman" w:hAnsi="Times New Roman" w:cs="Times New Roman"/>
          <w:sz w:val="28"/>
          <w:szCs w:val="28"/>
        </w:rPr>
        <w:t xml:space="preserve"> - </w:t>
      </w:r>
      <w:hyperlink r:id="rId1364" w:history="1">
        <w:r w:rsidRPr="002303CB">
          <w:rPr>
            <w:rFonts w:ascii="Times New Roman" w:hAnsi="Times New Roman" w:cs="Times New Roman"/>
            <w:sz w:val="28"/>
            <w:szCs w:val="28"/>
          </w:rPr>
          <w:t>305</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вправе с учетом требований настоящей статьи самостоятельно квалифицировать сделку, условия которой предусматривают поставку базисного актива, признавая ее операцией с финансовым инструментом срочных сделок либо сделкой на поставку предмета сделки с отсрочкой исполнения. Критерии отнесения сделок, предусматривающих поставку предмета сделки (за исключением операций хеджирования), к категории операций с финансовыми инструментами срочных сделок должны быть определены налогоплательщиком в учетной политике для целей налогообложения.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Датой окончания операции с финансовым инструментом срочных сделок является дата исполнения прав и обязанностей по операции с финансовым инструментом срочных сделок.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Обязательства по операции с финансовыми инструментами срочных сделок без ее переквалификации могут быть прекращены зачетом (взаимозачетом) однородных требований и обязательств. Однородными признаются в том числе требования по поставке имеющих одинаковый объем прав ценных бумаг одного эмитента, одного вида, одной категории (типа) или одного паевого инвестиционного фонда (для инвестиционных паев паевых инвестиционных фондов), а также требования по уплате денежных средств в той же валюте.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Налогообложение сделок, квалифицированных как сделки на поставку предмета сделки с отсрочкой исполнения, осуществляется в порядке, предусмотренном настоящим Кодексом для соответствующих базисных активов таких сделок.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В целях настоящей главы финансовые инструменты срочных сделок подразделяются на финансовые инструменты срочных сделок, обращающиеся на организованном рынке, и финансовые инструменты срочных сделок, не обращающиеся на организованном рынке. При этом финансовые инструменты срочных сделок признаются обращающимися на организованном рынке при одновременном соблюдении следующих условий: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1) порядок их заключения, обращения и исполнения устанавливается организатором торговли, имеющим на это право в соответствии с законодательством Российской Федерации или законодательством иностранных государств;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информация о ценах финансовых инструментов срочных сделок публикуется в средствах массовой информации (в том числе электронных) либо может быть предоставлена организатором торговли или иным уполномоченным лицом любому заинтересованному лицу в течение трех лет после даты совершения операции с финансовым инструментом срочной сделки.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3.1. Сделка, которая заключается не на организованном рынке и условия которой предусматривают поставку базисного актива (в том числе ценных бумаг, иностранной валюты, товара), может быть квалифицирована в качестве финансового инструмента срочных сделок при условии, что поставка базисного актива в соответствии с условиями такой сделки должна быть осуществлена не ранее третьего дня после дня ее заключения.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Сделка, которая заключается не на организованном рынке и условия которой не предусматривают поставки базисного актива, может быть квалифицирована только как финансовый инструмент срочных сделок.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3.2. В целях настоящей главы финансовые инструменты срочных сделок, условия которых предусматривают поставку базисного актива или заключение иного финансового инструмента срочных сделок, условия которого предусматривают поставку базисного актива, признаются поставочными срочными сделками, а финансовые инструменты срочных сделок, условия которых не предусматривают поставки базисного актива или заключения иного финансового инструмента срочных сделок, условия которых предусматривают поставку базисного актива, расчетными срочными сделками.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Сделки, квалифицированные как поставочные срочные сделки, а также как сделки на поставку предмета сделки с отсрочкой исполнения, в целях настоящей главы не подлежат переквалификации в расчетные срочные сделки в случае прекращения обязательств способами, отличными от надлежащего исполнения.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Для целей настоящей главы под вариационной маржей понимается сумма денежных средств, рассчитываемая организатором торговли или клиринговой организации и уплачиваемая (получаемая) участниками срочных сделок в соответствии с установленными организаторами торговли и (или) клиринговыми организациями правилами.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В целях настоящей главы под операциями хеджирования понимаются операции (совокупность операций) с финансовыми инструментами срочных сделок (в том числе разных видов), совершаемые в целях уменьшения (компенсации) неблагоприятных для налогоплательщика последствий (полностью или частично), обусловленных возникновением убытка, недополучением прибыли, уменьшением выручки, уменьшением рыночной стоимости имущества, включая имущественные права (права требования), увеличением обязательств налогоплательщика вследствие изменения цены, процентной ставки, валютного курса, в том числе курса иностранной валюты к валюте Российской Федерации, или иного показателя (совокупности показателей) объекта (объектов) </w:t>
      </w:r>
      <w:r w:rsidRPr="002303CB">
        <w:rPr>
          <w:rFonts w:ascii="Times New Roman" w:hAnsi="Times New Roman" w:cs="Times New Roman"/>
          <w:sz w:val="28"/>
          <w:szCs w:val="28"/>
        </w:rPr>
        <w:lastRenderedPageBreak/>
        <w:t>хеджирования.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Под объектами хеджирования признаются имущество, имущественные права налогоплательщика, его обязательства, в том числе права требования и обязанности, носящие денежный характер, срок исполнения которых на дату совершения операции хеджирования не наступил, включая права требования и обязанности, осуществление (исполнение) которых обусловлено предъявлением требования стороны по договору и в отношении которых налогоплательщик принял решение о хеджировании. Базисные активы финансовых инструментов срочных сделок, которые используются для операции хеджирования, могут отличаться от объекта хеджирования.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хеджирования допускается заключение более одного финансового инструмента срочной сделки разных видов, включая заключение нескольких финансовых инструментов срочных сделок в рамках одной операции хеджирования в течение срока хеджирования.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подтверждения обоснованности отнесения операции (совокупности операций) с финансовыми инструментами срочных сделок к операции хеджирования налогоплательщик составляет на дату заключения данных сделок (первой из сделок - при заключении нескольких сделок в рамках одной операции хеджирования) по операции хеджирования справку, подтверждающую, что исходя из прогнозов налогоплательщика совершение данной операции (совокупности операций) позволяет уменьшить неблагоприятные последствия, связанные с изменением цены (в том числе рыночной котировки, курса) или иного показателя объекта хеджирования.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При проведении налогоплательщиками - участниками срочных сделок операций в рамках форвардных контрактов, предполагающих поставку базисного актива иностранной организации в таможенной процедуре экспорта, налоговая база определяется с учетом положений </w:t>
      </w:r>
      <w:hyperlink r:id="rId1365" w:history="1">
        <w:r w:rsidRPr="002303CB">
          <w:rPr>
            <w:rFonts w:ascii="Times New Roman" w:hAnsi="Times New Roman" w:cs="Times New Roman"/>
            <w:sz w:val="28"/>
            <w:szCs w:val="28"/>
          </w:rPr>
          <w:t>статьи 105.3</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302. Особенности формирования доходов и расходов налогоплательщика по операциям с финансовыми инструментами срочных сделок, обращающимися на организованном рынке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целях настоящей главы доходами налогоплательщика по операциям с финансовыми инструментами срочных сделок, обращающимися на организованном рынке, полученными в налоговом (отчетном) периоде, признаются: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сумма вариационной маржи, причитающейся к получению налогоплательщиком в течение отчетного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иные суммы, причитающиеся к получению в течение отчетного (налогового) периода по операциям с финансовыми инструментами срочных сделок, обращающимися на организованном рынке, в том числе в порядке расчетов по операциям с финансовыми инструментами срочных сделок, предусматривающим поставку базисного актива.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 целях настоящей главы расходами налогоплательщика по финансовым инструментам срочных сделок, обращающимся на организованном рынке, понесенными в налоговом (отчетном) периоде, признаются: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1) сумма вариационной маржи, подлежащая уплате налогоплательщиком в течение налогового (отчетного)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иные суммы, подлежащие уплате в течение налогового (отчетного) периода по операциям с финансовыми инструментами срочных сделок, обращающимися на организованном рынке, а также стоимость базисного актива, передаваемого по сделкам, предусматривающим поставку базисного актива;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иные расходы, связанные с осуществлением операций с финансовыми инструментами срочных сделок, обращающимися на организованном рынке.</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303. Особенности формирования доходов и расходов налогоплательщика по операциям с финансовыми инструментами срочных сделок, не обращающимися на организованном рынке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целях настоящей главы доходами налогоплательщика по операциям с финансовыми инструментами срочных сделок, не обращающимися на организованном рынке, полученными в налоговом (отчетном) периоде, признаются: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суммы денежных средств, причитающиеся к получению в отчетном (налоговом) периоде одним из участников операции с финансовым инструментом срочной сделки при ее исполнении (окончании);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иные суммы, причитающиеся к получению в течение налогового (отчетного) периода по операциям с финансовыми инструментами срочных сделок, не обращающимися на организованном рынке, в том числе в порядке расчетов по операциям с финансовыми инструментами срочных сделок, предусматривающим поставку базисного актива.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Расходами по операциям с финансовыми инструментами срочных сделок, не обращающимися на организованном рынке, понесенными в налоговом (отчетном) периоде, признаются: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суммы денежных средств, подлежащие уплате в отчетном (налоговом) периоде одним из участников операции с финансовым инструментом срочной сделки при ее исполнении (окончании);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иные суммы, подлежащие уплате в течение налогового (отчетного) периода по операциям с финансовыми инструментами срочных сделок, не обращающимися на организованном рынке, а также стоимость базисного актива, передаваемого по сделкам, предусматривающим поставку базисного актива;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иные расходы, связанные с осуществлением операций с финансовыми инструментами срочных сделок.</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304. Особенности определения налоговой базы по операциям с финансовыми инструментами срочных сделок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Налоговая база по операциям с финансовыми инструментами срочных сделок, обращающимися на организованном рынке, и налоговая база по операциям с финансовыми инструментами срочных сделок, не обращающимися на организованном рынке, исчисляются отдельно.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Налоговая база по операциям с финансовыми инструментами срочных сделок, обращающимися на организованном рынке, определяется как разница между суммами доходов по указанным сделкам со всеми базисными активами, </w:t>
      </w:r>
      <w:r w:rsidRPr="002303CB">
        <w:rPr>
          <w:rFonts w:ascii="Times New Roman" w:hAnsi="Times New Roman" w:cs="Times New Roman"/>
          <w:sz w:val="28"/>
          <w:szCs w:val="28"/>
        </w:rPr>
        <w:lastRenderedPageBreak/>
        <w:t>причитающимися к получению за отчетный (налоговый) период, и суммами расходов по указанным сделкам со всеми базисными активами за отчетный (налоговый) период. Отрицательная разница соответственно признается убытком от таких операций.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Убыток по операциям с финансовыми инструментами срочных сделок, обращающимися на организованном рынке, уменьшает налоговую базу, определяемую в соответствии со </w:t>
      </w:r>
      <w:hyperlink r:id="rId1366" w:history="1">
        <w:r w:rsidRPr="002303CB">
          <w:rPr>
            <w:rFonts w:ascii="Times New Roman" w:hAnsi="Times New Roman" w:cs="Times New Roman"/>
            <w:sz w:val="28"/>
            <w:szCs w:val="28"/>
          </w:rPr>
          <w:t>статьей 274</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Налоговая база по операциям с финансовыми инструментами срочных сделок, не обращающимися на организованном рынке, определяется как разница между доходами по указанным операциям со всеми базисными активами и расходами по указанным операциям со всеми базисными активами за отчетный (налоговый) период. Отрицательная разница соответственно признается убытками от таких операций.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Убыток по операциям с финансовыми инструментами срочных сделок, не обращающимися на организованном рынке, не уменьшает налоговую базу, определенную в соответствии со </w:t>
      </w:r>
      <w:hyperlink r:id="rId1367" w:history="1">
        <w:r w:rsidRPr="002303CB">
          <w:rPr>
            <w:rFonts w:ascii="Times New Roman" w:hAnsi="Times New Roman" w:cs="Times New Roman"/>
            <w:sz w:val="28"/>
            <w:szCs w:val="28"/>
          </w:rPr>
          <w:t>статьей 274</w:t>
        </w:r>
      </w:hyperlink>
      <w:r w:rsidRPr="002303CB">
        <w:rPr>
          <w:rFonts w:ascii="Times New Roman" w:hAnsi="Times New Roman" w:cs="Times New Roman"/>
          <w:sz w:val="28"/>
          <w:szCs w:val="28"/>
        </w:rPr>
        <w:t xml:space="preserve"> настоящего Кодекса (за исключением случаев, предусмотренных </w:t>
      </w:r>
      <w:hyperlink r:id="rId1368" w:history="1">
        <w:r w:rsidRPr="002303CB">
          <w:rPr>
            <w:rFonts w:ascii="Times New Roman" w:hAnsi="Times New Roman" w:cs="Times New Roman"/>
            <w:sz w:val="28"/>
            <w:szCs w:val="28"/>
          </w:rPr>
          <w:t>пунктом 5</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Убытки по операциям с финансовыми инструментами срочных сделок, не обращающимися на организованном рынке, могут быть отнесены на уменьшение налоговой базы, образующейся по операциям с финансовыми инструментами срочных сделок, не обращающимися на организованном рынке, в последующие налоговые периоды в порядке, установленном настоящей главой (за исключением случаев, предусмотренных </w:t>
      </w:r>
      <w:hyperlink r:id="rId1369" w:history="1">
        <w:r w:rsidRPr="002303CB">
          <w:rPr>
            <w:rFonts w:ascii="Times New Roman" w:hAnsi="Times New Roman" w:cs="Times New Roman"/>
            <w:sz w:val="28"/>
            <w:szCs w:val="28"/>
          </w:rPr>
          <w:t>пунктом 5</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При осуществлении операции хеджирования с учетом требований </w:t>
      </w:r>
      <w:hyperlink r:id="rId1370" w:history="1">
        <w:r w:rsidRPr="002303CB">
          <w:rPr>
            <w:rFonts w:ascii="Times New Roman" w:hAnsi="Times New Roman" w:cs="Times New Roman"/>
            <w:sz w:val="28"/>
            <w:szCs w:val="28"/>
          </w:rPr>
          <w:t>пункта 5 статьи 301</w:t>
        </w:r>
      </w:hyperlink>
      <w:r w:rsidRPr="002303CB">
        <w:rPr>
          <w:rFonts w:ascii="Times New Roman" w:hAnsi="Times New Roman" w:cs="Times New Roman"/>
          <w:sz w:val="28"/>
          <w:szCs w:val="28"/>
        </w:rPr>
        <w:t xml:space="preserve"> настоящего Кодекса доходы (расходы) учитываются при определении налоговой базы, при расчете которой в соответствии с положениями </w:t>
      </w:r>
      <w:hyperlink r:id="rId1371" w:history="1">
        <w:r w:rsidRPr="002303CB">
          <w:rPr>
            <w:rFonts w:ascii="Times New Roman" w:hAnsi="Times New Roman" w:cs="Times New Roman"/>
            <w:sz w:val="28"/>
            <w:szCs w:val="28"/>
          </w:rPr>
          <w:t>статьи 274</w:t>
        </w:r>
      </w:hyperlink>
      <w:r w:rsidRPr="002303CB">
        <w:rPr>
          <w:rFonts w:ascii="Times New Roman" w:hAnsi="Times New Roman" w:cs="Times New Roman"/>
          <w:sz w:val="28"/>
          <w:szCs w:val="28"/>
        </w:rPr>
        <w:t xml:space="preserve"> настоящего Кодекса учитываются доходы и расходы, связанные с объектом хеджирования.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Банки вправе уменьшить налоговую базу, исчисленную в соответствии со </w:t>
      </w:r>
      <w:hyperlink r:id="rId1372" w:history="1">
        <w:r w:rsidRPr="002303CB">
          <w:rPr>
            <w:rFonts w:ascii="Times New Roman" w:hAnsi="Times New Roman" w:cs="Times New Roman"/>
            <w:sz w:val="28"/>
            <w:szCs w:val="28"/>
          </w:rPr>
          <w:t>статьей 274</w:t>
        </w:r>
      </w:hyperlink>
      <w:r w:rsidRPr="002303CB">
        <w:rPr>
          <w:rFonts w:ascii="Times New Roman" w:hAnsi="Times New Roman" w:cs="Times New Roman"/>
          <w:sz w:val="28"/>
          <w:szCs w:val="28"/>
        </w:rPr>
        <w:t xml:space="preserve"> настоящего Кодекса, на сумму убытка, полученного по операциям с поставочными срочными сделками, которые не обращаются на организованном рынке и базисным активом которых выступает иностранная валюта.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Профессиональные участники рынка ценных бумаг, осуществляющие дилерскую деятельность, включая банки, вправе уменьшить налоговую базу, исчисленную в соответствии со </w:t>
      </w:r>
      <w:hyperlink r:id="rId1373" w:history="1">
        <w:r w:rsidRPr="002303CB">
          <w:rPr>
            <w:rFonts w:ascii="Times New Roman" w:hAnsi="Times New Roman" w:cs="Times New Roman"/>
            <w:sz w:val="28"/>
            <w:szCs w:val="28"/>
          </w:rPr>
          <w:t>статьей 274</w:t>
        </w:r>
      </w:hyperlink>
      <w:r w:rsidRPr="002303CB">
        <w:rPr>
          <w:rFonts w:ascii="Times New Roman" w:hAnsi="Times New Roman" w:cs="Times New Roman"/>
          <w:sz w:val="28"/>
          <w:szCs w:val="28"/>
        </w:rPr>
        <w:t xml:space="preserve"> настоящего Кодекса, на сумму убытка, полученного по операциям с финансовыми инструментами срочных сделок, не обращающимися на организованном рынке.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под профессиональными участниками рынка ценных бумаг понимаются в том числе кредитные организации, имеющие соответствующую лицензию, выданную федеральным органом исполнительной власти по рынку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При определении налоговой базы по операциям с финансовыми инструментами срочных сделок положения </w:t>
      </w:r>
      <w:hyperlink r:id="rId1374" w:history="1">
        <w:r w:rsidRPr="002303CB">
          <w:rPr>
            <w:rFonts w:ascii="Times New Roman" w:hAnsi="Times New Roman" w:cs="Times New Roman"/>
            <w:sz w:val="28"/>
            <w:szCs w:val="28"/>
          </w:rPr>
          <w:t>главы 14.3</w:t>
        </w:r>
      </w:hyperlink>
      <w:r w:rsidRPr="002303CB">
        <w:rPr>
          <w:rFonts w:ascii="Times New Roman" w:hAnsi="Times New Roman" w:cs="Times New Roman"/>
          <w:sz w:val="28"/>
          <w:szCs w:val="28"/>
        </w:rPr>
        <w:t xml:space="preserve"> настоящего Кодекса могут применяться только в случаях, предусмотренных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Полученные доходы и понесенные расходы по обязательствам </w:t>
      </w:r>
      <w:r w:rsidRPr="002303CB">
        <w:rPr>
          <w:rFonts w:ascii="Times New Roman" w:hAnsi="Times New Roman" w:cs="Times New Roman"/>
          <w:sz w:val="28"/>
          <w:szCs w:val="28"/>
        </w:rPr>
        <w:lastRenderedPageBreak/>
        <w:t>(требованиям) из своп-контракта учитываются при определении налоговой базы по операциям с финансовыми инструментами срочных сделок.</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305. Особенности оценки для целей налогообложения операций с финансовыми инструментами срочных сделок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В отношении </w:t>
      </w:r>
      <w:hyperlink r:id="rId1375" w:history="1">
        <w:r w:rsidRPr="002303CB">
          <w:rPr>
            <w:rFonts w:ascii="Times New Roman" w:hAnsi="Times New Roman" w:cs="Times New Roman"/>
            <w:sz w:val="28"/>
            <w:szCs w:val="28"/>
          </w:rPr>
          <w:t>финансовых инструментов срочных сделок</w:t>
        </w:r>
      </w:hyperlink>
      <w:r w:rsidRPr="002303CB">
        <w:rPr>
          <w:rFonts w:ascii="Times New Roman" w:hAnsi="Times New Roman" w:cs="Times New Roman"/>
          <w:sz w:val="28"/>
          <w:szCs w:val="28"/>
        </w:rPr>
        <w:t>, обращающихся на организованном рынке, фактическая цена сделки для целей налогообложения признается рыночной, если фактическая цена сделки находится в интервале между минимальной и максимальной ценой сделок (интервал цен) с указанным инструментом, зарегистрированном организатором торговли в дату заключения сделки.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по одному и тому же финансовому инструменту срочных сделок сделки совершались через двух и более организаторов торговли, то участник срочных сделок вправе самостоятельно выбрать организатора торговли, зарегистрированный которым интервал цен будет использоваться для признания фактической цены сделки рыночной ценой в целях налогообложения.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отсутствие у организатора торговли информации об интервале цен в дату заключения соответствующей сделки для указанных целей используются данные организатора торговли об интервале цен в дату ближайших торгов, состоявшихся в течение последних трех месяцев.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Фактическая цена финансового инструмента срочной сделки, не обращающегося на организованном рынке, признается для целей налогообложения рыночной ценой, если она отличается не более чем на 20 процентов в сторону повышения (понижения) от расчетной стоимости этого финансового инструмента срочных сделок на дату заключения срочной сделки. </w:t>
      </w:r>
      <w:hyperlink r:id="rId1376" w:history="1">
        <w:r w:rsidRPr="002303CB">
          <w:rPr>
            <w:rFonts w:ascii="Times New Roman" w:hAnsi="Times New Roman" w:cs="Times New Roman"/>
            <w:sz w:val="28"/>
            <w:szCs w:val="28"/>
          </w:rPr>
          <w:t>Порядок</w:t>
        </w:r>
      </w:hyperlink>
      <w:r w:rsidRPr="002303CB">
        <w:rPr>
          <w:rFonts w:ascii="Times New Roman" w:hAnsi="Times New Roman" w:cs="Times New Roman"/>
          <w:sz w:val="28"/>
          <w:szCs w:val="28"/>
        </w:rPr>
        <w:t xml:space="preserve"> определения расчетной стоимости соответствующих видов финансовых инструментов срочных сделок устанавливается федеральным органом исполнительной власти по рынку ценных бумаг по согласованию с Министерством финансов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фактическая цена финансового инструмента срочной сделки, не обращающегося на организованном рынке, отличается более чем на 20 процентов в сторону повышения (понижения) от расчетной стоимости этого финансового инструмента срочных сделок, доходы (расходы) налогоплательщика определяются исходя из расчетной стоимости, увеличенной (уменьшенной) на 20 процентов.</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306. Особенности налогообложения иностранных организаций. Постоянное представительство иностранной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Положениями </w:t>
      </w:r>
      <w:hyperlink r:id="rId1377" w:history="1">
        <w:r w:rsidRPr="002303CB">
          <w:rPr>
            <w:rFonts w:ascii="Times New Roman" w:hAnsi="Times New Roman" w:cs="Times New Roman"/>
            <w:sz w:val="28"/>
            <w:szCs w:val="28"/>
          </w:rPr>
          <w:t>статей 306</w:t>
        </w:r>
      </w:hyperlink>
      <w:r w:rsidRPr="002303CB">
        <w:rPr>
          <w:rFonts w:ascii="Times New Roman" w:hAnsi="Times New Roman" w:cs="Times New Roman"/>
          <w:sz w:val="28"/>
          <w:szCs w:val="28"/>
        </w:rPr>
        <w:t xml:space="preserve"> - </w:t>
      </w:r>
      <w:hyperlink r:id="rId1378" w:history="1">
        <w:r w:rsidRPr="002303CB">
          <w:rPr>
            <w:rFonts w:ascii="Times New Roman" w:hAnsi="Times New Roman" w:cs="Times New Roman"/>
            <w:sz w:val="28"/>
            <w:szCs w:val="28"/>
          </w:rPr>
          <w:t>309</w:t>
        </w:r>
      </w:hyperlink>
      <w:r w:rsidRPr="002303CB">
        <w:rPr>
          <w:rFonts w:ascii="Times New Roman" w:hAnsi="Times New Roman" w:cs="Times New Roman"/>
          <w:sz w:val="28"/>
          <w:szCs w:val="28"/>
        </w:rPr>
        <w:t xml:space="preserve"> настоящего Кодекса устанавливаются особенности исчисления налога иностранными организациями, осуществляющими предпринимательскую деятельность на территории Российской Федерации, в случае, если такая деятельность создает постоянное представительство иностранной организации, а также исчисления налога иностранными организациями, не связанными с деятельностью через постоянное представительство в Российской Федерации, получающими доход из источников в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2. Под постоянным представительством иностранной организации в Российской Федерации для целей настоящей главы понимается филиал, представительство, отделение, бюро, контора, агентство, любое другое обособленное подразделение или иное место деятельности этой организации (далее в настоящей главе - отделение), через которое организация регулярно осуществляет предпринимательскую деятельность на территории Российской Федерации, связанную с:</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пользованием недрами и (или) использованием других природных ресурсов;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проведением предусмотренных контрактами работ по строительству, установке, монтажу, сборке, наладке, обслуживанию и эксплуатации оборудования, в том числе игровых автоматов;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продажей товаров с расположенных на территории Российской Федерации и принадлежащих этой организации или арендуемых ею складов;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осуществлением иных работ, оказанием услуг, ведением иной деятельности, за исключением предусмотренной </w:t>
      </w:r>
      <w:hyperlink r:id="rId1379" w:history="1">
        <w:r w:rsidRPr="002303CB">
          <w:rPr>
            <w:rFonts w:ascii="Times New Roman" w:hAnsi="Times New Roman" w:cs="Times New Roman"/>
            <w:sz w:val="28"/>
            <w:szCs w:val="28"/>
          </w:rPr>
          <w:t>пунктом 4</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Постоянное представительство иностранной организации считается образованным с начала регулярного осуществления предпринимательской деятельности через ее отделение. При этом деятельность по созданию отделения сама по себе не создает постоянного представительства. Постоянное представительство прекращает существование с момента прекращения предпринимательской деятельности через отделение иностранной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пользовании недрами и (или) использовании других природных ресурсов постоянное представительство иностранной организации считается образованным с более ранней из следующих дат: даты вступления в силу лицензии (разрешения), удостоверяющей право этой организации на осуществление соответствующей деятельности, или даты фактического начала такой деятельности. В случае, если иностранная организация выполняет работы, оказывает услуги другому лицу, имеющему указанную лицензию (разрешение) или выступающему в качестве генерального подрядчика для лица, имеющего такую лицензию (разрешение), при решении вопросов, связанных с образованием и прекращением существования постоянного представительства этой иностранной организации, применяется порядок, аналогичный установленному </w:t>
      </w:r>
      <w:hyperlink r:id="rId1380" w:history="1">
        <w:r w:rsidRPr="002303CB">
          <w:rPr>
            <w:rFonts w:ascii="Times New Roman" w:hAnsi="Times New Roman" w:cs="Times New Roman"/>
            <w:sz w:val="28"/>
            <w:szCs w:val="28"/>
          </w:rPr>
          <w:t>пунктами 2</w:t>
        </w:r>
      </w:hyperlink>
      <w:r w:rsidRPr="002303CB">
        <w:rPr>
          <w:rFonts w:ascii="Times New Roman" w:hAnsi="Times New Roman" w:cs="Times New Roman"/>
          <w:sz w:val="28"/>
          <w:szCs w:val="28"/>
        </w:rPr>
        <w:t xml:space="preserve"> - </w:t>
      </w:r>
      <w:hyperlink r:id="rId1381" w:history="1">
        <w:r w:rsidRPr="002303CB">
          <w:rPr>
            <w:rFonts w:ascii="Times New Roman" w:hAnsi="Times New Roman" w:cs="Times New Roman"/>
            <w:sz w:val="28"/>
            <w:szCs w:val="28"/>
          </w:rPr>
          <w:t>4 статьи 308</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Факт осуществления иностранной организацией на территории Российской Федерации деятельности подготовительного и вспомогательного характера при отсутствии признаков постоянного представительства, предусмотренных </w:t>
      </w:r>
      <w:hyperlink r:id="rId1382"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не может рассматриваться как приводящий к образованию постоянного представительства. К подготовительной и вспомогательной деятельности, в частности, относятся: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использование сооружений исключительно для целей хранения, демонстрации и (или) поставки товаров, принадлежащих этой иностранной организации, до начала такой поставки;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содержание запаса товаров, принадлежащих этой иностранной организации, исключительно для целей их хранения, демонстрации и (или) поставки до начала такой поставки;</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383" w:history="1">
        <w:r w:rsidR="001F58B8" w:rsidRPr="002303CB">
          <w:rPr>
            <w:rFonts w:ascii="Times New Roman" w:hAnsi="Times New Roman" w:cs="Times New Roman"/>
            <w:sz w:val="28"/>
            <w:szCs w:val="28"/>
          </w:rPr>
          <w:t>3</w:t>
        </w:r>
      </w:hyperlink>
      <w:r w:rsidR="001F58B8" w:rsidRPr="002303CB">
        <w:rPr>
          <w:rFonts w:ascii="Times New Roman" w:hAnsi="Times New Roman" w:cs="Times New Roman"/>
          <w:sz w:val="28"/>
          <w:szCs w:val="28"/>
        </w:rPr>
        <w:t>) содержание постоянного места деятельности исключительно для целей закупки товаров этой иностранной организацией;</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384" w:history="1">
        <w:r w:rsidR="001F58B8" w:rsidRPr="002303CB">
          <w:rPr>
            <w:rFonts w:ascii="Times New Roman" w:hAnsi="Times New Roman" w:cs="Times New Roman"/>
            <w:sz w:val="28"/>
            <w:szCs w:val="28"/>
          </w:rPr>
          <w:t>4</w:t>
        </w:r>
      </w:hyperlink>
      <w:r w:rsidR="001F58B8" w:rsidRPr="002303CB">
        <w:rPr>
          <w:rFonts w:ascii="Times New Roman" w:hAnsi="Times New Roman" w:cs="Times New Roman"/>
          <w:sz w:val="28"/>
          <w:szCs w:val="28"/>
        </w:rPr>
        <w:t>) содержание постоянного места деятельности исключительно для сбора, обработки и (или) распространения информации, ведения бухгалтерского учета, маркетинга, рекламы или изучения рынка товаров (работ, услуг), реализуемых иностранной организацией, если такая деятельность не является основной (обычной) деятельностью этой организации;</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385" w:history="1">
        <w:r w:rsidR="001F58B8" w:rsidRPr="002303CB">
          <w:rPr>
            <w:rFonts w:ascii="Times New Roman" w:hAnsi="Times New Roman" w:cs="Times New Roman"/>
            <w:sz w:val="28"/>
            <w:szCs w:val="28"/>
          </w:rPr>
          <w:t>5</w:t>
        </w:r>
      </w:hyperlink>
      <w:r w:rsidR="001F58B8" w:rsidRPr="002303CB">
        <w:rPr>
          <w:rFonts w:ascii="Times New Roman" w:hAnsi="Times New Roman" w:cs="Times New Roman"/>
          <w:sz w:val="28"/>
          <w:szCs w:val="28"/>
        </w:rPr>
        <w:t>) содержание постоянного места деятельности исключительно для целей простого подписания контрактов от имени этой организации, если подписание контрактов происходит в соответствии с детальными письменными инструкциями иностранной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4.1. Факт осуществления лицом, являющимся иностранным маркетинговым партнером Международного олимпийского комитета в соответствии со </w:t>
      </w:r>
      <w:hyperlink r:id="rId1386" w:history="1">
        <w:r w:rsidRPr="002303CB">
          <w:rPr>
            <w:rFonts w:ascii="Times New Roman" w:hAnsi="Times New Roman" w:cs="Times New Roman"/>
            <w:sz w:val="28"/>
            <w:szCs w:val="28"/>
          </w:rPr>
          <w:t>статьей 3.1</w:t>
        </w:r>
      </w:hyperlink>
      <w:r w:rsidRPr="002303CB">
        <w:rPr>
          <w:rFonts w:ascii="Times New Roman" w:hAnsi="Times New Roman" w:cs="Times New Roman"/>
          <w:sz w:val="28"/>
          <w:szCs w:val="28"/>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деятельности на территории Российской Федерации в связи с исполнением обязательств маркетингового партнера Международного олимпийского комитета в течение периода организации XXII Олимпийских зимних игр и XI Паралимпийских зимних игр 2014 года в городе Сочи, установленного </w:t>
      </w:r>
      <w:hyperlink r:id="rId1387" w:history="1">
        <w:r w:rsidRPr="002303CB">
          <w:rPr>
            <w:rFonts w:ascii="Times New Roman" w:hAnsi="Times New Roman" w:cs="Times New Roman"/>
            <w:sz w:val="28"/>
            <w:szCs w:val="28"/>
          </w:rPr>
          <w:t>частью 1 статьи 2</w:t>
        </w:r>
      </w:hyperlink>
      <w:r w:rsidRPr="002303CB">
        <w:rPr>
          <w:rFonts w:ascii="Times New Roman" w:hAnsi="Times New Roman" w:cs="Times New Roman"/>
          <w:sz w:val="28"/>
          <w:szCs w:val="28"/>
        </w:rPr>
        <w:t xml:space="preserve"> указанного Федерального закона, при наличии признаков постоянного представительства, предусмотренных </w:t>
      </w:r>
      <w:hyperlink r:id="rId1388"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не может рассматриваться как приводящий к образованию постоянного представительства.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Факт владения иностранной организацией ценными бумагами, долями в капитале российских организаций, а также иным имуществом на территории Российской Федерации при отсутствии признаков постоянного представительства, предусмотренных </w:t>
      </w:r>
      <w:hyperlink r:id="rId1389"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сам по себе не может рассматриваться для такой иностранной организации как приводящий к образованию постоянного представительства в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Факт заключения иностранной организацией </w:t>
      </w:r>
      <w:hyperlink r:id="rId1390" w:history="1">
        <w:r w:rsidRPr="002303CB">
          <w:rPr>
            <w:rFonts w:ascii="Times New Roman" w:hAnsi="Times New Roman" w:cs="Times New Roman"/>
            <w:sz w:val="28"/>
            <w:szCs w:val="28"/>
          </w:rPr>
          <w:t>договора простого товарищества</w:t>
        </w:r>
      </w:hyperlink>
      <w:r w:rsidRPr="002303CB">
        <w:rPr>
          <w:rFonts w:ascii="Times New Roman" w:hAnsi="Times New Roman" w:cs="Times New Roman"/>
          <w:sz w:val="28"/>
          <w:szCs w:val="28"/>
        </w:rPr>
        <w:t xml:space="preserve"> или иного договора, предполагающего совместную деятельность его сторон (участников), осуществляемую полностью или частично на территории Российской Федерации, сам по себе не может рассматриваться для данной организации как приводящий к образованию постоянного представительства в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Факт предоставления иностранной организацией персонала для работы на территории Российской Федерации в другой организации при отсутствии признаков постоянного представительства, предусмотренных </w:t>
      </w:r>
      <w:hyperlink r:id="rId1391"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не может рассматриваться как приводящий к образованию постоянного представительства иностранной организации, предоставившей персонал, если такой персонал действует исключительно от имени и в интересах организации, в которую он был направлен.</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Осуществление иностранной организацией операций по ввозу в </w:t>
      </w:r>
      <w:r w:rsidRPr="002303CB">
        <w:rPr>
          <w:rFonts w:ascii="Times New Roman" w:hAnsi="Times New Roman" w:cs="Times New Roman"/>
          <w:sz w:val="28"/>
          <w:szCs w:val="28"/>
        </w:rPr>
        <w:lastRenderedPageBreak/>
        <w:t xml:space="preserve">Российскую Федерацию или вывозу из Российской Федерации товаров, в том числе в рамках внешнеторговых контрактов, при отсутствии признаков постоянного представительства, предусмотренных </w:t>
      </w:r>
      <w:hyperlink r:id="rId1392"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не может рассматриваться как приводящий к образованию постоянного представительства этой организации в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Иностранная организация рассматривается как имеющая постоянное представительство в случае, если эта организация осуществляет поставки с территории Российской Федерации принадлежащих ей товаров, полученных в результате переработки на таможенной территории или под таможенным контролем, а также в случае, если эта организация осуществляет деятельность, отвечающую признакам, предусмотренным </w:t>
      </w:r>
      <w:hyperlink r:id="rId1393"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через лицо, которое на основании договорных отношений с этой иностранной организацией представляет ее интересы в Российской Федерации, действует на территории Российской Федерации от имени этой иностранной организации, имеет и регулярно использует полномочия на заключение контрактов или согласование их существенных условий от имени данной организации, создавая при этом правовые последствия для данной иностранной организации (зависимый агент).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Иностранная организация не рассматривается как имеющая постоянное представительство, если она осуществляет деятельность на территории Российской Федерации через брокера, комиссионера, профессионального участника российского рынка ценных бумаг или любое другое лицо, действующее в рамках своей основной (обычной)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 Тот факт, что лицо, осуществляющее деятельность на территории Российской Федерации, является взаимозависимым с иностранной организацией, при отсутствии признаков зависимого агента, предусмотренных </w:t>
      </w:r>
      <w:hyperlink r:id="rId1394" w:history="1">
        <w:r w:rsidRPr="002303CB">
          <w:rPr>
            <w:rFonts w:ascii="Times New Roman" w:hAnsi="Times New Roman" w:cs="Times New Roman"/>
            <w:sz w:val="28"/>
            <w:szCs w:val="28"/>
          </w:rPr>
          <w:t>пунктом 9</w:t>
        </w:r>
      </w:hyperlink>
      <w:r w:rsidRPr="002303CB">
        <w:rPr>
          <w:rFonts w:ascii="Times New Roman" w:hAnsi="Times New Roman" w:cs="Times New Roman"/>
          <w:sz w:val="28"/>
          <w:szCs w:val="28"/>
        </w:rPr>
        <w:t xml:space="preserve"> настоящей статьи, не рассматривается как приводящий к образованию постоянного представительства этой иностранной организации в Российской Федерации.</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307. Особенности налогообложения иностранных организаций, осуществляющих деятельность через постоянное представительство в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Объектом налогообложения для иностранных организаций, осуществляющих деятельность в Российской Федерации через постоянное представительство, признается: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доход, полученный иностранной организацией в результате осуществления деятельности на территории Российской Федерации через ее постоянное представительство, уменьшенный на величину произведенных этим постоянным представительством расходов, определяемых с учетом положений </w:t>
      </w:r>
      <w:hyperlink r:id="rId1395" w:history="1">
        <w:r w:rsidRPr="002303CB">
          <w:rPr>
            <w:rFonts w:ascii="Times New Roman" w:hAnsi="Times New Roman" w:cs="Times New Roman"/>
            <w:sz w:val="28"/>
            <w:szCs w:val="28"/>
          </w:rPr>
          <w:t>пункта 4</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доходы иностранной организации от владения, пользования и (или) распоряжения имуществом постоянного представительства этой организации в Российской Федерации за вычетом расходов, связанных с получением таких доходов;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другие доходы от источников в Российской Федерации, указанные в </w:t>
      </w:r>
      <w:hyperlink r:id="rId1396" w:history="1">
        <w:r w:rsidRPr="002303CB">
          <w:rPr>
            <w:rFonts w:ascii="Times New Roman" w:hAnsi="Times New Roman" w:cs="Times New Roman"/>
            <w:sz w:val="28"/>
            <w:szCs w:val="28"/>
          </w:rPr>
          <w:t>пункте 1 статьи 309</w:t>
        </w:r>
      </w:hyperlink>
      <w:r w:rsidRPr="002303CB">
        <w:rPr>
          <w:rFonts w:ascii="Times New Roman" w:hAnsi="Times New Roman" w:cs="Times New Roman"/>
          <w:sz w:val="28"/>
          <w:szCs w:val="28"/>
        </w:rPr>
        <w:t xml:space="preserve"> настоящего Кодекса, относящиеся к постоянному представительству.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Налоговая база определяется как денежное выражение объекта налогообложения, установленного </w:t>
      </w:r>
      <w:hyperlink r:id="rId1397" w:history="1">
        <w:r w:rsidRPr="002303CB">
          <w:rPr>
            <w:rFonts w:ascii="Times New Roman" w:hAnsi="Times New Roman" w:cs="Times New Roman"/>
            <w:sz w:val="28"/>
            <w:szCs w:val="28"/>
          </w:rPr>
          <w:t>пунктом 1</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определении налоговой базы иностранной некоммерческой организации учитываются положения </w:t>
      </w:r>
      <w:hyperlink r:id="rId1398" w:history="1">
        <w:r w:rsidRPr="002303CB">
          <w:rPr>
            <w:rFonts w:ascii="Times New Roman" w:hAnsi="Times New Roman" w:cs="Times New Roman"/>
            <w:sz w:val="28"/>
            <w:szCs w:val="28"/>
          </w:rPr>
          <w:t>пункта 2 статьи 251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В случае, если иностранная организация осуществляет на территории Российской Федерации деятельность подготовительного и (или) вспомогательного характера в интересах третьих лиц, приводящую к образованию постоянного представительства, и при этом в отношении такой деятельности не предусмотрено получение вознаграждения, налоговая база определяется в размере 20 процентов от суммы расходов этого постоянного представительства, связанных с такой деятельностью.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При наличии у иностранной организации на территории Российской Федерации более чем одного отделения, деятельность через которые приводит к образованию постоянного представительства, налоговая база и сумма налога рассчитываются отдельно по каждому отделению.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иностранная организация осуществляет через такие отделения деятельность в рамках единого технологического процесса, или в других аналогичных случаях по согласованию с федеральным </w:t>
      </w:r>
      <w:hyperlink r:id="rId1399" w:history="1">
        <w:r w:rsidRPr="002303CB">
          <w:rPr>
            <w:rFonts w:ascii="Times New Roman" w:hAnsi="Times New Roman" w:cs="Times New Roman"/>
            <w:sz w:val="28"/>
            <w:szCs w:val="28"/>
          </w:rPr>
          <w:t>органом</w:t>
        </w:r>
      </w:hyperlink>
      <w:r w:rsidRPr="002303CB">
        <w:rPr>
          <w:rFonts w:ascii="Times New Roman" w:hAnsi="Times New Roman" w:cs="Times New Roman"/>
          <w:sz w:val="28"/>
          <w:szCs w:val="28"/>
        </w:rPr>
        <w:t xml:space="preserve"> исполнительной власти, уполномоченным по контролю и надзору в области налогов и сборов, такая организация вправе рассчитывать налогооблагаемую прибыль, относящуюся к ее деятельности через отделение на территории Российской Федерации, в целом по группе таких отделений (в том числе по всем отделениям) при условии применения всеми включенными в группу отделениями единой учетной политики в целях налогообложения. При этом иностранная организация самостоятельно определяет, какое из отделений будет вести налоговый учет, а также представлять налоговые </w:t>
      </w:r>
      <w:hyperlink r:id="rId1400" w:history="1">
        <w:r w:rsidRPr="002303CB">
          <w:rPr>
            <w:rFonts w:ascii="Times New Roman" w:hAnsi="Times New Roman" w:cs="Times New Roman"/>
            <w:sz w:val="28"/>
            <w:szCs w:val="28"/>
          </w:rPr>
          <w:t>декларации</w:t>
        </w:r>
      </w:hyperlink>
      <w:r w:rsidRPr="002303CB">
        <w:rPr>
          <w:rFonts w:ascii="Times New Roman" w:hAnsi="Times New Roman" w:cs="Times New Roman"/>
          <w:sz w:val="28"/>
          <w:szCs w:val="28"/>
        </w:rPr>
        <w:t xml:space="preserve"> по месту нахождения каждого отделения. Сумма налога на прибыль, подлежащая уплате в бюджет в таком случае, распределяется между отделениями в общем порядке, предусмотренном </w:t>
      </w:r>
      <w:hyperlink r:id="rId1401" w:history="1">
        <w:r w:rsidRPr="002303CB">
          <w:rPr>
            <w:rFonts w:ascii="Times New Roman" w:hAnsi="Times New Roman" w:cs="Times New Roman"/>
            <w:sz w:val="28"/>
            <w:szCs w:val="28"/>
          </w:rPr>
          <w:t>статьей 288</w:t>
        </w:r>
      </w:hyperlink>
      <w:r w:rsidRPr="002303CB">
        <w:rPr>
          <w:rFonts w:ascii="Times New Roman" w:hAnsi="Times New Roman" w:cs="Times New Roman"/>
          <w:sz w:val="28"/>
          <w:szCs w:val="28"/>
        </w:rPr>
        <w:t xml:space="preserve"> настоящего Кодекса. При этом не учитываются стоимость основных средств и нематериальных активов, а также </w:t>
      </w:r>
      <w:hyperlink r:id="rId1402" w:history="1">
        <w:r w:rsidRPr="002303CB">
          <w:rPr>
            <w:rFonts w:ascii="Times New Roman" w:hAnsi="Times New Roman" w:cs="Times New Roman"/>
            <w:sz w:val="28"/>
            <w:szCs w:val="28"/>
          </w:rPr>
          <w:t>среднесписочная численность</w:t>
        </w:r>
      </w:hyperlink>
      <w:r w:rsidRPr="002303CB">
        <w:rPr>
          <w:rFonts w:ascii="Times New Roman" w:hAnsi="Times New Roman" w:cs="Times New Roman"/>
          <w:sz w:val="28"/>
          <w:szCs w:val="28"/>
        </w:rPr>
        <w:t xml:space="preserve"> работников (фонд оплаты труда работников), не относящихся к деятельности иностранной организации на территории Российской Федерации через постоянное представительство.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Иностранные организации, осуществляющие деятельность в Российской Федерации через постоянное представительство, применяют положения, предусмотренные </w:t>
      </w:r>
      <w:hyperlink r:id="rId1403" w:history="1">
        <w:r w:rsidRPr="002303CB">
          <w:rPr>
            <w:rFonts w:ascii="Times New Roman" w:hAnsi="Times New Roman" w:cs="Times New Roman"/>
            <w:sz w:val="28"/>
            <w:szCs w:val="28"/>
          </w:rPr>
          <w:t>статьями 280</w:t>
        </w:r>
      </w:hyperlink>
      <w:r w:rsidRPr="002303CB">
        <w:rPr>
          <w:rFonts w:ascii="Times New Roman" w:hAnsi="Times New Roman" w:cs="Times New Roman"/>
          <w:sz w:val="28"/>
          <w:szCs w:val="28"/>
        </w:rPr>
        <w:t xml:space="preserve">, </w:t>
      </w:r>
      <w:hyperlink r:id="rId1404" w:history="1">
        <w:r w:rsidRPr="002303CB">
          <w:rPr>
            <w:rFonts w:ascii="Times New Roman" w:hAnsi="Times New Roman" w:cs="Times New Roman"/>
            <w:sz w:val="28"/>
            <w:szCs w:val="28"/>
          </w:rPr>
          <w:t>283</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Иностранные организации, осуществляющие деятельность в Российской Федерации через постоянное представительство, уплачивают налог по ставкам, установленным </w:t>
      </w:r>
      <w:hyperlink r:id="rId1405" w:history="1">
        <w:r w:rsidRPr="002303CB">
          <w:rPr>
            <w:rFonts w:ascii="Times New Roman" w:hAnsi="Times New Roman" w:cs="Times New Roman"/>
            <w:sz w:val="28"/>
            <w:szCs w:val="28"/>
          </w:rPr>
          <w:t>пунктом 1 статьи 284</w:t>
        </w:r>
      </w:hyperlink>
      <w:r w:rsidRPr="002303CB">
        <w:rPr>
          <w:rFonts w:ascii="Times New Roman" w:hAnsi="Times New Roman" w:cs="Times New Roman"/>
          <w:sz w:val="28"/>
          <w:szCs w:val="28"/>
        </w:rPr>
        <w:t xml:space="preserve"> настоящего Кодекса, за исключением доходов, перечисленных в </w:t>
      </w:r>
      <w:hyperlink r:id="rId1406" w:history="1">
        <w:r w:rsidRPr="002303CB">
          <w:rPr>
            <w:rFonts w:ascii="Times New Roman" w:hAnsi="Times New Roman" w:cs="Times New Roman"/>
            <w:sz w:val="28"/>
            <w:szCs w:val="28"/>
          </w:rPr>
          <w:t>подпунктах 1</w:t>
        </w:r>
      </w:hyperlink>
      <w:r w:rsidRPr="002303CB">
        <w:rPr>
          <w:rFonts w:ascii="Times New Roman" w:hAnsi="Times New Roman" w:cs="Times New Roman"/>
          <w:sz w:val="28"/>
          <w:szCs w:val="28"/>
        </w:rPr>
        <w:t xml:space="preserve">, </w:t>
      </w:r>
      <w:hyperlink r:id="rId1407" w:history="1">
        <w:r w:rsidRPr="002303CB">
          <w:rPr>
            <w:rFonts w:ascii="Times New Roman" w:hAnsi="Times New Roman" w:cs="Times New Roman"/>
            <w:sz w:val="28"/>
            <w:szCs w:val="28"/>
          </w:rPr>
          <w:t>2</w:t>
        </w:r>
      </w:hyperlink>
      <w:r w:rsidRPr="002303CB">
        <w:rPr>
          <w:rFonts w:ascii="Times New Roman" w:hAnsi="Times New Roman" w:cs="Times New Roman"/>
          <w:sz w:val="28"/>
          <w:szCs w:val="28"/>
        </w:rPr>
        <w:t xml:space="preserve">, </w:t>
      </w:r>
      <w:hyperlink r:id="rId1408" w:history="1">
        <w:r w:rsidRPr="002303CB">
          <w:rPr>
            <w:rFonts w:ascii="Times New Roman" w:hAnsi="Times New Roman" w:cs="Times New Roman"/>
            <w:sz w:val="28"/>
            <w:szCs w:val="28"/>
          </w:rPr>
          <w:t>абзаце втором подпункта 3 пункта 1 статьи 309</w:t>
        </w:r>
      </w:hyperlink>
      <w:r w:rsidRPr="002303CB">
        <w:rPr>
          <w:rFonts w:ascii="Times New Roman" w:hAnsi="Times New Roman" w:cs="Times New Roman"/>
          <w:sz w:val="28"/>
          <w:szCs w:val="28"/>
        </w:rPr>
        <w:t xml:space="preserve"> настоящего Кодекса. Указанные доходы, относящиеся к постоянному представительству, облагаются налогом отдельно от других доходов по ставкам, установленным </w:t>
      </w:r>
      <w:hyperlink r:id="rId1409" w:history="1">
        <w:r w:rsidRPr="002303CB">
          <w:rPr>
            <w:rFonts w:ascii="Times New Roman" w:hAnsi="Times New Roman" w:cs="Times New Roman"/>
            <w:sz w:val="28"/>
            <w:szCs w:val="28"/>
          </w:rPr>
          <w:t>подпунктом 3 пункта 3</w:t>
        </w:r>
      </w:hyperlink>
      <w:r w:rsidRPr="002303CB">
        <w:rPr>
          <w:rFonts w:ascii="Times New Roman" w:hAnsi="Times New Roman" w:cs="Times New Roman"/>
          <w:sz w:val="28"/>
          <w:szCs w:val="28"/>
        </w:rPr>
        <w:t xml:space="preserve"> и </w:t>
      </w:r>
      <w:hyperlink r:id="rId1410" w:history="1">
        <w:r w:rsidRPr="002303CB">
          <w:rPr>
            <w:rFonts w:ascii="Times New Roman" w:hAnsi="Times New Roman" w:cs="Times New Roman"/>
            <w:sz w:val="28"/>
            <w:szCs w:val="28"/>
          </w:rPr>
          <w:t>пунктом 4 статьи 284</w:t>
        </w:r>
      </w:hyperlink>
      <w:r w:rsidRPr="002303CB">
        <w:rPr>
          <w:rFonts w:ascii="Times New Roman" w:hAnsi="Times New Roman" w:cs="Times New Roman"/>
          <w:sz w:val="28"/>
          <w:szCs w:val="28"/>
        </w:rPr>
        <w:t xml:space="preserve"> настоящего </w:t>
      </w:r>
      <w:r w:rsidRPr="002303CB">
        <w:rPr>
          <w:rFonts w:ascii="Times New Roman" w:hAnsi="Times New Roman" w:cs="Times New Roman"/>
          <w:sz w:val="28"/>
          <w:szCs w:val="28"/>
        </w:rPr>
        <w:lastRenderedPageBreak/>
        <w:t>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При включении в сумму прибыли иностранной организации доходов, с которых в соответствии со </w:t>
      </w:r>
      <w:hyperlink r:id="rId1411" w:history="1">
        <w:r w:rsidRPr="002303CB">
          <w:rPr>
            <w:rFonts w:ascii="Times New Roman" w:hAnsi="Times New Roman" w:cs="Times New Roman"/>
            <w:sz w:val="28"/>
            <w:szCs w:val="28"/>
          </w:rPr>
          <w:t>статьей 309</w:t>
        </w:r>
      </w:hyperlink>
      <w:r w:rsidRPr="002303CB">
        <w:rPr>
          <w:rFonts w:ascii="Times New Roman" w:hAnsi="Times New Roman" w:cs="Times New Roman"/>
          <w:sz w:val="28"/>
          <w:szCs w:val="28"/>
        </w:rPr>
        <w:t xml:space="preserve"> настоящего Кодекса был фактически удержан и перечислен в бюджетную систему Российской Федерации на соответствующий счет Федерального казначейства, налог, сумма налога, подлежащая уплате этой организацией, уменьшается на сумму удержанного налога. В случае, если сумма удержанного в налоговом периоде налога превышает сумму налога за этот период, сумма излишне уплаченного налога подлежит возврату или зачету в счет будущих налоговых платежей этой организации в порядке, предусмотренном </w:t>
      </w:r>
      <w:hyperlink r:id="rId1412" w:history="1">
        <w:r w:rsidRPr="002303CB">
          <w:rPr>
            <w:rFonts w:ascii="Times New Roman" w:hAnsi="Times New Roman" w:cs="Times New Roman"/>
            <w:sz w:val="28"/>
            <w:szCs w:val="28"/>
          </w:rPr>
          <w:t>статьей 78</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Иностранные организации, осуществляющие деятельность в Российской Федерации через постоянное представительство, уплачивают авансовые платежи и налог в порядке, предусмотренном </w:t>
      </w:r>
      <w:hyperlink r:id="rId1413" w:history="1">
        <w:r w:rsidRPr="002303CB">
          <w:rPr>
            <w:rFonts w:ascii="Times New Roman" w:hAnsi="Times New Roman" w:cs="Times New Roman"/>
            <w:sz w:val="28"/>
            <w:szCs w:val="28"/>
          </w:rPr>
          <w:t>статьями 286</w:t>
        </w:r>
      </w:hyperlink>
      <w:r w:rsidRPr="002303CB">
        <w:rPr>
          <w:rFonts w:ascii="Times New Roman" w:hAnsi="Times New Roman" w:cs="Times New Roman"/>
          <w:sz w:val="28"/>
          <w:szCs w:val="28"/>
        </w:rPr>
        <w:t xml:space="preserve"> и </w:t>
      </w:r>
      <w:hyperlink r:id="rId1414" w:history="1">
        <w:r w:rsidRPr="002303CB">
          <w:rPr>
            <w:rFonts w:ascii="Times New Roman" w:hAnsi="Times New Roman" w:cs="Times New Roman"/>
            <w:sz w:val="28"/>
            <w:szCs w:val="28"/>
          </w:rPr>
          <w:t>287</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Налоговая </w:t>
      </w:r>
      <w:hyperlink r:id="rId1415" w:history="1">
        <w:r w:rsidRPr="002303CB">
          <w:rPr>
            <w:rFonts w:ascii="Times New Roman" w:hAnsi="Times New Roman" w:cs="Times New Roman"/>
            <w:sz w:val="28"/>
            <w:szCs w:val="28"/>
          </w:rPr>
          <w:t>декларация</w:t>
        </w:r>
      </w:hyperlink>
      <w:r w:rsidRPr="002303CB">
        <w:rPr>
          <w:rFonts w:ascii="Times New Roman" w:hAnsi="Times New Roman" w:cs="Times New Roman"/>
          <w:sz w:val="28"/>
          <w:szCs w:val="28"/>
        </w:rPr>
        <w:t xml:space="preserve"> по итогам налогового (отчетного) периода, а также годовой отчет о деятельности в Российской Федерации по </w:t>
      </w:r>
      <w:hyperlink r:id="rId1416" w:history="1">
        <w:r w:rsidRPr="002303CB">
          <w:rPr>
            <w:rFonts w:ascii="Times New Roman" w:hAnsi="Times New Roman" w:cs="Times New Roman"/>
            <w:sz w:val="28"/>
            <w:szCs w:val="28"/>
          </w:rPr>
          <w:t>форме</w:t>
        </w:r>
      </w:hyperlink>
      <w:r w:rsidRPr="002303CB">
        <w:rPr>
          <w:rFonts w:ascii="Times New Roman" w:hAnsi="Times New Roman" w:cs="Times New Roman"/>
          <w:sz w:val="28"/>
          <w:szCs w:val="28"/>
        </w:rPr>
        <w:t xml:space="preserve">, утверждаемой федеральным органом исполнительной власти, уполномоченным по контролю и надзору в области налогов и сборов, представляются иностранной организацией, осуществляющей деятельность в Российской Федерации через постоянное представительство, в налоговый орган по месту нахождения постоянного представительства этой организации в порядке и в сроки, установленные </w:t>
      </w:r>
      <w:hyperlink r:id="rId1417" w:history="1">
        <w:r w:rsidRPr="002303CB">
          <w:rPr>
            <w:rFonts w:ascii="Times New Roman" w:hAnsi="Times New Roman" w:cs="Times New Roman"/>
            <w:sz w:val="28"/>
            <w:szCs w:val="28"/>
          </w:rPr>
          <w:t>статьей 289</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прекращении деятельности постоянного представительства иностранной организации в Российской Федерации до окончания налогового периода налоговая декларация за последний отчетный период представляется иностранной организацией в течение месяца со дня прекращения деятельности постоянного представительства.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Если предпринимательская деятельность иностранной организации на территории Российской Федерации в соответствии с настоящим Кодексом или положениями международного договора Российской Федерации по вопросам налогообложения приводит к возникновению на территории Российской Федерации </w:t>
      </w:r>
      <w:hyperlink r:id="rId1418" w:history="1">
        <w:r w:rsidRPr="002303CB">
          <w:rPr>
            <w:rFonts w:ascii="Times New Roman" w:hAnsi="Times New Roman" w:cs="Times New Roman"/>
            <w:sz w:val="28"/>
            <w:szCs w:val="28"/>
          </w:rPr>
          <w:t>постоянного представительства</w:t>
        </w:r>
      </w:hyperlink>
      <w:r w:rsidRPr="002303CB">
        <w:rPr>
          <w:rFonts w:ascii="Times New Roman" w:hAnsi="Times New Roman" w:cs="Times New Roman"/>
          <w:sz w:val="28"/>
          <w:szCs w:val="28"/>
        </w:rPr>
        <w:t>, то определение доходов такого постоянного представительства, подлежащих налогообложению в Российской Федерации, производится с учетом выполняемых в Российской Федерации функций, используемых активов и принимаемых экономических (коммерческих) рисков.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Указанные в настоящем пункте обстоятельства принимаются во внимание при распределении доходов и расходов между иностранной организацией и ее постоянным представительством в Российской Федерации.</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308. Особенности налогообложения иностранных организаций при осуществлении деятельности на строительной площадке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Под строительной площадкой иностранной организации на территории Российской Федерации в целях настоящей главы понимается: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место строительства новых, а также реконструкции, технического перевооружения и (или) ремонта существующих объектов недвижимого </w:t>
      </w:r>
      <w:r w:rsidRPr="002303CB">
        <w:rPr>
          <w:rFonts w:ascii="Times New Roman" w:hAnsi="Times New Roman" w:cs="Times New Roman"/>
          <w:sz w:val="28"/>
          <w:szCs w:val="28"/>
        </w:rPr>
        <w:lastRenderedPageBreak/>
        <w:t>имущества (за исключением воздушных и морских судов, судов внутреннего плавания и космических объектов);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место строительства и (или) монтажа, ремонта, реконструкции и (или) технического перевооружения сооружений, в том числе плавучих и буровых установок, а также машин и оборудования, нормальное функционирование которых требует жесткого крепления на фундаменте или к конструктивным элементам зданий, сооружений или плавучих сооружений.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 определении срока существования строительной площадки в целях исчисления налога, а также постановки на учет иностранной организации в налоговых органах работы и иные операции, продолжительность которых включается в этот срок, включают все виды производимых иностранной организацией на этой строительной площадке подготовительных, строительных и (или) монтажных работ, в том числе работ по созданию подъездных путей, коммуникаций, электрических кабелей, дренажа и других объектов инфраструктуры, кроме объектов инфраструктуры, изначально создаваемых для иных целей, не связанных с данной строительной площадкой.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иностранная организация, являясь генеральным подрядчиком, поручает выполнение части подрядных работ другим лицам (субподрядчикам), то период времени, затраченный субподрядчиками на выполнение работ, считается временем, затраченным самим генеральным подрядчиком. Настоящее положение не применяется в отношении периода работ, выполняемых субподрядчиком по прямым договорам с застройщиком или техническим заказчиком и не входящих в объем работ, порученных генеральному подрядчику, за исключением случаев, когда эти лица и генеральный подрядчик являются взаимозависимыми лицами в соответствии со </w:t>
      </w:r>
      <w:hyperlink r:id="rId1419" w:history="1">
        <w:r w:rsidRPr="002303CB">
          <w:rPr>
            <w:rFonts w:ascii="Times New Roman" w:hAnsi="Times New Roman" w:cs="Times New Roman"/>
            <w:sz w:val="28"/>
            <w:szCs w:val="28"/>
          </w:rPr>
          <w:t>статьей 105.1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субподрядчик является иностранной организацией, его деятельность на этой строительной площадке также рассматривается как создающая постоянное представительство этой организации-субподрядчика.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Данное положение применяется к организации-субподрядчику, продолжительность деятельности которой составляет в совокупности не менее 30 календарных дней, при условии, что генподрядчик имеет постоянное представительство.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Началом существования строительной площадки в налоговых целях считается более ранняя из следующих дат: дата подписания акта о передаче площадки подрядчику (акта о допуске персонала субподрядчика для выполнения его части совокупного объема работ) или дата фактического начала работ.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Окончанием существования стройплощадки является дата подписания застройщиком или техническим заказчиком акта сдачи-приемки объекта или предусмотренного договором комплекса работ. Окончанием работ субподрядчика считается дата подписания акта сдачи-приемки работ генеральному подрядчику. В случае, если акт сдачи-приемки не оформлялся или работы фактически окончились после подписания такого акта, строительная площадка считается прекратившей существование (работы субподрядчика считаются законченными) на дату фактического окончания подготовительных, строительных или монтажных работ, входящих в объем работ соответствующего лица на данной </w:t>
      </w:r>
      <w:r w:rsidRPr="002303CB">
        <w:rPr>
          <w:rFonts w:ascii="Times New Roman" w:hAnsi="Times New Roman" w:cs="Times New Roman"/>
          <w:sz w:val="28"/>
          <w:szCs w:val="28"/>
        </w:rPr>
        <w:lastRenderedPageBreak/>
        <w:t>стройплощадке.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Строительная площадка не прекращает существования, если работы на ней временно приостановлены, кроме случаев </w:t>
      </w:r>
      <w:hyperlink r:id="rId1420" w:history="1">
        <w:r w:rsidRPr="002303CB">
          <w:rPr>
            <w:rFonts w:ascii="Times New Roman" w:hAnsi="Times New Roman" w:cs="Times New Roman"/>
            <w:sz w:val="28"/>
            <w:szCs w:val="28"/>
          </w:rPr>
          <w:t>консервации</w:t>
        </w:r>
      </w:hyperlink>
      <w:r w:rsidRPr="002303CB">
        <w:rPr>
          <w:rFonts w:ascii="Times New Roman" w:hAnsi="Times New Roman" w:cs="Times New Roman"/>
          <w:sz w:val="28"/>
          <w:szCs w:val="28"/>
        </w:rPr>
        <w:t xml:space="preserve"> строительного объекта на срок более 90 календарных дней по решению федеральных органов исполнительной власти, соответствующих органов государственной власти субъектов Российской Федерации, органов местного самоуправления, принятому в пределах их компетенции, или в результате действия обстоятельств непреодолимой силы.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Продолжение или возобновление после перерыва работ на строительном объекте после подписания акта, указанного в </w:t>
      </w:r>
      <w:hyperlink r:id="rId1421" w:history="1">
        <w:r w:rsidRPr="002303CB">
          <w:rPr>
            <w:rFonts w:ascii="Times New Roman" w:hAnsi="Times New Roman" w:cs="Times New Roman"/>
            <w:sz w:val="28"/>
            <w:szCs w:val="28"/>
          </w:rPr>
          <w:t>пункте 3</w:t>
        </w:r>
      </w:hyperlink>
      <w:r w:rsidRPr="002303CB">
        <w:rPr>
          <w:rFonts w:ascii="Times New Roman" w:hAnsi="Times New Roman" w:cs="Times New Roman"/>
          <w:sz w:val="28"/>
          <w:szCs w:val="28"/>
        </w:rPr>
        <w:t xml:space="preserve"> настоящей статьи, приводит к присоединению срока ведения продолжающихся или возобновленных работ и перерыва между работами к совокупному сроку существования строительной площадки только в случае, если: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территория (акватория) возобновленных работ является территорией (акваторией) прекращенных ранее работ или вплотную примыкает к ней;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продолжающиеся или возобновленные работы на объекте поручены лицу, ранее выполнявшему работы на этой строительной площадке, или новый и прежний подрядчики являются взаимозависимыми лицами.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продолжение или возобновление работ связано со строительством или монтажом нового объекта на той же строительной площадке либо с реконструкцией ранее законченного объекта, срок ведения таких продолжающихся или возобновленных работ и перерыва между работами также присоединяется к совокупному сроку существования строительной площадки.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остальных случаях, включая выполнение ремонта, реконструкции или технического перевооружения ранее сданного застройщику или техническому заказчику объекта, срок ведения продолжающихся или возобновленных работ и перерыв между работами не подлежит присоединению к совокупному сроку существования строительной площадки, начатому работами по сданному ранее объекту.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Сооружение или монтаж таких объектов, как строительство дорог, путепроводов, каналов, прокладка коммуникаций, в ходе проведения работ на которых меняется географическое место их проведения, рассматривается как деятельность, осуществляемая на одной строительной площадке.</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309. Особенности налогообложения иностранных организаций, не осуществляющих деятельность через постоянное представительство в Российской Федерации и получающих доходы от источников в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Следующие виды доходов, полученных иностранной организацией, которые не связаны с ее предпринимательской деятельностью в Российской Федерации, относятся к доходам иностранной организации от источников в Российской Федерации и подлежат обложению налогом, удерживаемым у источника выплаты доходов: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дивиденды, выплачиваемые иностранной организации - акционеру (участнику) российских организаций;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2) доходы, получаемые в результате распределения в пользу иностранных организаций прибыли или имущества организаций, иных лиц или их объединений, в том числе при их ликвидации (с учетом положений </w:t>
      </w:r>
      <w:hyperlink r:id="rId1422" w:history="1">
        <w:r w:rsidRPr="002303CB">
          <w:rPr>
            <w:rFonts w:ascii="Times New Roman" w:hAnsi="Times New Roman" w:cs="Times New Roman"/>
            <w:sz w:val="28"/>
            <w:szCs w:val="28"/>
          </w:rPr>
          <w:t>пунктов 1</w:t>
        </w:r>
      </w:hyperlink>
      <w:r w:rsidRPr="002303CB">
        <w:rPr>
          <w:rFonts w:ascii="Times New Roman" w:hAnsi="Times New Roman" w:cs="Times New Roman"/>
          <w:sz w:val="28"/>
          <w:szCs w:val="28"/>
        </w:rPr>
        <w:t xml:space="preserve"> и </w:t>
      </w:r>
      <w:hyperlink r:id="rId1423" w:history="1">
        <w:r w:rsidRPr="002303CB">
          <w:rPr>
            <w:rFonts w:ascii="Times New Roman" w:hAnsi="Times New Roman" w:cs="Times New Roman"/>
            <w:sz w:val="28"/>
            <w:szCs w:val="28"/>
          </w:rPr>
          <w:t>2 статьи 43</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процентный доход от следующих долговых обязательств любого вида, включая облигации с правом на участие в прибылях и конвертируемые облигации: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государственные и муниципальные эмиссионные ценные бумаги, условиями выпуска и обращения которых предусмотрено получение доходов в виде процентов;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иные долговые обязательства российских организаций, не указанные в абзаце втором настоящего подпункта;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доходы от использования в Российской Федерации прав на объекты интеллектуальной собственности. К таким доходам, в частности, относятся платежи любого вида, получаемые в качестве возмещения за использование или за предоставление права использования любого авторского права на произведения литературы, искусства или науки, включая кинематографические фильмы и фильмы или записи для телевидения или радиовещания, использование (предоставление права использования) любых патентов, товарных знаков, чертежей или моделей, планов, секретной формулы или процесса, либо использование (предоставление права использования) информации, касающейся промышленного, коммерческого или научного опыта;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доходы от реализации акций (долей) российских организаций, более 50 процентов активов которых состоит из недвижимого имущества, находящегося на территории Российской Федерации, а также финансовых инструментов, производных от таких акций (долей), за исключением акций, признаваемых обращающимися на организованном рынке ценных бумаг в соответствии с </w:t>
      </w:r>
      <w:hyperlink r:id="rId1424" w:history="1">
        <w:r w:rsidRPr="002303CB">
          <w:rPr>
            <w:rFonts w:ascii="Times New Roman" w:hAnsi="Times New Roman" w:cs="Times New Roman"/>
            <w:sz w:val="28"/>
            <w:szCs w:val="28"/>
          </w:rPr>
          <w:t>пунктом 3 статьи 280</w:t>
        </w:r>
      </w:hyperlink>
      <w:r w:rsidRPr="002303CB">
        <w:rPr>
          <w:rFonts w:ascii="Times New Roman" w:hAnsi="Times New Roman" w:cs="Times New Roman"/>
          <w:sz w:val="28"/>
          <w:szCs w:val="28"/>
        </w:rPr>
        <w:t xml:space="preserve"> настоящего Кодекса. При этом доходы от реализации на иностранных биржах (у иностранных организаторов торговли) ценных бумаг или производных от них финансовых инструментов, обращающихся на этих биржах, не признаются доходами от источников в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доходы от реализации недвижимого имущества, находящегося на территории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доходы от сдачи в аренду или субаренду имущества, используемого на территории Российской Федерации, в том числе доходы от лизинговых операций, доходы от предоставления в аренду или субаренду морских и воздушных судов и (или) транспортных средств, а также контейнеров, используемых в международных перевозках. При этом доход от лизинговых операций, связанных с приобретением и использованием предмета лизинга лизингополучателем, рассчитывается исходя из всей суммы лизингового платежа за минусом возмещения стоимости лизингового имущества (при лизинге) лизингодателю;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доходы от международных перевозок (в том числе демереджи и прочие платежи, возникающие при перевозках). В целях настоящей статьи термин "демередж" употребляется в значении, установленном </w:t>
      </w:r>
      <w:hyperlink r:id="rId1425" w:history="1">
        <w:r w:rsidRPr="002303CB">
          <w:rPr>
            <w:rFonts w:ascii="Times New Roman" w:hAnsi="Times New Roman" w:cs="Times New Roman"/>
            <w:sz w:val="28"/>
            <w:szCs w:val="28"/>
          </w:rPr>
          <w:t>Кодексом</w:t>
        </w:r>
      </w:hyperlink>
      <w:r w:rsidRPr="002303CB">
        <w:rPr>
          <w:rFonts w:ascii="Times New Roman" w:hAnsi="Times New Roman" w:cs="Times New Roman"/>
          <w:sz w:val="28"/>
          <w:szCs w:val="28"/>
        </w:rPr>
        <w:t xml:space="preserve"> торгового мореплавания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Под международными перевозками понимаются любые перевозки морским, речным или воздушным судном, автотранспортным средством или железнодорожным транспортом, за исключением случаев, когда перевозка осуществляется исключительно между пунктами, находящимися за пределами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 штрафы и пени за нарушение российскими лицами, государственными органами и (или) исполнительными органами местного самоуправления договорных обязательств;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иные аналогичные доходы.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Доходы, полученные иностранной организацией от продажи товаров, иного имущества, кроме указанного в </w:t>
      </w:r>
      <w:hyperlink r:id="rId1426" w:history="1">
        <w:r w:rsidRPr="002303CB">
          <w:rPr>
            <w:rFonts w:ascii="Times New Roman" w:hAnsi="Times New Roman" w:cs="Times New Roman"/>
            <w:sz w:val="28"/>
            <w:szCs w:val="28"/>
          </w:rPr>
          <w:t>подпунктах 5</w:t>
        </w:r>
      </w:hyperlink>
      <w:r w:rsidRPr="002303CB">
        <w:rPr>
          <w:rFonts w:ascii="Times New Roman" w:hAnsi="Times New Roman" w:cs="Times New Roman"/>
          <w:sz w:val="28"/>
          <w:szCs w:val="28"/>
        </w:rPr>
        <w:t xml:space="preserve"> и </w:t>
      </w:r>
      <w:hyperlink r:id="rId1427" w:history="1">
        <w:r w:rsidRPr="002303CB">
          <w:rPr>
            <w:rFonts w:ascii="Times New Roman" w:hAnsi="Times New Roman" w:cs="Times New Roman"/>
            <w:sz w:val="28"/>
            <w:szCs w:val="28"/>
          </w:rPr>
          <w:t>6 пункта 1</w:t>
        </w:r>
      </w:hyperlink>
      <w:r w:rsidRPr="002303CB">
        <w:rPr>
          <w:rFonts w:ascii="Times New Roman" w:hAnsi="Times New Roman" w:cs="Times New Roman"/>
          <w:sz w:val="28"/>
          <w:szCs w:val="28"/>
        </w:rPr>
        <w:t xml:space="preserve"> настоящей статьи, а также имущественных прав, осуществления работ, оказания услуг на территории Российской Федерации, не приводящие к образованию постоянного представительства в Российской Федерации в соответствии со </w:t>
      </w:r>
      <w:hyperlink r:id="rId1428" w:history="1">
        <w:r w:rsidRPr="002303CB">
          <w:rPr>
            <w:rFonts w:ascii="Times New Roman" w:hAnsi="Times New Roman" w:cs="Times New Roman"/>
            <w:sz w:val="28"/>
            <w:szCs w:val="28"/>
          </w:rPr>
          <w:t>статьей 306</w:t>
        </w:r>
      </w:hyperlink>
      <w:r w:rsidRPr="002303CB">
        <w:rPr>
          <w:rFonts w:ascii="Times New Roman" w:hAnsi="Times New Roman" w:cs="Times New Roman"/>
          <w:sz w:val="28"/>
          <w:szCs w:val="28"/>
        </w:rPr>
        <w:t xml:space="preserve"> настоящего Кодекса, обложению налогом у источника выплаты не подлежат.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Премии по перестрахованию и тантьемы, уплачиваемые иностранному партнеру, не признаются доходами от источников в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Доходы, перечисленные в </w:t>
      </w:r>
      <w:hyperlink r:id="rId1429"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являются объектом налогообложения по налогу независимо от формы, в которой получены такие доходы, в частности, в натуральной форме, путем погашения обязательств этой организации, в виде прощения ее долга или зачета требований к этой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При определении налоговой базы по доходам, указанным в </w:t>
      </w:r>
      <w:hyperlink r:id="rId1430" w:history="1">
        <w:r w:rsidRPr="002303CB">
          <w:rPr>
            <w:rFonts w:ascii="Times New Roman" w:hAnsi="Times New Roman" w:cs="Times New Roman"/>
            <w:sz w:val="28"/>
            <w:szCs w:val="28"/>
          </w:rPr>
          <w:t>подпунктах 5</w:t>
        </w:r>
      </w:hyperlink>
      <w:r w:rsidRPr="002303CB">
        <w:rPr>
          <w:rFonts w:ascii="Times New Roman" w:hAnsi="Times New Roman" w:cs="Times New Roman"/>
          <w:sz w:val="28"/>
          <w:szCs w:val="28"/>
        </w:rPr>
        <w:t xml:space="preserve"> и </w:t>
      </w:r>
      <w:hyperlink r:id="rId1431" w:history="1">
        <w:r w:rsidRPr="002303CB">
          <w:rPr>
            <w:rFonts w:ascii="Times New Roman" w:hAnsi="Times New Roman" w:cs="Times New Roman"/>
            <w:sz w:val="28"/>
            <w:szCs w:val="28"/>
          </w:rPr>
          <w:t>6 пункта 1</w:t>
        </w:r>
      </w:hyperlink>
      <w:r w:rsidRPr="002303CB">
        <w:rPr>
          <w:rFonts w:ascii="Times New Roman" w:hAnsi="Times New Roman" w:cs="Times New Roman"/>
          <w:sz w:val="28"/>
          <w:szCs w:val="28"/>
        </w:rPr>
        <w:t xml:space="preserve"> настоящей статьи, из суммы таких доходов могут вычитаться расходы в порядке, предусмотренном </w:t>
      </w:r>
      <w:hyperlink r:id="rId1432" w:history="1">
        <w:r w:rsidRPr="002303CB">
          <w:rPr>
            <w:rFonts w:ascii="Times New Roman" w:hAnsi="Times New Roman" w:cs="Times New Roman"/>
            <w:sz w:val="28"/>
            <w:szCs w:val="28"/>
          </w:rPr>
          <w:t>статьями 268</w:t>
        </w:r>
      </w:hyperlink>
      <w:r w:rsidRPr="002303CB">
        <w:rPr>
          <w:rFonts w:ascii="Times New Roman" w:hAnsi="Times New Roman" w:cs="Times New Roman"/>
          <w:sz w:val="28"/>
          <w:szCs w:val="28"/>
        </w:rPr>
        <w:t xml:space="preserve">, </w:t>
      </w:r>
      <w:hyperlink r:id="rId1433" w:history="1">
        <w:r w:rsidRPr="002303CB">
          <w:rPr>
            <w:rFonts w:ascii="Times New Roman" w:hAnsi="Times New Roman" w:cs="Times New Roman"/>
            <w:sz w:val="28"/>
            <w:szCs w:val="28"/>
          </w:rPr>
          <w:t>280</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Указанные расходы иностранной организации учитываются при определении налоговой базы, если к дате выплаты этих доходов в распоряжении налогового агента, удерживающего налог с таких доходов в соответствии с настоящей статьей, имеются представленные этой иностранной организацией документально подтвержденные данные о таких расходах.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Налоговая база по доходам иностранной организации, подлежащим налогообложению в соответствии с настоящей статьей, и сумма налога, удерживаемого с таких доходов, исчисляются в валюте, в которой иностранная организация получает такие доходы. При этом расходы, произведенные в другой валюте, исчисляются в той же валюте, в которой получен доход, по официальному курсу (кросс-курсу) Центрального банка Российской Федерации на дату осуществления таких расходов.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Если учредителем или выгодоприобретателем по договору доверительного управления является иностранная организация, не имеющая постоянного представительства в Российской Федерации, а доверительным управляющим является российская организация либо иностранная организация, осуществляющая деятельность через постоянное представительство в Российской Федерации, то с доходов такого учредителя или выгодоприобретателя, полученных в рамках договора доверительного управления, налог удерживается и перечисляется в бюджет доверительным управляющим.</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lastRenderedPageBreak/>
        <w:t>Статья 310. Особенности исчисления и уплаты налога с доходов, полученных иностранной организацией от источников в Российской Федерации, удерживаемого налоговым агентом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 с доходов, полученных иностранной организацией от источников в Российской Федерации, исчисляется и удерживается российской организацией или иностранной организацией, осуществляющей деятельность в Российской Федерации через постоянное представительство, выплачивающими доход иностранной организации при каждой выплате доходов, указанных в </w:t>
      </w:r>
      <w:hyperlink r:id="rId1434" w:history="1">
        <w:r w:rsidRPr="002303CB">
          <w:rPr>
            <w:rFonts w:ascii="Times New Roman" w:hAnsi="Times New Roman" w:cs="Times New Roman"/>
            <w:sz w:val="28"/>
            <w:szCs w:val="28"/>
          </w:rPr>
          <w:t>пункте 1 статьи 309</w:t>
        </w:r>
      </w:hyperlink>
      <w:r w:rsidRPr="002303CB">
        <w:rPr>
          <w:rFonts w:ascii="Times New Roman" w:hAnsi="Times New Roman" w:cs="Times New Roman"/>
          <w:sz w:val="28"/>
          <w:szCs w:val="28"/>
        </w:rPr>
        <w:t xml:space="preserve"> настоящего Кодекса за исключением случаев, предусмотренных </w:t>
      </w:r>
      <w:hyperlink r:id="rId1435"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в валюте выплаты дохода.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 с видов доходов, указанных в </w:t>
      </w:r>
      <w:hyperlink r:id="rId1436" w:history="1">
        <w:r w:rsidRPr="002303CB">
          <w:rPr>
            <w:rFonts w:ascii="Times New Roman" w:hAnsi="Times New Roman" w:cs="Times New Roman"/>
            <w:sz w:val="28"/>
            <w:szCs w:val="28"/>
          </w:rPr>
          <w:t>подпункте 1 пункта 1 статьи 309</w:t>
        </w:r>
      </w:hyperlink>
      <w:r w:rsidRPr="002303CB">
        <w:rPr>
          <w:rFonts w:ascii="Times New Roman" w:hAnsi="Times New Roman" w:cs="Times New Roman"/>
          <w:sz w:val="28"/>
          <w:szCs w:val="28"/>
        </w:rPr>
        <w:t xml:space="preserve"> настоящего Кодекса, исчисляется по ставке, предусмотренной </w:t>
      </w:r>
      <w:hyperlink r:id="rId1437" w:history="1">
        <w:r w:rsidRPr="002303CB">
          <w:rPr>
            <w:rFonts w:ascii="Times New Roman" w:hAnsi="Times New Roman" w:cs="Times New Roman"/>
            <w:sz w:val="28"/>
            <w:szCs w:val="28"/>
          </w:rPr>
          <w:t>подпунктом 3 пункта 3 статьи 284</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 с видов доходов, указанных в </w:t>
      </w:r>
      <w:hyperlink r:id="rId1438" w:history="1">
        <w:r w:rsidRPr="002303CB">
          <w:rPr>
            <w:rFonts w:ascii="Times New Roman" w:hAnsi="Times New Roman" w:cs="Times New Roman"/>
            <w:sz w:val="28"/>
            <w:szCs w:val="28"/>
          </w:rPr>
          <w:t>абзаце втором подпункта 3 пункта 1 статьи 309</w:t>
        </w:r>
      </w:hyperlink>
      <w:r w:rsidRPr="002303CB">
        <w:rPr>
          <w:rFonts w:ascii="Times New Roman" w:hAnsi="Times New Roman" w:cs="Times New Roman"/>
          <w:sz w:val="28"/>
          <w:szCs w:val="28"/>
        </w:rPr>
        <w:t xml:space="preserve"> настоящего Кодекса, исчисляется по ставке, предусмотренной </w:t>
      </w:r>
      <w:hyperlink r:id="rId1439" w:history="1">
        <w:r w:rsidRPr="002303CB">
          <w:rPr>
            <w:rFonts w:ascii="Times New Roman" w:hAnsi="Times New Roman" w:cs="Times New Roman"/>
            <w:sz w:val="28"/>
            <w:szCs w:val="28"/>
          </w:rPr>
          <w:t>пунктом 4 статьи 284</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 с видов доходов, указанных в </w:t>
      </w:r>
      <w:hyperlink r:id="rId1440" w:history="1">
        <w:r w:rsidRPr="002303CB">
          <w:rPr>
            <w:rFonts w:ascii="Times New Roman" w:hAnsi="Times New Roman" w:cs="Times New Roman"/>
            <w:sz w:val="28"/>
            <w:szCs w:val="28"/>
          </w:rPr>
          <w:t>подпункте 2</w:t>
        </w:r>
      </w:hyperlink>
      <w:r w:rsidRPr="002303CB">
        <w:rPr>
          <w:rFonts w:ascii="Times New Roman" w:hAnsi="Times New Roman" w:cs="Times New Roman"/>
          <w:sz w:val="28"/>
          <w:szCs w:val="28"/>
        </w:rPr>
        <w:t xml:space="preserve">, </w:t>
      </w:r>
      <w:hyperlink r:id="rId1441" w:history="1">
        <w:r w:rsidRPr="002303CB">
          <w:rPr>
            <w:rFonts w:ascii="Times New Roman" w:hAnsi="Times New Roman" w:cs="Times New Roman"/>
            <w:sz w:val="28"/>
            <w:szCs w:val="28"/>
          </w:rPr>
          <w:t>абзаце третьем подпункта 3</w:t>
        </w:r>
      </w:hyperlink>
      <w:r w:rsidRPr="002303CB">
        <w:rPr>
          <w:rFonts w:ascii="Times New Roman" w:hAnsi="Times New Roman" w:cs="Times New Roman"/>
          <w:sz w:val="28"/>
          <w:szCs w:val="28"/>
        </w:rPr>
        <w:t xml:space="preserve"> и </w:t>
      </w:r>
      <w:hyperlink r:id="rId1442" w:history="1">
        <w:r w:rsidRPr="002303CB">
          <w:rPr>
            <w:rFonts w:ascii="Times New Roman" w:hAnsi="Times New Roman" w:cs="Times New Roman"/>
            <w:sz w:val="28"/>
            <w:szCs w:val="28"/>
          </w:rPr>
          <w:t>подпунктах 4</w:t>
        </w:r>
      </w:hyperlink>
      <w:r w:rsidRPr="002303CB">
        <w:rPr>
          <w:rFonts w:ascii="Times New Roman" w:hAnsi="Times New Roman" w:cs="Times New Roman"/>
          <w:sz w:val="28"/>
          <w:szCs w:val="28"/>
        </w:rPr>
        <w:t xml:space="preserve">, </w:t>
      </w:r>
      <w:hyperlink r:id="rId1443" w:history="1">
        <w:r w:rsidRPr="002303CB">
          <w:rPr>
            <w:rFonts w:ascii="Times New Roman" w:hAnsi="Times New Roman" w:cs="Times New Roman"/>
            <w:sz w:val="28"/>
            <w:szCs w:val="28"/>
          </w:rPr>
          <w:t>7</w:t>
        </w:r>
      </w:hyperlink>
      <w:r w:rsidRPr="002303CB">
        <w:rPr>
          <w:rFonts w:ascii="Times New Roman" w:hAnsi="Times New Roman" w:cs="Times New Roman"/>
          <w:sz w:val="28"/>
          <w:szCs w:val="28"/>
        </w:rPr>
        <w:t xml:space="preserve"> (в части доходов от сдачи в аренду или субаренду имущества, используемого на территории Российской Федерации, в том числе по лизинговым операциям), </w:t>
      </w:r>
      <w:hyperlink r:id="rId1444" w:history="1">
        <w:r w:rsidRPr="002303CB">
          <w:rPr>
            <w:rFonts w:ascii="Times New Roman" w:hAnsi="Times New Roman" w:cs="Times New Roman"/>
            <w:sz w:val="28"/>
            <w:szCs w:val="28"/>
          </w:rPr>
          <w:t>9</w:t>
        </w:r>
      </w:hyperlink>
      <w:r w:rsidRPr="002303CB">
        <w:rPr>
          <w:rFonts w:ascii="Times New Roman" w:hAnsi="Times New Roman" w:cs="Times New Roman"/>
          <w:sz w:val="28"/>
          <w:szCs w:val="28"/>
        </w:rPr>
        <w:t xml:space="preserve"> и </w:t>
      </w:r>
      <w:hyperlink r:id="rId1445" w:history="1">
        <w:r w:rsidRPr="002303CB">
          <w:rPr>
            <w:rFonts w:ascii="Times New Roman" w:hAnsi="Times New Roman" w:cs="Times New Roman"/>
            <w:sz w:val="28"/>
            <w:szCs w:val="28"/>
          </w:rPr>
          <w:t>10 пункта 1 статьи 309</w:t>
        </w:r>
      </w:hyperlink>
      <w:r w:rsidRPr="002303CB">
        <w:rPr>
          <w:rFonts w:ascii="Times New Roman" w:hAnsi="Times New Roman" w:cs="Times New Roman"/>
          <w:sz w:val="28"/>
          <w:szCs w:val="28"/>
        </w:rPr>
        <w:t xml:space="preserve"> настоящего Кодекса, исчисляется по ставкам, предусмотренным </w:t>
      </w:r>
      <w:hyperlink r:id="rId1446" w:history="1">
        <w:r w:rsidRPr="002303CB">
          <w:rPr>
            <w:rFonts w:ascii="Times New Roman" w:hAnsi="Times New Roman" w:cs="Times New Roman"/>
            <w:sz w:val="28"/>
            <w:szCs w:val="28"/>
          </w:rPr>
          <w:t>подпунктом 1 пункта 2 статьи 284</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 с видов доходов, указанных в </w:t>
      </w:r>
      <w:hyperlink r:id="rId1447" w:history="1">
        <w:r w:rsidRPr="002303CB">
          <w:rPr>
            <w:rFonts w:ascii="Times New Roman" w:hAnsi="Times New Roman" w:cs="Times New Roman"/>
            <w:sz w:val="28"/>
            <w:szCs w:val="28"/>
          </w:rPr>
          <w:t>подпунктах 7</w:t>
        </w:r>
      </w:hyperlink>
      <w:r w:rsidRPr="002303CB">
        <w:rPr>
          <w:rFonts w:ascii="Times New Roman" w:hAnsi="Times New Roman" w:cs="Times New Roman"/>
          <w:sz w:val="28"/>
          <w:szCs w:val="28"/>
        </w:rPr>
        <w:t xml:space="preserve"> (в части доходов от предоставления в аренду или субаренду морских, воздушных судов или иных подвижных транспортных средств или контейнеров, используемых в международных перевозках) и </w:t>
      </w:r>
      <w:hyperlink r:id="rId1448" w:history="1">
        <w:r w:rsidRPr="002303CB">
          <w:rPr>
            <w:rFonts w:ascii="Times New Roman" w:hAnsi="Times New Roman" w:cs="Times New Roman"/>
            <w:sz w:val="28"/>
            <w:szCs w:val="28"/>
          </w:rPr>
          <w:t>8 пункта 1 статьи 309</w:t>
        </w:r>
      </w:hyperlink>
      <w:r w:rsidRPr="002303CB">
        <w:rPr>
          <w:rFonts w:ascii="Times New Roman" w:hAnsi="Times New Roman" w:cs="Times New Roman"/>
          <w:sz w:val="28"/>
          <w:szCs w:val="28"/>
        </w:rPr>
        <w:t xml:space="preserve"> настоящего Кодекса, исчисляется по ставке, предусмотренной </w:t>
      </w:r>
      <w:hyperlink r:id="rId1449" w:history="1">
        <w:r w:rsidRPr="002303CB">
          <w:rPr>
            <w:rFonts w:ascii="Times New Roman" w:hAnsi="Times New Roman" w:cs="Times New Roman"/>
            <w:sz w:val="28"/>
            <w:szCs w:val="28"/>
          </w:rPr>
          <w:t>подпунктом 2 пункта 2 статьи 284</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 с видов доходов, указанных в </w:t>
      </w:r>
      <w:hyperlink r:id="rId1450" w:history="1">
        <w:r w:rsidRPr="002303CB">
          <w:rPr>
            <w:rFonts w:ascii="Times New Roman" w:hAnsi="Times New Roman" w:cs="Times New Roman"/>
            <w:sz w:val="28"/>
            <w:szCs w:val="28"/>
          </w:rPr>
          <w:t>подпунктах 5</w:t>
        </w:r>
      </w:hyperlink>
      <w:r w:rsidRPr="002303CB">
        <w:rPr>
          <w:rFonts w:ascii="Times New Roman" w:hAnsi="Times New Roman" w:cs="Times New Roman"/>
          <w:sz w:val="28"/>
          <w:szCs w:val="28"/>
        </w:rPr>
        <w:t xml:space="preserve"> и </w:t>
      </w:r>
      <w:hyperlink r:id="rId1451" w:history="1">
        <w:r w:rsidRPr="002303CB">
          <w:rPr>
            <w:rFonts w:ascii="Times New Roman" w:hAnsi="Times New Roman" w:cs="Times New Roman"/>
            <w:sz w:val="28"/>
            <w:szCs w:val="28"/>
          </w:rPr>
          <w:t>6 пункта 1 статьи 309</w:t>
        </w:r>
      </w:hyperlink>
      <w:r w:rsidRPr="002303CB">
        <w:rPr>
          <w:rFonts w:ascii="Times New Roman" w:hAnsi="Times New Roman" w:cs="Times New Roman"/>
          <w:sz w:val="28"/>
          <w:szCs w:val="28"/>
        </w:rPr>
        <w:t xml:space="preserve"> настоящего Кодекса, исчисляется с учетом положений </w:t>
      </w:r>
      <w:hyperlink r:id="rId1452" w:history="1">
        <w:r w:rsidRPr="002303CB">
          <w:rPr>
            <w:rFonts w:ascii="Times New Roman" w:hAnsi="Times New Roman" w:cs="Times New Roman"/>
            <w:sz w:val="28"/>
            <w:szCs w:val="28"/>
          </w:rPr>
          <w:t>пунктов 2</w:t>
        </w:r>
      </w:hyperlink>
      <w:r w:rsidRPr="002303CB">
        <w:rPr>
          <w:rFonts w:ascii="Times New Roman" w:hAnsi="Times New Roman" w:cs="Times New Roman"/>
          <w:sz w:val="28"/>
          <w:szCs w:val="28"/>
        </w:rPr>
        <w:t xml:space="preserve"> и </w:t>
      </w:r>
      <w:hyperlink r:id="rId1453"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указанной статьи по ставкам, предусмотренным </w:t>
      </w:r>
      <w:hyperlink r:id="rId1454" w:history="1">
        <w:r w:rsidRPr="002303CB">
          <w:rPr>
            <w:rFonts w:ascii="Times New Roman" w:hAnsi="Times New Roman" w:cs="Times New Roman"/>
            <w:sz w:val="28"/>
            <w:szCs w:val="28"/>
          </w:rPr>
          <w:t>пунктом 1 статьи 284</w:t>
        </w:r>
      </w:hyperlink>
      <w:r w:rsidRPr="002303CB">
        <w:rPr>
          <w:rFonts w:ascii="Times New Roman" w:hAnsi="Times New Roman" w:cs="Times New Roman"/>
          <w:sz w:val="28"/>
          <w:szCs w:val="28"/>
        </w:rPr>
        <w:t xml:space="preserve"> настоящего Кодекса. В случае, если расходы, указанные в </w:t>
      </w:r>
      <w:hyperlink r:id="rId1455" w:history="1">
        <w:r w:rsidRPr="002303CB">
          <w:rPr>
            <w:rFonts w:ascii="Times New Roman" w:hAnsi="Times New Roman" w:cs="Times New Roman"/>
            <w:sz w:val="28"/>
            <w:szCs w:val="28"/>
          </w:rPr>
          <w:t>пункте 4 статьи 309</w:t>
        </w:r>
      </w:hyperlink>
      <w:r w:rsidRPr="002303CB">
        <w:rPr>
          <w:rFonts w:ascii="Times New Roman" w:hAnsi="Times New Roman" w:cs="Times New Roman"/>
          <w:sz w:val="28"/>
          <w:szCs w:val="28"/>
        </w:rPr>
        <w:t xml:space="preserve"> настоящего Кодекса, не признаются расходом для целей налогообложения, с таких доходов налог исчисляется по ставкам, предусмотренным </w:t>
      </w:r>
      <w:hyperlink r:id="rId1456" w:history="1">
        <w:r w:rsidRPr="002303CB">
          <w:rPr>
            <w:rFonts w:ascii="Times New Roman" w:hAnsi="Times New Roman" w:cs="Times New Roman"/>
            <w:sz w:val="28"/>
            <w:szCs w:val="28"/>
          </w:rPr>
          <w:t>подпунктом 1 пункта 2 статьи 284</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Сумма налога, удержанного с доходов иностранных организаций в соответствии с настоящим пунктом, перечисляется налоговым агентом в федеральный бюджет в валюте Российской Федерации в порядке, предусмотренном </w:t>
      </w:r>
      <w:hyperlink r:id="rId1457" w:history="1">
        <w:r w:rsidRPr="002303CB">
          <w:rPr>
            <w:rFonts w:ascii="Times New Roman" w:hAnsi="Times New Roman" w:cs="Times New Roman"/>
            <w:sz w:val="28"/>
            <w:szCs w:val="28"/>
          </w:rPr>
          <w:t>пунктами 2</w:t>
        </w:r>
      </w:hyperlink>
      <w:r w:rsidRPr="002303CB">
        <w:rPr>
          <w:rFonts w:ascii="Times New Roman" w:hAnsi="Times New Roman" w:cs="Times New Roman"/>
          <w:sz w:val="28"/>
          <w:szCs w:val="28"/>
        </w:rPr>
        <w:t xml:space="preserve"> и </w:t>
      </w:r>
      <w:hyperlink r:id="rId1458" w:history="1">
        <w:r w:rsidRPr="002303CB">
          <w:rPr>
            <w:rFonts w:ascii="Times New Roman" w:hAnsi="Times New Roman" w:cs="Times New Roman"/>
            <w:sz w:val="28"/>
            <w:szCs w:val="28"/>
          </w:rPr>
          <w:t>4 статьи 287</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доход выплачивается иностранной организации в натуральной или иной неденежной форме, в том числе в форме осуществления взаимозачетов, или в случае, если сумма налога, подлежащего удержанию, превосходит сумму дохода иностранной организации, получаемого в денежной форме, налоговый агент обязан перечислить налог в бюджет в исчисленной сумме, уменьшив соответствующим образом доход иностранной организации, получаемый в </w:t>
      </w:r>
      <w:r w:rsidRPr="002303CB">
        <w:rPr>
          <w:rFonts w:ascii="Times New Roman" w:hAnsi="Times New Roman" w:cs="Times New Roman"/>
          <w:sz w:val="28"/>
          <w:szCs w:val="28"/>
        </w:rPr>
        <w:lastRenderedPageBreak/>
        <w:t>неденежной форме.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 с доходов в денежной форме, подлежащих выплате (перечислению) по эмиссионным ценным бумагам с обязательным централизованным хранением в отношении выпусков эмиссионных ценных бумаг с обязательным централизованным хранением, государственная регистрация которых или присвоение идентификационного номера которым осуществлены после 1 января 2012 года, за исключением случаев, установленных настоящей статьей, лицу, имеющему в соответствии с действующим законодательством право на получение таких доходов и являющемуся иностранной организацией, исчисляется и удерживается депозитарием, осуществляющим выплату (перечисление) указанных доходов налогоплательщику.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bookmarkStart w:id="150" w:name="Par3835"/>
      <w:bookmarkEnd w:id="150"/>
      <w:r w:rsidRPr="002303CB">
        <w:rPr>
          <w:rFonts w:ascii="Times New Roman" w:hAnsi="Times New Roman" w:cs="Times New Roman"/>
          <w:sz w:val="28"/>
          <w:szCs w:val="28"/>
        </w:rPr>
        <w:t xml:space="preserve">Налог с доходов в денежной форме по федеральным государственным эмиссионным ценным бумагам с обязательным централизованным хранением независимо от даты регистрации их выпуска, а по иным эмиссионным ценным бумагам с обязательным централизованным хранением (в отношении выпусков, государственная регистрация которых или присвоение идентификационного номера которым осуществлены после 1 января 2012 года), которые учитываются на счете депо иностранного номинального держателя, счете депо иностранного уполномоченного держателя и (или) счете депо депозитарных программ, исчисляется и удерживается депозитарием, в котором открыты указанные счета, в соответствии с положениями </w:t>
      </w:r>
      <w:hyperlink r:id="rId1459" w:history="1">
        <w:r w:rsidRPr="002303CB">
          <w:rPr>
            <w:rFonts w:ascii="Times New Roman" w:hAnsi="Times New Roman" w:cs="Times New Roman"/>
            <w:sz w:val="28"/>
            <w:szCs w:val="28"/>
          </w:rPr>
          <w:t>статьи 310.1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Исчисление и удержание суммы налога с доходов, выплачиваемых иностранным организациям, производятся налоговым агентом по всем видам доходов, указанных в </w:t>
      </w:r>
      <w:hyperlink r:id="rId1460" w:history="1">
        <w:r w:rsidRPr="002303CB">
          <w:rPr>
            <w:rFonts w:ascii="Times New Roman" w:hAnsi="Times New Roman" w:cs="Times New Roman"/>
            <w:sz w:val="28"/>
            <w:szCs w:val="28"/>
          </w:rPr>
          <w:t>пункте 1 статьи 309</w:t>
        </w:r>
      </w:hyperlink>
      <w:r w:rsidRPr="002303CB">
        <w:rPr>
          <w:rFonts w:ascii="Times New Roman" w:hAnsi="Times New Roman" w:cs="Times New Roman"/>
          <w:sz w:val="28"/>
          <w:szCs w:val="28"/>
        </w:rPr>
        <w:t xml:space="preserve"> настоящего Кодекса, во всех случаях выплаты таких доходов, за исключением: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случаев, когда налоговый агент уведомлен получателем дохода, что выплачиваемый доход относится к постоянному представительству получателя дохода в Российской Федерации, и в распоряжении налогового агента находится нотариально заверенная копия </w:t>
      </w:r>
      <w:hyperlink r:id="rId1461" w:history="1">
        <w:r w:rsidRPr="002303CB">
          <w:rPr>
            <w:rFonts w:ascii="Times New Roman" w:hAnsi="Times New Roman" w:cs="Times New Roman"/>
            <w:sz w:val="28"/>
            <w:szCs w:val="28"/>
          </w:rPr>
          <w:t>свидетельства</w:t>
        </w:r>
      </w:hyperlink>
      <w:r w:rsidRPr="002303CB">
        <w:rPr>
          <w:rFonts w:ascii="Times New Roman" w:hAnsi="Times New Roman" w:cs="Times New Roman"/>
          <w:sz w:val="28"/>
          <w:szCs w:val="28"/>
        </w:rPr>
        <w:t xml:space="preserve"> о постановке получателя дохода на учет в налоговых органах, оформленная не ранее чем в предшествующем налоговом периоде;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случаев, когда в отношении дохода, выплачиваемого иностранной организации, </w:t>
      </w:r>
      <w:hyperlink r:id="rId1462" w:history="1">
        <w:r w:rsidRPr="002303CB">
          <w:rPr>
            <w:rFonts w:ascii="Times New Roman" w:hAnsi="Times New Roman" w:cs="Times New Roman"/>
            <w:sz w:val="28"/>
            <w:szCs w:val="28"/>
          </w:rPr>
          <w:t>статьей 284</w:t>
        </w:r>
      </w:hyperlink>
      <w:r w:rsidRPr="002303CB">
        <w:rPr>
          <w:rFonts w:ascii="Times New Roman" w:hAnsi="Times New Roman" w:cs="Times New Roman"/>
          <w:sz w:val="28"/>
          <w:szCs w:val="28"/>
        </w:rPr>
        <w:t xml:space="preserve"> настоящего Кодекса предусмотрена налоговая ставка 0 процентов;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случаев выплаты доходов, полученных при выполнении соглашений о разделе продукции, если законодательством Российской Федерации о налогах и сборах предусмотрено освобождение таких доходов от удержания налога в Российской Федерации при их перечислении иностранным организациям;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случаев выплаты доходов, которые в соответствии с </w:t>
      </w:r>
      <w:hyperlink r:id="rId1463" w:history="1">
        <w:r w:rsidRPr="002303CB">
          <w:rPr>
            <w:rFonts w:ascii="Times New Roman" w:hAnsi="Times New Roman" w:cs="Times New Roman"/>
            <w:sz w:val="28"/>
            <w:szCs w:val="28"/>
          </w:rPr>
          <w:t>международными договорами</w:t>
        </w:r>
      </w:hyperlink>
      <w:r w:rsidRPr="002303CB">
        <w:rPr>
          <w:rFonts w:ascii="Times New Roman" w:hAnsi="Times New Roman" w:cs="Times New Roman"/>
          <w:sz w:val="28"/>
          <w:szCs w:val="28"/>
        </w:rPr>
        <w:t xml:space="preserve"> (соглашениями) не облагаются налогом в Российской Федерации, при условии предъявления иностранной организацией налоговому агенту подтверждения, предусмотренного </w:t>
      </w:r>
      <w:hyperlink r:id="rId1464" w:history="1">
        <w:r w:rsidRPr="002303CB">
          <w:rPr>
            <w:rFonts w:ascii="Times New Roman" w:hAnsi="Times New Roman" w:cs="Times New Roman"/>
            <w:sz w:val="28"/>
            <w:szCs w:val="28"/>
          </w:rPr>
          <w:t>пунктом 1 статьи 312</w:t>
        </w:r>
      </w:hyperlink>
      <w:r w:rsidRPr="002303CB">
        <w:rPr>
          <w:rFonts w:ascii="Times New Roman" w:hAnsi="Times New Roman" w:cs="Times New Roman"/>
          <w:sz w:val="28"/>
          <w:szCs w:val="28"/>
        </w:rPr>
        <w:t xml:space="preserve"> настоящего Кодекса. При этом в случае выплаты доходов российскими банками и банком развития - государственной корпорацией по операциям с иностранными банками подтверждение факта постоянного местонахождения иностранного банка в </w:t>
      </w:r>
      <w:r w:rsidRPr="002303CB">
        <w:rPr>
          <w:rFonts w:ascii="Times New Roman" w:hAnsi="Times New Roman" w:cs="Times New Roman"/>
          <w:sz w:val="28"/>
          <w:szCs w:val="28"/>
        </w:rPr>
        <w:lastRenderedPageBreak/>
        <w:t>государстве, с которым имеется международный договор (соглашение), регулирующий вопросы налогообложения, не требуется, если такое местонахождение подтверждается сведениями общедоступных информационных справочников;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случаев выплаты доходов организациям, являющимся иностранными организаторами XXII Олимпийских зимних игр и XI Паралимпийских зимних игр 2014 года в городе Сочи в соответствии со </w:t>
      </w:r>
      <w:hyperlink r:id="rId1465" w:history="1">
        <w:r w:rsidRPr="002303CB">
          <w:rPr>
            <w:rFonts w:ascii="Times New Roman" w:hAnsi="Times New Roman" w:cs="Times New Roman"/>
            <w:sz w:val="28"/>
            <w:szCs w:val="28"/>
          </w:rPr>
          <w:t>статьей 3</w:t>
        </w:r>
      </w:hyperlink>
      <w:r w:rsidRPr="002303CB">
        <w:rPr>
          <w:rFonts w:ascii="Times New Roman" w:hAnsi="Times New Roman" w:cs="Times New Roman"/>
          <w:sz w:val="28"/>
          <w:szCs w:val="28"/>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или иностранными маркетинговыми партнерами Международного олимпийского комитета в соответствии со </w:t>
      </w:r>
      <w:hyperlink r:id="rId1466" w:history="1">
        <w:r w:rsidRPr="002303CB">
          <w:rPr>
            <w:rFonts w:ascii="Times New Roman" w:hAnsi="Times New Roman" w:cs="Times New Roman"/>
            <w:sz w:val="28"/>
            <w:szCs w:val="28"/>
          </w:rPr>
          <w:t>статьей 3.1</w:t>
        </w:r>
      </w:hyperlink>
      <w:r w:rsidRPr="002303CB">
        <w:rPr>
          <w:rFonts w:ascii="Times New Roman" w:hAnsi="Times New Roman" w:cs="Times New Roman"/>
          <w:sz w:val="28"/>
          <w:szCs w:val="28"/>
        </w:rPr>
        <w:t xml:space="preserve"> указанного Федерального закона;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случаев выплаты доходов, связанных с распространением продукции средств массовой информации, касающейся XXII Олимпийских зимних игр и XI Паралимпийских зимних игр 2014 года в городе Сочи, официальным вещательным компаниям в соответствии со </w:t>
      </w:r>
      <w:hyperlink r:id="rId1467" w:history="1">
        <w:r w:rsidRPr="002303CB">
          <w:rPr>
            <w:rFonts w:ascii="Times New Roman" w:hAnsi="Times New Roman" w:cs="Times New Roman"/>
            <w:sz w:val="28"/>
            <w:szCs w:val="28"/>
          </w:rPr>
          <w:t>статьей 3.1</w:t>
        </w:r>
      </w:hyperlink>
      <w:r w:rsidRPr="002303CB">
        <w:rPr>
          <w:rFonts w:ascii="Times New Roman" w:hAnsi="Times New Roman" w:cs="Times New Roman"/>
          <w:sz w:val="28"/>
          <w:szCs w:val="28"/>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случаев выплаты процентных доходов: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государственным ценным бумагам Российской Федерации, государственным ценным бумагам субъектов Российской Федерации и муниципальным ценным бумагам;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выплачиваемых российскими организациями по обращающимся облигациям, выпущенным этими организациями в соответствии с законодательством иностранных государств;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случаев выплаты российскими организациями процентных доходов по долговым обязательствам перед иностранными организациями при одновременном выполнении следующих условий: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долговые обязательства российских организаций, по которым выплачиваются процентные доходы, возникли в связи с размещением иностранными организациями обращающихся облигаций;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иностранные организации, которым выплачиваются процентные доходы по долговым обязательствам, на дату выплаты процентного дохода имеют постоянное местонахождение в государствах, с которыми Российская Федерация имеет действующие </w:t>
      </w:r>
      <w:hyperlink r:id="rId1468" w:history="1">
        <w:r w:rsidRPr="002303CB">
          <w:rPr>
            <w:rFonts w:ascii="Times New Roman" w:hAnsi="Times New Roman" w:cs="Times New Roman"/>
            <w:sz w:val="28"/>
            <w:szCs w:val="28"/>
          </w:rPr>
          <w:t>договоры</w:t>
        </w:r>
      </w:hyperlink>
      <w:r w:rsidRPr="002303CB">
        <w:rPr>
          <w:rFonts w:ascii="Times New Roman" w:hAnsi="Times New Roman" w:cs="Times New Roman"/>
          <w:sz w:val="28"/>
          <w:szCs w:val="28"/>
        </w:rPr>
        <w:t xml:space="preserve"> (соглашения), регулирующие вопросы избежания двойного налогообложения дохода организаций и физических лиц, и предъявили российской организации, осуществляющей выплату процентного дохода, подтверждение, предусмотренное </w:t>
      </w:r>
      <w:hyperlink r:id="rId1469" w:history="1">
        <w:r w:rsidRPr="002303CB">
          <w:rPr>
            <w:rFonts w:ascii="Times New Roman" w:hAnsi="Times New Roman" w:cs="Times New Roman"/>
            <w:sz w:val="28"/>
            <w:szCs w:val="28"/>
          </w:rPr>
          <w:t>пунктом 1 статьи 312</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2.1. В целях </w:t>
      </w:r>
      <w:hyperlink r:id="rId1470" w:history="1">
        <w:r w:rsidRPr="002303CB">
          <w:rPr>
            <w:rFonts w:ascii="Times New Roman" w:hAnsi="Times New Roman" w:cs="Times New Roman"/>
            <w:sz w:val="28"/>
            <w:szCs w:val="28"/>
          </w:rPr>
          <w:t>пункта 2</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обращающимися облигациями признаются облигации и иные долговые обязательства, которые прошли процедуру листинга, и (или) были допущены к обращению на одной или нескольких иностранных фондовых биржах, и (или) </w:t>
      </w:r>
      <w:r w:rsidRPr="002303CB">
        <w:rPr>
          <w:rFonts w:ascii="Times New Roman" w:hAnsi="Times New Roman" w:cs="Times New Roman"/>
          <w:sz w:val="28"/>
          <w:szCs w:val="28"/>
        </w:rPr>
        <w:lastRenderedPageBreak/>
        <w:t xml:space="preserve">учет прав на которые осуществляется иностранными депозитарно-клиринговыми организациями, при условии, что такие иностранные фондовые биржи и иностранные депозитарно-клиринговые организации включены в </w:t>
      </w:r>
      <w:hyperlink r:id="rId1471" w:history="1">
        <w:r w:rsidRPr="002303CB">
          <w:rPr>
            <w:rFonts w:ascii="Times New Roman" w:hAnsi="Times New Roman" w:cs="Times New Roman"/>
            <w:sz w:val="28"/>
            <w:szCs w:val="28"/>
          </w:rPr>
          <w:t>перечень</w:t>
        </w:r>
      </w:hyperlink>
      <w:r w:rsidRPr="002303CB">
        <w:rPr>
          <w:rFonts w:ascii="Times New Roman" w:hAnsi="Times New Roman" w:cs="Times New Roman"/>
          <w:sz w:val="28"/>
          <w:szCs w:val="28"/>
        </w:rPr>
        <w:t>, утверждаемый федеральным органом исполнительной власти по рынку ценных бумаг по согласованию с Министерством финансов Российской Федерации. До момента утверждения указанного перечня обращающимися облигациями признаются облигации и иные долговые обязательства, которые прошли процедуру листинга, и (или) были допущены к обращению на одной или нескольких иностранных фондовых биржах, и (или) учет прав на которые осуществляется иностранными депозитарно-клиринговыми организациями. Подтверждение фактов, указанных в настоящем подпункте, осуществляется российской организацией на основании сведений, полученных от соответствующих иностранных фондовых бирж и (или) иностранных депозитарно-клиринговых организаций, или проспектов эмиссии соответствующих обращающихся облигаций или иных документов, относящихся к выпуску этих облигаций, либо на основании сведений из общедоступных источников информации;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при применении </w:t>
      </w:r>
      <w:hyperlink r:id="rId1472" w:history="1">
        <w:r w:rsidRPr="002303CB">
          <w:rPr>
            <w:rFonts w:ascii="Times New Roman" w:hAnsi="Times New Roman" w:cs="Times New Roman"/>
            <w:sz w:val="28"/>
            <w:szCs w:val="28"/>
          </w:rPr>
          <w:t>подпунктов 7</w:t>
        </w:r>
      </w:hyperlink>
      <w:r w:rsidRPr="002303CB">
        <w:rPr>
          <w:rFonts w:ascii="Times New Roman" w:hAnsi="Times New Roman" w:cs="Times New Roman"/>
          <w:sz w:val="28"/>
          <w:szCs w:val="28"/>
        </w:rPr>
        <w:t xml:space="preserve"> и </w:t>
      </w:r>
      <w:hyperlink r:id="rId1473" w:history="1">
        <w:r w:rsidRPr="002303CB">
          <w:rPr>
            <w:rFonts w:ascii="Times New Roman" w:hAnsi="Times New Roman" w:cs="Times New Roman"/>
            <w:sz w:val="28"/>
            <w:szCs w:val="28"/>
          </w:rPr>
          <w:t>8 пункта 2</w:t>
        </w:r>
      </w:hyperlink>
      <w:r w:rsidRPr="002303CB">
        <w:rPr>
          <w:rFonts w:ascii="Times New Roman" w:hAnsi="Times New Roman" w:cs="Times New Roman"/>
          <w:sz w:val="28"/>
          <w:szCs w:val="28"/>
        </w:rPr>
        <w:t xml:space="preserve"> настоящей статьи к российским организациям приравниваются иностранные организации, осуществляющие деятельность в Российской Федерации через постоянное представительство (в части такой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при применении </w:t>
      </w:r>
      <w:hyperlink r:id="rId1474" w:history="1">
        <w:r w:rsidRPr="002303CB">
          <w:rPr>
            <w:rFonts w:ascii="Times New Roman" w:hAnsi="Times New Roman" w:cs="Times New Roman"/>
            <w:sz w:val="28"/>
            <w:szCs w:val="28"/>
          </w:rPr>
          <w:t>абзаца второго подпункта 8 пункта 2</w:t>
        </w:r>
      </w:hyperlink>
      <w:r w:rsidRPr="002303CB">
        <w:rPr>
          <w:rFonts w:ascii="Times New Roman" w:hAnsi="Times New Roman" w:cs="Times New Roman"/>
          <w:sz w:val="28"/>
          <w:szCs w:val="28"/>
        </w:rPr>
        <w:t xml:space="preserve"> настоящей статьи долговые обязательства российских организаций перед иностранными организациями признаются возникшими в связи с размещением иностранными организациями обращающихся облигаций, если об этом имеется указание в договоре, регулирующем соответствующее долговое обязательство, и (или) в условиях выпуска соответствующих обращающихся облигаций и (или) проспекте их эмиссии либо наличие такой связи подтверждается фактическим движением денежных средств при размещении соответствующих обращающихся облигаций;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условия освобождения от исчисления и удержания суммы налога с процентных доходов, выплачиваемых иностранным организациям, предусмотренные </w:t>
      </w:r>
      <w:hyperlink r:id="rId1475" w:history="1">
        <w:r w:rsidRPr="002303CB">
          <w:rPr>
            <w:rFonts w:ascii="Times New Roman" w:hAnsi="Times New Roman" w:cs="Times New Roman"/>
            <w:sz w:val="28"/>
            <w:szCs w:val="28"/>
          </w:rPr>
          <w:t>подпунктом 8 пункта 2</w:t>
        </w:r>
      </w:hyperlink>
      <w:r w:rsidRPr="002303CB">
        <w:rPr>
          <w:rFonts w:ascii="Times New Roman" w:hAnsi="Times New Roman" w:cs="Times New Roman"/>
          <w:sz w:val="28"/>
          <w:szCs w:val="28"/>
        </w:rPr>
        <w:t xml:space="preserve"> настоящей статьи, применяются также к доходам, выплачиваемым российской организацией на основании поручительства, гарантии или иного обеспечения, предоставленных российской организацией по долговым обязательствам перед иностранной организацией и (или) по соответствующим обращающимся облигациям, а также к иным доходам, выплачиваемым российской организацией, при условии, что такие выплаты предусмотрены условиями соответствующего долгового обязательства либо осуществляются в связи с изменением условий выпуска обращающихся облигаций и (или) долговых обязательств, в том числе в связи с их досрочным выкупом и (или) погашением.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В случае выплаты налоговым агентом иностранной организации доходов, которые в соответствии с </w:t>
      </w:r>
      <w:hyperlink r:id="rId1476" w:history="1">
        <w:r w:rsidRPr="002303CB">
          <w:rPr>
            <w:rFonts w:ascii="Times New Roman" w:hAnsi="Times New Roman" w:cs="Times New Roman"/>
            <w:sz w:val="28"/>
            <w:szCs w:val="28"/>
          </w:rPr>
          <w:t>международными договорами</w:t>
        </w:r>
      </w:hyperlink>
      <w:r w:rsidRPr="002303CB">
        <w:rPr>
          <w:rFonts w:ascii="Times New Roman" w:hAnsi="Times New Roman" w:cs="Times New Roman"/>
          <w:sz w:val="28"/>
          <w:szCs w:val="28"/>
        </w:rPr>
        <w:t xml:space="preserve"> (соглашениями) облагаются налогом в Российской Федерации по пониженным ставкам, исчисление и удержание суммы налога с доходов производятся налоговым </w:t>
      </w:r>
      <w:r w:rsidRPr="002303CB">
        <w:rPr>
          <w:rFonts w:ascii="Times New Roman" w:hAnsi="Times New Roman" w:cs="Times New Roman"/>
          <w:sz w:val="28"/>
          <w:szCs w:val="28"/>
        </w:rPr>
        <w:lastRenderedPageBreak/>
        <w:t xml:space="preserve">агентом по соответствующим пониженным ставкам при условии предъявления иностранной организацией налоговому агенту подтверждения, предусмотренного </w:t>
      </w:r>
      <w:hyperlink r:id="rId1477" w:history="1">
        <w:r w:rsidRPr="002303CB">
          <w:rPr>
            <w:rFonts w:ascii="Times New Roman" w:hAnsi="Times New Roman" w:cs="Times New Roman"/>
            <w:sz w:val="28"/>
            <w:szCs w:val="28"/>
          </w:rPr>
          <w:t>пунктом 1 статьи 312</w:t>
        </w:r>
      </w:hyperlink>
      <w:r w:rsidRPr="002303CB">
        <w:rPr>
          <w:rFonts w:ascii="Times New Roman" w:hAnsi="Times New Roman" w:cs="Times New Roman"/>
          <w:sz w:val="28"/>
          <w:szCs w:val="28"/>
        </w:rPr>
        <w:t xml:space="preserve"> настоящего Кодекса. При этом в случае выплаты доходов российскими банками и банком развития - государственной корпорацией по операциям с иностранными банками подтверждение факта постоянного местонахождения иностранного банка в государстве, с которым имеется международный договор (соглашение), регулирующий вопросы налогообложения, не требуется, если такое местонахождение подтверждается сведениями общедоступных информационных справочников.</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478" w:history="1">
        <w:r w:rsidR="001F58B8" w:rsidRPr="002303CB">
          <w:rPr>
            <w:rFonts w:ascii="Times New Roman" w:hAnsi="Times New Roman" w:cs="Times New Roman"/>
            <w:sz w:val="28"/>
            <w:szCs w:val="28"/>
          </w:rPr>
          <w:t>4</w:t>
        </w:r>
      </w:hyperlink>
      <w:r w:rsidR="001F58B8" w:rsidRPr="002303CB">
        <w:rPr>
          <w:rFonts w:ascii="Times New Roman" w:hAnsi="Times New Roman" w:cs="Times New Roman"/>
          <w:sz w:val="28"/>
          <w:szCs w:val="28"/>
        </w:rPr>
        <w:t xml:space="preserve">. Налоговый агент по итогам отчетного (налогового) периода в сроки, установленные для представления налоговых расчетов </w:t>
      </w:r>
      <w:hyperlink r:id="rId1479" w:history="1">
        <w:r w:rsidR="001F58B8" w:rsidRPr="002303CB">
          <w:rPr>
            <w:rFonts w:ascii="Times New Roman" w:hAnsi="Times New Roman" w:cs="Times New Roman"/>
            <w:sz w:val="28"/>
            <w:szCs w:val="28"/>
          </w:rPr>
          <w:t>статьей 289</w:t>
        </w:r>
      </w:hyperlink>
      <w:r w:rsidR="001F58B8" w:rsidRPr="002303CB">
        <w:rPr>
          <w:rFonts w:ascii="Times New Roman" w:hAnsi="Times New Roman" w:cs="Times New Roman"/>
          <w:sz w:val="28"/>
          <w:szCs w:val="28"/>
        </w:rPr>
        <w:t xml:space="preserve"> настоящего Кодекса, представляет информацию о суммах выплаченных иностранным организациям доходов и удержанных налогов за прошедший отчетный (налоговый) период в налоговый орган по месту своего нахождения по </w:t>
      </w:r>
      <w:hyperlink r:id="rId1480" w:history="1">
        <w:r w:rsidR="001F58B8" w:rsidRPr="002303CB">
          <w:rPr>
            <w:rFonts w:ascii="Times New Roman" w:hAnsi="Times New Roman" w:cs="Times New Roman"/>
            <w:sz w:val="28"/>
            <w:szCs w:val="28"/>
          </w:rPr>
          <w:t>форме</w:t>
        </w:r>
      </w:hyperlink>
      <w:r w:rsidR="001F58B8" w:rsidRPr="002303CB">
        <w:rPr>
          <w:rFonts w:ascii="Times New Roman" w:hAnsi="Times New Roman" w:cs="Times New Roman"/>
          <w:sz w:val="28"/>
          <w:szCs w:val="28"/>
        </w:rPr>
        <w:t>, устанавливаемой федеральным органом исполнительной власти, уполномоченным по контролю и надзору в области налогов и сборов.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Особенности исчисления и уплаты налога с доходов, полученных иностранной организацией от источников в Российской Федерации, удерживаемого налоговым агентом, установленные настоящей статьей, распространяются на исчисление и уплату налога российскими организациями, являющимися участниками консолидированной группы налогоплательщиков и выплачивающими доход иностранной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Исчисление, удержание и перечисление в бюджет соответствующих сумм налога осуществляется организациями, являющимися участниками консолидированной группы налогоплательщиков, самостоятельно, без участия ответственного участника консолидированной группы налогоплательщиков (за исключением случаев, когда налоговым агентом по правилам настоящей статьи выступает такой ответственный участник).</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310.1. Особенности налогообложения доходов по федеральным государственным эмиссионным ценным бумагам, а также по иным эмиссионным ценным бумагам с обязательным централизованным хранением, выпущенным (выданным) российскими организациями, выплачиваемых иностранным организациям, действующим в интересах третьих лиц</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Депозитарий, осуществляющий выплату доходов по федеральным государственным эмиссионным ценным бумагам с обязательным централизованным хранением независимо от даты регистрации их выпуска, а также по иным эмиссионным ценным бумагам с обязательным централизованным хранением, государственная регистрация выпуска которых или присвоение идентификационного номера которым осуществлены после 1 января 2012 года и которые учитываются на счете депо иностранного номинального держателя, счете депо иностранного уполномоченного держателя и (или) счете депо депозитарных программ, осуществляет исчисление, удержание и перечисление налога на прибыль организаций в соответствии с положениями настоящего Кодекса, а также </w:t>
      </w:r>
      <w:r w:rsidRPr="002303CB">
        <w:rPr>
          <w:rFonts w:ascii="Times New Roman" w:hAnsi="Times New Roman" w:cs="Times New Roman"/>
          <w:sz w:val="28"/>
          <w:szCs w:val="28"/>
        </w:rPr>
        <w:lastRenderedPageBreak/>
        <w:t xml:space="preserve">международных </w:t>
      </w:r>
      <w:hyperlink r:id="rId1481" w:history="1">
        <w:r w:rsidRPr="002303CB">
          <w:rPr>
            <w:rFonts w:ascii="Times New Roman" w:hAnsi="Times New Roman" w:cs="Times New Roman"/>
            <w:sz w:val="28"/>
            <w:szCs w:val="28"/>
          </w:rPr>
          <w:t>договоров</w:t>
        </w:r>
      </w:hyperlink>
      <w:r w:rsidRPr="002303CB">
        <w:rPr>
          <w:rFonts w:ascii="Times New Roman" w:hAnsi="Times New Roman" w:cs="Times New Roman"/>
          <w:sz w:val="28"/>
          <w:szCs w:val="28"/>
        </w:rPr>
        <w:t xml:space="preserve"> (соглашений), регулирующих вопросы налогообложения, в зависимости от вида выплачиваемого дохода.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При выплате дохода по ценным бумагам, которые указаны в </w:t>
      </w:r>
      <w:hyperlink r:id="rId1482"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и которые учитываются на счете депо иностранного номинального держателя, включая дивиденды, проценты, доходы по паям инвестиционных фондов, находящихся под управлением российских управляющих компаний, сумма налога рассчитывается и удерживается депозитарием, осуществляющим функции налогового агента, на основании: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информации об организациях, осуществляющих права по ценным бумагам, указанным в </w:t>
      </w:r>
      <w:hyperlink r:id="rId1483"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за исключением доверительных управляющих, которые действуют не в интересах иностранных инвестиционных фондов (инвестиционных компаний), которые в соответствии с личным законом таких фондов (компаний) относятся к схемам коллективного инвестирования;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информации об организациях, в чьих интересах доверительный управляющий осуществляет права по ценным бумагам, указанным в </w:t>
      </w:r>
      <w:hyperlink r:id="rId1484"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при условии, что такой доверительный управляющий действует не в интересах иностранного инвестиционного фонда (инвестиционной компании), который в соответствии с личным законом такого фонда (компании) относится к схемам коллективного инвестирования.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При выплате дохода по ценным бумагам, которые указаны в </w:t>
      </w:r>
      <w:hyperlink r:id="rId1485"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и которые учитываются на счете депо депозитарных программ, сумма налога рассчитывается и удерживается депозитарием, осуществляющим функции налогового агента, на основании: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информации об организациях, осуществляющих права по ценным бумагам иностранного эмитента, удостоверяющим права в отношении ценных бумаг, указанных в </w:t>
      </w:r>
      <w:hyperlink r:id="rId1486"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за исключением доверительных управляющих, которые действуют не в интересах иностранного инвестиционного фонда (инвестиционной компании), который в соответствии с личным законом такого фонда (компании) относится к схемам коллективного инвестирования;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информации об организациях, в интересах которых доверительный управляющий осуществляет права по ценным бумагам иностранного эмитента, удостоверяющим права в отношении ценных бумаг, указанных в </w:t>
      </w:r>
      <w:hyperlink r:id="rId1487"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при условии, что такой доверительный управляющий действует не в интересах иностранного инвестиционного фонда (инвестиционной компании), который в соответствии с личным законом такого фонда (компании) относится к схемам коллективного инвестирования.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При выплате дохода по ценным бумагам, которые указаны в </w:t>
      </w:r>
      <w:hyperlink r:id="rId1488"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и которые учитываются на счете депо иностранного уполномоченного держателя, открытом не в интересах иностранного инвестиционного фонда (инвестиционной компании), который в соответствии с личным законом такого фонда (компании) относится к схемам коллективного инвестирования, сумма налога рассчитывается и удерживается депозитарием, осуществляющим функции налогового агента, на основании информации об организациях, в интересах которых такой иностранный уполномоченный держатель осуществляет доверительное управление ценными бумагами, </w:t>
      </w:r>
      <w:r w:rsidRPr="002303CB">
        <w:rPr>
          <w:rFonts w:ascii="Times New Roman" w:hAnsi="Times New Roman" w:cs="Times New Roman"/>
          <w:sz w:val="28"/>
          <w:szCs w:val="28"/>
        </w:rPr>
        <w:lastRenderedPageBreak/>
        <w:t xml:space="preserve">указанными в </w:t>
      </w:r>
      <w:hyperlink r:id="rId1489"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Информация об организациях, указанных в </w:t>
      </w:r>
      <w:hyperlink r:id="rId1490" w:history="1">
        <w:r w:rsidRPr="002303CB">
          <w:rPr>
            <w:rFonts w:ascii="Times New Roman" w:hAnsi="Times New Roman" w:cs="Times New Roman"/>
            <w:sz w:val="28"/>
            <w:szCs w:val="28"/>
          </w:rPr>
          <w:t>пунктах 2</w:t>
        </w:r>
      </w:hyperlink>
      <w:r w:rsidRPr="002303CB">
        <w:rPr>
          <w:rFonts w:ascii="Times New Roman" w:hAnsi="Times New Roman" w:cs="Times New Roman"/>
          <w:sz w:val="28"/>
          <w:szCs w:val="28"/>
        </w:rPr>
        <w:t xml:space="preserve"> - </w:t>
      </w:r>
      <w:hyperlink r:id="rId1491"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настоящей статьи, должна содержать в отношении каждой организации следующие сведения: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полное наименование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наименование государства, резидентом которого является соответствующая организация;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основание применения льгот в отношении налогообложения доходов по ценным бумагам, предусмотренных настоящим Кодексом или </w:t>
      </w:r>
      <w:hyperlink r:id="rId1492" w:history="1">
        <w:r w:rsidRPr="002303CB">
          <w:rPr>
            <w:rFonts w:ascii="Times New Roman" w:hAnsi="Times New Roman" w:cs="Times New Roman"/>
            <w:sz w:val="28"/>
            <w:szCs w:val="28"/>
          </w:rPr>
          <w:t>договором</w:t>
        </w:r>
      </w:hyperlink>
      <w:r w:rsidRPr="002303CB">
        <w:rPr>
          <w:rFonts w:ascii="Times New Roman" w:hAnsi="Times New Roman" w:cs="Times New Roman"/>
          <w:sz w:val="28"/>
          <w:szCs w:val="28"/>
        </w:rPr>
        <w:t xml:space="preserve"> (соглашением) об избежании двойного налогообложения доходов организаций или физических лиц, в соответствии с требованиями федерального </w:t>
      </w:r>
      <w:hyperlink r:id="rId1493" w:history="1">
        <w:r w:rsidRPr="002303CB">
          <w:rPr>
            <w:rFonts w:ascii="Times New Roman" w:hAnsi="Times New Roman" w:cs="Times New Roman"/>
            <w:sz w:val="28"/>
            <w:szCs w:val="28"/>
          </w:rPr>
          <w:t>органа</w:t>
        </w:r>
      </w:hyperlink>
      <w:r w:rsidRPr="002303CB">
        <w:rPr>
          <w:rFonts w:ascii="Times New Roman" w:hAnsi="Times New Roman" w:cs="Times New Roman"/>
          <w:sz w:val="28"/>
          <w:szCs w:val="28"/>
        </w:rPr>
        <w:t xml:space="preserve"> исполнительной власти, уполномоченного по контролю и надзору в области налогов и сборов;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в отношении каждой из организаций, указанных в </w:t>
      </w:r>
      <w:hyperlink r:id="rId1494" w:history="1">
        <w:r w:rsidRPr="002303CB">
          <w:rPr>
            <w:rFonts w:ascii="Times New Roman" w:hAnsi="Times New Roman" w:cs="Times New Roman"/>
            <w:sz w:val="28"/>
            <w:szCs w:val="28"/>
          </w:rPr>
          <w:t>подпункте 1 пункта 2</w:t>
        </w:r>
      </w:hyperlink>
      <w:r w:rsidRPr="002303CB">
        <w:rPr>
          <w:rFonts w:ascii="Times New Roman" w:hAnsi="Times New Roman" w:cs="Times New Roman"/>
          <w:sz w:val="28"/>
          <w:szCs w:val="28"/>
        </w:rPr>
        <w:t xml:space="preserve"> и </w:t>
      </w:r>
      <w:hyperlink r:id="rId1495" w:history="1">
        <w:r w:rsidRPr="002303CB">
          <w:rPr>
            <w:rFonts w:ascii="Times New Roman" w:hAnsi="Times New Roman" w:cs="Times New Roman"/>
            <w:sz w:val="28"/>
            <w:szCs w:val="28"/>
          </w:rPr>
          <w:t>подпункте 1 пункта 3</w:t>
        </w:r>
      </w:hyperlink>
      <w:r w:rsidRPr="002303CB">
        <w:rPr>
          <w:rFonts w:ascii="Times New Roman" w:hAnsi="Times New Roman" w:cs="Times New Roman"/>
          <w:sz w:val="28"/>
          <w:szCs w:val="28"/>
        </w:rPr>
        <w:t xml:space="preserve"> настоящей статьи, также соответственно сведения о количестве ценных бумаг российской организации, указанных в </w:t>
      </w:r>
      <w:hyperlink r:id="rId1496"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и о количестве ценных бумаг иностранного эмитента, удостоверяющих права в отношении ценных бумаг соответствующей российской организации, права по которым осуществляются такой организацией на дату, определенную решением российской организации о выплате дохода по ценным бумагам;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в отношении каждой из организаций, указанных в </w:t>
      </w:r>
      <w:hyperlink r:id="rId1497" w:history="1">
        <w:r w:rsidRPr="002303CB">
          <w:rPr>
            <w:rFonts w:ascii="Times New Roman" w:hAnsi="Times New Roman" w:cs="Times New Roman"/>
            <w:sz w:val="28"/>
            <w:szCs w:val="28"/>
          </w:rPr>
          <w:t>подпункте 2 пункта 2</w:t>
        </w:r>
      </w:hyperlink>
      <w:r w:rsidRPr="002303CB">
        <w:rPr>
          <w:rFonts w:ascii="Times New Roman" w:hAnsi="Times New Roman" w:cs="Times New Roman"/>
          <w:sz w:val="28"/>
          <w:szCs w:val="28"/>
        </w:rPr>
        <w:t xml:space="preserve">, </w:t>
      </w:r>
      <w:hyperlink r:id="rId1498" w:history="1">
        <w:r w:rsidRPr="002303CB">
          <w:rPr>
            <w:rFonts w:ascii="Times New Roman" w:hAnsi="Times New Roman" w:cs="Times New Roman"/>
            <w:sz w:val="28"/>
            <w:szCs w:val="28"/>
          </w:rPr>
          <w:t>подпункте 2 пункта 3</w:t>
        </w:r>
      </w:hyperlink>
      <w:r w:rsidRPr="002303CB">
        <w:rPr>
          <w:rFonts w:ascii="Times New Roman" w:hAnsi="Times New Roman" w:cs="Times New Roman"/>
          <w:sz w:val="28"/>
          <w:szCs w:val="28"/>
        </w:rPr>
        <w:t xml:space="preserve"> и </w:t>
      </w:r>
      <w:hyperlink r:id="rId1499" w:history="1">
        <w:r w:rsidRPr="002303CB">
          <w:rPr>
            <w:rFonts w:ascii="Times New Roman" w:hAnsi="Times New Roman" w:cs="Times New Roman"/>
            <w:sz w:val="28"/>
            <w:szCs w:val="28"/>
          </w:rPr>
          <w:t>пункте 4</w:t>
        </w:r>
      </w:hyperlink>
      <w:r w:rsidRPr="002303CB">
        <w:rPr>
          <w:rFonts w:ascii="Times New Roman" w:hAnsi="Times New Roman" w:cs="Times New Roman"/>
          <w:sz w:val="28"/>
          <w:szCs w:val="28"/>
        </w:rPr>
        <w:t xml:space="preserve"> настоящей статьи, также соответственно сведения о количестве ценных бумаг российской организации, указанных в </w:t>
      </w:r>
      <w:hyperlink r:id="rId1500"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и о количестве ценных бумаг иностранного эмитента, удостоверяющих права в отношении ценных бумаг соответствующей российской организации, права по которым на дату, определенную решением российской организации о выплате дохода по ценным бумагам, осуществляются доверительным управляющим в интересах соответствующей организации.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При выплате дохода по ценным бумагам, которые указаны в </w:t>
      </w:r>
      <w:hyperlink r:id="rId1501"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и которые учитываются на счете депо иностранного уполномоченного держателя, открытом в интересах иностранного инвестиционного фонда (инвестиционной компании), который в соответствии с личным законом этого фонда (компании) относится к схемам коллективного инвестирования, сумма налога рассчитывается и удерживается депозитарием, осуществляющим функции налогового агента, в соответствии с положениями настоящего Кодекса, а также международных </w:t>
      </w:r>
      <w:hyperlink r:id="rId1502" w:history="1">
        <w:r w:rsidRPr="002303CB">
          <w:rPr>
            <w:rFonts w:ascii="Times New Roman" w:hAnsi="Times New Roman" w:cs="Times New Roman"/>
            <w:sz w:val="28"/>
            <w:szCs w:val="28"/>
          </w:rPr>
          <w:t>договоров</w:t>
        </w:r>
      </w:hyperlink>
      <w:r w:rsidRPr="002303CB">
        <w:rPr>
          <w:rFonts w:ascii="Times New Roman" w:hAnsi="Times New Roman" w:cs="Times New Roman"/>
          <w:sz w:val="28"/>
          <w:szCs w:val="28"/>
        </w:rPr>
        <w:t xml:space="preserve"> (соглашений), регулирующих вопросы налогообложения, в зависимости от вида выплачиваемого дохода на основании информации, предусмотренной </w:t>
      </w:r>
      <w:hyperlink r:id="rId1503" w:history="1">
        <w:r w:rsidRPr="002303CB">
          <w:rPr>
            <w:rFonts w:ascii="Times New Roman" w:hAnsi="Times New Roman" w:cs="Times New Roman"/>
            <w:sz w:val="28"/>
            <w:szCs w:val="28"/>
          </w:rPr>
          <w:t>пунктом 5</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В случае, если информация об организациях, предусмотренная </w:t>
      </w:r>
      <w:hyperlink r:id="rId1504" w:history="1">
        <w:r w:rsidRPr="002303CB">
          <w:rPr>
            <w:rFonts w:ascii="Times New Roman" w:hAnsi="Times New Roman" w:cs="Times New Roman"/>
            <w:sz w:val="28"/>
            <w:szCs w:val="28"/>
          </w:rPr>
          <w:t>пунктом 5</w:t>
        </w:r>
      </w:hyperlink>
      <w:r w:rsidRPr="002303CB">
        <w:rPr>
          <w:rFonts w:ascii="Times New Roman" w:hAnsi="Times New Roman" w:cs="Times New Roman"/>
          <w:sz w:val="28"/>
          <w:szCs w:val="28"/>
        </w:rPr>
        <w:t xml:space="preserve"> настоящей статьи, не была предоставлена или не предоставлена в полном объеме депозитарию в установленном порядке, доходы по соответствующим ценным бумагам подлежат обложению налогом по ставке, установленной </w:t>
      </w:r>
      <w:hyperlink r:id="rId1505" w:history="1">
        <w:r w:rsidRPr="002303CB">
          <w:rPr>
            <w:rFonts w:ascii="Times New Roman" w:hAnsi="Times New Roman" w:cs="Times New Roman"/>
            <w:sz w:val="28"/>
            <w:szCs w:val="28"/>
          </w:rPr>
          <w:t>абзацем первым пункта 3 статьи 224</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Информация об организациях, предусмотренная </w:t>
      </w:r>
      <w:hyperlink r:id="rId1506" w:history="1">
        <w:r w:rsidRPr="002303CB">
          <w:rPr>
            <w:rFonts w:ascii="Times New Roman" w:hAnsi="Times New Roman" w:cs="Times New Roman"/>
            <w:sz w:val="28"/>
            <w:szCs w:val="28"/>
          </w:rPr>
          <w:t>пунктом 5</w:t>
        </w:r>
      </w:hyperlink>
      <w:r w:rsidRPr="002303CB">
        <w:rPr>
          <w:rFonts w:ascii="Times New Roman" w:hAnsi="Times New Roman" w:cs="Times New Roman"/>
          <w:sz w:val="28"/>
          <w:szCs w:val="28"/>
        </w:rPr>
        <w:t xml:space="preserve"> настоящей статьи, предоставляется депозитарию иностранным номинальным держателем, </w:t>
      </w:r>
      <w:r w:rsidRPr="002303CB">
        <w:rPr>
          <w:rFonts w:ascii="Times New Roman" w:hAnsi="Times New Roman" w:cs="Times New Roman"/>
          <w:sz w:val="28"/>
          <w:szCs w:val="28"/>
        </w:rPr>
        <w:lastRenderedPageBreak/>
        <w:t>иностранным уполномоченным держателем, а также лицом, которому депозитарий открыл счет депо депозитарных программ, не позднее трех рабочих дней с даты, на которую депозитарием, осуществляющим обязательное централизованное хранение ценных бумаг, раскрыта информация о передаче своим депонентам причитающихся им выплат по ценным бумагам.</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311. Устранение двойного налогообложения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Доходы, полученные российской организацией от источников за пределами Российской Федерации, учитываются при определении ее налоговой базы. Указанные доходы учитываются в полном объеме с учетом расходов, произведенных как в Российской Федерации, так и за ее пределами.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 определении налоговой базы расходы, произведенные российской организацией в связи с получением доходов от источников за пределами Российской Федерации, вычитаются в порядке и размерах, установленных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Суммы налога, выплаченные в соответствии с законодательством иностранных государств российской организацией, засчитываются при уплате этой организацией налога в Российской Федерации. При этом размер засчитываемых сумм налогов, выплаченных за пределами Российской Федерации, не может превышать сумму налога, подлежащего уплате этой организацией в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Зачет производится при условии представления налогоплательщиком документа, подтверждающего уплату (удержание) налога за пределами Российской Федерации: для налогов, уплаченных самой организацией, - заверенного налоговым органом соответствующего иностранного государства, а для налогов, удержанных в соответствии с законодательством иностранных государств или международным договором налоговыми агентами, - подтверждения налогового агента.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Подтверждение, указанное в настоящем пункте, действует в течение налогового периода, в котором оно представлено налоговому агенту.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При наличии обособленных подразделений, расположенных за пределами территории Российской Федерации, уплата налога (авансовых платежей по налогу), а также представление расчетов по налогу и налоговых деклараций осуществляются организацией по месту своего нахождения.</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312. Специальные положения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При применении положений международных договоров Российской Федерации иностранная организация должна представить налоговому агенту, выплачивающему доход, подтверждение того, что эта иностранная организация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налоговому агенту предоставляется также перевод на русский язык.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представлении иностранной организацией, имеющей право на получение </w:t>
      </w:r>
      <w:r w:rsidRPr="002303CB">
        <w:rPr>
          <w:rFonts w:ascii="Times New Roman" w:hAnsi="Times New Roman" w:cs="Times New Roman"/>
          <w:sz w:val="28"/>
          <w:szCs w:val="28"/>
        </w:rPr>
        <w:lastRenderedPageBreak/>
        <w:t xml:space="preserve">дохода, подтверждения, указанного в </w:t>
      </w:r>
      <w:hyperlink r:id="rId1507"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налоговому агенту, выплачивающему доход, до даты выплаты дохода, в отношении которого международным договором Российской Федерации предусмотрен льготный режим налогообложения в Российской Федерации, в отношении такого дохода производится освобождение от удержания налога у источника выплаты или удержание налога у источника выплаты по пониженным ставкам.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Положения настоящего пункта не распространяются на порядок применения налоговыми агентами положений международных договоров (соглашений), регулирующих вопросы налогообложения, в случаях, предусмотренных </w:t>
      </w:r>
      <w:hyperlink r:id="rId1508" w:history="1">
        <w:r w:rsidRPr="002303CB">
          <w:rPr>
            <w:rFonts w:ascii="Times New Roman" w:hAnsi="Times New Roman" w:cs="Times New Roman"/>
            <w:sz w:val="28"/>
            <w:szCs w:val="28"/>
          </w:rPr>
          <w:t>статьей 310.1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Возврат ранее удержанного налога по выплаченным иностранным организациям доходам, в отношении которых международными договорами Российской Федерации, регулирующими вопросы налогообложения, предусмотрен особый режим налогообложения, осуществляется при условии предоставления следующих документов: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заявления на возврат удержанного налога по </w:t>
      </w:r>
      <w:hyperlink r:id="rId1509" w:history="1">
        <w:r w:rsidRPr="002303CB">
          <w:rPr>
            <w:rFonts w:ascii="Times New Roman" w:hAnsi="Times New Roman" w:cs="Times New Roman"/>
            <w:sz w:val="28"/>
            <w:szCs w:val="28"/>
          </w:rPr>
          <w:t>форме</w:t>
        </w:r>
      </w:hyperlink>
      <w:r w:rsidRPr="002303CB">
        <w:rPr>
          <w:rFonts w:ascii="Times New Roman" w:hAnsi="Times New Roman" w:cs="Times New Roman"/>
          <w:sz w:val="28"/>
          <w:szCs w:val="28"/>
        </w:rPr>
        <w:t>, устанавливаемой федеральным органом исполнительной власти, уполномоченным по контролю и надзору в области налогов и сборов;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подтверждения того, что эта иностранная организация на момент выплаты дохода имела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которое должно быть заверено компетентным органом соответствующего иностранного государства;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копии договора (или иного документа), в соответствии с которым выплачивался доход иностранному юридическому лицу, и копии платежных документов, подтверждающих перечисление суммы налога, подлежащего возврату, в бюджетную систему Российской Федерации на соответствующий счет Федерального казначейства, за исключением случаев выплаты дохода по ценным бумагам российских организаций.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возврата налога, удержанного в соответствии со </w:t>
      </w:r>
      <w:hyperlink r:id="rId1510" w:history="1">
        <w:r w:rsidRPr="002303CB">
          <w:rPr>
            <w:rFonts w:ascii="Times New Roman" w:hAnsi="Times New Roman" w:cs="Times New Roman"/>
            <w:sz w:val="28"/>
            <w:szCs w:val="28"/>
          </w:rPr>
          <w:t>статьей 310.1</w:t>
        </w:r>
      </w:hyperlink>
      <w:r w:rsidRPr="002303CB">
        <w:rPr>
          <w:rFonts w:ascii="Times New Roman" w:hAnsi="Times New Roman" w:cs="Times New Roman"/>
          <w:sz w:val="28"/>
          <w:szCs w:val="28"/>
        </w:rPr>
        <w:t xml:space="preserve"> настоящего Кодекса, дополнительно предоставляются следующие документы депозитария или иностранной организации, которая в соответствии с ее личным законом вправе осуществлять учет и переход прав на ценные бумаги и которая осуществляла учет прав на ценные бумаги заявителя (далее - депозитарий заявителя):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документ, подтверждающий владение заявителем ценными бумагами, по которым была осуществлена выплата доходов, на дату, определенную решением российской организации о выплате процентов или иного дохода, а также подтверждающий сумму дохода по таким ценным бумагам, фактически выплаченного заявителю;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документ, содержащий сведения о депозитарии (депозитариях), который непосредственно или через третьих лиц перечислил депозитарию заявителя сумму доходов по ценным бумагам.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вышеупомянутые документы составлены на иностранном языке, то налоговый орган вправе потребовать их перевод на русский язык. </w:t>
      </w:r>
      <w:r w:rsidRPr="002303CB">
        <w:rPr>
          <w:rFonts w:ascii="Times New Roman" w:hAnsi="Times New Roman" w:cs="Times New Roman"/>
          <w:sz w:val="28"/>
          <w:szCs w:val="28"/>
        </w:rPr>
        <w:lastRenderedPageBreak/>
        <w:t>Нотариального заверения контрактов, платежных документов и их перевода на русский язык не требуется. Требования каких-либо иных, кроме вышеперечисленных, документов не допускается.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Заявление о возврате сумм ранее удержанных в Российской Федерации налогов, а также иные перечисленные в настоящем пункте документы представляются иностранным получателем дохода в налоговый орган по месту постановки на учет налогового агента в течение трех лет с момента окончания налогового периода, в котором был выплачен доход.</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Возврат ранее удержанного (и уплаченного) налога осуществляется налоговым органом по месту постановки на учет налогового агента в валюте Российской Федерации после подачи заявления и иных документов, предусмотренных в настоящем пункте в порядке, предусмотренном </w:t>
      </w:r>
      <w:hyperlink r:id="rId1511" w:history="1">
        <w:r w:rsidRPr="002303CB">
          <w:rPr>
            <w:rFonts w:ascii="Times New Roman" w:hAnsi="Times New Roman" w:cs="Times New Roman"/>
            <w:sz w:val="28"/>
            <w:szCs w:val="28"/>
          </w:rPr>
          <w:t>статьей 78</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313. Налоговый учет. Общие положения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исчисляют налоговую базу по итогам каждого отчетного (налогового) периода на основе данных налогового учета.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Налоговый учет - 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настоящим Кодексом.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в регистрах бухгалтерского учета содержится недостаточно информации для определения налоговой базы в соответствии с требованиями настоящей главы, налогоплательщик вправе самостоятельно дополнять применяемые регистры бухгалтерского учета дополнительными реквизитами, формируя тем самым регистры налогового учета, либо вести самостоятельные регистры налогового учета.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Налоговый учет осуществляется в целях формирования полной и достоверной информации о порядке учета для целей налогообложения хозяйственных операций, осуществленных налогоплательщиком в течение отчетного (налогового) периода, а также обеспечения информацией внутренних и внешних пользователей для контроля за правильностью исчисления, полнотой и своевременностью исчисления и уплаты в бюджет налога.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Система налогового учета организуется налогоплательщиком самостоятельно, исходя из принципа последовательности применения норм и правил налогового учета, то есть применяется последовательно от одного налогового периода к другому. Порядок ведения налогового учета устанавливается налогоплательщиком в учетной политике для целей налогообложения, утверждаемой соответствующим приказом (распоряжением) руководителя. Налоговые и иные органы не вправе устанавливать для налогоплательщиков обязательные формы документов налогового учета.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Изменение порядка учета отдельных хозяйственных операций и (или) объектов в целях налогообложения осуществляется налогоплательщиком в случае изменения законодательства о налогах и сборах или применяемых методов учета. Решение о внесении изменений в учетную политику для целей налогообложения </w:t>
      </w:r>
      <w:r w:rsidRPr="002303CB">
        <w:rPr>
          <w:rFonts w:ascii="Times New Roman" w:hAnsi="Times New Roman" w:cs="Times New Roman"/>
          <w:sz w:val="28"/>
          <w:szCs w:val="28"/>
        </w:rPr>
        <w:lastRenderedPageBreak/>
        <w:t>при изменении применяемых методов учета принимается с начала нового налогового периода, а при изменении законодательства о налогах и сборах не ранее чем с момента вступления в силу изменений норм указанного законодательства.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налогоплательщик начал осуществлять новые виды деятельности, он также обязан определить и отразить в учетной политике для целей налогообложения принципы и порядок отражения для целей налогообложения этих видов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Данные налогового учета должны отражать порядок формирования суммы доходов и расходов, порядок определения доли расходов, учитываемых для целей налогообложения в текущем налоговом (отчетном) периоде, сумму остатка расходов (убытков), подлежащую отнесению на расходы в следующих налоговых периодах, порядок формирования сумм создаваемых резервов, а также сумму задолженности по расчетам с бюджетом по налогу.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Подтверждением данных налогового учета являются: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первичные учетные документы (включая справку бухгалтера);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аналитические регистры налогового учета;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расчет налоговой базы.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Формы аналитических регистров налогового учета для определения налоговой базы, являющиеся документами для налогового учета, в обязательном порядке должны содержать следующие реквизиты: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наименование регистра;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период (дату) составления;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измерители операции в натуральном (если это возможно) и в денежном выражении;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наименование хозяйственных операций;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подпись (расшифровку подписи) лица, ответственного за составление указанных регистров.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Содержание данных налогового учета (в том числе данных первичных документов) является налоговой тайной. Лица, получившие доступ к информации, содержащейся в данных налогового учета, обязаны хранить налоговую тайну. За ее разглашение они несут ответственность, установленную действующим законодательством.</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314. Аналитические регистры налогового учета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Аналитические регистры налогового учета - сводные формы систематизации данных налогового учета за отчетный (налоговый) период, сгруппированных в соответствии с требованиями настоящей главы, без распределения (отражения) по счетам бухгалтерского учета.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Данные налогового учета - данные, которые учитываются в разработочных таблицах, справках бухгалтера и иных документах налогоплательщика, группирующих информацию об объектах налогообложения.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Формирование данных налогового учета предполагает непрерывность отражения в хронологическом порядке объектов учета для целей налогообложения (в том числе операций, результаты которых учитываются в </w:t>
      </w:r>
      <w:r w:rsidRPr="002303CB">
        <w:rPr>
          <w:rFonts w:ascii="Times New Roman" w:hAnsi="Times New Roman" w:cs="Times New Roman"/>
          <w:sz w:val="28"/>
          <w:szCs w:val="28"/>
        </w:rPr>
        <w:lastRenderedPageBreak/>
        <w:t>нескольких отчетных периодах либо переносятся на ряд лет).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аналитический учет данных налогового учета должен быть так организован налогоплательщиком, чтобы он раскрывал порядок формирования налоговой базы.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Аналитические регистры налогового учета предназначены для систематизации и накопления информации, содержащейся в принятых к учету первичных документах, аналитических данных налогового учета для отражения в расчете налоговой базы.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Регистры налогового учета ведутся в виде специальных форм на бумажных носителях, в электронной форме и (или) любых машинных носителях.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формы регистров налогового учета и порядок отражения в них аналитических данных налогового учета, данных первичных учетных документов разрабатываются налогоплательщиком самостоятельно и устанавливаются приложениями к учетной политике организации для целей налогообложения.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Правильность отражения хозяйственных операций в регистрах налогового учета обеспечивают лица, составившие и подписавшие их.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хранении регистров налогового учета должна обеспечиваться их защита от несанкционированных исправлений.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Исправление ошибки в регистре налогового учета должно быть обосновано и подтверждено подписью ответственного лица, внесшего исправление, с указанием даты и обоснованием внесенного исправления.</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315. Порядок составления расчета налоговой базы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Расчет налоговой базы за отчетный (налоговый) период составляется налогоплательщиком самостоятельно в соответствии с нормами, установленными настоящей главой, исходя из данных налогового учета нарастающим итогом с начала года.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Расчет налоговой базы должен содержать следующие данные: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Период, за который определяется налоговая база (с начала налогового периода нарастающим итогом).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Сумма доходов от реализации, полученных в отчетном (налоговом) периоде, в том числе: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выручка от реализации товаров (работ, услуг) собственного производства, а также выручка от реализации имущества, имущественных прав, за исключением выручки, указанной в </w:t>
      </w:r>
      <w:hyperlink r:id="rId1512" w:history="1">
        <w:r w:rsidRPr="002303CB">
          <w:rPr>
            <w:rFonts w:ascii="Times New Roman" w:hAnsi="Times New Roman" w:cs="Times New Roman"/>
            <w:sz w:val="28"/>
            <w:szCs w:val="28"/>
          </w:rPr>
          <w:t>подпунктах 2</w:t>
        </w:r>
      </w:hyperlink>
      <w:r w:rsidRPr="002303CB">
        <w:rPr>
          <w:rFonts w:ascii="Times New Roman" w:hAnsi="Times New Roman" w:cs="Times New Roman"/>
          <w:sz w:val="28"/>
          <w:szCs w:val="28"/>
        </w:rPr>
        <w:t xml:space="preserve"> - </w:t>
      </w:r>
      <w:hyperlink r:id="rId1513" w:history="1">
        <w:r w:rsidRPr="002303CB">
          <w:rPr>
            <w:rFonts w:ascii="Times New Roman" w:hAnsi="Times New Roman" w:cs="Times New Roman"/>
            <w:sz w:val="28"/>
            <w:szCs w:val="28"/>
          </w:rPr>
          <w:t>7</w:t>
        </w:r>
      </w:hyperlink>
      <w:r w:rsidRPr="002303CB">
        <w:rPr>
          <w:rFonts w:ascii="Times New Roman" w:hAnsi="Times New Roman" w:cs="Times New Roman"/>
          <w:sz w:val="28"/>
          <w:szCs w:val="28"/>
        </w:rPr>
        <w:t xml:space="preserve"> настоящего пункта;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выручка от реализации ценных бумаг, не обращающихся на организованном рынке;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выручка от реализации ценных бумаг, обращающихся на организованном рынке;</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514" w:history="1">
        <w:r w:rsidR="001F58B8" w:rsidRPr="002303CB">
          <w:rPr>
            <w:rFonts w:ascii="Times New Roman" w:hAnsi="Times New Roman" w:cs="Times New Roman"/>
            <w:sz w:val="28"/>
            <w:szCs w:val="28"/>
          </w:rPr>
          <w:t>4</w:t>
        </w:r>
      </w:hyperlink>
      <w:r w:rsidR="001F58B8" w:rsidRPr="002303CB">
        <w:rPr>
          <w:rFonts w:ascii="Times New Roman" w:hAnsi="Times New Roman" w:cs="Times New Roman"/>
          <w:sz w:val="28"/>
          <w:szCs w:val="28"/>
        </w:rPr>
        <w:t>) выручка от реализации покупных товаров;</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515" w:history="1">
        <w:r w:rsidR="001F58B8" w:rsidRPr="002303CB">
          <w:rPr>
            <w:rFonts w:ascii="Times New Roman" w:hAnsi="Times New Roman" w:cs="Times New Roman"/>
            <w:sz w:val="28"/>
            <w:szCs w:val="28"/>
          </w:rPr>
          <w:t>5</w:t>
        </w:r>
      </w:hyperlink>
      <w:r w:rsidR="001F58B8" w:rsidRPr="002303CB">
        <w:rPr>
          <w:rFonts w:ascii="Times New Roman" w:hAnsi="Times New Roman" w:cs="Times New Roman"/>
          <w:sz w:val="28"/>
          <w:szCs w:val="28"/>
        </w:rPr>
        <w:t xml:space="preserve">) утратил силу. - Федеральный </w:t>
      </w:r>
      <w:hyperlink r:id="rId1516" w:history="1">
        <w:r w:rsidR="001F58B8" w:rsidRPr="002303CB">
          <w:rPr>
            <w:rFonts w:ascii="Times New Roman" w:hAnsi="Times New Roman" w:cs="Times New Roman"/>
            <w:sz w:val="28"/>
            <w:szCs w:val="28"/>
          </w:rPr>
          <w:t>закон</w:t>
        </w:r>
      </w:hyperlink>
      <w:r w:rsidR="001F58B8" w:rsidRPr="002303CB">
        <w:rPr>
          <w:rFonts w:ascii="Times New Roman" w:hAnsi="Times New Roman" w:cs="Times New Roman"/>
          <w:sz w:val="28"/>
          <w:szCs w:val="28"/>
        </w:rPr>
        <w:t xml:space="preserve"> от 06.06.2005 N 58-ФЗ;</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517" w:history="1">
        <w:r w:rsidR="001F58B8" w:rsidRPr="002303CB">
          <w:rPr>
            <w:rFonts w:ascii="Times New Roman" w:hAnsi="Times New Roman" w:cs="Times New Roman"/>
            <w:sz w:val="28"/>
            <w:szCs w:val="28"/>
          </w:rPr>
          <w:t>6</w:t>
        </w:r>
      </w:hyperlink>
      <w:r w:rsidR="001F58B8" w:rsidRPr="002303CB">
        <w:rPr>
          <w:rFonts w:ascii="Times New Roman" w:hAnsi="Times New Roman" w:cs="Times New Roman"/>
          <w:sz w:val="28"/>
          <w:szCs w:val="28"/>
        </w:rPr>
        <w:t>) выручка от реализации основных средств;</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518" w:history="1">
        <w:r w:rsidR="001F58B8" w:rsidRPr="002303CB">
          <w:rPr>
            <w:rFonts w:ascii="Times New Roman" w:hAnsi="Times New Roman" w:cs="Times New Roman"/>
            <w:sz w:val="28"/>
            <w:szCs w:val="28"/>
          </w:rPr>
          <w:t>7</w:t>
        </w:r>
      </w:hyperlink>
      <w:r w:rsidR="001F58B8" w:rsidRPr="002303CB">
        <w:rPr>
          <w:rFonts w:ascii="Times New Roman" w:hAnsi="Times New Roman" w:cs="Times New Roman"/>
          <w:sz w:val="28"/>
          <w:szCs w:val="28"/>
        </w:rPr>
        <w:t>) выручка от реализации товаров (работ, услуг) обслуживающих производств и хозяйств.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Сумма расходов, произведенных в отчетном (налоговом) периоде, </w:t>
      </w:r>
      <w:r w:rsidRPr="002303CB">
        <w:rPr>
          <w:rFonts w:ascii="Times New Roman" w:hAnsi="Times New Roman" w:cs="Times New Roman"/>
          <w:sz w:val="28"/>
          <w:szCs w:val="28"/>
        </w:rPr>
        <w:lastRenderedPageBreak/>
        <w:t>уменьшающих сумму доходов от реализации, в том числе: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расходы на производство и реализацию товаров (работ, услуг) собственного производства, а также расходы, понесенные при реализации имущества, имущественных прав, за исключением расходов, указанных в </w:t>
      </w:r>
      <w:hyperlink r:id="rId1519" w:history="1">
        <w:r w:rsidRPr="002303CB">
          <w:rPr>
            <w:rFonts w:ascii="Times New Roman" w:hAnsi="Times New Roman" w:cs="Times New Roman"/>
            <w:sz w:val="28"/>
            <w:szCs w:val="28"/>
          </w:rPr>
          <w:t>подпунктах 2</w:t>
        </w:r>
      </w:hyperlink>
      <w:r w:rsidRPr="002303CB">
        <w:rPr>
          <w:rFonts w:ascii="Times New Roman" w:hAnsi="Times New Roman" w:cs="Times New Roman"/>
          <w:sz w:val="28"/>
          <w:szCs w:val="28"/>
        </w:rPr>
        <w:t xml:space="preserve"> - </w:t>
      </w:r>
      <w:hyperlink r:id="rId1520" w:history="1">
        <w:r w:rsidRPr="002303CB">
          <w:rPr>
            <w:rFonts w:ascii="Times New Roman" w:hAnsi="Times New Roman" w:cs="Times New Roman"/>
            <w:sz w:val="28"/>
            <w:szCs w:val="28"/>
          </w:rPr>
          <w:t>6</w:t>
        </w:r>
      </w:hyperlink>
      <w:r w:rsidRPr="002303CB">
        <w:rPr>
          <w:rFonts w:ascii="Times New Roman" w:hAnsi="Times New Roman" w:cs="Times New Roman"/>
          <w:sz w:val="28"/>
          <w:szCs w:val="28"/>
        </w:rPr>
        <w:t xml:space="preserve"> настоящего пункта.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этом общая сумма расходов уменьшается на суммы остатков незавершенного производства, остатков продукции на складе и продукции отгруженной, но не реализованной на конец отчетного (налогового) периода, определяемых в соответствии со </w:t>
      </w:r>
      <w:hyperlink r:id="rId1521" w:history="1">
        <w:r w:rsidRPr="002303CB">
          <w:rPr>
            <w:rFonts w:ascii="Times New Roman" w:hAnsi="Times New Roman" w:cs="Times New Roman"/>
            <w:sz w:val="28"/>
            <w:szCs w:val="28"/>
          </w:rPr>
          <w:t>статьей 319</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расходы, понесенные при реализации ценных бумаг, не обращающихся на организованном рынке;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расходы, понесенные при реализации ценных бумаг, обращающихся на организованном рынке;</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522" w:history="1">
        <w:r w:rsidR="001F58B8" w:rsidRPr="002303CB">
          <w:rPr>
            <w:rFonts w:ascii="Times New Roman" w:hAnsi="Times New Roman" w:cs="Times New Roman"/>
            <w:sz w:val="28"/>
            <w:szCs w:val="28"/>
          </w:rPr>
          <w:t>4</w:t>
        </w:r>
      </w:hyperlink>
      <w:r w:rsidR="001F58B8" w:rsidRPr="002303CB">
        <w:rPr>
          <w:rFonts w:ascii="Times New Roman" w:hAnsi="Times New Roman" w:cs="Times New Roman"/>
          <w:sz w:val="28"/>
          <w:szCs w:val="28"/>
        </w:rPr>
        <w:t>) расходы, понесенные при реализации покупных товаров;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исключен. - Федеральный </w:t>
      </w:r>
      <w:hyperlink r:id="rId1523"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29.05.2002 N 57-ФЗ;</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расходы, связанные с реализацией основных средств;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расходы, понесенные обслуживающими производствами и хозяйствами при реализации ими товаров (работ, услуг).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Прибыль (убыток) от реализации, в том числе: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прибыль от реализации товаров (работ, услуг) собственного производства, а также прибыль (убыток) от реализации имущества, имущественных прав, за исключением прибыли (убытка), указанной в </w:t>
      </w:r>
      <w:hyperlink r:id="rId1524" w:history="1">
        <w:r w:rsidRPr="002303CB">
          <w:rPr>
            <w:rFonts w:ascii="Times New Roman" w:hAnsi="Times New Roman" w:cs="Times New Roman"/>
            <w:sz w:val="28"/>
            <w:szCs w:val="28"/>
          </w:rPr>
          <w:t>подпунктах 2</w:t>
        </w:r>
      </w:hyperlink>
      <w:r w:rsidRPr="002303CB">
        <w:rPr>
          <w:rFonts w:ascii="Times New Roman" w:hAnsi="Times New Roman" w:cs="Times New Roman"/>
          <w:sz w:val="28"/>
          <w:szCs w:val="28"/>
        </w:rPr>
        <w:t xml:space="preserve">, </w:t>
      </w:r>
      <w:hyperlink r:id="rId1525" w:history="1">
        <w:r w:rsidRPr="002303CB">
          <w:rPr>
            <w:rFonts w:ascii="Times New Roman" w:hAnsi="Times New Roman" w:cs="Times New Roman"/>
            <w:sz w:val="28"/>
            <w:szCs w:val="28"/>
          </w:rPr>
          <w:t>3</w:t>
        </w:r>
      </w:hyperlink>
      <w:r w:rsidRPr="002303CB">
        <w:rPr>
          <w:rFonts w:ascii="Times New Roman" w:hAnsi="Times New Roman" w:cs="Times New Roman"/>
          <w:sz w:val="28"/>
          <w:szCs w:val="28"/>
        </w:rPr>
        <w:t xml:space="preserve">, </w:t>
      </w:r>
      <w:hyperlink r:id="rId1526"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и </w:t>
      </w:r>
      <w:hyperlink r:id="rId1527" w:history="1">
        <w:r w:rsidRPr="002303CB">
          <w:rPr>
            <w:rFonts w:ascii="Times New Roman" w:hAnsi="Times New Roman" w:cs="Times New Roman"/>
            <w:sz w:val="28"/>
            <w:szCs w:val="28"/>
          </w:rPr>
          <w:t>5</w:t>
        </w:r>
      </w:hyperlink>
      <w:r w:rsidRPr="002303CB">
        <w:rPr>
          <w:rFonts w:ascii="Times New Roman" w:hAnsi="Times New Roman" w:cs="Times New Roman"/>
          <w:sz w:val="28"/>
          <w:szCs w:val="28"/>
        </w:rPr>
        <w:t xml:space="preserve"> настоящего пункта;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прибыль (убыток) от реализации ценных бумаг, не обращающихся на организованном рынке;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прибыль (убыток) от реализации ценных бумаг, обращающихся на организованном рынке;</w:t>
      </w:r>
    </w:p>
    <w:p w:rsidR="001F58B8" w:rsidRPr="002303CB" w:rsidRDefault="00DD79A2" w:rsidP="001F58B8">
      <w:pPr>
        <w:widowControl w:val="0"/>
        <w:autoSpaceDE w:val="0"/>
        <w:autoSpaceDN w:val="0"/>
        <w:adjustRightInd w:val="0"/>
        <w:spacing w:line="240" w:lineRule="auto"/>
        <w:ind w:firstLine="540"/>
        <w:rPr>
          <w:rFonts w:ascii="Times New Roman" w:hAnsi="Times New Roman" w:cs="Times New Roman"/>
          <w:sz w:val="28"/>
          <w:szCs w:val="28"/>
        </w:rPr>
      </w:pPr>
      <w:hyperlink r:id="rId1528" w:history="1">
        <w:r w:rsidR="001F58B8" w:rsidRPr="002303CB">
          <w:rPr>
            <w:rFonts w:ascii="Times New Roman" w:hAnsi="Times New Roman" w:cs="Times New Roman"/>
            <w:sz w:val="28"/>
            <w:szCs w:val="28"/>
          </w:rPr>
          <w:t>4</w:t>
        </w:r>
      </w:hyperlink>
      <w:r w:rsidR="001F58B8" w:rsidRPr="002303CB">
        <w:rPr>
          <w:rFonts w:ascii="Times New Roman" w:hAnsi="Times New Roman" w:cs="Times New Roman"/>
          <w:sz w:val="28"/>
          <w:szCs w:val="28"/>
        </w:rPr>
        <w:t>) прибыль (убыток) от реализации покупных товаров;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исключен. - Федеральный </w:t>
      </w:r>
      <w:hyperlink r:id="rId1529"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29.05.2002 N 57-ФЗ;</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прибыль (убыток) от реализации основных средств;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прибыль (убыток) от реализации обслуживающих производств и хозяйств.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Сумма внереализационных доходов, в том числе: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доходы по операциям с финансовыми инструментами срочных сделок, обращающимися на организованном рынке;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доходы по операциям с финансовыми инструментами срочных сделок, не обращающимися на организованном рынке.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Сумма внереализационных расходов, в частности: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расходы по операциям с финансовыми инструментами срочных сделок, обращающимися на организованном рынке;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расходы по операциям с финансовыми инструментами срочных сделок, не обращающимися на организованном рынке.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Прибыль (убыток) от внереализационных операций.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Итого налоговая база за отчетный (налоговый) период.</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Для определения суммы прибыли, подлежащей налогообложению, из налоговой базы исключается сумма убытка, подлежащего переносу в порядке, </w:t>
      </w:r>
      <w:r w:rsidRPr="002303CB">
        <w:rPr>
          <w:rFonts w:ascii="Times New Roman" w:hAnsi="Times New Roman" w:cs="Times New Roman"/>
          <w:sz w:val="28"/>
          <w:szCs w:val="28"/>
        </w:rPr>
        <w:lastRenderedPageBreak/>
        <w:t xml:space="preserve">предусмотренном </w:t>
      </w:r>
      <w:hyperlink r:id="rId1530" w:history="1">
        <w:r w:rsidRPr="002303CB">
          <w:rPr>
            <w:rFonts w:ascii="Times New Roman" w:hAnsi="Times New Roman" w:cs="Times New Roman"/>
            <w:sz w:val="28"/>
            <w:szCs w:val="28"/>
          </w:rPr>
          <w:t>статьей 283</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316. Порядок налогового учета доходов от реализации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Доходы от реализации определяются по видам деятельности в случае, если для данного вида деятельности предусмотрен иной порядок налогообложения, применяется иная ставка налога либо предусмотрен иной отличный от общего порядок учета прибыли и убытка, полученного от данного вида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Сумма выручки от реализации определяется в соответствии со </w:t>
      </w:r>
      <w:hyperlink r:id="rId1531" w:history="1">
        <w:r w:rsidRPr="002303CB">
          <w:rPr>
            <w:rFonts w:ascii="Times New Roman" w:hAnsi="Times New Roman" w:cs="Times New Roman"/>
            <w:sz w:val="28"/>
            <w:szCs w:val="28"/>
          </w:rPr>
          <w:t>статьей 249</w:t>
        </w:r>
      </w:hyperlink>
      <w:r w:rsidRPr="002303CB">
        <w:rPr>
          <w:rFonts w:ascii="Times New Roman" w:hAnsi="Times New Roman" w:cs="Times New Roman"/>
          <w:sz w:val="28"/>
          <w:szCs w:val="28"/>
        </w:rPr>
        <w:t xml:space="preserve"> настоящего Кодекса с учетом положений </w:t>
      </w:r>
      <w:hyperlink r:id="rId1532" w:history="1">
        <w:r w:rsidRPr="002303CB">
          <w:rPr>
            <w:rFonts w:ascii="Times New Roman" w:hAnsi="Times New Roman" w:cs="Times New Roman"/>
            <w:sz w:val="28"/>
            <w:szCs w:val="28"/>
          </w:rPr>
          <w:t>статьи 251</w:t>
        </w:r>
      </w:hyperlink>
      <w:r w:rsidRPr="002303CB">
        <w:rPr>
          <w:rFonts w:ascii="Times New Roman" w:hAnsi="Times New Roman" w:cs="Times New Roman"/>
          <w:sz w:val="28"/>
          <w:szCs w:val="28"/>
        </w:rPr>
        <w:t xml:space="preserve"> настоящего Кодекса на дату признания доходов и расходов в соответствии с выбранным налогоплательщиком методом признания доходов и расходов для целей налогообложения.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цена реализуемого товара (работ, услуг), имущественных прав выражена в валюте иностранного государства, сумма выручки от реализации пересчитывается в рубли на дату реализации. В случае получения аванса, задатка налогоплательщиком, определяющим доходы и расходы по методу начисления, сумма выручки от реализации в части, приходящейся на аванс, задаток, определяется по официальному курсу, установленному Центральным банком Российской Федерации на дату получения аванса, задатка.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цена реализуемого товара (работ, услуг), имущественных прав выражена в условных единицах, то сумма выручки от реализации пересчитывается в рубли по курсу, установленному Центральным банком Российской Федерации на дату реализации. При этом возникшие суммовые разницы включаются в состав внереализационных доходов (расходов) в зависимости от возникшей разницы.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реализация производится через комиссионера, то налогоплательщик-комитент определяет сумму выручки от реализации на дату реализации на основании извещения комиссионера о реализации принадлежащего комитенту имущества (имущественных прав). При этом комиссионер обязан в течение трех дней с момента окончания отчетного периода, в котором произошла такая реализация, известить комитента о дате реализации принадлежавшего ему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при реализации расчеты производятся на условиях предоставления </w:t>
      </w:r>
      <w:hyperlink r:id="rId1533" w:history="1">
        <w:r w:rsidRPr="002303CB">
          <w:rPr>
            <w:rFonts w:ascii="Times New Roman" w:hAnsi="Times New Roman" w:cs="Times New Roman"/>
            <w:sz w:val="28"/>
            <w:szCs w:val="28"/>
          </w:rPr>
          <w:t>товарного кредита</w:t>
        </w:r>
      </w:hyperlink>
      <w:r w:rsidRPr="002303CB">
        <w:rPr>
          <w:rFonts w:ascii="Times New Roman" w:hAnsi="Times New Roman" w:cs="Times New Roman"/>
          <w:sz w:val="28"/>
          <w:szCs w:val="28"/>
        </w:rPr>
        <w:t>, то сумма выручки определяется также на дату реализации и включает в себя сумму процентов, начисленных за период от момента отгрузки до момента перехода права собственности на товары.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Проценты, начисленные за пользование товарным кредитом с момента перехода права собственности на товары до момента полного расчета по обязательствам, включаются в состав внереализационных доходов.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 производствам с длительным (более одного налогового периода) технологическим циклом в случае, если условиями заключенных договоров не предусмотрена поэтапная сдача работ (услуг), доход от реализации указанных работ (услуг) распределяется налогоплательщиком самостоятельно с учетом принципа равномерности признания дохода на основании данных учета. При этом принципы и методы, в соответствии с которыми распределяется доход от реализации, должны быть утверждены налогоплательщиком в учетной политике </w:t>
      </w:r>
      <w:r w:rsidRPr="002303CB">
        <w:rPr>
          <w:rFonts w:ascii="Times New Roman" w:hAnsi="Times New Roman" w:cs="Times New Roman"/>
          <w:sz w:val="28"/>
          <w:szCs w:val="28"/>
        </w:rPr>
        <w:lastRenderedPageBreak/>
        <w:t>для целей налогообложения.</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317. Порядок налогового учета отдельных видов внереализационных доходов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определении внереализационных доходов в виде штрафов, пеней или иных санкций за нарушение договорных обязательств, а также сумм возмещения убытков или ущерба налогоплательщики, определяющие доходы по методу начисления, отражают причитающиеся суммы в соответствии с условиями договора. В случае, если условиями договора не установлен размер штрафных санкций или возмещения убытков, у налогоплательщика-получателя не возникает обязанности для начисления внереализационных доходов по этому виду доходов. При взыскании долга в судебном порядке обязанность по начислению этого внереализационного дохода у налогоплательщика возникает на основании решения суда, вступившего в законную силу.</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318. Порядок определения суммы расходов на производство и реализацию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Если налогоплательщик определяет доходы и расходы по методу начисления, расходы на производство и реализацию определяются с учетом положений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целей настоящей главы расходы на производство и реализацию, осуществленные в течение отчетного (налогового) периода, подразделяются на: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прямые;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косвенные.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прямым расходам могут быть отнесены, в частности: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материальные затраты, определяемые в соответствии с </w:t>
      </w:r>
      <w:hyperlink r:id="rId1534" w:history="1">
        <w:r w:rsidRPr="002303CB">
          <w:rPr>
            <w:rFonts w:ascii="Times New Roman" w:hAnsi="Times New Roman" w:cs="Times New Roman"/>
            <w:sz w:val="28"/>
            <w:szCs w:val="28"/>
          </w:rPr>
          <w:t>подпунктами 1</w:t>
        </w:r>
      </w:hyperlink>
      <w:r w:rsidRPr="002303CB">
        <w:rPr>
          <w:rFonts w:ascii="Times New Roman" w:hAnsi="Times New Roman" w:cs="Times New Roman"/>
          <w:sz w:val="28"/>
          <w:szCs w:val="28"/>
        </w:rPr>
        <w:t xml:space="preserve"> и </w:t>
      </w:r>
      <w:hyperlink r:id="rId1535" w:history="1">
        <w:r w:rsidRPr="002303CB">
          <w:rPr>
            <w:rFonts w:ascii="Times New Roman" w:hAnsi="Times New Roman" w:cs="Times New Roman"/>
            <w:sz w:val="28"/>
            <w:szCs w:val="28"/>
          </w:rPr>
          <w:t>4 пункта 1 статьи 254</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на оплату труда персонала, участвующего в процессе производства товаров, выполнения работ, оказания услуг, а также расходы на обязательное пенсионное страхование, идущие на финансирование страховой и накопительной части трудовой пенсии на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суммы начисленной амортизации по основным средствам, используемым при производстве товаров, работ, услуг.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К косвенным расходам относятся все иные суммы расходов, за исключением внереализационных расходов, определяемых в соответствии со </w:t>
      </w:r>
      <w:hyperlink r:id="rId1536" w:history="1">
        <w:r w:rsidRPr="002303CB">
          <w:rPr>
            <w:rFonts w:ascii="Times New Roman" w:hAnsi="Times New Roman" w:cs="Times New Roman"/>
            <w:sz w:val="28"/>
            <w:szCs w:val="28"/>
          </w:rPr>
          <w:t>статьей 265</w:t>
        </w:r>
      </w:hyperlink>
      <w:r w:rsidRPr="002303CB">
        <w:rPr>
          <w:rFonts w:ascii="Times New Roman" w:hAnsi="Times New Roman" w:cs="Times New Roman"/>
          <w:sz w:val="28"/>
          <w:szCs w:val="28"/>
        </w:rPr>
        <w:t xml:space="preserve"> настоящего Кодекса, осуществляемых налогоплательщиком в течение отчетного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самостоятельно определяет в учетной политике для целей налогообложения перечень прямых расходов, связанных с производством товаров (выполнением работ, оказанием услуг).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При этом сумма косвенных расходов на производство и реализацию, осуществленных в отчетном (налоговом) периоде, в полном объеме относится к </w:t>
      </w:r>
      <w:r w:rsidRPr="002303CB">
        <w:rPr>
          <w:rFonts w:ascii="Times New Roman" w:hAnsi="Times New Roman" w:cs="Times New Roman"/>
          <w:sz w:val="28"/>
          <w:szCs w:val="28"/>
        </w:rPr>
        <w:lastRenderedPageBreak/>
        <w:t>расходам текущего отчетного (налогового) периода с учетом требований, предусмотренных настоящим Кодексом. В аналогичном порядке включаются в расходы текущего периода внереализационные расходы.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Прямые расходы относятся к расходам текущего отчетного (налогового) периода по мере реализации продукции, работ, услуг, в стоимости которых они учтены в соответствии со </w:t>
      </w:r>
      <w:hyperlink r:id="rId1537" w:history="1">
        <w:r w:rsidRPr="002303CB">
          <w:rPr>
            <w:rFonts w:ascii="Times New Roman" w:hAnsi="Times New Roman" w:cs="Times New Roman"/>
            <w:sz w:val="28"/>
            <w:szCs w:val="28"/>
          </w:rPr>
          <w:t>статьей 319</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оказывающие услуги, вправе относить сумму прямых расходов, осуществленных в отчетном (налоговом) периоде, в полном объеме на уменьшение доходов от производства и реализации данного отчетного (налогового) периода без распределения на остатки незавершенного производства.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В случае, если в отношении отдельных видов расходов в соответствии с настоящей главой предусмотрены ограничения по размеру расходов, принимаемых для целей налогообложения, то база для исчисления предельной суммы таких расходов определяется нарастающим итогом с начала налогового периода. При этом по расходам налогоплательщика, связанным с добровольным страхованием (пенсионным обеспечением) своих работников, для определения предельной суммы расходов учитывается срок действия договора в налоговом периоде, начиная с даты вступления такого договора в силу.</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319. Порядок оценки остатков незавершенного производства, остатков готовой продукции, товаров отгруженных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Под незавершенным производством (далее - НЗП) в целях настоящей главы понимается продукция (работы, услуги) частичной готовности, то есть не прошедшая всех операций обработки (изготовления), предусмотренных технологическим процессом. В НЗП включаются законченные, но не принятые заказчиком работы и услуги. К НЗП относятся также остатки невыполненных заказов производств и остатки полуфабрикатов собственного производства. Материалы и полуфабрикаты, находящиеся в производстве, относятся к НЗП при условии, что они уже подверглись обработке.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Оценка остатков НЗП на конец текущего месяца производится налогоплательщиком на основании данных первичных учетных документов о движении и об остатках (в количественном выражении) сырья и материалов, готовой продукции по цехам (производствам и прочим производственным подразделениям налогоплательщика) и данных налогового учета о сумме осуществленных в текущем месяце прямых расходов.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самостоятельно определяет порядок распределения прямых расходов на НЗП и на изготовленную в текущем месяце продукцию (выполненные работы, оказанные услуги) с учетом соответствия осуществленных расходов изготовленной продукции (выполненным работам, оказанным услугам).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Указанный порядок распределения прямых расходов (формирования стоимости НЗП) устанавливается налогоплательщиком в учетной политике для целей налогообложения и подлежит применению в течение не менее двух налоговых периодов.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отнести прямые расходы к конкретному производственному </w:t>
      </w:r>
      <w:r w:rsidRPr="002303CB">
        <w:rPr>
          <w:rFonts w:ascii="Times New Roman" w:hAnsi="Times New Roman" w:cs="Times New Roman"/>
          <w:sz w:val="28"/>
          <w:szCs w:val="28"/>
        </w:rPr>
        <w:lastRenderedPageBreak/>
        <w:t>процессу по изготовлению данного вида продукции (работ, услуг) невозможно, налогоплательщик в своей учетной политике для целей налогообложения самостоятельно определяет механизм распределения указанных расходов с применением экономически обоснованных показателей.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Сумма остатков незавершенного производства на конец текущего месяца включается в состав прямых расходов следующего месяца. При окончании налогового периода сумма остатков незавершенного производства на конец налогового периода включается в состав прямых расходов следующего налогового периода в порядке и на условиях, предусмотренных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Оценка остатков готовой продукции на складе на конец текущего месяца производится налогоплательщиком на основании данных первичных учетных документов о движении и об остатках готовой продукции на складе (в количественном выражении) и суммы прямых расходов, осуществленных в текущем месяце, уменьшенных на сумму прямых расходов, относящуюся к остаткам НЗП. Оценка остатков готовой продукции на складе определяется налогоплательщиком как разница между суммой прямых затрат, приходящейся на остатки готовой продукции на начало текущего месяца, увеличенной на сумму прямых затрат, приходящейся на выпуск продукции в текущем месяце (за минусом суммы прямых затрат, приходящейся на остаток НЗП), и суммой прямых затрат, приходящейся на отгруженную в текущем месяце продукцию.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Оценка остатков отгруженной, но не реализованной на конец текущего месяца продукции производится налогоплательщиком на основании данных об отгрузке (в количественном выражении) и суммы прямых расходов, осуществленных в текущем месяце, уменьшенных на сумму прямых расходов, относящуюся к остаткам НЗП и остаткам готовой продукции на складе. Оценка остатков отгруженной, но не реализованной на конец текущего месяца продукции определяется налогоплательщиком как разница между суммой прямых затрат, приходящейся на остатки отгруженной, но не реализованной готовой продукции на начало текущего месяца, увеличенной на сумму прямых затрат, приходящуюся на отгруженную продукцию в текущем месяце (за минусом суммы прямых затрат, приходящейся на остатки готовой продукции на складе), и суммой прямых затрат, приходящейся на реализованную в текущем месяце продукцию.</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320. Порядок определения расходов по торговым операциям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осуществляющие оптовую, мелкооптовую и розничную торговлю, формируют расходы на реализацию (далее в настоящей статье - издержки обращения) с учетом следующих особенностей.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течение текущего месяца издержки обращения формируются в соответствии с настоящей главой. При этом в сумму издержек обращения включаются также расходы налогоплательщика - покупателя товаров на доставку этих товаров, складские расходы и иные расходы текущего месяца, связанные с приобретением, если они не учтены в стоимости приобретения товаров, и реализацией этих товаров. К издержкам обращения не относится стоимость приобретения товаров по цене, установленной условиями договора. При этом </w:t>
      </w:r>
      <w:r w:rsidRPr="002303CB">
        <w:rPr>
          <w:rFonts w:ascii="Times New Roman" w:hAnsi="Times New Roman" w:cs="Times New Roman"/>
          <w:sz w:val="28"/>
          <w:szCs w:val="28"/>
        </w:rPr>
        <w:lastRenderedPageBreak/>
        <w:t xml:space="preserve">налогоплательщик имеет право сформировать стоимость приобретения товаров с учетом расходов, связанных с приобретением этих товаров. Указанная стоимость товаров учитывается при их реализации в соответствии с </w:t>
      </w:r>
      <w:hyperlink r:id="rId1538" w:history="1">
        <w:r w:rsidRPr="002303CB">
          <w:rPr>
            <w:rFonts w:ascii="Times New Roman" w:hAnsi="Times New Roman" w:cs="Times New Roman"/>
            <w:sz w:val="28"/>
            <w:szCs w:val="28"/>
          </w:rPr>
          <w:t>подпунктом 3 пункта 1 статьи 268</w:t>
        </w:r>
      </w:hyperlink>
      <w:r w:rsidRPr="002303CB">
        <w:rPr>
          <w:rFonts w:ascii="Times New Roman" w:hAnsi="Times New Roman" w:cs="Times New Roman"/>
          <w:sz w:val="28"/>
          <w:szCs w:val="28"/>
        </w:rPr>
        <w:t xml:space="preserve"> настоящего Кодекса. Стоимость приобретения товаров, отгруженных, но не реализованных на конец месяца, не включается налогоплательщиком в состав расходов, связанных с производством и реализацией, до момента их реализации. Порядок формирования стоимости приобретения товаров определяется налогоплательщиком в учетной политике для целей налогообложения и применяется в течение не менее двух налоговых периодов.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Расходы текущего месяца разделяются на прямые и косвенные. К прямым расходам относятся стоимость приобретения товаров, реализованных в данном отчетном (налоговом) периоде, и суммы расходов на доставку (транспортные расходы) покупных товаров до склада налогоплательщика - покупателя товаров в случае, если эти расходы не включены в цену приобретения указанных товаров. Все остальные расходы, за исключением внереализационных расходов, определяемых в соответствии со </w:t>
      </w:r>
      <w:hyperlink r:id="rId1539" w:history="1">
        <w:r w:rsidRPr="002303CB">
          <w:rPr>
            <w:rFonts w:ascii="Times New Roman" w:hAnsi="Times New Roman" w:cs="Times New Roman"/>
            <w:sz w:val="28"/>
            <w:szCs w:val="28"/>
          </w:rPr>
          <w:t>статьей 265</w:t>
        </w:r>
      </w:hyperlink>
      <w:r w:rsidRPr="002303CB">
        <w:rPr>
          <w:rFonts w:ascii="Times New Roman" w:hAnsi="Times New Roman" w:cs="Times New Roman"/>
          <w:sz w:val="28"/>
          <w:szCs w:val="28"/>
        </w:rPr>
        <w:t xml:space="preserve"> настоящего Кодекса, осуществленные в текущем месяце, признаются косвенными расходами и уменьшают доходы от реализации текущего месяца. Сумма прямых расходов в части транспортных расходов, относящаяся к остаткам нереализованных товаров, определяется по среднему проценту за текущий месяц с учетом переходящего остатка на начало месяца в следующем порядке: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определяется сумма прямых расходов, приходящихся на остаток нереализованных товаров на начало месяца и осуществленных в текущем месяце;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определяется стоимость приобретения товаров, реализованных в текущем месяце, и стоимость приобретения остатка нереализованных товаров на конец месяца;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рассчитывается средний процент как отношение суммы прямых расходов (</w:t>
      </w:r>
      <w:hyperlink r:id="rId1540" w:history="1">
        <w:r w:rsidRPr="002303CB">
          <w:rPr>
            <w:rFonts w:ascii="Times New Roman" w:hAnsi="Times New Roman" w:cs="Times New Roman"/>
            <w:sz w:val="28"/>
            <w:szCs w:val="28"/>
          </w:rPr>
          <w:t>пункт 1</w:t>
        </w:r>
      </w:hyperlink>
      <w:r w:rsidRPr="002303CB">
        <w:rPr>
          <w:rFonts w:ascii="Times New Roman" w:hAnsi="Times New Roman" w:cs="Times New Roman"/>
          <w:sz w:val="28"/>
          <w:szCs w:val="28"/>
        </w:rPr>
        <w:t xml:space="preserve"> настоящей части) к стоимости товаров (</w:t>
      </w:r>
      <w:hyperlink r:id="rId1541" w:history="1">
        <w:r w:rsidRPr="002303CB">
          <w:rPr>
            <w:rFonts w:ascii="Times New Roman" w:hAnsi="Times New Roman" w:cs="Times New Roman"/>
            <w:sz w:val="28"/>
            <w:szCs w:val="28"/>
          </w:rPr>
          <w:t>пункт 2</w:t>
        </w:r>
      </w:hyperlink>
      <w:r w:rsidRPr="002303CB">
        <w:rPr>
          <w:rFonts w:ascii="Times New Roman" w:hAnsi="Times New Roman" w:cs="Times New Roman"/>
          <w:sz w:val="28"/>
          <w:szCs w:val="28"/>
        </w:rPr>
        <w:t xml:space="preserve"> настоящей части);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определяется сумма прямых расходов, относящаяся к остатку нереализованных товаров, как произведение среднего процента и стоимости остатка товаров на конец месяца.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321. Особенности ведения налогового учета организациями, созданными в соответствии с федеральными законами, регулирующими деятельность данных организаций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Организации, созданные в соответствии с федеральными законами (</w:t>
      </w:r>
      <w:hyperlink r:id="rId1542" w:history="1">
        <w:r w:rsidRPr="002303CB">
          <w:rPr>
            <w:rFonts w:ascii="Times New Roman" w:hAnsi="Times New Roman" w:cs="Times New Roman"/>
            <w:sz w:val="28"/>
            <w:szCs w:val="28"/>
          </w:rPr>
          <w:t>Центральный банк</w:t>
        </w:r>
      </w:hyperlink>
      <w:r w:rsidRPr="002303CB">
        <w:rPr>
          <w:rFonts w:ascii="Times New Roman" w:hAnsi="Times New Roman" w:cs="Times New Roman"/>
          <w:sz w:val="28"/>
          <w:szCs w:val="28"/>
        </w:rPr>
        <w:t xml:space="preserve"> Российской Федерации, </w:t>
      </w:r>
      <w:hyperlink r:id="rId1543" w:history="1">
        <w:r w:rsidRPr="002303CB">
          <w:rPr>
            <w:rFonts w:ascii="Times New Roman" w:hAnsi="Times New Roman" w:cs="Times New Roman"/>
            <w:sz w:val="28"/>
            <w:szCs w:val="28"/>
          </w:rPr>
          <w:t>Агентство</w:t>
        </w:r>
      </w:hyperlink>
      <w:r w:rsidRPr="002303CB">
        <w:rPr>
          <w:rFonts w:ascii="Times New Roman" w:hAnsi="Times New Roman" w:cs="Times New Roman"/>
          <w:sz w:val="28"/>
          <w:szCs w:val="28"/>
        </w:rPr>
        <w:t xml:space="preserve"> по страхованию вкладов), регулирующими деятельность данных организаций, ведут раздельный учет доходов и расходов, полученных (понесенных) при осуществлении деятельности, связанной с исполнением ими функций, предусмотренных законодательством, и доходов и расходов, полученных (понесенных) при осуществлении иной коммерческой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осуществлении налогового учета коммерческой деятельности такие организации применяют общие нормы настоящей главы, регламентирующие порядок определения доходов и расходов, а также специальные нормы </w:t>
      </w:r>
      <w:r w:rsidRPr="002303CB">
        <w:rPr>
          <w:rFonts w:ascii="Times New Roman" w:hAnsi="Times New Roman" w:cs="Times New Roman"/>
          <w:sz w:val="28"/>
          <w:szCs w:val="28"/>
        </w:rPr>
        <w:lastRenderedPageBreak/>
        <w:t>(особенности), предусмотренные для отдельных категорий налогоплательщиков, либо нормы, предусмотренные для особых обстоятельств. Данные нормы некоммерческая организация применяет, если эта организация осуществляет такие виды деятельности в соответствии с федеральными законами.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такая некоммерческая организация несет обязательные некомпенсируемые расходы в соответствии с требованиями законодательства Российской Федерации, то такие расходы признаются расходами такой организации, уменьшающими доходы от коммерческой деятельности.</w:t>
      </w:r>
    </w:p>
    <w:p w:rsidR="001F58B8" w:rsidRPr="002303CB" w:rsidRDefault="001F58B8" w:rsidP="001F58B8">
      <w:pPr>
        <w:widowControl w:val="0"/>
        <w:autoSpaceDE w:val="0"/>
        <w:autoSpaceDN w:val="0"/>
        <w:adjustRightInd w:val="0"/>
        <w:spacing w:line="240" w:lineRule="auto"/>
        <w:ind w:firstLine="540"/>
        <w:outlineLvl w:val="1"/>
        <w:rPr>
          <w:rFonts w:ascii="Times New Roman" w:hAnsi="Times New Roman" w:cs="Times New Roman"/>
          <w:b/>
          <w:sz w:val="28"/>
          <w:szCs w:val="28"/>
        </w:rPr>
      </w:pPr>
      <w:r w:rsidRPr="002303CB">
        <w:rPr>
          <w:rFonts w:ascii="Times New Roman" w:hAnsi="Times New Roman" w:cs="Times New Roman"/>
          <w:b/>
          <w:sz w:val="28"/>
          <w:szCs w:val="28"/>
        </w:rPr>
        <w:t xml:space="preserve">Статья 321.1. Утратила силу с 1 января 2011 года. - Федеральный </w:t>
      </w:r>
      <w:hyperlink r:id="rId1544" w:history="1">
        <w:r w:rsidRPr="002303CB">
          <w:rPr>
            <w:rFonts w:ascii="Times New Roman" w:hAnsi="Times New Roman" w:cs="Times New Roman"/>
            <w:b/>
            <w:sz w:val="28"/>
            <w:szCs w:val="28"/>
          </w:rPr>
          <w:t>закон</w:t>
        </w:r>
      </w:hyperlink>
      <w:r w:rsidRPr="002303CB">
        <w:rPr>
          <w:rFonts w:ascii="Times New Roman" w:hAnsi="Times New Roman" w:cs="Times New Roman"/>
          <w:b/>
          <w:sz w:val="28"/>
          <w:szCs w:val="28"/>
        </w:rPr>
        <w:t xml:space="preserve"> от 08.05.2010 N 83-ФЗ.</w:t>
      </w:r>
    </w:p>
    <w:p w:rsidR="001F58B8" w:rsidRPr="002303CB" w:rsidRDefault="001F58B8" w:rsidP="001F58B8">
      <w:pPr>
        <w:widowControl w:val="0"/>
        <w:autoSpaceDE w:val="0"/>
        <w:autoSpaceDN w:val="0"/>
        <w:adjustRightInd w:val="0"/>
        <w:spacing w:line="240" w:lineRule="auto"/>
        <w:ind w:firstLine="540"/>
        <w:outlineLvl w:val="1"/>
        <w:rPr>
          <w:rFonts w:ascii="Times New Roman" w:hAnsi="Times New Roman" w:cs="Times New Roman"/>
          <w:b/>
          <w:sz w:val="28"/>
          <w:szCs w:val="28"/>
        </w:rPr>
      </w:pPr>
      <w:r w:rsidRPr="002303CB">
        <w:rPr>
          <w:rFonts w:ascii="Times New Roman" w:hAnsi="Times New Roman" w:cs="Times New Roman"/>
          <w:b/>
          <w:sz w:val="28"/>
          <w:szCs w:val="28"/>
        </w:rPr>
        <w:t>Статья 321.2. Особенности ведения налогового учета участниками консолидированной группы налогоплательщиков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w:t>
      </w:r>
      <w:hyperlink r:id="rId1545" w:history="1">
        <w:r w:rsidRPr="002303CB">
          <w:rPr>
            <w:rFonts w:ascii="Times New Roman" w:hAnsi="Times New Roman" w:cs="Times New Roman"/>
            <w:sz w:val="28"/>
            <w:szCs w:val="28"/>
          </w:rPr>
          <w:t>Ответственный участник</w:t>
        </w:r>
      </w:hyperlink>
      <w:r w:rsidRPr="002303CB">
        <w:rPr>
          <w:rFonts w:ascii="Times New Roman" w:hAnsi="Times New Roman" w:cs="Times New Roman"/>
          <w:sz w:val="28"/>
          <w:szCs w:val="28"/>
        </w:rPr>
        <w:t xml:space="preserve"> консолидированной группы налогоплательщиков применительно к порядку ведения налогового учета, установленному настоящим Кодексом, ведет налоговый учет консолидированной налоговой базы на основании информации из налоговых регистров каждого участника этой группы, которые ведутся в соответствии со </w:t>
      </w:r>
      <w:hyperlink r:id="rId1546" w:history="1">
        <w:r w:rsidRPr="002303CB">
          <w:rPr>
            <w:rFonts w:ascii="Times New Roman" w:hAnsi="Times New Roman" w:cs="Times New Roman"/>
            <w:sz w:val="28"/>
            <w:szCs w:val="28"/>
          </w:rPr>
          <w:t>статьей 313</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Порядок ведения налогового учета консолидированной группы налогоплательщиков устанавливается в учетной политике для целей налогообложения консолидированной группы налогоплательщиков.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Расчет консолидированной налоговой базы за отчетный (налоговый) период составляется ответственным участником консолидированной группы налогоплательщиков самостоятельно в соответствии с настоящей главой на основании данных налогового учета всех участников этой группы нарастающим итогом с начала налогового периода применительно к порядку, установленному </w:t>
      </w:r>
      <w:hyperlink r:id="rId1547" w:history="1">
        <w:r w:rsidRPr="002303CB">
          <w:rPr>
            <w:rFonts w:ascii="Times New Roman" w:hAnsi="Times New Roman" w:cs="Times New Roman"/>
            <w:sz w:val="28"/>
            <w:szCs w:val="28"/>
          </w:rPr>
          <w:t>статьей 316</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Каждый участник консолидированной группы налогоплательщиков представляет ответственному участнику этой группы данные налогового учета, необходимые для исчисления консолидированной налоговой базы, в сроки, установленные договором о создании консолидированной группы налогоплательщиков.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Консолидированная налоговая база консолидированной группы налогоплательщиков определяется как арифметическая сумма доходов всех участников этой группы, уменьшенная на арифметическую сумму расходов всех ее участников с учетом положений настоящего Кодекса. Отрицательная разница признается убытком консолидированной группы налогоплательщиков.</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322. Особенности организации налогового учета амортизируемого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 1-е число налогового периода, с начала которого учетной политикой для целей налогообложения установлено изменение метода начисления амортизации, организации в налоговом учете определяют остаточную стоимость объектов амортизируемого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установлении в учетной политике для целей налогообложения нелинейного метода начисления амортизации в целях определения суммарного </w:t>
      </w:r>
      <w:r w:rsidRPr="002303CB">
        <w:rPr>
          <w:rFonts w:ascii="Times New Roman" w:hAnsi="Times New Roman" w:cs="Times New Roman"/>
          <w:sz w:val="28"/>
          <w:szCs w:val="28"/>
        </w:rPr>
        <w:lastRenderedPageBreak/>
        <w:t xml:space="preserve">баланса амортизационных групп (подгрупп) остаточная стоимость объектов амортизируемого имущества, за исключением объектов, амортизация по которым начисляется линейным методом в соответствии с </w:t>
      </w:r>
      <w:hyperlink r:id="rId1548" w:history="1">
        <w:r w:rsidRPr="002303CB">
          <w:rPr>
            <w:rFonts w:ascii="Times New Roman" w:hAnsi="Times New Roman" w:cs="Times New Roman"/>
            <w:sz w:val="28"/>
            <w:szCs w:val="28"/>
          </w:rPr>
          <w:t>пунктом 3 статьи 259</w:t>
        </w:r>
      </w:hyperlink>
      <w:r w:rsidRPr="002303CB">
        <w:rPr>
          <w:rFonts w:ascii="Times New Roman" w:hAnsi="Times New Roman" w:cs="Times New Roman"/>
          <w:sz w:val="28"/>
          <w:szCs w:val="28"/>
        </w:rPr>
        <w:t xml:space="preserve"> настоящего Кодекса, определяется исходя из срока их полезного использования, установленного при введении данных объектов в эксплуатацию, на 1-е число налогового периода, с начала которого учетной политикой для целей налогообложения установлено применение нелинейного метода начисления амортизации.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Сумма начисленной за один месяц амортизации по объектам амортизируемого имущества определяется следующим образом: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при применении нелинейного метода начисления амортизации в составе амортизационных групп (подгрупп) - как произведение суммарного баланса соответствующей амортизационной группы (подгруппы) на 1-е число месяца, за который определяется сумма начисленной амортизации, и нормы амортизации, установленной </w:t>
      </w:r>
      <w:hyperlink r:id="rId1549" w:history="1">
        <w:r w:rsidRPr="002303CB">
          <w:rPr>
            <w:rFonts w:ascii="Times New Roman" w:hAnsi="Times New Roman" w:cs="Times New Roman"/>
            <w:sz w:val="28"/>
            <w:szCs w:val="28"/>
          </w:rPr>
          <w:t>пунктом 5 статьи 259.2</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при применении линейного метода начисления амортизации - как произведение первоначальной (восстановительной) стоимости и нормы амортизации, установленной налогоплательщиком для указанного имущества в соответствии с </w:t>
      </w:r>
      <w:hyperlink r:id="rId1550" w:history="1">
        <w:r w:rsidRPr="002303CB">
          <w:rPr>
            <w:rFonts w:ascii="Times New Roman" w:hAnsi="Times New Roman" w:cs="Times New Roman"/>
            <w:sz w:val="28"/>
            <w:szCs w:val="28"/>
          </w:rPr>
          <w:t>пунктом 2 статьи 259.1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По основным средствам, передаваемым налогоплательщиком в безвозмездное пользование, начиная с 1-го числа месяца, следующего за месяцем, в котором произошла указанная передача, начисление амортизации не производится.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Аналогичный порядок применяется по основным средствам, переведенным по решению руководства организации на консервацию продолжительностью свыше трех месяцев, а также по основным средствам, находящимся по решению руководства организации на реконструкции и модернизации свыше 12 месяцев.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прекращении </w:t>
      </w:r>
      <w:hyperlink r:id="rId1551" w:history="1">
        <w:r w:rsidRPr="002303CB">
          <w:rPr>
            <w:rFonts w:ascii="Times New Roman" w:hAnsi="Times New Roman" w:cs="Times New Roman"/>
            <w:sz w:val="28"/>
            <w:szCs w:val="28"/>
          </w:rPr>
          <w:t>договора безвозмездного пользования</w:t>
        </w:r>
      </w:hyperlink>
      <w:r w:rsidRPr="002303CB">
        <w:rPr>
          <w:rFonts w:ascii="Times New Roman" w:hAnsi="Times New Roman" w:cs="Times New Roman"/>
          <w:sz w:val="28"/>
          <w:szCs w:val="28"/>
        </w:rPr>
        <w:t xml:space="preserve"> и возврате основных средств налогоплательщику, а также при расконсервации или завершении реконструкции (модернизации) амортизация начисляется в порядке, определенном настоящей главой, начиная с 1-го числа месяца, следующего за месяцем, в котором произошли возврат основных средств налогоплательщику, завершение реконструкции (модернизации) или расконсервация основного средства.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При внесении изменений в учетную политику для целей налогообложения в соответствии с </w:t>
      </w:r>
      <w:hyperlink r:id="rId1552" w:history="1">
        <w:r w:rsidRPr="002303CB">
          <w:rPr>
            <w:rFonts w:ascii="Times New Roman" w:hAnsi="Times New Roman" w:cs="Times New Roman"/>
            <w:sz w:val="28"/>
            <w:szCs w:val="28"/>
          </w:rPr>
          <w:t>пунктом 1 статьи 259</w:t>
        </w:r>
      </w:hyperlink>
      <w:r w:rsidRPr="002303CB">
        <w:rPr>
          <w:rFonts w:ascii="Times New Roman" w:hAnsi="Times New Roman" w:cs="Times New Roman"/>
          <w:sz w:val="28"/>
          <w:szCs w:val="28"/>
        </w:rPr>
        <w:t xml:space="preserve"> настоящего Кодекса, согласно которым налогоплательщик, применяющий линейный метод начисления амортизации, переходит к применению нелинейного метода начисления амортизации, объекты, амортизация по которым в соответствии с внесенными налогоплательщиком изменениями в учетную политику для целей налогообложения начисляется нелинейным методом, включаются в состав амортизационных групп (подгрупп) в целях определения их суммарного баланса по остаточной стоимости, определенной на 1-е число налогового периода, с начала которого учетной политикой для целей налогообложения установлено применение нелинейного метода начисления амортизации.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При этом указанные в настоящем пункте объекты амортизируемого имущества в целях определения суммарного баланса амортизационных групп включаются в состав этих групп исходя из срока полезного использования таких объектов, установленного при введении их в эксплуатацию.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внесении указанных в настоящем пункте изменений в учетную политику для целей налогообложения амортизационные подгруппы, предусмотренные </w:t>
      </w:r>
      <w:hyperlink r:id="rId1553" w:history="1">
        <w:r w:rsidRPr="002303CB">
          <w:rPr>
            <w:rFonts w:ascii="Times New Roman" w:hAnsi="Times New Roman" w:cs="Times New Roman"/>
            <w:sz w:val="28"/>
            <w:szCs w:val="28"/>
          </w:rPr>
          <w:t>пунктом 13 статьи 258</w:t>
        </w:r>
      </w:hyperlink>
      <w:r w:rsidRPr="002303CB">
        <w:rPr>
          <w:rFonts w:ascii="Times New Roman" w:hAnsi="Times New Roman" w:cs="Times New Roman"/>
          <w:sz w:val="28"/>
          <w:szCs w:val="28"/>
        </w:rPr>
        <w:t xml:space="preserve"> настоящего Кодекса, создаются в составе амортизационных групп, сформированных в соответствии с порядком, установленным настоящим пунктом.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При внесении изменений в учетную политику для целей налогообложения в соответствии с </w:t>
      </w:r>
      <w:hyperlink r:id="rId1554" w:history="1">
        <w:r w:rsidRPr="002303CB">
          <w:rPr>
            <w:rFonts w:ascii="Times New Roman" w:hAnsi="Times New Roman" w:cs="Times New Roman"/>
            <w:sz w:val="28"/>
            <w:szCs w:val="28"/>
          </w:rPr>
          <w:t>пунктом 1 статьи 259</w:t>
        </w:r>
      </w:hyperlink>
      <w:r w:rsidRPr="002303CB">
        <w:rPr>
          <w:rFonts w:ascii="Times New Roman" w:hAnsi="Times New Roman" w:cs="Times New Roman"/>
          <w:sz w:val="28"/>
          <w:szCs w:val="28"/>
        </w:rPr>
        <w:t xml:space="preserve"> настоящего Кодекса, согласно которым налогоплательщик, применяющий нелинейный метод начисления амортизации, переходит к применению линейного метода начисления амортизации, налогоплательщик в соответствии со </w:t>
      </w:r>
      <w:hyperlink r:id="rId1555" w:history="1">
        <w:r w:rsidRPr="002303CB">
          <w:rPr>
            <w:rFonts w:ascii="Times New Roman" w:hAnsi="Times New Roman" w:cs="Times New Roman"/>
            <w:sz w:val="28"/>
            <w:szCs w:val="28"/>
          </w:rPr>
          <w:t>статьей 257</w:t>
        </w:r>
      </w:hyperlink>
      <w:r w:rsidRPr="002303CB">
        <w:rPr>
          <w:rFonts w:ascii="Times New Roman" w:hAnsi="Times New Roman" w:cs="Times New Roman"/>
          <w:sz w:val="28"/>
          <w:szCs w:val="28"/>
        </w:rPr>
        <w:t xml:space="preserve"> настоящего Кодекса определяет остаточную стоимость объектов амортизируемого имущества на 1-е число налогового периода, с начала которого учетной политикой для целей налогообложения установлено применение линейного метода начисления амортизации.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этом норма амортизации для каждого объекта амортизируемого имущества определяется в соответствии с </w:t>
      </w:r>
      <w:hyperlink r:id="rId1556" w:history="1">
        <w:r w:rsidRPr="002303CB">
          <w:rPr>
            <w:rFonts w:ascii="Times New Roman" w:hAnsi="Times New Roman" w:cs="Times New Roman"/>
            <w:sz w:val="28"/>
            <w:szCs w:val="28"/>
          </w:rPr>
          <w:t>пунктом 2 статьи 259.1</w:t>
        </w:r>
      </w:hyperlink>
      <w:r w:rsidRPr="002303CB">
        <w:rPr>
          <w:rFonts w:ascii="Times New Roman" w:hAnsi="Times New Roman" w:cs="Times New Roman"/>
          <w:sz w:val="28"/>
          <w:szCs w:val="28"/>
        </w:rPr>
        <w:t xml:space="preserve"> настоящего Кодекса исходя из оставшегося срока полезного использования объекта амортизируемого имущества, определенного на 1-е число налогового периода, с начала которого учетной политикой для целей налогообложения установлено применение линейного метода начисления амортизации.</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323. Особенности ведения налогового учета операций с амортизируемым имуществом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определяет прибыль (убыток) от реализации или выбытия амортизируемого имущества на основании аналитического учета по каждому объекту на дату признания дохода (расхода).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Учет доходов и расходов по амортизируемому имуществу ведется пообъектно, за исключением начисленной амортизации по объектам амортизируемого имущества при применении нелинейного метода начисления амортизации.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Аналитический учет должен содержать информацию: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 первоначальной стоимости амортизируемого имущества, реализованного (выбывшего) в отчетном (налоговом) периоде;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об изменениях первоначальной стоимости таких основных средств при достройке, дооборудовании, реконструкции, частичной ликвидации;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 принятых организацией сроках полезного использования основных средств и нематериальных активов;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 сумме начисленной амортизации по амортизируемым основным средствам и нематериальным активам за период с даты начала начисления амортизации до конца месяца, в котором такое имущество реализовано (выбыло), - для объектов, амортизация по которым начисляется линейным методом;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о сумме начисленной амортизации и суммарном балансе каждой амортизационной группы и каждой амортизационной подгруппы (при применении нелинейного метода начисления амортизации);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об остаточной стоимости объектов амортизируемого имущества, входящих в амортизационные группы (подгруппы), определенной в соответствии с </w:t>
      </w:r>
      <w:hyperlink r:id="rId1557" w:history="1">
        <w:r w:rsidRPr="002303CB">
          <w:rPr>
            <w:rFonts w:ascii="Times New Roman" w:hAnsi="Times New Roman" w:cs="Times New Roman"/>
            <w:sz w:val="28"/>
            <w:szCs w:val="28"/>
          </w:rPr>
          <w:t>пунктом 1 статьи 257</w:t>
        </w:r>
      </w:hyperlink>
      <w:r w:rsidRPr="002303CB">
        <w:rPr>
          <w:rFonts w:ascii="Times New Roman" w:hAnsi="Times New Roman" w:cs="Times New Roman"/>
          <w:sz w:val="28"/>
          <w:szCs w:val="28"/>
        </w:rPr>
        <w:t xml:space="preserve"> настоящего Кодекса, - при выбытии объектов амортизируемого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 цене реализации амортизируемого имущества исходя из условий договора купли-продажи;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 дате приобретения и дате реализации (выбытия)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 дате передачи имущества в эксплуатацию, о дате исключения из состава амортизируемого имущества по основаниям, предусмотренным </w:t>
      </w:r>
      <w:hyperlink r:id="rId1558" w:history="1">
        <w:r w:rsidRPr="002303CB">
          <w:rPr>
            <w:rFonts w:ascii="Times New Roman" w:hAnsi="Times New Roman" w:cs="Times New Roman"/>
            <w:sz w:val="28"/>
            <w:szCs w:val="28"/>
          </w:rPr>
          <w:t>пунктом 3 статьи 256</w:t>
        </w:r>
      </w:hyperlink>
      <w:r w:rsidRPr="002303CB">
        <w:rPr>
          <w:rFonts w:ascii="Times New Roman" w:hAnsi="Times New Roman" w:cs="Times New Roman"/>
          <w:sz w:val="28"/>
          <w:szCs w:val="28"/>
        </w:rPr>
        <w:t xml:space="preserve"> настоящего Кодекса, о дате расконсервации имущества, о дате окончания договора безвозмездного пользования, о дате завершения работ по реконструкции, о дате модернизации;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 понесенных налогоплательщиком расходах, связанных с реализацией (выбытием) амортизируемого имущества, в частности расходах, предусмотренных </w:t>
      </w:r>
      <w:hyperlink r:id="rId1559" w:history="1">
        <w:r w:rsidRPr="002303CB">
          <w:rPr>
            <w:rFonts w:ascii="Times New Roman" w:hAnsi="Times New Roman" w:cs="Times New Roman"/>
            <w:sz w:val="28"/>
            <w:szCs w:val="28"/>
          </w:rPr>
          <w:t>подпунктом 8 пункта 1 статьи 265</w:t>
        </w:r>
      </w:hyperlink>
      <w:r w:rsidRPr="002303CB">
        <w:rPr>
          <w:rFonts w:ascii="Times New Roman" w:hAnsi="Times New Roman" w:cs="Times New Roman"/>
          <w:sz w:val="28"/>
          <w:szCs w:val="28"/>
        </w:rPr>
        <w:t xml:space="preserve"> настоящего Кодекса, а также расходах по хранению, обслуживанию и транспортировке реализованного (выбывшего)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 дату совершения операции налогоплательщик определяет в соответствии с </w:t>
      </w:r>
      <w:hyperlink r:id="rId1560" w:history="1">
        <w:r w:rsidRPr="002303CB">
          <w:rPr>
            <w:rFonts w:ascii="Times New Roman" w:hAnsi="Times New Roman" w:cs="Times New Roman"/>
            <w:sz w:val="28"/>
            <w:szCs w:val="28"/>
          </w:rPr>
          <w:t>пунктом 3 статьи 268</w:t>
        </w:r>
      </w:hyperlink>
      <w:r w:rsidRPr="002303CB">
        <w:rPr>
          <w:rFonts w:ascii="Times New Roman" w:hAnsi="Times New Roman" w:cs="Times New Roman"/>
          <w:sz w:val="28"/>
          <w:szCs w:val="28"/>
        </w:rPr>
        <w:t xml:space="preserve"> настоящего Кодекса прибыль (убыток) от реализации амортизируемого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аналитическом учете на дату реализации амортизируемого имущества фиксируется сумма прибыли (убытка) по указанной операции, которая в целях определения налоговой базы учитывается в следующем порядке.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Прибыль, полученная налогоплательщиком, подлежит включению в состав налоговой базы в том отчетном периоде, в котором была осуществлена реализация имущества.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Убыток, полученный налогоплательщиком, отражается в аналитическом учете как прочие расходы налогоплательщика в соответствии с порядком, установленным </w:t>
      </w:r>
      <w:hyperlink r:id="rId1561" w:history="1">
        <w:r w:rsidRPr="002303CB">
          <w:rPr>
            <w:rFonts w:ascii="Times New Roman" w:hAnsi="Times New Roman" w:cs="Times New Roman"/>
            <w:sz w:val="28"/>
            <w:szCs w:val="28"/>
          </w:rPr>
          <w:t>статьей 268</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Аналитический учет должен содержать информацию о наименовании объектов, в отношении которых имеются суммы таких расходов, количестве месяцев, в течение которых такие расходы могут быть включены в состав прочих расходов, связанных с производством и реализацией, и сумме расходов, приходящейся на каждый месяц. Срок определяется в месяцах и исчисляется в виде разницы между количеством месяцев срока полезного использования этого имущества и количеством месяцев эксплуатации имущества до момента его реализации, включая месяц, в котором имущество было реализовано.</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324. Порядок ведения налогового учета расходов на ремонт основных средств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В аналитическом учете налогоплательщик формирует сумму расходов на ремонт основных средств с учетом группировки всех осуществленных расходов, </w:t>
      </w:r>
      <w:r w:rsidRPr="002303CB">
        <w:rPr>
          <w:rFonts w:ascii="Times New Roman" w:hAnsi="Times New Roman" w:cs="Times New Roman"/>
          <w:sz w:val="28"/>
          <w:szCs w:val="28"/>
        </w:rPr>
        <w:lastRenderedPageBreak/>
        <w:t>включая стоимость запасных частей и расходных материалов, используемых для ремонта, расходов на оплату труда работников, осуществляющих ремонт, и прочих расходов, связанных с ведением указанного ремонта собственными силами, а также с учетом затрат на оплату работ, выполненных сторонними силами.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Налогоплательщик, образующий резерв предстоящих расходов на ремонт, рассчитывает отчисления в такой резерв, исходя из совокупной стоимости основных средств, рассчитанной в соответствии с порядком, установленным настоящим пунктом, и нормативов отчислений, утверждаемых налогоплательщиком самостоятельно в учетной политике для целей налогообложения.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Совокупная стоимость основных средств определяется как сумма первоначальной стоимости всех амортизируемых основных средств, введенных в эксплуатацию по состоянию на начало налогового периода, в котором образуется резерв предстоящих расходов на ремонт основных средств. Для расчета совокупной стоимости амортизируемых основных средств, введенных в эксплуатацию до вступления в силу настоящей главы, принимается восстановительная стоимость, определенная в соответствии с </w:t>
      </w:r>
      <w:hyperlink r:id="rId1562" w:history="1">
        <w:r w:rsidRPr="002303CB">
          <w:rPr>
            <w:rFonts w:ascii="Times New Roman" w:hAnsi="Times New Roman" w:cs="Times New Roman"/>
            <w:sz w:val="28"/>
            <w:szCs w:val="28"/>
          </w:rPr>
          <w:t>пунктом 1 статьи 257</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определении нормативов отчислений в резерв предстоящих расходов на ремонт основных средств налогоплательщик обязан определить предельную сумму отчислений в резерв предстоящих расходов на ремонт основных средств, исходя из периодичности осуществления ремонта объекта основных средств, частоты замены элементов основных средств (в частности, узлов, деталей, конструкций) и сметной стоимости указанного ремонта. При этом предельная сумма резерва предстоящих расходов на указанный ремонт не может превышать среднюю величину фактических расходов на ремонт, сложившуюся за последние три года. Если налогоплательщик осуществляет накопление средств для проведения особо сложных и дорогих видов капитального ремонта основных средств в течение более одного налогового периода, то предельный размер отчислений в резерв предстоящих расходов на ремонт основных средств может быть увеличен на сумму отчислений на финансирование указанного ремонта, приходящегося на соответствующий налоговый период в соответствии с графиком проведения указанных видов ремонта при условии, что в предыдущих налоговых периодах указанные либо аналогичные ремонты не осуществлялись.</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Отчисления в резерв предстоящих расходов на ремонт основных средств в течение налогового периода списываются на расходы равными долями на последнее число соответствующего отчетного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налогоплательщик создает резерв предстоящих расходов на ремонт основных средств, сумма фактически осуществленных затрат на проведение ремонта списывается за счет средств указанного резерва.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сумма фактически осуществленных затрат на ремонт основных средств в отчетном (налоговом) периоде превышает сумму созданного резерва предстоящих расходов на ремонт основных средств, остаток затрат для целей налогообложения включается в состав прочих расходов на дату окончания </w:t>
      </w:r>
      <w:r w:rsidRPr="002303CB">
        <w:rPr>
          <w:rFonts w:ascii="Times New Roman" w:hAnsi="Times New Roman" w:cs="Times New Roman"/>
          <w:sz w:val="28"/>
          <w:szCs w:val="28"/>
        </w:rPr>
        <w:lastRenderedPageBreak/>
        <w:t>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на конец налогового периода остаток средств резерва предстоящих расходов на ремонт основных средств превышает сумму фактически осуществленных в текущем налоговом периоде затрат на ремонт основных средств, то сумма такого превышения на последнюю дату текущего налогового периода для целей налогообложения включается в состав доходов налогоплательщика.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в соответствии с учетной политикой для целей налогообложения и на основании графика проведения капитального ремонта основных средств налогоплательщик осуществляет накопление средств для финансирования указанного ремонта в течение более одного налогового периода, то на конец текущего налогового периода остаток таких средств не подлежит включению в состав доходов для целей налогообложения.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Если налогоплательщик осуществляет виды деятельности, в отношении которых в соответствии со </w:t>
      </w:r>
      <w:hyperlink r:id="rId1563" w:history="1">
        <w:r w:rsidRPr="002303CB">
          <w:rPr>
            <w:rFonts w:ascii="Times New Roman" w:hAnsi="Times New Roman" w:cs="Times New Roman"/>
            <w:sz w:val="28"/>
            <w:szCs w:val="28"/>
          </w:rPr>
          <w:t>статьей 274</w:t>
        </w:r>
      </w:hyperlink>
      <w:r w:rsidRPr="002303CB">
        <w:rPr>
          <w:rFonts w:ascii="Times New Roman" w:hAnsi="Times New Roman" w:cs="Times New Roman"/>
          <w:sz w:val="28"/>
          <w:szCs w:val="28"/>
        </w:rPr>
        <w:t xml:space="preserve"> настоящего Кодекса отдельно исчисляется налоговая база по налогу, то аналитический учет расходов на ремонт основных средств для целей налогообложения ведется по видам производства, по видам деятельности.</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324.1. Порядок учета расходов на формирование резерва предстоящих расходов на оплату отпусков, резерва на выплату ежегодного вознаграждения за выслугу лет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Налогоплательщик, принявший решение о равномерном учете для целей налогообложения предстоящих расходов на оплату отпусков работников, обязан отразить в учетной политике для целей налогообложения принятый им способ резервирования, определить предельную сумму отчислений и ежемесячный процент отчислений в указанный резерв.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этих целей налогоплательщик обязан составить специальный расчет (смету), в котором отражается расчет размера ежемесячных отчислений в указанный резерв, исходя из сведений о предполагаемой годовой сумме расходов на оплату отпусков, включая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с этих расходов. При этом процент отчислений в указанный резерв определяется как отношение предполагаемой годовой суммы расходов на оплату отпусков к предполагаемому годовому размеру расходов на оплату труда.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Расходы на формирование резерва предстоящих расходов на оплату отпусков относятся на счета учета расходов на оплату труда соответствующих категорий работников.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На конец налогового периода налогоплательщик обязан провести инвентаризацию указанного резерва.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Недоиспользованные на последнее число текущего налогового периода суммы указанного резерва подлежат обязательному включению в состав </w:t>
      </w:r>
      <w:r w:rsidRPr="002303CB">
        <w:rPr>
          <w:rFonts w:ascii="Times New Roman" w:hAnsi="Times New Roman" w:cs="Times New Roman"/>
          <w:sz w:val="28"/>
          <w:szCs w:val="28"/>
        </w:rPr>
        <w:lastRenderedPageBreak/>
        <w:t>налоговой базы текущего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недостаточности средств фактически начисленного резерва, подтвержденного инвентаризацией на последний день налогового периода, налогоплательщик обязан по состоянию на 31 декабря года, в котором резерв был начислен, включить в расходы сумму фактических расходов на оплату отпусков и соответственно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по которым ранее не создавался указанный резерв.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Резерв предстоящих расходов на оплату отпусков работникам должен быть уточнен исходя из количества дней неиспользованного отпуска, среднедневной суммы расходов на оплату труда работников (с учетом установленной методики расчета среднего заработка) и обязательных отчислений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по итогам инвентаризации резерва предстоящих расходов на оплату отпусков сумма рассчитанного резерва в части неиспользованного отпуска, определенная исходя из среднедневной суммы расходов на оплату труда и количества дней неиспользованного отпуска на конец года, превышает фактический остаток неиспользованного резерва на конец года, то сумма превышения подлежит включению в состав расходов на оплату труда. Если по итогам инвентаризации резерва предстоящих расходов на оплату отпусков сумма рассчитанного резерва в части неиспользованного отпуска, определенная исходя из среднедневной суммы расходов на оплату труда и количества дней неиспользованного отпуска на конец года, оказывается меньше фактического остатка неиспользованного резерва на конец года, то отрицательная разница подлежит включению в состав внереализационных доходов.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Если при уточнении учетной политики на следующий налоговый период налогоплательщик посчитает нецелесообразным формировать резерв предстоящих расходов на оплату отпусков, то сумма остатка указанного резерва, выявленного в результате инвентаризации по состоянию на 31 декабря года, в котором он был начислен, для целей налогообложения включается в состав внереализационных доходов текущего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В аналогичном порядке налогоплательщик осуществляет отчисления в резерв предстоящих расходов на выплату ежегодных вознаграждений за выслугу лет и по итогам работы за год.</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325. Порядок ведения налогового учета расходов на освоение природных ресурсов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Налогоплательщики, принявшие решение о приобретении лицензий на право пользования недрами, в аналитических регистрах налогового учета </w:t>
      </w:r>
      <w:r w:rsidRPr="002303CB">
        <w:rPr>
          <w:rFonts w:ascii="Times New Roman" w:hAnsi="Times New Roman" w:cs="Times New Roman"/>
          <w:sz w:val="28"/>
          <w:szCs w:val="28"/>
        </w:rPr>
        <w:lastRenderedPageBreak/>
        <w:t>обособленно отражают расходы, осуществляемые в целях приобретения лицензий. При этом расходы, связанные с приобретением каждой конкретной лицензии, учитываются отдельно.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расходам, осуществляемым в целях приобретения лицензии, в частности, относятся: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связанные с предварительной оценкой месторождения;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связанные с проведением аудита запасов месторождения;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на разработку технико-экономического обоснования (иных аналогичных работ), проекта освоения месторождения;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на приобретение геологической и иной информации;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на оплату участия в конкурсе (аукционе).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налогоплательщик заключает лицензионное соглашение на право пользования недрами (получает лицензию), то расходы, осуществленные налогоплательщиком в целях приобретения лицензии, формируют стоимость лицензионного соглашения (лицензии), которая учитывается налогоплательщиком в составе нематериальных активов, амортизация которых начисляется в порядке, установленном </w:t>
      </w:r>
      <w:hyperlink r:id="rId1564" w:history="1">
        <w:r w:rsidRPr="002303CB">
          <w:rPr>
            <w:rFonts w:ascii="Times New Roman" w:hAnsi="Times New Roman" w:cs="Times New Roman"/>
            <w:sz w:val="28"/>
            <w:szCs w:val="28"/>
          </w:rPr>
          <w:t>статьями 256</w:t>
        </w:r>
      </w:hyperlink>
      <w:r w:rsidRPr="002303CB">
        <w:rPr>
          <w:rFonts w:ascii="Times New Roman" w:hAnsi="Times New Roman" w:cs="Times New Roman"/>
          <w:sz w:val="28"/>
          <w:szCs w:val="28"/>
        </w:rPr>
        <w:t xml:space="preserve"> - </w:t>
      </w:r>
      <w:hyperlink r:id="rId1565" w:history="1">
        <w:r w:rsidRPr="002303CB">
          <w:rPr>
            <w:rFonts w:ascii="Times New Roman" w:hAnsi="Times New Roman" w:cs="Times New Roman"/>
            <w:sz w:val="28"/>
            <w:szCs w:val="28"/>
          </w:rPr>
          <w:t>259.2</w:t>
        </w:r>
      </w:hyperlink>
      <w:r w:rsidRPr="002303CB">
        <w:rPr>
          <w:rFonts w:ascii="Times New Roman" w:hAnsi="Times New Roman" w:cs="Times New Roman"/>
          <w:sz w:val="28"/>
          <w:szCs w:val="28"/>
        </w:rPr>
        <w:t xml:space="preserve"> настоящего Кодекса, или по выбору налогоплательщика в составе прочих расходов, связанных с производством и реализацией, в течение двух лет. Избранный налогоплательщиком порядок учета указанных расходов отражается в учетной политике для целей налогообложения.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по результатам конкурса (аукциона) налогоплательщик не заключает лицензионное соглашение на право пользования недрами (не получает лицензию), то расходы, осуществленные в целях приобретения лицензии, включаются в состав прочих расходов с 1-го числа месяца, следующего за месяцем проведения конкурса (аукциона), равномерно в течение двух лет. В случае, если после осуществления предварительных расходов, осуществленных в целях приобретения лицензии, налогоплательщик принимает решение об отказе от участия в конкурсе (аукционе) либо о нецелесообразности приобретения лицензии, то указанные расходы также включаются в состав прочих расходов с первого числа месяца, следующего за месяцем, в котором налогоплательщиком принято указанное решение, равномерно в течение двух лет. При этом указанное решение оформляется соответствующим приказом (распоряжением) руководителя.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аналогичном порядке учитываются расходы, осуществленные в целях приобретения лицензий на право пользования недрами, в случае, если указанные лицензии выдаются налогоплательщику без проведения конкурсов.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Расходы на освоение природных ресурсов, предусмотренные </w:t>
      </w:r>
      <w:hyperlink r:id="rId1566" w:history="1">
        <w:r w:rsidRPr="002303CB">
          <w:rPr>
            <w:rFonts w:ascii="Times New Roman" w:hAnsi="Times New Roman" w:cs="Times New Roman"/>
            <w:sz w:val="28"/>
            <w:szCs w:val="28"/>
          </w:rPr>
          <w:t>пунктом 1 статьи 261</w:t>
        </w:r>
      </w:hyperlink>
      <w:r w:rsidRPr="002303CB">
        <w:rPr>
          <w:rFonts w:ascii="Times New Roman" w:hAnsi="Times New Roman" w:cs="Times New Roman"/>
          <w:sz w:val="28"/>
          <w:szCs w:val="28"/>
        </w:rPr>
        <w:t xml:space="preserve"> настоящего Кодекса, отражаются в аналитических регистрах налогового учета обособленно по каждому участку недр (месторождению) или участку территории (акватории), отраженному в лицензионном соглашении налогоплательщика (лицензии на право пользования недрами).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в зависимости от конкретного вида расходов расходы группируются как: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общие расходы по осваиваемому участку (месторождению) в целом;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расходы, относящиеся к отдельным частям территории разрабатываемого участка;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относящиеся к конкретному объекту, создаваемому в процессе освоения участка.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общим расходам, в частности, относятся: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на поиски и оценку месторождений полезных ископаемых (включая аудит запасов), разведку полезных ископаемых и (или) гидрогеологические изыскания, осуществляемые на участке недр в соответствии с предоставленными в установленном порядке лицензиями (разрешениями), а также расходы на приобретение необходимой геологической и иной информации у третьих лиц;</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расходам, относящимся к отдельным частям территории осваиваемого участка, относятся на основании первичных учетных документов расходы, в частности: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на подготовку территории к ведению горных, строительных и других работ в соответствии с установленными требованиями к безопасности, охране земель, недр и других природных ресурсов;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прочие расходы, связанные с освоением части территории участка.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Сумма общих расходов учитывается по каждой части территории осваиваемого участка (месторождения) в доле, определяемой исходя из отношения суммы расходов, относящихся к отдельным частям территории осваиваемого участка, к общей сумме расходов, осуществленных по освоению данного участка (месторождения).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расходам, относящимся к конкретному объекту, создаваемому в процессе освоения участка, относятся расходы, непосредственно связанные со строительством сооружений, которые в дальнейшем на основании решения налогоплательщика могут быть признаны постоянно эксплуатируемыми объектами основных средств.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При проведении геолого-поисковых работ и геолого-разведочных работ по разведке полезных ископаемых сумма осуществленных налогоплательщиком расходов определяется на основании актов выполненных работ по договорам с подрядчиками, а также на основании сумм фактически осуществленных налогоплательщиком затрат, относимых к расходам на освоение природных ресурсов в соответствии с положениями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организует налоговый учет указанных расходов по каждому договору и каждому объекту, связанному с освоением природных ресурсов.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Аналитические регистры налогового учета должны содержать информацию об окончании работ в разрезе каждого договора, связанного с указанными работами по каждому конкретному участку недр.</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Расходы, осуществленные по договору с подрядчиком, включаются в состав прочих расходов с 1-го числа месяца, в котором подписан соответствующий акт выполненных работ (этапов работ) по данному договору. Осуществленные расходы равными долями включаются в состав прочих расходов в сроки, предусмотренные </w:t>
      </w:r>
      <w:hyperlink r:id="rId1567" w:history="1">
        <w:r w:rsidRPr="002303CB">
          <w:rPr>
            <w:rFonts w:ascii="Times New Roman" w:hAnsi="Times New Roman" w:cs="Times New Roman"/>
            <w:sz w:val="28"/>
            <w:szCs w:val="28"/>
          </w:rPr>
          <w:t>статьей 261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Текущие расходы на содержание объектов, связанных с освоением </w:t>
      </w:r>
      <w:r w:rsidRPr="002303CB">
        <w:rPr>
          <w:rFonts w:ascii="Times New Roman" w:hAnsi="Times New Roman" w:cs="Times New Roman"/>
          <w:sz w:val="28"/>
          <w:szCs w:val="28"/>
        </w:rPr>
        <w:lastRenderedPageBreak/>
        <w:t>природных ресурсов (в том числе расходы на оплату труда, расходы, связанные с содержанием и эксплуатацией временных сооружений, и иные подобные расходы), а также расходы на доразведку месторождения или его участков, находящихся в пределах горного или земельного отвода организации, в полной сумме включаются в состав расходов того отчетного (налогового) периода, в котором они произведены. При этом к расходам на доразведку относятся расходы, связанные с осуществлением работ по доразведке по введенным в эксплуатацию и промышленно освоенным месторождениям.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Указанный порядок учета относится к расходам по всем геолого-поисковым и геолого-разведочным работам, в том числе осуществленным расходам по работам, признаваемым безрезультатными, бесперспективными, либо продолжение которых признано нецелесообразным.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осваиваемый участок (часть территории осваиваемого участка) признается налогоплательщиком бесперспективным либо продолжение его освоения признается нецелесообразным, суммы расходов, осуществленные налогоплательщиком по освоению данного участка, включаются в состав прочих расходов в общем порядке, предусмотренном </w:t>
      </w:r>
      <w:hyperlink r:id="rId1568" w:history="1">
        <w:r w:rsidRPr="002303CB">
          <w:rPr>
            <w:rFonts w:ascii="Times New Roman" w:hAnsi="Times New Roman" w:cs="Times New Roman"/>
            <w:sz w:val="28"/>
            <w:szCs w:val="28"/>
          </w:rPr>
          <w:t>статьей 261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В случае, если расходы налогоплательщика, осуществленные в составе расходов на освоение природных ресурсов, непосредственно связаны со строительством объектов, которые в дальнейшем по решению налогоплательщика могут стать постоянно эксплуатируемыми объектами основных средств (в том числе скважин), указанные расходы учитываются в аналитических регистрах налогового учета по каждому создаваемому объекту основных средств. Указанные объекты основных средств амортизируются в соответствии с порядком, установленным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на строительство временных сооружений (в том числе временных подъездных путей и дорог; площадок, сооружений для хранения плодородного слоя почвы, добываемых пород, отходов; временных сооружений для проживания участников геолого-разведочных работ и иных подобных объектов) включаются в состав прочих расходов с 1-го числа месяца, следующего за месяцем, в котором закончены работы по их созданию на основании актов выполненных работ.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В случае если скважина оказалась (признана) непродуктивной, то расходы налогоплательщика, осуществляемые по ликвидации такой скважины, относятся также в состав расходов, учитываемых по данному объекту в налоговом учете, в порядке, установленном </w:t>
      </w:r>
      <w:hyperlink r:id="rId1569" w:history="1">
        <w:r w:rsidRPr="002303CB">
          <w:rPr>
            <w:rFonts w:ascii="Times New Roman" w:hAnsi="Times New Roman" w:cs="Times New Roman"/>
            <w:sz w:val="28"/>
            <w:szCs w:val="28"/>
          </w:rPr>
          <w:t>статьей 261</w:t>
        </w:r>
      </w:hyperlink>
      <w:r w:rsidRPr="002303CB">
        <w:rPr>
          <w:rFonts w:ascii="Times New Roman" w:hAnsi="Times New Roman" w:cs="Times New Roman"/>
          <w:sz w:val="28"/>
          <w:szCs w:val="28"/>
        </w:rPr>
        <w:t xml:space="preserve"> настоящего Кодекса. Общая сумма расходов, отраженных в налоговом учете по данному объекту, включается в состав прочих расходов в соответствии с порядком, предусмотренным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При переходе (передаче) в соответствии с </w:t>
      </w:r>
      <w:hyperlink r:id="rId1570"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права пользования участком (участками) недр к третьему лицу расходы на освоение природных ресурсов, фактически осуществленные налогоплательщиком - прежним владельцем лицензии, учитываются им в порядке, установленном настоящей </w:t>
      </w:r>
      <w:hyperlink r:id="rId1571" w:history="1">
        <w:r w:rsidRPr="002303CB">
          <w:rPr>
            <w:rFonts w:ascii="Times New Roman" w:hAnsi="Times New Roman" w:cs="Times New Roman"/>
            <w:sz w:val="28"/>
            <w:szCs w:val="28"/>
          </w:rPr>
          <w:t>статьей</w:t>
        </w:r>
      </w:hyperlink>
      <w:r w:rsidRPr="002303CB">
        <w:rPr>
          <w:rFonts w:ascii="Times New Roman" w:hAnsi="Times New Roman" w:cs="Times New Roman"/>
          <w:sz w:val="28"/>
          <w:szCs w:val="28"/>
        </w:rPr>
        <w:t>.</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переход (передача) права пользования участком (участками) недр происходит в связи с реорганизацией организации, учет расходов осуществляется в соответствии с </w:t>
      </w:r>
      <w:hyperlink r:id="rId1572" w:history="1">
        <w:r w:rsidRPr="002303CB">
          <w:rPr>
            <w:rFonts w:ascii="Times New Roman" w:hAnsi="Times New Roman" w:cs="Times New Roman"/>
            <w:sz w:val="28"/>
            <w:szCs w:val="28"/>
          </w:rPr>
          <w:t>пунктом 2.1 статьи 252</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lastRenderedPageBreak/>
        <w:t>Статья 325.1. Порядок налогового учета расходов, связанных с обеспечением безопасных условий и охраны труда при добыче угля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В случае применения налогового вычета по налогу на добычу полезных ископаемых в соответствии со </w:t>
      </w:r>
      <w:hyperlink r:id="rId1573" w:history="1">
        <w:r w:rsidRPr="002303CB">
          <w:rPr>
            <w:rFonts w:ascii="Times New Roman" w:hAnsi="Times New Roman" w:cs="Times New Roman"/>
            <w:sz w:val="28"/>
            <w:szCs w:val="28"/>
          </w:rPr>
          <w:t>статьей 343.1</w:t>
        </w:r>
      </w:hyperlink>
      <w:r w:rsidRPr="002303CB">
        <w:rPr>
          <w:rFonts w:ascii="Times New Roman" w:hAnsi="Times New Roman" w:cs="Times New Roman"/>
          <w:sz w:val="28"/>
          <w:szCs w:val="28"/>
        </w:rPr>
        <w:t xml:space="preserve"> настоящего Кодекса налогоплательщик обеспечивает обособленный учет расходов, связанных с обеспечением безопасных условий и охраны труда при добыче угля на данном участке недр, от других расходов, связанных с освоением этого участка недр.</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Расходы, связанные с обеспечением безопасных условий и охраны труда при добыче угля, осуществленные (понесенные) налогоплательщиком, учитываются отдельно по каждому участку недр в том отчетном (налоговом) периоде, в котором они произведены.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При осуществлении (несении) указанных в </w:t>
      </w:r>
      <w:hyperlink r:id="rId1574" w:history="1">
        <w:r w:rsidRPr="002303CB">
          <w:rPr>
            <w:rFonts w:ascii="Times New Roman" w:hAnsi="Times New Roman" w:cs="Times New Roman"/>
            <w:sz w:val="28"/>
            <w:szCs w:val="28"/>
          </w:rPr>
          <w:t>пункте 2</w:t>
        </w:r>
      </w:hyperlink>
      <w:r w:rsidRPr="002303CB">
        <w:rPr>
          <w:rFonts w:ascii="Times New Roman" w:hAnsi="Times New Roman" w:cs="Times New Roman"/>
          <w:sz w:val="28"/>
          <w:szCs w:val="28"/>
        </w:rPr>
        <w:t xml:space="preserve"> настоящей статьи расходов, относящихся к нескольким участкам недр (в случае невозможности разделения расходов), в целях применения установленного </w:t>
      </w:r>
      <w:hyperlink r:id="rId1575" w:history="1">
        <w:r w:rsidRPr="002303CB">
          <w:rPr>
            <w:rFonts w:ascii="Times New Roman" w:hAnsi="Times New Roman" w:cs="Times New Roman"/>
            <w:sz w:val="28"/>
            <w:szCs w:val="28"/>
          </w:rPr>
          <w:t>статьей 343.1</w:t>
        </w:r>
      </w:hyperlink>
      <w:r w:rsidRPr="002303CB">
        <w:rPr>
          <w:rFonts w:ascii="Times New Roman" w:hAnsi="Times New Roman" w:cs="Times New Roman"/>
          <w:sz w:val="28"/>
          <w:szCs w:val="28"/>
        </w:rPr>
        <w:t xml:space="preserve"> настоящего Кодекса налогового вычета указанные расходы учитываются отдельно по каждому участку недр в доле, определяемой налогоплательщиком в соответствии с принятой им учетной политикой для целей налогообложения.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w:t>
      </w:r>
      <w:hyperlink r:id="rId1576" w:history="1">
        <w:r w:rsidRPr="002303CB">
          <w:rPr>
            <w:rFonts w:ascii="Times New Roman" w:hAnsi="Times New Roman" w:cs="Times New Roman"/>
            <w:sz w:val="28"/>
            <w:szCs w:val="28"/>
          </w:rPr>
          <w:t>Перечень</w:t>
        </w:r>
      </w:hyperlink>
      <w:r w:rsidRPr="002303CB">
        <w:rPr>
          <w:rFonts w:ascii="Times New Roman" w:hAnsi="Times New Roman" w:cs="Times New Roman"/>
          <w:sz w:val="28"/>
          <w:szCs w:val="28"/>
        </w:rPr>
        <w:t xml:space="preserve"> видов расходов, связанных с обеспечением безопасных условий и охраны труда при добыче угля, принимаемых к вычету из суммы налога на добычу полезных ископаемых, определяется Правительством Российской Федерации с учетом положений </w:t>
      </w:r>
      <w:hyperlink r:id="rId1577" w:history="1">
        <w:r w:rsidRPr="002303CB">
          <w:rPr>
            <w:rFonts w:ascii="Times New Roman" w:hAnsi="Times New Roman" w:cs="Times New Roman"/>
            <w:sz w:val="28"/>
            <w:szCs w:val="28"/>
          </w:rPr>
          <w:t>пункта 5 статьи 343.1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Сумма расходов, не учтенная при исчислении налогового вычета в соответствии с порядком, установленным </w:t>
      </w:r>
      <w:hyperlink r:id="rId1578" w:history="1">
        <w:r w:rsidRPr="002303CB">
          <w:rPr>
            <w:rFonts w:ascii="Times New Roman" w:hAnsi="Times New Roman" w:cs="Times New Roman"/>
            <w:sz w:val="28"/>
            <w:szCs w:val="28"/>
          </w:rPr>
          <w:t>пунктом 4 статьи 343.1</w:t>
        </w:r>
      </w:hyperlink>
      <w:r w:rsidRPr="002303CB">
        <w:rPr>
          <w:rFonts w:ascii="Times New Roman" w:hAnsi="Times New Roman" w:cs="Times New Roman"/>
          <w:sz w:val="28"/>
          <w:szCs w:val="28"/>
        </w:rPr>
        <w:t xml:space="preserve"> настоящего Кодекса, в течение 36 налоговых периодов по налогу на добычу полезных ископаемых, признается расходом налогоплательщика при исчислении налоговой базы по налогу на прибыль организаций в соответствии с </w:t>
      </w:r>
      <w:hyperlink r:id="rId1579" w:history="1">
        <w:r w:rsidRPr="002303CB">
          <w:rPr>
            <w:rFonts w:ascii="Times New Roman" w:hAnsi="Times New Roman" w:cs="Times New Roman"/>
            <w:sz w:val="28"/>
            <w:szCs w:val="28"/>
          </w:rPr>
          <w:t>главой 25</w:t>
        </w:r>
      </w:hyperlink>
      <w:r w:rsidRPr="002303CB">
        <w:rPr>
          <w:rFonts w:ascii="Times New Roman" w:hAnsi="Times New Roman" w:cs="Times New Roman"/>
          <w:sz w:val="28"/>
          <w:szCs w:val="28"/>
        </w:rPr>
        <w:t xml:space="preserve"> настоящего Кодекса в следующем порядке: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расходы, указанные в </w:t>
      </w:r>
      <w:hyperlink r:id="rId1580" w:history="1">
        <w:r w:rsidRPr="002303CB">
          <w:rPr>
            <w:rFonts w:ascii="Times New Roman" w:hAnsi="Times New Roman" w:cs="Times New Roman"/>
            <w:sz w:val="28"/>
            <w:szCs w:val="28"/>
          </w:rPr>
          <w:t>подпункте 1 пункта 5 статьи 343.1</w:t>
        </w:r>
      </w:hyperlink>
      <w:r w:rsidRPr="002303CB">
        <w:rPr>
          <w:rFonts w:ascii="Times New Roman" w:hAnsi="Times New Roman" w:cs="Times New Roman"/>
          <w:sz w:val="28"/>
          <w:szCs w:val="28"/>
        </w:rPr>
        <w:t xml:space="preserve"> настоящего Кодекса, учитываются равномерно в течение года начиная со дня, следующего за днем окончания признания таких расходов в соответствии со </w:t>
      </w:r>
      <w:hyperlink r:id="rId1581" w:history="1">
        <w:r w:rsidRPr="002303CB">
          <w:rPr>
            <w:rFonts w:ascii="Times New Roman" w:hAnsi="Times New Roman" w:cs="Times New Roman"/>
            <w:sz w:val="28"/>
            <w:szCs w:val="28"/>
          </w:rPr>
          <w:t>статьей 343.1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расходы, указанные в </w:t>
      </w:r>
      <w:hyperlink r:id="rId1582" w:history="1">
        <w:r w:rsidRPr="002303CB">
          <w:rPr>
            <w:rFonts w:ascii="Times New Roman" w:hAnsi="Times New Roman" w:cs="Times New Roman"/>
            <w:sz w:val="28"/>
            <w:szCs w:val="28"/>
          </w:rPr>
          <w:t>подпунктах 2</w:t>
        </w:r>
      </w:hyperlink>
      <w:r w:rsidRPr="002303CB">
        <w:rPr>
          <w:rFonts w:ascii="Times New Roman" w:hAnsi="Times New Roman" w:cs="Times New Roman"/>
          <w:sz w:val="28"/>
          <w:szCs w:val="28"/>
        </w:rPr>
        <w:t xml:space="preserve"> и </w:t>
      </w:r>
      <w:hyperlink r:id="rId1583" w:history="1">
        <w:r w:rsidRPr="002303CB">
          <w:rPr>
            <w:rFonts w:ascii="Times New Roman" w:hAnsi="Times New Roman" w:cs="Times New Roman"/>
            <w:sz w:val="28"/>
            <w:szCs w:val="28"/>
          </w:rPr>
          <w:t>3 пункта 5 статьи 343.1</w:t>
        </w:r>
      </w:hyperlink>
      <w:r w:rsidRPr="002303CB">
        <w:rPr>
          <w:rFonts w:ascii="Times New Roman" w:hAnsi="Times New Roman" w:cs="Times New Roman"/>
          <w:sz w:val="28"/>
          <w:szCs w:val="28"/>
        </w:rPr>
        <w:t xml:space="preserve"> настоящего Кодекса, учитываются в порядке, установленном </w:t>
      </w:r>
      <w:hyperlink r:id="rId1584" w:history="1">
        <w:r w:rsidRPr="002303CB">
          <w:rPr>
            <w:rFonts w:ascii="Times New Roman" w:hAnsi="Times New Roman" w:cs="Times New Roman"/>
            <w:sz w:val="28"/>
            <w:szCs w:val="28"/>
          </w:rPr>
          <w:t>статьями 256</w:t>
        </w:r>
      </w:hyperlink>
      <w:r w:rsidRPr="002303CB">
        <w:rPr>
          <w:rFonts w:ascii="Times New Roman" w:hAnsi="Times New Roman" w:cs="Times New Roman"/>
          <w:sz w:val="28"/>
          <w:szCs w:val="28"/>
        </w:rPr>
        <w:t xml:space="preserve"> - </w:t>
      </w:r>
      <w:hyperlink r:id="rId1585" w:history="1">
        <w:r w:rsidRPr="002303CB">
          <w:rPr>
            <w:rFonts w:ascii="Times New Roman" w:hAnsi="Times New Roman" w:cs="Times New Roman"/>
            <w:sz w:val="28"/>
            <w:szCs w:val="28"/>
          </w:rPr>
          <w:t>259.3</w:t>
        </w:r>
      </w:hyperlink>
      <w:r w:rsidRPr="002303CB">
        <w:rPr>
          <w:rFonts w:ascii="Times New Roman" w:hAnsi="Times New Roman" w:cs="Times New Roman"/>
          <w:sz w:val="28"/>
          <w:szCs w:val="28"/>
        </w:rPr>
        <w:t xml:space="preserve"> настоящего Кодекса. При этом остаточной стоимостью амортизируемого имущества признается разница между первоначальной стоимостью, определяемой в установленном </w:t>
      </w:r>
      <w:hyperlink r:id="rId1586" w:history="1">
        <w:r w:rsidRPr="002303CB">
          <w:rPr>
            <w:rFonts w:ascii="Times New Roman" w:hAnsi="Times New Roman" w:cs="Times New Roman"/>
            <w:sz w:val="28"/>
            <w:szCs w:val="28"/>
          </w:rPr>
          <w:t>статьей 257</w:t>
        </w:r>
      </w:hyperlink>
      <w:r w:rsidRPr="002303CB">
        <w:rPr>
          <w:rFonts w:ascii="Times New Roman" w:hAnsi="Times New Roman" w:cs="Times New Roman"/>
          <w:sz w:val="28"/>
          <w:szCs w:val="28"/>
        </w:rPr>
        <w:t xml:space="preserve"> настоящего Кодекса порядке, и суммами, учтенными при применении налогового вычета по налогу на добычу полезных ископаемых в соответствии со </w:t>
      </w:r>
      <w:hyperlink r:id="rId1587" w:history="1">
        <w:r w:rsidRPr="002303CB">
          <w:rPr>
            <w:rFonts w:ascii="Times New Roman" w:hAnsi="Times New Roman" w:cs="Times New Roman"/>
            <w:sz w:val="28"/>
            <w:szCs w:val="28"/>
          </w:rPr>
          <w:t>статьей 343.1</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326. Порядок ведения налогового учета по срочным сделкам при применении метода начисления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по операциям с финансовыми инструментами срочных сделок определяет налоговую базу на основании данных регистров налогового учета.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Данные регистров налогового учета должны отражать порядок формирования </w:t>
      </w:r>
      <w:r w:rsidRPr="002303CB">
        <w:rPr>
          <w:rFonts w:ascii="Times New Roman" w:hAnsi="Times New Roman" w:cs="Times New Roman"/>
          <w:sz w:val="28"/>
          <w:szCs w:val="28"/>
        </w:rPr>
        <w:lastRenderedPageBreak/>
        <w:t>суммы доходов (расходов) по срочным сделкам, учитываемым для целей налогообложения.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Аналитический учет требований (обязательств) по финансовым инструментам срочных сделок налогоплательщики обязаны вести по каждому виду финансовых инструментов срочных сделок. Аналитический учет прав требований (обязательств) ведется раздельно по операциям с финансовыми инструментами срочных сделок, обращающимися на организованном рынке, по операциям с финансовыми инструментами срочных сделок, не обращающимися на организованном рынке, а также по операциям, совершенным в целях хеджирования.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Данные регистров налогового учета должны содержать в денежном выражении суммы требований (обязательств) налогоплательщика к контрагентам в соответствии с условиями заключенных договоров: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поставочным срочным сделкам;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расчетным срочным сделкам.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Требования (обязательства) по финансовым инструментам срочных сделок, как обращающимся, так и не обращающимся на организованном рынке, не подлежат текущей переоценке в связи с изменением рыночной цены, рыночной котировки, курса валюты, значений процентных ставок, фондовых индексов или иных показателей базисного актива с учетом положений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учитывают в составе налоговой базы изменение текущей стоимости финансовых инструментов срочных сделок, обращающихся на организованном рынке, в размере денежных сумм, рассчитанных биржей (клиринговой организацией). Указанное требование не распространяется на финансовые инструменты срочных сделок, в соответствии с условиями которых исполнение обязанности одной стороны финансового инструмента срочной сделки возникает в случае предъявления требований другой стороной указанной сделки, в том числе в зависимости от обстоятельств, в отношении которых заранее неизвестно, наступят они или не наступят.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Требования (обязательства) по сделкам, квалифицированным как сделки на поставку предмета сделки с отсрочкой исполнения, также не подлежат текущей переоценке в связи с изменением рыночной цены, рыночной котировки, курса валюты, значений процентных ставок, фондовых индексов или иных показателей базисного актива с учетом положений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на дату заключения сделки отражает в аналитическом учете сумму возникших требований (обязательств) к контрагентам, исходя из условий сделки и требований (обязательств) в отношении базисного актива (в том числе товаров, денежных средств, драгоценных металлов, ценных бумаг, процентных ставок).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Налоговая база определяется налогоплательщиком на дату исполнения срочной сделки с учетом положений настоящей главы.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поставке ценных бумаг, обращающихся на организованном рынке и являющихся базисным активом финансового инструмента срочных сделок, финансовый результат от операций с таким базисным активом определяется исходя из фактической цены поставки базисного актива в соответствии с </w:t>
      </w:r>
      <w:r w:rsidRPr="002303CB">
        <w:rPr>
          <w:rFonts w:ascii="Times New Roman" w:hAnsi="Times New Roman" w:cs="Times New Roman"/>
          <w:sz w:val="28"/>
          <w:szCs w:val="28"/>
        </w:rPr>
        <w:lastRenderedPageBreak/>
        <w:t>условиями, на которых осуществляется исполнение финансового инструмента срочных сделок.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по условиям финансового инструмента срочной сделки или срочной сделки, квалифицированной как сделка на поставку предмета сделки с отсрочкой исполнения, предусмотрено проведение промежуточных расчетов (за исключением авансов), в том числе при изменении стоимостной оценки требований (обязательств) в связи с изменением рыночной цены, рыночной котировки, курса валюты, значений процентных ставок, фондовых индексов или иных показателей базисного актива, налогоплательщик определяет доходы (расходы) на каждую дату проведения таких расчетов в соответствии с условиями указанной сделки.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Премия по опционному контракту в соответствии с соглашением сторон независимо от его квалификации как финансового инструмента срочной сделки или как сделки с отсрочкой исполнения признается в соответствующих доходах (расходах) единовременно на дату осуществления расчетов по опционной премии для налогоплательщиков, применяющих метод начисления, независимо от того, исполнен или не исполнен опционный контракт, а также независимо от вида базисного актива.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наступлении срока исполнения финансового инструмента срочной сделки налогоплательщик производит оценку требований и обязательств на дату его исполнения в соответствии с условиями ее заключения и определяет сумму доходов (расходов), подлежащих включению в налоговую базу.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выделяет для отдельного налогового учета операции с финансовыми инструментами срочных сделок, совершенные в целях компенсации возможных убытков, возникающих в результате неблагоприятного изменения цены или иного показателя базисного актива (объекта хеджирования).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Справка составляется налогоплательщиком по каждой операции хеджирования отдельно и содержит следующие данные: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описание операции хеджирования, включающее наименование объекта хеджирования, типы страхуемых рисков (ценовой, валютный, кредитный, процентный или другие подобные риски), планируемые действия относительно объекта хеджирования (покупка, продажа, иные действия), финансовые инструменты срочных сделок, которые планируется использовать, условия исполнения сделок;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дату начала операции хеджирования, дату ее окончания и (или) ее продолжительность, промежуточные условия расчета. Дата начала операции хеджирования может устанавливаться путем закрепления порядка ее определения;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объем, дату и цену сделки (сделок) с объектом хеджирования (для ожидаемых (планируемых) сделок - объем, дату, цену и иные существенные условия сделки);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объем, дату и цену сделки (сделок) с финансовыми инструментами срочных сделок.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Справка может содержать и иные сведения на усмотрение налогоплательщика, подтверждающие совершение операции в целях хеджирования.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Если объектом хеджирования являются требования (обязательства), вытекающие из совокупности сделок, а также если объектом хеджирования является имущество налогоплательщика, дата начала и дата окончания операции хеджирования определяются налогоплательщиком самостоятельно на основании прогноза показателей объекта хеджирования.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 учетом положений настоящей статьи и </w:t>
      </w:r>
      <w:hyperlink r:id="rId1588" w:history="1">
        <w:r w:rsidRPr="002303CB">
          <w:rPr>
            <w:rFonts w:ascii="Times New Roman" w:hAnsi="Times New Roman" w:cs="Times New Roman"/>
            <w:sz w:val="28"/>
            <w:szCs w:val="28"/>
          </w:rPr>
          <w:t>статей 301</w:t>
        </w:r>
      </w:hyperlink>
      <w:r w:rsidRPr="002303CB">
        <w:rPr>
          <w:rFonts w:ascii="Times New Roman" w:hAnsi="Times New Roman" w:cs="Times New Roman"/>
          <w:sz w:val="28"/>
          <w:szCs w:val="28"/>
        </w:rPr>
        <w:t xml:space="preserve"> - </w:t>
      </w:r>
      <w:hyperlink r:id="rId1589" w:history="1">
        <w:r w:rsidRPr="002303CB">
          <w:rPr>
            <w:rFonts w:ascii="Times New Roman" w:hAnsi="Times New Roman" w:cs="Times New Roman"/>
            <w:sz w:val="28"/>
            <w:szCs w:val="28"/>
          </w:rPr>
          <w:t>305</w:t>
        </w:r>
      </w:hyperlink>
      <w:r w:rsidRPr="002303CB">
        <w:rPr>
          <w:rFonts w:ascii="Times New Roman" w:hAnsi="Times New Roman" w:cs="Times New Roman"/>
          <w:sz w:val="28"/>
          <w:szCs w:val="28"/>
        </w:rPr>
        <w:t xml:space="preserve"> настоящего Кодекса доходы (расходы), связанные с финансовыми инструментами срочных сделок, заключенными в целях компенсации неблагоприятных последствий, которые могут возникнуть для налогоплательщиков в результате изменения цены, курса валюты, значений процентных ставок, фондовых индексов или иных показателей объекта хеджирования, учитываются на конец отчетного (налогового) периода и на дату исполнения сделки (сделок) независимо от даты возникновения доходов (расходов), связанных с объектом хеджирования.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окончании операции хеджирования доходы (расходы), связанные с финансовыми инструментами срочных сделок, определяются с учетом доходов (расходов), учтенных в налоговой базе в предыдущих налоговых периодах.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объектом хеджирования являются требования (обязательства) по конкретной сделке, в случае ее досрочного расторжения (прекращения по иным основаниям) доходы (расходы), связанные с финансовыми инструментами срочных сделок, определяются на конец отчетного (налогового) периода, в котором произошло досрочное расторжение сделки (ее прекращение по иным основаниям) с объектом хеджирования, или на дату исполнения сделки (сделок), если указанная дата исполнения наступила ранее отчетной даты периода, и включаются в налоговую базу, при расчете которой учитываются доходы (расходы), связанные с объектом хеджирования. При этом доходы (расходы), связанные с финансовыми инструментами срочных сделок, возникающие после отчетной даты периода, в котором произошло его досрочное расторжение, учитываются при определении налоговой базы с финансовыми инструментами срочных сделок с учетом доходов (расходов), учтенных ранее в налоговой базе по операциям, связанным с объектом хеджирования.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Доходы (расходы), связанные с досрочным расторжением финансовых инструментов срочных сделок (их прекращением по иным основаниям), используемых для операции хеджирования, учитываются в том же порядке и в той же налоговой базе, в которых учитываются доходы (расходы) по финансовым инструментам срочных сделок, используемым в целях хеджирования.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Допускается превышение объема базисного актива финансового инструмента срочных сделок, обращающегося на организованном рынке и совершенного в целях хеджирования (инструмента хеджирования), над объемом объекта хеджирования в рамках одного инструмента хеджирования, если такое превышение обусловлено стандартизацией биржей объема базисного актива финансового инструмента срочной сделки.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Превышение на конец отчетного (налогового) периода или на дату исполнения сделки расходов по финансовым инструментам срочных сделок, совершенных в целях хеджирования, а также расходов, понесенных в связи с соответствующими операциями хеджирования, над доходами по таким </w:t>
      </w:r>
      <w:r w:rsidRPr="002303CB">
        <w:rPr>
          <w:rFonts w:ascii="Times New Roman" w:hAnsi="Times New Roman" w:cs="Times New Roman"/>
          <w:sz w:val="28"/>
          <w:szCs w:val="28"/>
        </w:rPr>
        <w:lastRenderedPageBreak/>
        <w:t>финансовым инструментам срочных сделок не влечет переквалификации операции хеджирования в обычные операции с финансовыми инструментами срочных сделок.</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определения доходов (расходов), учитываемых в налоговой базе, налогоплательщик вправе в учетной политике для целей налогообложения предусмотреть возможность осуществления текущей переоценки финансовых инструментов срочных сделок, используемых в целях хеджирования, в зависимости от изменения рыночной цены, рыночной котировки, курса валюты, значения процентной ставки, фондового индекса или иных показателей, характеризующих базисный актив, при условии, что объект хеджирования подлежит переоценке в соответствии с требованиями настоящего Кодекса. При этом доходы (расходы) в результате такой переоценки определяются на конец отчетного (налогового) периода в зависимости от изменения показателей, определенных в учетной политике для целей налогообложения, по отношению к соответствующим показателям, закрепленным финансовым инструментом срочной сделки.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производит оценку требований (обязательств) на дату исполнения финансового инструмента срочной сделки в соответствии с ее условиями и определяет сумму доходов (расходов) с учетом сумм, ранее учтенных для целей налогообложения в составе доходов (расходов).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финансовым инструментам срочных сделок, предусматривающим куплю-продажу иностранной валюты, либо драгоценных металлов, либо ценных бумаг, номинированных в иностранной валюте, налогоплательщик на дату исполнения сделки определяет доходы (расходы) с учетом курсовых разниц, определенных как разница между закрепленным договором курсом иностранной валюты, по которому производится исполнение сделки, и установленным Центральным банком Российской Федерации официальным курсом иностранной валюты к рублю Российской Федерации и официальных цен на драгоценные металлы на дату исполнения сделки.</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327. Порядок организации налогового учета по срочным сделкам при применении кассового метода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применяющие кассовый метод определения доходов и расходов, организуют налоговый учет в соответствии с изложенными в настоящей главе принципами. Исчисление доходов и расходов по операциям с финансовыми инструментами срочных сделок налогоплательщики, применяющие кассовый метод определения доходов и расходов, определяют на дату фактического поступления (перечисления) денежных средств.</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328. Порядок ведения налогового учета доходов (расходов) в виде процентов по договорам займа, кредита, банковского счета, банковского вклада, а также процентов по ценным бумагам и другим долговым обязательствам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Налогоплательщик на основании аналитического учета внереализационных доходов и расходов ведет расшифровку доходов (расходов) в виде процентов по ценным бумагам, по договорам займа, кредита, банковского счета, банковского </w:t>
      </w:r>
      <w:r w:rsidRPr="002303CB">
        <w:rPr>
          <w:rFonts w:ascii="Times New Roman" w:hAnsi="Times New Roman" w:cs="Times New Roman"/>
          <w:sz w:val="28"/>
          <w:szCs w:val="28"/>
        </w:rPr>
        <w:lastRenderedPageBreak/>
        <w:t>вклада и (или) иным образом оформленным долговым обязательствам.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аналитическом учете налогоплательщик самостоятельно отражает сумму доходов (расходов) в сумме причитающихся в соответствии с условиями указанных договоров (а по ценным бумагам - в соответствии с условиями эмиссии, по векселям - условиями выпуска или передачи (продажи)) процентов отдельно по каждому виду долгового обязательства с учетом </w:t>
      </w:r>
      <w:hyperlink r:id="rId1590" w:history="1">
        <w:r w:rsidRPr="002303CB">
          <w:rPr>
            <w:rFonts w:ascii="Times New Roman" w:hAnsi="Times New Roman" w:cs="Times New Roman"/>
            <w:sz w:val="28"/>
            <w:szCs w:val="28"/>
          </w:rPr>
          <w:t>статьи 269</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Сумма дохода (расхода) в виде процентов по долговым обязательствам учитывается в аналитическом учете исходя из установленной по каждому виду долговых обязательств доходности и срока действия такого долгового обязательства в отчетном периоде на дату признания доходов (расходов), определяемую в соответствии с положениями </w:t>
      </w:r>
      <w:hyperlink r:id="rId1591" w:history="1">
        <w:r w:rsidRPr="002303CB">
          <w:rPr>
            <w:rFonts w:ascii="Times New Roman" w:hAnsi="Times New Roman" w:cs="Times New Roman"/>
            <w:sz w:val="28"/>
            <w:szCs w:val="28"/>
          </w:rPr>
          <w:t>статей 271</w:t>
        </w:r>
      </w:hyperlink>
      <w:r w:rsidRPr="002303CB">
        <w:rPr>
          <w:rFonts w:ascii="Times New Roman" w:hAnsi="Times New Roman" w:cs="Times New Roman"/>
          <w:sz w:val="28"/>
          <w:szCs w:val="28"/>
        </w:rPr>
        <w:t xml:space="preserve"> - </w:t>
      </w:r>
      <w:hyperlink r:id="rId1592" w:history="1">
        <w:r w:rsidRPr="002303CB">
          <w:rPr>
            <w:rFonts w:ascii="Times New Roman" w:hAnsi="Times New Roman" w:cs="Times New Roman"/>
            <w:sz w:val="28"/>
            <w:szCs w:val="28"/>
          </w:rPr>
          <w:t>273</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Проценты, уплачиваемые банком по договору банковского счета, включаются налогоплательщиком в налоговую базу на основании выписки о движении денежных средств по банковскому счету налогоплательщика, если иное не предусмотрено настоящей главой. Если договором обслуживания банковского счета не предусмотрено осуществление расчетов по оплате услуг банка при проведении каждой расчетно-кассовой операции, то датой получения дохода для налогоплательщика, перешедшего на признание, учет, определение доходов (расходов) по методу начисления, признается последнее число отчетного месяца.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Проценты по договорам кредита, займа и иным аналогичным договорам, иным долговым обязательствам (включая ценные бумаги) учитываются на дату признания дохода (расхода) в соответствии с настоящей главой.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Проценты, полученные (подлежащие получению) налогоплательщиком за предоставление в пользование денежных средств, учитываются в составе доходов (расходов), подлежащих включению в налоговую базу, на основании выписки о движении денежных средств налогоплательщика по банковскому счету, если иное не предусмотрено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определяющий доходы (расходы) по методу начисления, определяет сумму дохода (расхода), полученного (выплаченного) либо подлежащего получению (выплате) в отчетном периоде в виде процентов в соответствии с условиями договора, исходя из установленных по каждому виду долговых обязательств доходности и срока действия такого долгового обязательства в отчетном периоде с учетом положений настоящего пункта. Налогоплательщик в аналитическом учете на основании справок ответственного лица, которому поручено ведение учета доходов (расходов) по долговым обязательствам, обязан отразить в составе доходов (расходов) сумму процентов, причитающуюся к получению (выплате) на конец месяца.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досрочном погашении долгового обязательства проценты определяются исходя из предусмотренной условиями договора процентной ставки с учетом положений </w:t>
      </w:r>
      <w:hyperlink r:id="rId1593" w:history="1">
        <w:r w:rsidRPr="002303CB">
          <w:rPr>
            <w:rFonts w:ascii="Times New Roman" w:hAnsi="Times New Roman" w:cs="Times New Roman"/>
            <w:sz w:val="28"/>
            <w:szCs w:val="28"/>
          </w:rPr>
          <w:t>статьи 269</w:t>
        </w:r>
      </w:hyperlink>
      <w:r w:rsidRPr="002303CB">
        <w:rPr>
          <w:rFonts w:ascii="Times New Roman" w:hAnsi="Times New Roman" w:cs="Times New Roman"/>
          <w:sz w:val="28"/>
          <w:szCs w:val="28"/>
        </w:rPr>
        <w:t xml:space="preserve"> настоящего Кодекса и фактического времени пользования заемными средствами.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Порядок признания доходов (расходов) в виде процентов, установленный настоящей статьей, по долговым обязательствам любого вида применяется и </w:t>
      </w:r>
      <w:r w:rsidRPr="002303CB">
        <w:rPr>
          <w:rFonts w:ascii="Times New Roman" w:hAnsi="Times New Roman" w:cs="Times New Roman"/>
          <w:sz w:val="28"/>
          <w:szCs w:val="28"/>
        </w:rPr>
        <w:lastRenderedPageBreak/>
        <w:t>организациями, для которых операции с такими долговыми обязательствами признаются операциями реализации в соответствии с уставной деятельностью.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По государственным и муниципальным ценным бумагам доход в виде процентов определяется в соответствии со </w:t>
      </w:r>
      <w:hyperlink r:id="rId1594" w:history="1">
        <w:r w:rsidRPr="002303CB">
          <w:rPr>
            <w:rFonts w:ascii="Times New Roman" w:hAnsi="Times New Roman" w:cs="Times New Roman"/>
            <w:sz w:val="28"/>
            <w:szCs w:val="28"/>
          </w:rPr>
          <w:t>статьями 271</w:t>
        </w:r>
      </w:hyperlink>
      <w:r w:rsidRPr="002303CB">
        <w:rPr>
          <w:rFonts w:ascii="Times New Roman" w:hAnsi="Times New Roman" w:cs="Times New Roman"/>
          <w:sz w:val="28"/>
          <w:szCs w:val="28"/>
        </w:rPr>
        <w:t xml:space="preserve"> и </w:t>
      </w:r>
      <w:hyperlink r:id="rId1595" w:history="1">
        <w:r w:rsidRPr="002303CB">
          <w:rPr>
            <w:rFonts w:ascii="Times New Roman" w:hAnsi="Times New Roman" w:cs="Times New Roman"/>
            <w:sz w:val="28"/>
            <w:szCs w:val="28"/>
          </w:rPr>
          <w:t>273</w:t>
        </w:r>
      </w:hyperlink>
      <w:r w:rsidRPr="002303CB">
        <w:rPr>
          <w:rFonts w:ascii="Times New Roman" w:hAnsi="Times New Roman" w:cs="Times New Roman"/>
          <w:sz w:val="28"/>
          <w:szCs w:val="28"/>
        </w:rPr>
        <w:t xml:space="preserve"> настоящего Кодекса и может быть признан на дату их реализации на основании договора купли-продажи, либо на дату выплаты процентов на основании выписки банка, либо на последнюю дату отчетного периода в соответствии с положениями настоящей главы. Проценты подлежат отражению в налоговом учете на основании справки ответственного лица, которое исчисляет прибыль по операциям с ценными бумагами.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налогоплательщик определяет доходы и расходы по кассовому методу, то проценты признаются полученными на дату поступления денежных средств. Основанием для включения таких сумм в состав доходов, полученных в виде процентов, является выписка банка о движении денежных средств на банковских счетах.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налогоплательщик при определении доходов и расходов применяет метод начисления, то сумма процентов, полученная налогоплательщиком (причитающаяся налогоплательщику) по государственным и муниципальным ценным бумагам, признается доходом на дату реализации ценной бумаги, либо на дату выплаты таких процентов (погашения купона) в соответствии с условиями эмиссии, либо на последнюю дату отчетного периода в соответствии с положениями настоящей главы.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в цену реализации государственных и муниципальных ценных бумаг включается накопленный купонный доход, то налогоплательщик самостоятельно на дату реализации таких ценных бумаг определяет сумму дохода в виде процентов на основании договора купли-продажи с учетом положений </w:t>
      </w:r>
      <w:hyperlink r:id="rId1596" w:history="1">
        <w:r w:rsidRPr="002303CB">
          <w:rPr>
            <w:rFonts w:ascii="Times New Roman" w:hAnsi="Times New Roman" w:cs="Times New Roman"/>
            <w:sz w:val="28"/>
            <w:szCs w:val="28"/>
          </w:rPr>
          <w:t>пунктов 6</w:t>
        </w:r>
      </w:hyperlink>
      <w:r w:rsidRPr="002303CB">
        <w:rPr>
          <w:rFonts w:ascii="Times New Roman" w:hAnsi="Times New Roman" w:cs="Times New Roman"/>
          <w:sz w:val="28"/>
          <w:szCs w:val="28"/>
        </w:rPr>
        <w:t xml:space="preserve"> и </w:t>
      </w:r>
      <w:hyperlink r:id="rId1597" w:history="1">
        <w:r w:rsidRPr="002303CB">
          <w:rPr>
            <w:rFonts w:ascii="Times New Roman" w:hAnsi="Times New Roman" w:cs="Times New Roman"/>
            <w:sz w:val="28"/>
            <w:szCs w:val="28"/>
          </w:rPr>
          <w:t>7</w:t>
        </w:r>
      </w:hyperlink>
      <w:r w:rsidRPr="002303CB">
        <w:rPr>
          <w:rFonts w:ascii="Times New Roman" w:hAnsi="Times New Roman" w:cs="Times New Roman"/>
          <w:sz w:val="28"/>
          <w:szCs w:val="28"/>
        </w:rPr>
        <w:t xml:space="preserve"> настоящей статьи.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При осуществлении операций с государственными и муниципальными ценными бумагами, при реализации которых в цену сделки включается накопленный купонный доход (доход в виде процентов), налогоплательщик, перешедший на определение дохода (расхода) по кассовому методу, доход в виде процентов исчисляет как разницу суммы накопленного купонного дохода, полученной от покупателя, и суммы накопленного купонного дохода, уплаченной продавцу. В случае, если между датой реализации ценной бумаги и датой ее приобретения в соответствии с условиями выпуска эмитентом были осуществлены выплаты в виде процентов, то датой получения дохода признается дата выплаты процентов при погашении купона. При этом доход определяется как разница между суммой выплаченных при погашении купона процентов и суммой накопленного купонного дохода, уплаченного продавцу. При продаже ценной бумаги, по которой в течение срока нахождения ее у налогоплательщика эмитентом был выплачен процентный доход, который был включен в состав дохода в порядке, предусмотренном настоящим абзацем, процентным доходом признается сумма, полученная от покупателя такой ценной бумаги.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Налогоплательщик, определяющий доходы и расходы по методу начисления, осуществляющий операции с государственными и муниципальными </w:t>
      </w:r>
      <w:r w:rsidRPr="002303CB">
        <w:rPr>
          <w:rFonts w:ascii="Times New Roman" w:hAnsi="Times New Roman" w:cs="Times New Roman"/>
          <w:sz w:val="28"/>
          <w:szCs w:val="28"/>
        </w:rPr>
        <w:lastRenderedPageBreak/>
        <w:t>ценными бумагами, при реализации которых в цену сделки включается накопленный процентный (купонный) доход, доходы в виде процентов определяет с учетом следующих положений. Если до истечения отчетного (налогового) периода ценная бумага не реализована, то налогоплательщик обязан на последнее число отчетного (налогового) периода определить сумму процентного дохода, причитающегося по начислению за этот период.</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доходом отчетного (налогового) периода в виде процентов признается разница между суммой накопленного процентного (купонного) дохода, исчисленной на конец отчетного (налогового) периода в соответствии с условиями эмиссии, и суммой накопленного процентного (купонного) дохода, исчисленной на конец предыдущего налогового периода, если после окончания предыдущего налогового периода не осуществлялось выплат процентов (погашений купона) эмитентом.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в текущем отчетном (налоговом) периоде выплаты процентов (погашения купона) эмитентом осуществлялись, то в дополнение к доходу в виде процентов, исчисленному и учтенному при таких выплатах (погашениях) в соответствии с </w:t>
      </w:r>
      <w:hyperlink r:id="rId1598" w:history="1">
        <w:r w:rsidRPr="002303CB">
          <w:rPr>
            <w:rFonts w:ascii="Times New Roman" w:hAnsi="Times New Roman" w:cs="Times New Roman"/>
            <w:sz w:val="28"/>
            <w:szCs w:val="28"/>
          </w:rPr>
          <w:t>абзацем четвертым</w:t>
        </w:r>
      </w:hyperlink>
      <w:r w:rsidRPr="002303CB">
        <w:rPr>
          <w:rFonts w:ascii="Times New Roman" w:hAnsi="Times New Roman" w:cs="Times New Roman"/>
          <w:sz w:val="28"/>
          <w:szCs w:val="28"/>
        </w:rPr>
        <w:t xml:space="preserve"> настоящего пункта, доход в виде процентов принимается равным сумме накопленного процентного (купонного) дохода, исчисленной на конец указанного отчетного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первой выплате процентов (погашении купона) в отчетном (налоговом) периоде доход в виде процентов исчисляется как разница между суммой выплачиваемых процентов (погашаемого купона) и суммой накопленного процентного (купонного) дохода, исчисленной на конец предыдущего налогового периода. При последующих в отчетном (налоговом) периоде выплатах процентов (погашениях купона) доход в виде процентов принимается равным сумме выплачиваемых процентов (погашаемого купона).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указанная ценная бумага приобретена в текущем налоговом периоде, то исчисление дохода в виде процентов осуществляется в соответствии с положениями </w:t>
      </w:r>
      <w:hyperlink r:id="rId1599" w:history="1">
        <w:r w:rsidRPr="002303CB">
          <w:rPr>
            <w:rFonts w:ascii="Times New Roman" w:hAnsi="Times New Roman" w:cs="Times New Roman"/>
            <w:sz w:val="28"/>
            <w:szCs w:val="28"/>
          </w:rPr>
          <w:t>абзацев первого</w:t>
        </w:r>
      </w:hyperlink>
      <w:r w:rsidRPr="002303CB">
        <w:rPr>
          <w:rFonts w:ascii="Times New Roman" w:hAnsi="Times New Roman" w:cs="Times New Roman"/>
          <w:sz w:val="28"/>
          <w:szCs w:val="28"/>
        </w:rPr>
        <w:t xml:space="preserve"> - </w:t>
      </w:r>
      <w:hyperlink r:id="rId1600" w:history="1">
        <w:r w:rsidRPr="002303CB">
          <w:rPr>
            <w:rFonts w:ascii="Times New Roman" w:hAnsi="Times New Roman" w:cs="Times New Roman"/>
            <w:sz w:val="28"/>
            <w:szCs w:val="28"/>
          </w:rPr>
          <w:t>четвертого</w:t>
        </w:r>
      </w:hyperlink>
      <w:r w:rsidRPr="002303CB">
        <w:rPr>
          <w:rFonts w:ascii="Times New Roman" w:hAnsi="Times New Roman" w:cs="Times New Roman"/>
          <w:sz w:val="28"/>
          <w:szCs w:val="28"/>
        </w:rPr>
        <w:t>, где сумма накопленного процентного (купонного) дохода, исчисленная на конец предыдущего налогового периода, заменяется при вычислениях на сумму накопленного процентного (купонного) дохода, уплаченного налогоплательщиком продавцу ценной бумаги.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реализации указанной ценной бумаги доход в виде процентов исчисляется в соответствии с положениями </w:t>
      </w:r>
      <w:hyperlink r:id="rId1601" w:history="1">
        <w:r w:rsidRPr="002303CB">
          <w:rPr>
            <w:rFonts w:ascii="Times New Roman" w:hAnsi="Times New Roman" w:cs="Times New Roman"/>
            <w:sz w:val="28"/>
            <w:szCs w:val="28"/>
          </w:rPr>
          <w:t>подпунктов 1</w:t>
        </w:r>
      </w:hyperlink>
      <w:r w:rsidRPr="002303CB">
        <w:rPr>
          <w:rFonts w:ascii="Times New Roman" w:hAnsi="Times New Roman" w:cs="Times New Roman"/>
          <w:sz w:val="28"/>
          <w:szCs w:val="28"/>
        </w:rPr>
        <w:t xml:space="preserve"> - </w:t>
      </w:r>
      <w:hyperlink r:id="rId1602"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настоящего пункта, где сумма накопленного процентного (купонного) дохода, исчисленная на конец отчетного (налогового) периода, заменяется при вычислениях на сумму накопленного процентного (купонного) дохода, исчисленную на дату реализации.</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329. Порядок ведения налогового учета при реализации ценных бумаг</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Доходом по операциям с ценными бумагами признается выручка от продажи ценных бумаг в соответствии с условиями договора реализации.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Доходы и расходы по операциям с ценными бумагами признаются в соответствии с порядком, установленным </w:t>
      </w:r>
      <w:hyperlink r:id="rId1603" w:history="1">
        <w:r w:rsidRPr="002303CB">
          <w:rPr>
            <w:rFonts w:ascii="Times New Roman" w:hAnsi="Times New Roman" w:cs="Times New Roman"/>
            <w:sz w:val="28"/>
            <w:szCs w:val="28"/>
          </w:rPr>
          <w:t>статьей 271</w:t>
        </w:r>
      </w:hyperlink>
      <w:r w:rsidRPr="002303CB">
        <w:rPr>
          <w:rFonts w:ascii="Times New Roman" w:hAnsi="Times New Roman" w:cs="Times New Roman"/>
          <w:sz w:val="28"/>
          <w:szCs w:val="28"/>
        </w:rPr>
        <w:t xml:space="preserve"> или </w:t>
      </w:r>
      <w:hyperlink r:id="rId1604" w:history="1">
        <w:r w:rsidRPr="002303CB">
          <w:rPr>
            <w:rFonts w:ascii="Times New Roman" w:hAnsi="Times New Roman" w:cs="Times New Roman"/>
            <w:sz w:val="28"/>
            <w:szCs w:val="28"/>
          </w:rPr>
          <w:t>статьей 273</w:t>
        </w:r>
      </w:hyperlink>
      <w:r w:rsidRPr="002303CB">
        <w:rPr>
          <w:rFonts w:ascii="Times New Roman" w:hAnsi="Times New Roman" w:cs="Times New Roman"/>
          <w:sz w:val="28"/>
          <w:szCs w:val="28"/>
        </w:rPr>
        <w:t xml:space="preserve"> настоящего Кодекса, в зависимости от применяемого налогоплательщиком порядка </w:t>
      </w:r>
      <w:r w:rsidRPr="002303CB">
        <w:rPr>
          <w:rFonts w:ascii="Times New Roman" w:hAnsi="Times New Roman" w:cs="Times New Roman"/>
          <w:sz w:val="28"/>
          <w:szCs w:val="28"/>
        </w:rPr>
        <w:lastRenderedPageBreak/>
        <w:t>признания доходов и расходов.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реализации ценных бумаг расходом признается цена приобретения реализованных ценных бумаг, рассчитанная с учетом установленного налогоплательщиком метода учета ценных бумаг (ФИФО, ЛИФО, по стоимости единицы).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в цену реализации государственных и муниципальных ценных бумаг, обращающихся на организованном рынке ценных бумаг, включается часть накопленного купонного дохода, то сумма дохода и расхода по таким ценным бумагам исчисляется без накопленного купонного дохода.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Прибыль (убыток) от реализации ценных бумаг при реализации ценных бумаг, обращающихся на организованном рынке ценных бумаг, и ценных бумаг, не обращающихся на организованном рынке ценных бумаг, в налоговом учете учитывается раздельно.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Процентный доход по государственным и муниципальным ценным бумагам, по которым предусмотрено исключение из цены сделки части накопленного процентного дохода, определяется на дату реализации на основании договора купли-продажи с учетом положений </w:t>
      </w:r>
      <w:hyperlink r:id="rId1605" w:history="1">
        <w:r w:rsidRPr="002303CB">
          <w:rPr>
            <w:rFonts w:ascii="Times New Roman" w:hAnsi="Times New Roman" w:cs="Times New Roman"/>
            <w:sz w:val="28"/>
            <w:szCs w:val="28"/>
          </w:rPr>
          <w:t>статьи 328</w:t>
        </w:r>
      </w:hyperlink>
      <w:r w:rsidRPr="002303CB">
        <w:rPr>
          <w:rFonts w:ascii="Times New Roman" w:hAnsi="Times New Roman" w:cs="Times New Roman"/>
          <w:sz w:val="28"/>
          <w:szCs w:val="28"/>
        </w:rPr>
        <w:t xml:space="preserve"> настоящего Кодекса и подлежит отражению в налоговом учете на основании справки ответственного лица, которое исчисляет прибыль (доход) по операциям с ценными бумагами.</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330. Особенности ведения налогового учета доходов и расходов страховых организаций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 страховые организации ведут налоговый учет доходов (расходов), полученных (понесенных) по договорам страхования, сострахования, перестрахования, по заключенным договорам, по видам страхования.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Доходы налогоплательщика в виде всей суммы страхового взноса, причитающейся к получению, признаются на дату возникновения ответственности налогоплательщика перед страхователем по заключенному договору, вытекающей из условий договоров страхования, сострахования, перестрахования, вне зависимости от порядка уплаты страхового взноса, указанного в соответствующем договоре (за исключением договоров страхования жизни и пенсионного страхования). По договорам страхования жизни и пенсионного страхования доход в виде части страхового взноса признается в момент возникновения у налогоплательщика права на получение очередного страхового взноса в соответствии с условиями указанных договоров.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Налогоплательщик в порядке и на условиях, которые установлены </w:t>
      </w:r>
      <w:hyperlink r:id="rId1606"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образует страховые резервы. Налогоплательщики отражают изменение размеров страховых резервов по видам страхования.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Страховые выплаты по договору, подлежащие выплате в соответствии с условиями указанного договора, включаются в состав расходов на дату возникновения у налогоплательщика обязательства по выплате страхового возмещения в пользу страхователя либо застрахованных лиц (при страховании ответственности - выгодоприобретателя) по фактически наступившему страховому случаю, выраженного в абсолютной денежной сумме, которая должна </w:t>
      </w:r>
      <w:r w:rsidRPr="002303CB">
        <w:rPr>
          <w:rFonts w:ascii="Times New Roman" w:hAnsi="Times New Roman" w:cs="Times New Roman"/>
          <w:sz w:val="28"/>
          <w:szCs w:val="28"/>
        </w:rPr>
        <w:lastRenderedPageBreak/>
        <w:t>быть рассчитана в соответствии с законодательством Российской Федерации и правилами страхования. Доход (расход) в виде сумм возмещений доли страховых выплат признается на дату возникновения обязательства у перестраховщика по оплате перестрахователю по фактически наступившему страховому случаю, выраженному в абсолютной денежной сумме, согласно условиям договора перестрахования.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Суммы возмещений, причитающиеся налогоплательщику в результате удовлетворения регрессных исков либо признанные виновными лицами, признаются доходом: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 дату вступления в законную силу решения суда;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 дату письменного обязательства виновного лица по возмещению причиненных убытков.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доля указанных сумм, подлежащих возмещению перестраховщикам от перестрахователя, включается в доходы (расходы) перестрахователя и перестраховщика соответственно, в момент, установленный для указанных налогоплательщиков в соответствии с настоящей статьей.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ведет учет страховых премий (взносов) по договорам сострахования в части, приходящейся на долю налогоплательщика в соответствии с условиями этих договоров.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Доход налогоплательщика, осуществляющего обязательное медицинское страхование, в виде средств, полученных от территориальных фондов обязательного медицинского страхования, признается на дату перечисления указанных средств, определенную договором финансирования, в размере, определяемом исходя из порядка финансирования, указанного в таком договоре.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Страховые выплаты по договору обязательного страхования гражданской ответственности владельцев транспортных средств, осуществленные от имени налогоплательщика - страховой организации другим страховщиком - участником соглашения о прямом возмещении убытков в соответствии с </w:t>
      </w:r>
      <w:hyperlink r:id="rId1607"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владельцев транспортных средств, включаются в состав расходов на дату поступления от страховщика, осуществившего прямое возмещение убытков, требования об оплате возмещенного им вреда потерпевшему.</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Признание доходов, указанных в </w:t>
      </w:r>
      <w:hyperlink r:id="rId1608" w:history="1">
        <w:r w:rsidRPr="002303CB">
          <w:rPr>
            <w:rFonts w:ascii="Times New Roman" w:hAnsi="Times New Roman" w:cs="Times New Roman"/>
            <w:sz w:val="28"/>
            <w:szCs w:val="28"/>
          </w:rPr>
          <w:t>подпунктах 11.1</w:t>
        </w:r>
      </w:hyperlink>
      <w:r w:rsidRPr="002303CB">
        <w:rPr>
          <w:rFonts w:ascii="Times New Roman" w:hAnsi="Times New Roman" w:cs="Times New Roman"/>
          <w:sz w:val="28"/>
          <w:szCs w:val="28"/>
        </w:rPr>
        <w:t xml:space="preserve"> и </w:t>
      </w:r>
      <w:hyperlink r:id="rId1609" w:history="1">
        <w:r w:rsidRPr="002303CB">
          <w:rPr>
            <w:rFonts w:ascii="Times New Roman" w:hAnsi="Times New Roman" w:cs="Times New Roman"/>
            <w:sz w:val="28"/>
            <w:szCs w:val="28"/>
          </w:rPr>
          <w:t>11.2 пункта 2 статьи 293</w:t>
        </w:r>
      </w:hyperlink>
      <w:r w:rsidRPr="002303CB">
        <w:rPr>
          <w:rFonts w:ascii="Times New Roman" w:hAnsi="Times New Roman" w:cs="Times New Roman"/>
          <w:sz w:val="28"/>
          <w:szCs w:val="28"/>
        </w:rPr>
        <w:t xml:space="preserve"> настоящего Кодекса, и расходов, указанных в </w:t>
      </w:r>
      <w:hyperlink r:id="rId1610" w:history="1">
        <w:r w:rsidRPr="002303CB">
          <w:rPr>
            <w:rFonts w:ascii="Times New Roman" w:hAnsi="Times New Roman" w:cs="Times New Roman"/>
            <w:sz w:val="28"/>
            <w:szCs w:val="28"/>
          </w:rPr>
          <w:t>подпунктах 9.1</w:t>
        </w:r>
      </w:hyperlink>
      <w:r w:rsidRPr="002303CB">
        <w:rPr>
          <w:rFonts w:ascii="Times New Roman" w:hAnsi="Times New Roman" w:cs="Times New Roman"/>
          <w:sz w:val="28"/>
          <w:szCs w:val="28"/>
        </w:rPr>
        <w:t xml:space="preserve"> и </w:t>
      </w:r>
      <w:hyperlink r:id="rId1611" w:history="1">
        <w:r w:rsidRPr="002303CB">
          <w:rPr>
            <w:rFonts w:ascii="Times New Roman" w:hAnsi="Times New Roman" w:cs="Times New Roman"/>
            <w:sz w:val="28"/>
            <w:szCs w:val="28"/>
          </w:rPr>
          <w:t>9.2 пункта 2 статьи 294</w:t>
        </w:r>
      </w:hyperlink>
      <w:r w:rsidRPr="002303CB">
        <w:rPr>
          <w:rFonts w:ascii="Times New Roman" w:hAnsi="Times New Roman" w:cs="Times New Roman"/>
          <w:sz w:val="28"/>
          <w:szCs w:val="28"/>
        </w:rPr>
        <w:t xml:space="preserve"> настоящего Кодекса, осуществляется в случае, если исполнение обязательств между страховщиками по соглашению о прямом возмещении убытков осуществляется исходя из числа удовлетворенных требований в течение отчетного периода и средних сумм страховых выплат. Определение указанных доходов и расходов осуществляется по итогам каждого отчетного периода путем сопоставления совокупных сумм накопленных положительных и отрицательных разниц, возникших в результате осуществления расчетов с каждым отдельным страховщиком. При этом учитываются только те операции по прямому возмещению убытков, по которым завершены расчеты на конец отчетного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у страховщика, застраховавшего гражданскую ответственность потерпевшего, при условиях, что выплата потерпевшему осуществлена и получено ее возмещение в размере средней суммы страховой выплаты от страховщика, застраховавшего гражданскую ответственность лица, причинившего вред;</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 страховщика, застраховавшего гражданскую ответственность лица, причинившего вред, при условиях, что страховая выплата, осуществленная страховщиком, застраховавшим гражданскую ответственность потерпевшего, признана расходом и осуществлено ее возмещение в размере средней суммы страховой выплаты.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Операции по прямому возмещению убытков, по которым расчеты не завершены, учитываются в следующем </w:t>
      </w:r>
      <w:hyperlink r:id="rId1612" w:history="1">
        <w:r w:rsidRPr="002303CB">
          <w:rPr>
            <w:rFonts w:ascii="Times New Roman" w:hAnsi="Times New Roman" w:cs="Times New Roman"/>
            <w:sz w:val="28"/>
            <w:szCs w:val="28"/>
          </w:rPr>
          <w:t>отчетном (налоговом) периоде</w:t>
        </w:r>
      </w:hyperlink>
      <w:r w:rsidRPr="002303CB">
        <w:rPr>
          <w:rFonts w:ascii="Times New Roman" w:hAnsi="Times New Roman" w:cs="Times New Roman"/>
          <w:sz w:val="28"/>
          <w:szCs w:val="28"/>
        </w:rPr>
        <w:t>.</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331. Особенности ведения налогового учета доходов и расходов банков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Налогоплательщики-банки ведут налоговый учет доходов и расходов, полученных от (понесенных при) осуществления банковской деятельности, на основании отражения операций и сделок в аналитическом учете в соответствии с установленным настоящей главой порядком признания дохода и расхода.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Аналитический учет доходов и расходов, полученных (понесенных) в виде процентов по долговым обязательствам, ведется в соответствии с порядком, предусмотренным </w:t>
      </w:r>
      <w:hyperlink r:id="rId1613" w:history="1">
        <w:r w:rsidRPr="002303CB">
          <w:rPr>
            <w:rFonts w:ascii="Times New Roman" w:hAnsi="Times New Roman" w:cs="Times New Roman"/>
            <w:sz w:val="28"/>
            <w:szCs w:val="28"/>
          </w:rPr>
          <w:t>статьей 328</w:t>
        </w:r>
      </w:hyperlink>
      <w:r w:rsidRPr="002303CB">
        <w:rPr>
          <w:rFonts w:ascii="Times New Roman" w:hAnsi="Times New Roman" w:cs="Times New Roman"/>
          <w:sz w:val="28"/>
          <w:szCs w:val="28"/>
        </w:rPr>
        <w:t xml:space="preserve"> настоящего Кодекса.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Доходы и расходы по хозяйственным и другим операциям, относящимся к будущим отчетным периодам, по которым были произведены в текущем отчетном периоде авансовые платежи, учитываются в сумме средств, подлежащих отнесению на расходы при наступлении того отчетного периода, к которому они относятся. Аналитический учет доходов и расходов по хозяйственным операциям ведется в разрезе каждого договора с отражением даты и суммы полученного (выплаченного) аванса и периода, в течение которого указанная сумма относится на доходы и расходы.</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Комиссионные сборы за услуги по корреспондентским отношениям, уплаченные налогоплательщиком, расходы по расчетно-кассовому обслуживанию, открытию счетов в других банках и другим аналогичным операциям относятся на расходы на дату совершения операции, если в соответствии с договором предусмотрены расчеты по каждой конкретной операции, либо на последнее число отчетного (налогового) периода. В аналогичном порядке налогоплательщиком ведется учет по доходам, связанным с осуществлением операций по расчетно-кассовому обслуживанию клиентов, корреспондентским отношениям и другим аналогичным операциям.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Сумма положительных (отрицательных) разниц, возникающих от переоценки учетной стоимости драгоценных металлов при ее изменении, включается в состав доходов в виде суммы сальдо превышения положительной переоценки над отрицательной, а в состав расходов - в виде суммы сальдо превышения отрицательной переоценки над положительной, на последнее число отчетного (налогового) периода. При реализации драгоценных металлов доходом признается </w:t>
      </w:r>
      <w:r w:rsidRPr="002303CB">
        <w:rPr>
          <w:rFonts w:ascii="Times New Roman" w:hAnsi="Times New Roman" w:cs="Times New Roman"/>
          <w:sz w:val="28"/>
          <w:szCs w:val="28"/>
        </w:rPr>
        <w:lastRenderedPageBreak/>
        <w:t xml:space="preserve">положительная разница между ценой реализации и учетной стоимостью таких драгоценных металлов на дату их реализации, а расходом - отрицательная разница. Под учетной стоимостью драгоценных металлов понимается их покупная стоимость с учетом переоценки, проводимой в течение срока нахождения таких металлов у налогоплательщика в соответствии с </w:t>
      </w:r>
      <w:hyperlink r:id="rId1614" w:history="1">
        <w:r w:rsidRPr="002303CB">
          <w:rPr>
            <w:rFonts w:ascii="Times New Roman" w:hAnsi="Times New Roman" w:cs="Times New Roman"/>
            <w:sz w:val="28"/>
            <w:szCs w:val="28"/>
          </w:rPr>
          <w:t>требованием</w:t>
        </w:r>
      </w:hyperlink>
      <w:r w:rsidRPr="002303CB">
        <w:rPr>
          <w:rFonts w:ascii="Times New Roman" w:hAnsi="Times New Roman" w:cs="Times New Roman"/>
          <w:sz w:val="28"/>
          <w:szCs w:val="28"/>
        </w:rPr>
        <w:t xml:space="preserve"> Центрального банка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Часть шестая утратила силу. - Федеральный </w:t>
      </w:r>
      <w:hyperlink r:id="rId1615"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28.12.2010 N 395-ФЗ.</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сделкам, связанным с операцией купли-продажи драгоценных камней, налогоплательщик отражает в налоговом учете количественную и стоимостную (масса и цена) характеристику приобретенных и реализованных драгоценных камней. Переоценка покупной стоимости драгоценных камней на прейскурантные цены не признается доходом (расходом) налогоплательщика. При выбытии реализованных драгоценных камней доход (убыток) определяется в виде разницы между ценой реализации и учетной стоимостью. Под учетной стоимостью понимается цена приобретения драгоценных камней.</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Аналитический учет ведется по каждому договору купли-продажи драгоценных камней. В аналитическом учете отражаются даты совершения операций купли-продажи, цена покупки, цена продажи, количественные и качественные характеристики драгоценных камней.</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331.1. Особенности ведения налогового учета бюджетными учреждениями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До 1 июля 2012 года бюджетными учреждениями, являющимися получателями бюджетных средств и использующими на обеспечение своей деятельности полученные ими средства от оказания платных услуг, безвозмездные поступления от физических и юридических лиц, международных организаций и (или) правительств иностранных государств, в том числе добровольные пожертвования, и средства от осуществления иной приносящей доход деятельности, применяются следующие положения: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если за счет бюджетных ассигнований, выделенных указанным учреждениям, предусмотрено осуществление финансового обеспечения расходов на оплату коммунальных услуг, услуг связи, транспортных расходов на обслуживание административно-управленческого персонала, расходов на все виды ремонта основных средств за счет доходов, полученных от оказания платных услуг и осуществления иной приносящей доход деятельности, и доходов, полученных в рамках целевого финансирования, в целях налогообложения отнесение этих расходов на уменьшение доходов, полученных от оказания платных услуг и осуществления иной приносящей доход деятельности, и доходов, полученных в рамках целевого финансирования, производится пропорционально доле доходов, полученных от оказания платных услуг и осуществления иной приносящей доход деятельности, в общей сумме доходов (включая доходы, полученные в рамках целевого финансирования);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если за счет бюджетных ассигнований, выделенных указанным учреждениям, не предусмотрено осуществление финансового обеспечения расходов на оплату коммунальных услуг, услуг связи (за исключением услуг </w:t>
      </w:r>
      <w:r w:rsidRPr="002303CB">
        <w:rPr>
          <w:rFonts w:ascii="Times New Roman" w:hAnsi="Times New Roman" w:cs="Times New Roman"/>
          <w:sz w:val="28"/>
          <w:szCs w:val="28"/>
        </w:rPr>
        <w:lastRenderedPageBreak/>
        <w:t>сотовой (мобильной) связи) и на ремонт основных средств, приобретенных (созданных) за счет бюджетных средств, эти расходы учитываются при определении налоговой базы при оказании платных услуг и осуществлении иной приносящей доход деятельности при условии, если эксплуатация таких основных средств связана с оказанием платных услуг и осуществлением иной приносящей доход деятельности.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В общей сумме доходов для указанных в </w:t>
      </w:r>
      <w:hyperlink r:id="rId1616"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целей не учитываются внереализационные доходы (доходы, полученные в виде процентов по договорам банковского счета, банковского вклада, доходы, полученные от сдачи имущества в аренду, курсовые разницы и другие доходы).</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332. Особенности ведения налогового учета доходов и расходов при исполнении договора доверительного управления имуществом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 организация, которая по условиям договора доверительного управления является управляющей имуществом, обязана вести раздельный аналитический учет по доходам и расходам, связанным с исполнением договора доверительного управления, и по доходам, полученным в виде вознаграждения от доверительного управления, в разрезе каждого договора доверительного управления.</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Аналитический учет должен обеспечить информацию, позволяющую определить учредителя договора доверительного управления и выгодоприобретателя, дату вступления в силу и дату прекращения договора доверительного управления, стоимость и состав полученного в доверительное управление имущества, порядок и сроки расчетов по доверительному управлению. При совершении операций с имуществом, полученным в доверительное управление, доходы и расходы отражаются в соответствии с установленными настоящей главой правилами формирования доходов и расходов.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Доходы учредителя управления и доверительного управляющего по договору доверительного управления формируются в каждом отчетном (налоговом) периоде независимо от того, предусмотрено ли таким договором осуществление расчетов в течение срока действия договора доверительного управления или нет.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Сумма вознаграждения доверительному управляющему признается расходом по договору доверительного управления и уменьшает сумму дохода, полученного от операций с имуществом, переданным в доверительное управление. Если выгодоприобретателем по договору доверительного управления предусмотрено третье лицо - выгодоприобретатель, то расходы (убытки) (за исключением вознаграждения) при исполнении договора доверительного управления не уменьшают доходы, полученные учредителем договора доверительного управления по другим основаниям.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возврате амортизируемого имущества учредителю договора доверительного управления такое имущество подлежит включению в ту же амортизационную группу, начисление амортизации осуществляется по тем же ставкам и в том же порядке, что и до начала договора доверительного управления. Начисленная за весь период эксплуатации такого имущества амортизация до даты возврата учредителю договора доверительного управления учитывается при </w:t>
      </w:r>
      <w:r w:rsidRPr="002303CB">
        <w:rPr>
          <w:rFonts w:ascii="Times New Roman" w:hAnsi="Times New Roman" w:cs="Times New Roman"/>
          <w:sz w:val="28"/>
          <w:szCs w:val="28"/>
        </w:rPr>
        <w:lastRenderedPageBreak/>
        <w:t>определении остаточной стоимости такого имущества. Если выгодоприобретателем является третье лицо, то при возврате имущества расходы (убытки) от снижения стоимости такого имущества не принимаются в уменьшение налоговой базы учредителя.</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332.1. Особенности ведения налогового учета расходов на научные исследования и (или) опытно-конструкторские разработки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аналитическом учете налогоплательщик формирует сумму расходов на научные исследования и (или) опытно-конструкторские разработки с учетом группировки по видам работ (договорам) всех осуществленных расходов, включая стоимость расходных материалов и энергии, амортизацию объектов основных средств и нематериальных активов, используемых при выполнении научных исследований и (или) опытно-конструкторских разработок, расходы на оплату труда работников, выполняющих научные исследования и (или) опытно-конструкторские разработки, другие расходы, непосредственно связанные с выполнением научных исследований и (или) опытно-конструкторских разработок собственными силами, а также с учетом затрат на оплату работ по договорам на выполнение научно-исследовательских работ, договорам на выполнение опытно-конструкторских и технологических работ.</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Данные регистров налогового учета должны содержать информацию:</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 суммах расходов на научные исследования и (или) опытно-конструкторские разработки с учетом группировки по видам работ (договорам);</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о суммах расходов по статьям расходов (амортизация объектов основных средств, амортизация объектов нематериальных активов, оплата труда работников, материальные расходы, прочие расходы, непосредственно связанные с выполнением научных исследований и (или) опытно-конструкторских разработок) по каждому виду научных исследований и (или) опытно-конструкторских разработок, выполняемых собственными силами;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о суммах расходов на научные исследования и (или) опытно-конструкторские разработки, осуществленных в отчетном (налоговом) периоде в форме отчислений на формирование фондов поддержки научной, научно-технической и инновационной деятельности, созданных в соответствии с Федеральным </w:t>
      </w:r>
      <w:hyperlink r:id="rId1617"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науке и государственной научно-технической политике";</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о суммах расходов на научные исследования и (или) опытно-конструкторские разработки, осуществленных в отчетном (налоговом) периоде за счет резерва предстоящих расходов на научные исследования и (или) опытно-конструкторские разработки, - для налогоплательщика, формирующего указанный резерв;</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о суммах расходов на научные исследования и (или) опытно-конструкторские разработки, давшие положительный результат и не давшие положительного результата, включенных в состав прочих расходов отчетного (налогового) периода;</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о суммах расходов на научные исследования и (или) опытно-конструкторские разработки, давшие положительный результат и не давшие </w:t>
      </w:r>
      <w:r w:rsidRPr="002303CB">
        <w:rPr>
          <w:rFonts w:ascii="Times New Roman" w:hAnsi="Times New Roman" w:cs="Times New Roman"/>
          <w:sz w:val="28"/>
          <w:szCs w:val="28"/>
        </w:rPr>
        <w:lastRenderedPageBreak/>
        <w:t>положительного результата, включенных в состав прочих расходов отчетного (налогового) периода с применением коэффициента 1,5.</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Если налогоплательщик создал резерв предстоящих расходов на научные исследования и (или) опытно-конструкторские разработки в соответствии со </w:t>
      </w:r>
      <w:hyperlink r:id="rId1618" w:history="1">
        <w:r w:rsidRPr="002303CB">
          <w:rPr>
            <w:rFonts w:ascii="Times New Roman" w:hAnsi="Times New Roman" w:cs="Times New Roman"/>
            <w:sz w:val="28"/>
            <w:szCs w:val="28"/>
          </w:rPr>
          <w:t>статьей 267.2</w:t>
        </w:r>
      </w:hyperlink>
      <w:r w:rsidRPr="002303CB">
        <w:rPr>
          <w:rFonts w:ascii="Times New Roman" w:hAnsi="Times New Roman" w:cs="Times New Roman"/>
          <w:sz w:val="28"/>
          <w:szCs w:val="28"/>
        </w:rPr>
        <w:t xml:space="preserve"> настоящего Кодекса, расходы, осуществляемые при реализации программ проведения научных исследований и (или) опытно-конструкторских разработок, уменьшающие сумму указанного резерва, отражаются в регистрах налогового учета в порядке, установленном настоящей статьей.</w:t>
      </w:r>
    </w:p>
    <w:p w:rsidR="001F58B8" w:rsidRPr="002303CB" w:rsidRDefault="001F58B8" w:rsidP="001F58B8">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333. Особенности ведения налогового учета доходов (расходов) по операциям РЕПО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Аналитический учет операций РЕПО ведется на отдельно выделенных для этих целей аналитических регистрах налогового учета в отношении каждой операции, для денежных средств в иностранной валюте - в двойной оценке: в иностранной валюте и рублях.</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Учет стоимости ценных бумаг, подлежащих передаче при исполнении второй части РЕПО, осуществляет налогоплательщик, являющийся продавцом по первой части РЕПО.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Покупатель по первой части РЕПО осуществляет учет стоимости ценных бумаг за период с даты приобретения ценных бумаг по первой части РЕПО по дату их реализации по второй части РЕПО.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аналитическом учете отражаются дата реализации (приобретения) и стоимость реализованных (приобретенных) ценных бумаг по первой части РЕПО, дата приобретения (реализации) и стоимость ценных бумаг, подлежащих приобретению (реализации) при исполнении второй части РЕПО.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случаях, если объектом операции РЕПО выступают ценные бумаги, номинированные в иностранной валюте, возникающие у покупателя (продавца) по первой части РЕПО обязательства (требования) по их обратному выкупу не подлежат переоценке в связи с изменением официальных курсов иностранных валют к рублю Российской Федерации, установленных Центральным банком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Обязательства (требования) по денежным средствам в иностранной валюте по второй части РЕПО, когда доходы (расходы) по операции РЕПО рассматриваются в соответствии с </w:t>
      </w:r>
      <w:hyperlink r:id="rId1619"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и </w:t>
      </w:r>
      <w:hyperlink r:id="rId1620" w:history="1">
        <w:r w:rsidRPr="002303CB">
          <w:rPr>
            <w:rFonts w:ascii="Times New Roman" w:hAnsi="Times New Roman" w:cs="Times New Roman"/>
            <w:sz w:val="28"/>
            <w:szCs w:val="28"/>
          </w:rPr>
          <w:t>4 статьи 282</w:t>
        </w:r>
      </w:hyperlink>
      <w:r w:rsidRPr="002303CB">
        <w:rPr>
          <w:rFonts w:ascii="Times New Roman" w:hAnsi="Times New Roman" w:cs="Times New Roman"/>
          <w:sz w:val="28"/>
          <w:szCs w:val="28"/>
        </w:rPr>
        <w:t xml:space="preserve"> настоящего Кодекса как проценты по займу, предоставленному (полученному) ценными бумагами, подлежат переоценке, проводимой в связи с изменением официального курса иностранной валюты к рублю Российской Федерации, установленного Центральным банком Российской Федерации.</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Сумма денежных обязательств (требований), подлежащих переоценке в связи с изменением официального курса иностранной валюты к рублю Российской Федерации, установленного Центральным банком Российской Федерации, может быть изменена, если в соответствии с условиями договора репо выплаты эмитента по ценным бумагам либо предусмотренные договором денежные расчеты в случае изменения цены ценных бумаг или в иных случаях, предусмотренных договором репо, в период между датами исполнения первой и второй частей РЕПО </w:t>
      </w:r>
      <w:r w:rsidRPr="002303CB">
        <w:rPr>
          <w:rFonts w:ascii="Times New Roman" w:hAnsi="Times New Roman" w:cs="Times New Roman"/>
          <w:sz w:val="28"/>
          <w:szCs w:val="28"/>
        </w:rPr>
        <w:lastRenderedPageBreak/>
        <w:t>уменьшают сумму денежных средств, подлежащих уплате продавцом по первой части РЕПО при последующем приобретении ценных бумаг по второй части РЕПО.</w:t>
      </w:r>
    </w:p>
    <w:p w:rsidR="001F58B8" w:rsidRPr="002303CB" w:rsidRDefault="001F58B8" w:rsidP="001F58B8">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Результат указанной переоценки учитывается в составе внереализационных доходов (расходов) организации.</w:t>
      </w:r>
    </w:p>
    <w:p w:rsidR="007C5C43" w:rsidRPr="002303CB" w:rsidRDefault="007C5C43" w:rsidP="00C94ACA">
      <w:pPr>
        <w:pStyle w:val="2"/>
        <w:spacing w:before="240" w:after="120" w:line="240" w:lineRule="auto"/>
        <w:ind w:right="0"/>
        <w:jc w:val="center"/>
        <w:rPr>
          <w:bCs/>
          <w:sz w:val="28"/>
          <w:szCs w:val="28"/>
        </w:rPr>
      </w:pPr>
      <w:bookmarkStart w:id="151" w:name="_Toc352761226"/>
      <w:r w:rsidRPr="002303CB">
        <w:rPr>
          <w:bCs/>
          <w:sz w:val="28"/>
          <w:szCs w:val="28"/>
        </w:rPr>
        <w:t>АКЦИЗЫ</w:t>
      </w:r>
      <w:bookmarkEnd w:id="151"/>
    </w:p>
    <w:p w:rsidR="007C5C43" w:rsidRPr="002303CB" w:rsidRDefault="007C5C43" w:rsidP="00452DBD">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179. Налогоплательщики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Налогоплательщиками акциза (далее в настоящей главе - налогоплательщики) признаются: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организации;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индивидуальные предприниматели;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лица, признаваемые налогоплательщиками в связи с перемещением товаров через таможенную границу Таможенного союза, определяемые в соответствии с таможенным </w:t>
      </w:r>
      <w:hyperlink r:id="rId1621"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Таможенного союза и </w:t>
      </w:r>
      <w:hyperlink r:id="rId1622"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таможенном деле.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Организации и иные лица, указанные в настоящей статье, признаются налогоплательщиками, если они совершают операции, подлежащие налогообложению в соответствии с настоящей главой.</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 xml:space="preserve">Статья 179.1. Утратила силу с 1 января 2007 года. - Федеральный </w:t>
      </w:r>
      <w:hyperlink r:id="rId1623" w:history="1">
        <w:r w:rsidRPr="002303CB">
          <w:rPr>
            <w:rFonts w:ascii="Times New Roman" w:hAnsi="Times New Roman" w:cs="Times New Roman"/>
            <w:b/>
            <w:sz w:val="28"/>
            <w:szCs w:val="28"/>
          </w:rPr>
          <w:t>закон</w:t>
        </w:r>
      </w:hyperlink>
      <w:r w:rsidRPr="002303CB">
        <w:rPr>
          <w:rFonts w:ascii="Times New Roman" w:hAnsi="Times New Roman" w:cs="Times New Roman"/>
          <w:b/>
          <w:sz w:val="28"/>
          <w:szCs w:val="28"/>
        </w:rPr>
        <w:t xml:space="preserve"> от 26.07.2006 N 134-ФЗ.</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179.2. Свидетельства о регистрации организации, совершающей операции с денатурированным этиловым спиртом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Свидетельства о регистрации организации, совершающей операции с </w:t>
      </w:r>
      <w:hyperlink r:id="rId1624" w:history="1">
        <w:r w:rsidRPr="002303CB">
          <w:rPr>
            <w:rFonts w:ascii="Times New Roman" w:hAnsi="Times New Roman" w:cs="Times New Roman"/>
            <w:sz w:val="28"/>
            <w:szCs w:val="28"/>
          </w:rPr>
          <w:t>денатурированным этиловым спиртом</w:t>
        </w:r>
      </w:hyperlink>
      <w:r w:rsidRPr="002303CB">
        <w:rPr>
          <w:rFonts w:ascii="Times New Roman" w:hAnsi="Times New Roman" w:cs="Times New Roman"/>
          <w:sz w:val="28"/>
          <w:szCs w:val="28"/>
        </w:rPr>
        <w:t xml:space="preserve"> (далее в настоящей статье - свидетельство), выдаются организациям, осуществляющим следующие виды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производство денатурированного этилового спирта - свидетельство на производство денатурированного этилового спирта;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производство неспиртосодержащей продукции, в качестве сырья для производства которой используется денатурированный этиловый спирт, - свидетельство на производство неспиртосодержащей продукции;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производство спиртосодержащей продукции в металлической аэрозольной упаковке, в качестве сырья для производства которой используется денатурированный этиловый спирт, - свидетельство на производство спиртосодержащей парфюмерно-косметической продукции в металлической аэрозольной упаковке;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производство спиртосодержащей продукции в металлической аэрозольной упаковке, в качестве сырья для производства которой используется денатурированный этиловый спирт, - свидетельство на производство спиртосодержащей продукции бытовой химии в металлической аэрозольной упаковке.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 свидетельстве указываются: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наименование налогового органа, выдавшего свидетельство;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полное и сокращенное наименования организации, местонахождение </w:t>
      </w:r>
      <w:r w:rsidRPr="002303CB">
        <w:rPr>
          <w:rFonts w:ascii="Times New Roman" w:hAnsi="Times New Roman" w:cs="Times New Roman"/>
          <w:sz w:val="28"/>
          <w:szCs w:val="28"/>
        </w:rPr>
        <w:lastRenderedPageBreak/>
        <w:t xml:space="preserve">организации и адрес (место фактической деятельности) осуществления организацией вида деятельности, указанного в </w:t>
      </w:r>
      <w:hyperlink w:anchor="Par2294"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идентификационный номер налогоплательщика (ИНН);</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вид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реквизиты документов, подтверждающих право собственности (право хозяйственного ведения и (или) оперативного управления) на производственные мощности, и местонахождение указанных мощностей;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52" w:name="Par2176"/>
      <w:bookmarkEnd w:id="152"/>
      <w:r w:rsidRPr="002303CB">
        <w:rPr>
          <w:rFonts w:ascii="Times New Roman" w:hAnsi="Times New Roman" w:cs="Times New Roman"/>
          <w:sz w:val="28"/>
          <w:szCs w:val="28"/>
        </w:rPr>
        <w:t>6) реквизиты документов, подтверждающих право собственности (право хозяйственного ведения и (или) оперативного управления) на мощности по хранению денатурированного этилового спирта, и местонахождение указанных мощностей;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срок действия свидетельства (до одного года);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условия осуществления указанных видов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 регистрационный номер свидетельства и дата его выдачи.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53" w:name="Par2180"/>
      <w:bookmarkEnd w:id="153"/>
      <w:r w:rsidRPr="002303CB">
        <w:rPr>
          <w:rFonts w:ascii="Times New Roman" w:hAnsi="Times New Roman" w:cs="Times New Roman"/>
          <w:sz w:val="28"/>
          <w:szCs w:val="28"/>
        </w:rPr>
        <w:t xml:space="preserve">3. </w:t>
      </w:r>
      <w:hyperlink r:id="rId1625" w:history="1">
        <w:r w:rsidRPr="002303CB">
          <w:rPr>
            <w:rFonts w:ascii="Times New Roman" w:hAnsi="Times New Roman" w:cs="Times New Roman"/>
            <w:sz w:val="28"/>
            <w:szCs w:val="28"/>
          </w:rPr>
          <w:t>Порядок</w:t>
        </w:r>
      </w:hyperlink>
      <w:r w:rsidRPr="002303CB">
        <w:rPr>
          <w:rFonts w:ascii="Times New Roman" w:hAnsi="Times New Roman" w:cs="Times New Roman"/>
          <w:sz w:val="28"/>
          <w:szCs w:val="28"/>
        </w:rPr>
        <w:t xml:space="preserve"> выдачи свидетельства определяется Министерством финансов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Свидетельства выдаются организациям при соблюдении следующих требований: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w:t>
      </w:r>
      <w:hyperlink r:id="rId1626" w:history="1">
        <w:r w:rsidRPr="002303CB">
          <w:rPr>
            <w:rFonts w:ascii="Times New Roman" w:hAnsi="Times New Roman" w:cs="Times New Roman"/>
            <w:sz w:val="28"/>
            <w:szCs w:val="28"/>
          </w:rPr>
          <w:t>свидетельство</w:t>
        </w:r>
      </w:hyperlink>
      <w:r w:rsidRPr="002303CB">
        <w:rPr>
          <w:rFonts w:ascii="Times New Roman" w:hAnsi="Times New Roman" w:cs="Times New Roman"/>
          <w:sz w:val="28"/>
          <w:szCs w:val="28"/>
        </w:rPr>
        <w:t xml:space="preserve"> на производство денатурированного этилового спирта - при наличии в собственности (на праве хозяйственного ведения и (или) оперативного управления) организации (организации, в которой организация-заявитель владеет более чем 50 процентами уставного (складочного) капитала (фонда) общества с ограниченной ответственностью либо голосующих акций акционерного общества) мощностей по производству, хранению и отпуску денатурированного этилового спирта;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w:t>
      </w:r>
      <w:hyperlink r:id="rId1627" w:history="1">
        <w:r w:rsidRPr="002303CB">
          <w:rPr>
            <w:rFonts w:ascii="Times New Roman" w:hAnsi="Times New Roman" w:cs="Times New Roman"/>
            <w:sz w:val="28"/>
            <w:szCs w:val="28"/>
          </w:rPr>
          <w:t>свидетельство</w:t>
        </w:r>
      </w:hyperlink>
      <w:r w:rsidRPr="002303CB">
        <w:rPr>
          <w:rFonts w:ascii="Times New Roman" w:hAnsi="Times New Roman" w:cs="Times New Roman"/>
          <w:sz w:val="28"/>
          <w:szCs w:val="28"/>
        </w:rPr>
        <w:t xml:space="preserve"> на производство неспиртосодержащей продукции - при наличии в собственности (на праве хозяйственного ведения и (или) оперативного управления) организации (организации, в которой организация-заявитель владеет более чем 50 процентами уставного (складочного) капитала (фонда) общества с ограниченной ответственностью либо голосующих акций акционерного общества) мощностей по производству, хранению и отпуску неспиртосодержащей продукции, в качестве сырья для производства которой используется денатурированный этиловый спирт.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Налоговый орган обязан выдать свидетельство (уведомить заявителя об отказе в выдаче свидетельства) не позднее 30 календарных дней с момента представления налогоплательщиком заявления о выдаче свидетельства и представления копий предусмотренных настоящей статьей документов. </w:t>
      </w:r>
      <w:hyperlink r:id="rId1628" w:history="1">
        <w:r w:rsidRPr="002303CB">
          <w:rPr>
            <w:rFonts w:ascii="Times New Roman" w:hAnsi="Times New Roman" w:cs="Times New Roman"/>
            <w:sz w:val="28"/>
            <w:szCs w:val="28"/>
          </w:rPr>
          <w:t>Уведомление</w:t>
        </w:r>
      </w:hyperlink>
      <w:r w:rsidRPr="002303CB">
        <w:rPr>
          <w:rFonts w:ascii="Times New Roman" w:hAnsi="Times New Roman" w:cs="Times New Roman"/>
          <w:sz w:val="28"/>
          <w:szCs w:val="28"/>
        </w:rPr>
        <w:t xml:space="preserve"> направляется налогоплательщику в письменной форме с указанием причин отказа. Для получения свидетельства организация представляет в налоговый орган </w:t>
      </w:r>
      <w:hyperlink r:id="rId1629" w:history="1">
        <w:r w:rsidRPr="002303CB">
          <w:rPr>
            <w:rFonts w:ascii="Times New Roman" w:hAnsi="Times New Roman" w:cs="Times New Roman"/>
            <w:sz w:val="28"/>
            <w:szCs w:val="28"/>
          </w:rPr>
          <w:t>заявление</w:t>
        </w:r>
      </w:hyperlink>
      <w:r w:rsidRPr="002303CB">
        <w:rPr>
          <w:rFonts w:ascii="Times New Roman" w:hAnsi="Times New Roman" w:cs="Times New Roman"/>
          <w:sz w:val="28"/>
          <w:szCs w:val="28"/>
        </w:rPr>
        <w:t xml:space="preserve"> о выдаче свидетельства, сведения о наличии у нее необходимых для осуществления заявленного вида деятельности мощностей и копии </w:t>
      </w:r>
      <w:hyperlink r:id="rId1630" w:history="1">
        <w:r w:rsidRPr="002303CB">
          <w:rPr>
            <w:rFonts w:ascii="Times New Roman" w:hAnsi="Times New Roman" w:cs="Times New Roman"/>
            <w:sz w:val="28"/>
            <w:szCs w:val="28"/>
          </w:rPr>
          <w:t>документов</w:t>
        </w:r>
      </w:hyperlink>
      <w:r w:rsidRPr="002303CB">
        <w:rPr>
          <w:rFonts w:ascii="Times New Roman" w:hAnsi="Times New Roman" w:cs="Times New Roman"/>
          <w:sz w:val="28"/>
          <w:szCs w:val="28"/>
        </w:rPr>
        <w:t>, подтверждающих право собственности налогоплательщика на указанные мощности (копии документов, подтверждающих право хозяйственного ведения и (или) оперативного управления закрепленным за ним имуществом);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54" w:name="Par2187"/>
      <w:bookmarkEnd w:id="154"/>
      <w:r w:rsidRPr="002303CB">
        <w:rPr>
          <w:rFonts w:ascii="Times New Roman" w:hAnsi="Times New Roman" w:cs="Times New Roman"/>
          <w:sz w:val="28"/>
          <w:szCs w:val="28"/>
        </w:rPr>
        <w:t xml:space="preserve">3) </w:t>
      </w:r>
      <w:hyperlink r:id="rId1631" w:history="1">
        <w:r w:rsidRPr="002303CB">
          <w:rPr>
            <w:rFonts w:ascii="Times New Roman" w:hAnsi="Times New Roman" w:cs="Times New Roman"/>
            <w:sz w:val="28"/>
            <w:szCs w:val="28"/>
          </w:rPr>
          <w:t>свидетельство</w:t>
        </w:r>
      </w:hyperlink>
      <w:r w:rsidRPr="002303CB">
        <w:rPr>
          <w:rFonts w:ascii="Times New Roman" w:hAnsi="Times New Roman" w:cs="Times New Roman"/>
          <w:sz w:val="28"/>
          <w:szCs w:val="28"/>
        </w:rPr>
        <w:t xml:space="preserve"> на производство спиртосодержащей парфюмерно-</w:t>
      </w:r>
      <w:r w:rsidRPr="002303CB">
        <w:rPr>
          <w:rFonts w:ascii="Times New Roman" w:hAnsi="Times New Roman" w:cs="Times New Roman"/>
          <w:sz w:val="28"/>
          <w:szCs w:val="28"/>
        </w:rPr>
        <w:lastRenderedPageBreak/>
        <w:t>косметической продукции в металлической аэрозольной упаковке - при наличии в собственности (на праве хозяйственного ведения и (или) оперативного управления) организации (организации, в которой организация-заявитель владеет более чем 50 процентами уставного (складочного) капитала (фонда) общества с ограниченной ответственностью либо голосующих акций акционерного общества) мощностей по производству, хранению и отпуску вышеуказанной продукции, в качестве сырья для производства которой используется денатурированный этиловый спирт;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w:t>
      </w:r>
      <w:hyperlink r:id="rId1632" w:history="1">
        <w:r w:rsidRPr="002303CB">
          <w:rPr>
            <w:rFonts w:ascii="Times New Roman" w:hAnsi="Times New Roman" w:cs="Times New Roman"/>
            <w:sz w:val="28"/>
            <w:szCs w:val="28"/>
          </w:rPr>
          <w:t>свидетельство</w:t>
        </w:r>
      </w:hyperlink>
      <w:r w:rsidRPr="002303CB">
        <w:rPr>
          <w:rFonts w:ascii="Times New Roman" w:hAnsi="Times New Roman" w:cs="Times New Roman"/>
          <w:sz w:val="28"/>
          <w:szCs w:val="28"/>
        </w:rPr>
        <w:t xml:space="preserve"> на производство спиртосодержащей продукции бытовой химии в металлической аэрозольной упаковке - при наличии в собственности (на праве хозяйственного ведения и (или) оперативного управления) организации (организации, в которой организация-заявитель владеет более чем 50 процентами уставного (складочного) капитала (фонда) общества с ограниченной ответственностью либо голосующих акций акционерного общества) мощностей по производству, хранению и отпуску вышеуказанной продукции, в качестве сырья для производства которой используется денатурированный этиловый спирт.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Налоговые органы приостанавливают действие свидетельства в случаях: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неисполнения организацией действующего законодательства о налогах и сборах в части исчисления и уплаты акцизов;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55" w:name="Par2193"/>
      <w:bookmarkEnd w:id="155"/>
      <w:r w:rsidRPr="002303CB">
        <w:rPr>
          <w:rFonts w:ascii="Times New Roman" w:hAnsi="Times New Roman" w:cs="Times New Roman"/>
          <w:sz w:val="28"/>
          <w:szCs w:val="28"/>
        </w:rPr>
        <w:t xml:space="preserve">непредставления организацией реестров счетов-фактур, представляемых в налоговые органы в соответствии со </w:t>
      </w:r>
      <w:hyperlink w:anchor="Par3418" w:history="1">
        <w:r w:rsidRPr="002303CB">
          <w:rPr>
            <w:rFonts w:ascii="Times New Roman" w:hAnsi="Times New Roman" w:cs="Times New Roman"/>
            <w:sz w:val="28"/>
            <w:szCs w:val="28"/>
          </w:rPr>
          <w:t>статьей 201</w:t>
        </w:r>
      </w:hyperlink>
      <w:r w:rsidRPr="002303CB">
        <w:rPr>
          <w:rFonts w:ascii="Times New Roman" w:hAnsi="Times New Roman" w:cs="Times New Roman"/>
          <w:sz w:val="28"/>
          <w:szCs w:val="28"/>
        </w:rPr>
        <w:t xml:space="preserve"> настоящего Кодекса. В указанном случае приостанавливается действие свидетельства организации - покупателя (получателя) денатурированного этилового спирта;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использования технологического оборудования по производству, хранению и реализации денатурированного этилового спирта, не оснащенного контрольными приборами учета его объема, а также оснащенного вышедшим из строя контрольным и учетно-измерительным оборудованием, нарушения работы и условий эксплуатации контрольного и учетно-измерительного оборудования, установленного на указанном технологическом оборудовании.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приостановления действия свидетельства налоговый орган обязан установить срок устранения нарушений, повлекших за собой приостановление действия свидетельства. Указанный срок не может превышать шесть месяцев. В случае, если в установленный срок нарушения не были устранены, свидетельство аннулируется.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Организация, имеющая свидетельство, обязана уведомить в письменной форме налоговый орган, выдавший свидетельство, об устранении ею нарушений, повлекших за собой приостановление действия свидетельства. Налоговый орган, выдавший свидетельство, принимает решение о возобновлении или об отказе от возобновления его действия и сообщает об этом в письменной форме организации, имеющей свидетельство, в течение трех дней с даты получения уведомления об устранении нарушений, повлекших за собой приостановление действия свидетельства.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56" w:name="Par2199"/>
      <w:bookmarkEnd w:id="156"/>
      <w:r w:rsidRPr="002303CB">
        <w:rPr>
          <w:rFonts w:ascii="Times New Roman" w:hAnsi="Times New Roman" w:cs="Times New Roman"/>
          <w:sz w:val="28"/>
          <w:szCs w:val="28"/>
        </w:rPr>
        <w:t>Срок действия свидетельства на время приостановления его действия не продлевается.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Налоговые органы аннулируют свидетельство в случаях: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производства спиртосодержащей продукции организацией, имеющей свидетельство на производство неспиртосодержащей продукции;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передачи организацией, имеющей свидетельство на производство неспиртосодержащей продукции, денатурированного этилового спирта другому лицу;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представления организацией соответствующего заявления;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передачи организацией выданного в порядке, установленном в соответствии с </w:t>
      </w:r>
      <w:hyperlink w:anchor="Par2311" w:history="1">
        <w:r w:rsidRPr="002303CB">
          <w:rPr>
            <w:rFonts w:ascii="Times New Roman" w:hAnsi="Times New Roman" w:cs="Times New Roman"/>
            <w:sz w:val="28"/>
            <w:szCs w:val="28"/>
          </w:rPr>
          <w:t>пунктом 3</w:t>
        </w:r>
      </w:hyperlink>
      <w:r w:rsidRPr="002303CB">
        <w:rPr>
          <w:rFonts w:ascii="Times New Roman" w:hAnsi="Times New Roman" w:cs="Times New Roman"/>
          <w:sz w:val="28"/>
          <w:szCs w:val="28"/>
        </w:rPr>
        <w:t xml:space="preserve"> настоящей статьи, свидетельства иному лицу;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завершения реорганизации организации, если в результате реорганизации данная организация утратила право собственности на мощности, заявленные при получении свидетельства;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изменения наименования организации;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57" w:name="Par2209"/>
      <w:bookmarkEnd w:id="157"/>
      <w:r w:rsidRPr="002303CB">
        <w:rPr>
          <w:rFonts w:ascii="Times New Roman" w:hAnsi="Times New Roman" w:cs="Times New Roman"/>
          <w:sz w:val="28"/>
          <w:szCs w:val="28"/>
        </w:rPr>
        <w:t>изменения места нахождения организации;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прекращения права собственности на весь объем мощностей, указанных в свидетельстве;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производства иной спиртосодержащей продукции (за исключением денатурированной спиртосодержащей продукции) организацией, имеющей свидетельство на производство спиртосодержащей парфюмерно-косметической продукции в металлической аэрозольной упаковке и (или) свидетельство на производство спиртосодержащей продукции бытовой химии в металлической аэрозольной упаковке;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передачи организацией, имеющей свидетельство на производство спиртосодержащей парфюмерно-косметической продукции в металлической аэрозольной упаковке и (или) свидетельство на производство спиртосодержащей продукции бытовой химии в металлической аэрозольной упаковке, денатурированного этилового спирта другому лицу.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В случаях аннулирования свидетельства, предусмотренных </w:t>
      </w:r>
      <w:hyperlink w:anchor="Par2322" w:history="1">
        <w:r w:rsidRPr="002303CB">
          <w:rPr>
            <w:rFonts w:ascii="Times New Roman" w:hAnsi="Times New Roman" w:cs="Times New Roman"/>
            <w:sz w:val="28"/>
            <w:szCs w:val="28"/>
          </w:rPr>
          <w:t>пунктом 5</w:t>
        </w:r>
      </w:hyperlink>
      <w:r w:rsidRPr="002303CB">
        <w:rPr>
          <w:rFonts w:ascii="Times New Roman" w:hAnsi="Times New Roman" w:cs="Times New Roman"/>
          <w:sz w:val="28"/>
          <w:szCs w:val="28"/>
        </w:rPr>
        <w:t xml:space="preserve"> настоящей статьи, а также в случае утраты организацией свидетельства организация вправе подать заявление о получении нового свидетельства.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58" w:name="Par2217"/>
      <w:bookmarkEnd w:id="158"/>
      <w:r w:rsidRPr="002303CB">
        <w:rPr>
          <w:rFonts w:ascii="Times New Roman" w:hAnsi="Times New Roman" w:cs="Times New Roman"/>
          <w:sz w:val="28"/>
          <w:szCs w:val="28"/>
        </w:rPr>
        <w:t xml:space="preserve">7. Налоговый орган, выдавший свидетельство, обязан </w:t>
      </w:r>
      <w:hyperlink r:id="rId1633" w:history="1">
        <w:r w:rsidRPr="002303CB">
          <w:rPr>
            <w:rFonts w:ascii="Times New Roman" w:hAnsi="Times New Roman" w:cs="Times New Roman"/>
            <w:sz w:val="28"/>
            <w:szCs w:val="28"/>
          </w:rPr>
          <w:t>уведомить</w:t>
        </w:r>
      </w:hyperlink>
      <w:r w:rsidRPr="002303CB">
        <w:rPr>
          <w:rFonts w:ascii="Times New Roman" w:hAnsi="Times New Roman" w:cs="Times New Roman"/>
          <w:sz w:val="28"/>
          <w:szCs w:val="28"/>
        </w:rPr>
        <w:t xml:space="preserve"> организацию о приостановлении действия или об аннулировании соответствующего свидетельства в трехдневный срок со дня принятия соответствующего решения.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Организация, имеющая свидетельство, обязана отчитываться перед налоговым органом, выдавшим свидетельство, об использовании денатурированного этилового спирта в </w:t>
      </w:r>
      <w:hyperlink r:id="rId1634"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установленном Министерством финансов Российской Федерации.</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bookmarkStart w:id="159" w:name="Par2219"/>
      <w:bookmarkEnd w:id="159"/>
      <w:r w:rsidRPr="002303CB">
        <w:rPr>
          <w:rFonts w:ascii="Times New Roman" w:hAnsi="Times New Roman" w:cs="Times New Roman"/>
          <w:b/>
          <w:sz w:val="28"/>
          <w:szCs w:val="28"/>
        </w:rPr>
        <w:t>Статья 179.3. Свидетельства о регистрации лица, совершающего операции с прямогонным бензином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Свидетельства о регистрации лица, совершающего операции с </w:t>
      </w:r>
      <w:hyperlink w:anchor="Par2460" w:history="1">
        <w:r w:rsidRPr="002303CB">
          <w:rPr>
            <w:rFonts w:ascii="Times New Roman" w:hAnsi="Times New Roman" w:cs="Times New Roman"/>
            <w:sz w:val="28"/>
            <w:szCs w:val="28"/>
          </w:rPr>
          <w:t>прямогонным бензином</w:t>
        </w:r>
      </w:hyperlink>
      <w:r w:rsidRPr="002303CB">
        <w:rPr>
          <w:rFonts w:ascii="Times New Roman" w:hAnsi="Times New Roman" w:cs="Times New Roman"/>
          <w:sz w:val="28"/>
          <w:szCs w:val="28"/>
        </w:rPr>
        <w:t xml:space="preserve"> (далее в настоящей главе - свидетельство), выдаются организациям и индивидуальным предпринимателям, осуществляющим следующие виды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60" w:name="Par2225"/>
      <w:bookmarkEnd w:id="160"/>
      <w:r w:rsidRPr="002303CB">
        <w:rPr>
          <w:rFonts w:ascii="Times New Roman" w:hAnsi="Times New Roman" w:cs="Times New Roman"/>
          <w:sz w:val="28"/>
          <w:szCs w:val="28"/>
        </w:rPr>
        <w:lastRenderedPageBreak/>
        <w:t>производство прямогонного бензина, в том числе из давальческого сырья (материалов), - свидетельство на производство прямогонного бензина;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производство продукции нефтехимии, при котором в качестве сырья используется прямогонный бензин, в том числе из давальческого сырья (материалов), - свидетельство на переработку прямогонного бензина.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под продукцией нефтехимии понимается продукция, получаемая в результате переработки (химических превращений) компонентов нефти (в том числе прямогонного бензина) и природного газа в органические вещества и фракции, которые являются конечными продуктами и (или) используются в дальнейшем для выпуска на их основе других продуктов, а также отходы, получаемые при переработке прямогонного бензина в процессе производства указанной продукции.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 свидетельстве указываются: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наименование налогового органа, выдавшего свидетельство;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полное и сокращенное наименования организации (фамилия, имя, отчество индивидуального предпринимателя), место нахождения организации (место жительства индивидуального предпринимателя) и адрес (место фактической деятельности) осуществления организацией (индивидуальным предпринимателем) видов деятельности, указанных в </w:t>
      </w:r>
      <w:hyperlink w:anchor="Par2355"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идентификационный номер налогоплательщика (ИНН);</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вид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реквизиты документов, подтверждающих право собственности (право владения или пользования на других законных основаниях при условии, что уставный (складочный) капитал (фонд) организации-заявителя состоит на 100 процентов из вклада (доли) организации - собственника производственных мощностей) на производственные мощности, и место нахождения указанных мощностей;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реквизиты договора на оказание налогоплательщиком услуг по переработке нефти, газового конденсата, попутного нефтяного газа, природного газа, горючих сланцев, угля и другого сырья, а также продуктов их переработки в целях получения прямогонного бензина (при наличии указанного договора);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61" w:name="Par2235"/>
      <w:bookmarkEnd w:id="161"/>
      <w:r w:rsidRPr="002303CB">
        <w:rPr>
          <w:rFonts w:ascii="Times New Roman" w:hAnsi="Times New Roman" w:cs="Times New Roman"/>
          <w:sz w:val="28"/>
          <w:szCs w:val="28"/>
        </w:rPr>
        <w:t>7) реквизиты договора на оказание услуг по переработке прямогонного бензина с организацией, осуществляющей производство продукции нефтехимии (при наличии указанного договора);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62" w:name="Par2236"/>
      <w:bookmarkEnd w:id="162"/>
      <w:r w:rsidRPr="002303CB">
        <w:rPr>
          <w:rFonts w:ascii="Times New Roman" w:hAnsi="Times New Roman" w:cs="Times New Roman"/>
          <w:sz w:val="28"/>
          <w:szCs w:val="28"/>
        </w:rPr>
        <w:t>8) регистрационный номер свидетельства и дата его выдачи.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w:t>
      </w:r>
      <w:hyperlink r:id="rId1635" w:history="1">
        <w:r w:rsidRPr="002303CB">
          <w:rPr>
            <w:rFonts w:ascii="Times New Roman" w:hAnsi="Times New Roman" w:cs="Times New Roman"/>
            <w:sz w:val="28"/>
            <w:szCs w:val="28"/>
          </w:rPr>
          <w:t>Порядок</w:t>
        </w:r>
      </w:hyperlink>
      <w:r w:rsidRPr="002303CB">
        <w:rPr>
          <w:rFonts w:ascii="Times New Roman" w:hAnsi="Times New Roman" w:cs="Times New Roman"/>
          <w:sz w:val="28"/>
          <w:szCs w:val="28"/>
        </w:rPr>
        <w:t xml:space="preserve"> выдачи свидетельства определяется Министерством финансов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63" w:name="Par2238"/>
      <w:bookmarkEnd w:id="163"/>
      <w:r w:rsidRPr="002303CB">
        <w:rPr>
          <w:rFonts w:ascii="Times New Roman" w:hAnsi="Times New Roman" w:cs="Times New Roman"/>
          <w:sz w:val="28"/>
          <w:szCs w:val="28"/>
        </w:rPr>
        <w:t>4. Свидетельство выдается организациям и индивидуальным предпринимателям при соблюдении следующих требований:</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636" w:history="1">
        <w:r w:rsidR="007C5C43" w:rsidRPr="002303CB">
          <w:rPr>
            <w:rFonts w:ascii="Times New Roman" w:hAnsi="Times New Roman" w:cs="Times New Roman"/>
            <w:sz w:val="28"/>
            <w:szCs w:val="28"/>
          </w:rPr>
          <w:t>свидетельство</w:t>
        </w:r>
      </w:hyperlink>
      <w:r w:rsidR="007C5C43" w:rsidRPr="002303CB">
        <w:rPr>
          <w:rFonts w:ascii="Times New Roman" w:hAnsi="Times New Roman" w:cs="Times New Roman"/>
          <w:sz w:val="28"/>
          <w:szCs w:val="28"/>
        </w:rPr>
        <w:t xml:space="preserve"> на производство прямогонного бензина - при наличии в собственности (на праве владения или пользования на других законных основаниях при условии, что уставный (складочный) капитал (фонд) организации-заявителя на 100 процентов состоит из вклада (доли) организации - собственника производственных мощностей) организации или индивидуального предпринимателя (организации, в которой организация-заявитель владеет более </w:t>
      </w:r>
      <w:r w:rsidR="007C5C43" w:rsidRPr="002303CB">
        <w:rPr>
          <w:rFonts w:ascii="Times New Roman" w:hAnsi="Times New Roman" w:cs="Times New Roman"/>
          <w:sz w:val="28"/>
          <w:szCs w:val="28"/>
        </w:rPr>
        <w:lastRenderedPageBreak/>
        <w:t>чем 50 процентами уставного (складочного) капитала (фонда) общества с ограниченной ответственностью либо голосующих акций акционерного общества) мощностей по производству прямогонного бензина и (или) при наличии договора об оказании услуг по переработке налогоплательщиком сырой нефти, газового конденсата, попутного нефтяного газа, природного газа, горючих сланцев, угля и другого сырья, а также продуктов их переработки, в результате которой осуществляется производство прямогонного бензина;</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637" w:history="1">
        <w:r w:rsidR="007C5C43" w:rsidRPr="002303CB">
          <w:rPr>
            <w:rFonts w:ascii="Times New Roman" w:hAnsi="Times New Roman" w:cs="Times New Roman"/>
            <w:sz w:val="28"/>
            <w:szCs w:val="28"/>
          </w:rPr>
          <w:t>свидетельство</w:t>
        </w:r>
      </w:hyperlink>
      <w:r w:rsidR="007C5C43" w:rsidRPr="002303CB">
        <w:rPr>
          <w:rFonts w:ascii="Times New Roman" w:hAnsi="Times New Roman" w:cs="Times New Roman"/>
          <w:sz w:val="28"/>
          <w:szCs w:val="28"/>
        </w:rPr>
        <w:t xml:space="preserve"> на переработку прямогонного бензина - при наличии в собственности (на праве владения или пользования на других законных основаниях при условии, что уставный (складочный) капитал (фонд) организации-заявителя на 100 процентов состоит из вклада (доли) организации - собственника производственных мощностей) организации или индивидуального предпринимателя (организации, в которой организация-заявитель владеет более чем 50 процентами уставного (складочного) капитала (фонда) общества с ограниченной ответственностью либо голосующих акций акционерного общества) мощностей по производству продукции нефтехимии и (или) при наличии договора об оказании услуг по переработке принадлежащего данному налогоплательщику прямогонного бензина, заключенного с организацией, осуществляющей производство продукции нефтехимии.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Налоговый орган обязан выдать свидетельство (уведомить заявителя об отказе в выдаче свидетельства) не позднее 30 календарных дней с момента представления налогоплательщиком заявления о выдаче свидетельства и представления копий предусмотренных настоящей статьей документов. </w:t>
      </w:r>
      <w:hyperlink r:id="rId1638" w:history="1">
        <w:r w:rsidRPr="002303CB">
          <w:rPr>
            <w:rFonts w:ascii="Times New Roman" w:hAnsi="Times New Roman" w:cs="Times New Roman"/>
            <w:sz w:val="28"/>
            <w:szCs w:val="28"/>
          </w:rPr>
          <w:t>Уведомление</w:t>
        </w:r>
      </w:hyperlink>
      <w:r w:rsidRPr="002303CB">
        <w:rPr>
          <w:rFonts w:ascii="Times New Roman" w:hAnsi="Times New Roman" w:cs="Times New Roman"/>
          <w:sz w:val="28"/>
          <w:szCs w:val="28"/>
        </w:rPr>
        <w:t xml:space="preserve"> направляется налогоплательщику в письменной форме с указанием причин отказа. Для получения свидетельства налогоплательщик (если иное не установлено настоящей статьей) представляет в налоговый орган заявление о выдаче свидетельства, сведения о наличии у него необходимых для осуществления заявленного вида деятельности производственных мощностей, копии </w:t>
      </w:r>
      <w:hyperlink r:id="rId1639" w:history="1">
        <w:r w:rsidRPr="002303CB">
          <w:rPr>
            <w:rFonts w:ascii="Times New Roman" w:hAnsi="Times New Roman" w:cs="Times New Roman"/>
            <w:sz w:val="28"/>
            <w:szCs w:val="28"/>
          </w:rPr>
          <w:t>документов</w:t>
        </w:r>
      </w:hyperlink>
      <w:r w:rsidRPr="002303CB">
        <w:rPr>
          <w:rFonts w:ascii="Times New Roman" w:hAnsi="Times New Roman" w:cs="Times New Roman"/>
          <w:sz w:val="28"/>
          <w:szCs w:val="28"/>
        </w:rPr>
        <w:t>, подтверждающих право собственности налогоплательщика на указанные мощности (копии документов, подтверждающих право хозяйственного ведения и (или) оперативного управления закрепленным за ним имуществом).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Для получения свидетельства на производство прямогонного бензина организация или индивидуальный предприниматель - переработчик сырой нефти, газового конденсата, попутного нефтяного газа, природного газа, горючих сланцев, угля и другого сырья, а также продуктов их переработки вместо документов, подтверждающих право собственности (право хозяйственного ведения и (или) оперативного управления) на мощности по производству прямогонного бензина, могут представить в налоговый орган заверенную копию договора об оказании услуг по переработке нефти, газового конденсата, попутного нефтяного газа, природного газа, горючих сланцев, угля и другого сырья, а также продуктов их переработки с отметкой налогового органа по месту нахождения организации, осуществляющей переработку нефти, газового конденсата, попутного нефтяного газа, природного газа, горючих сланцев, угля и другого сырья, а также продуктов их переработки. Указанная отметка проставляется при представлении в налоговый орган по месту нахождения этой </w:t>
      </w:r>
      <w:r w:rsidRPr="002303CB">
        <w:rPr>
          <w:rFonts w:ascii="Times New Roman" w:hAnsi="Times New Roman" w:cs="Times New Roman"/>
          <w:sz w:val="28"/>
          <w:szCs w:val="28"/>
        </w:rPr>
        <w:lastRenderedPageBreak/>
        <w:t>организации или месту жительства индивидуального предпринимателя копии договора об оказании услуг по переработке нефти, газового конденсата, попутного нефтяного газа, природного газа, горючих сланцев, угля и другого сырья, а также продуктов их переработки.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64" w:name="Par2243"/>
      <w:bookmarkEnd w:id="164"/>
      <w:r w:rsidRPr="002303CB">
        <w:rPr>
          <w:rFonts w:ascii="Times New Roman" w:hAnsi="Times New Roman" w:cs="Times New Roman"/>
          <w:sz w:val="28"/>
          <w:szCs w:val="28"/>
        </w:rPr>
        <w:t>Для получения свидетельства на переработку прямогонного бензина организация или индивидуальный предприниматель - собственник сырья вместо документов, подтверждающих право собственности (право владения или пользования на других законных основаниях при условии, что уставный (складочный) капитал (фонд) организации-заявителя на 100 процентов состоит из вклада (доли) организации - собственника производственных мощностей) на мощности по производству, хранению и отпуску продукции нефтехимии, могут представить в налоговые органы заверенную копию договора об оказании услуг по переработке прямогонного бензина, заключенного с организацией, осуществляющей производство продукции нефтехимии, с отметкой налогового органа по месту нахождения организации, осуществляющей производство продукции нефтехимии. Указанная отметка проставляется при представлении в налоговый орган по месту нахождения организации или месту жительства индивидуального предпринимателя, осуществляющих производство продукции нефтехимии, копии договора об оказании услуг по переработке прямогонного бензина.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Свидетельства, предусмотренные настоящей статьей, выдаются также организации или индивидуальному предпринимателю, обратившимся с заявлением о выдаче соответствующего свидетельства, при наличии производственных мощностей, необходимых для получения свидетельств, в собственности организации, в которой организация или индивидуальный предприниматель, обратившиеся с заявлением о выдаче свидетельства, владеют более чем 50 процентами уставного (складочного) капитала (фонда) общества с ограниченной ответственностью либо голосующих акций акционерного общества. В этом случае организация или индивидуальный предприниматель, обратившиеся с заявлением о выдаче свидетельства, представляют в налоговый орган документы, подтверждающие права организации на владение, пользование и распоряжение указанным имуществом, и документы, подтверждающие владение указанной долей (соответствующим количеством голосующих акций) в уставном (складочном) капитале (фонде) организации.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Налоговые органы приостанавливают действие свидетельства в случае: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невыполнения организацией или индивидуальным предпринимателем положений законодательства о налогах и сборах в части исчисления и уплаты акцизов;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непредставления организацией или индивидуальным предпринимателем - покупателем (получателем) прямогонного бензина в течение трех последовательных </w:t>
      </w:r>
      <w:hyperlink w:anchor="Par2795" w:history="1">
        <w:r w:rsidRPr="002303CB">
          <w:rPr>
            <w:rFonts w:ascii="Times New Roman" w:hAnsi="Times New Roman" w:cs="Times New Roman"/>
            <w:sz w:val="28"/>
            <w:szCs w:val="28"/>
          </w:rPr>
          <w:t>налоговых периодов</w:t>
        </w:r>
      </w:hyperlink>
      <w:r w:rsidRPr="002303CB">
        <w:rPr>
          <w:rFonts w:ascii="Times New Roman" w:hAnsi="Times New Roman" w:cs="Times New Roman"/>
          <w:sz w:val="28"/>
          <w:szCs w:val="28"/>
        </w:rPr>
        <w:t xml:space="preserve"> реестров счетов-фактур, представляемых в налоговые органы в соответствии со </w:t>
      </w:r>
      <w:hyperlink w:anchor="Par3418" w:history="1">
        <w:r w:rsidRPr="002303CB">
          <w:rPr>
            <w:rFonts w:ascii="Times New Roman" w:hAnsi="Times New Roman" w:cs="Times New Roman"/>
            <w:sz w:val="28"/>
            <w:szCs w:val="28"/>
          </w:rPr>
          <w:t>статьей 201</w:t>
        </w:r>
      </w:hyperlink>
      <w:r w:rsidRPr="002303CB">
        <w:rPr>
          <w:rFonts w:ascii="Times New Roman" w:hAnsi="Times New Roman" w:cs="Times New Roman"/>
          <w:sz w:val="28"/>
          <w:szCs w:val="28"/>
        </w:rPr>
        <w:t xml:space="preserve"> настоящего Кодекса. В указанном случае приостанавливается действие свидетельства организации или индивидуального предпринимателя - покупателя (получателя) прямогонного бензина;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использования технологического оборудования по производству, хранению и реализации прямогонного бензина, не оснащенного контрольными приборами учета их объемов, а также оснащенного вышедшим из строя контрольным и учетно-измерительным оборудованием, нарушения работы и условий эксплуатации контрольного и учетно-измерительного оборудования, установленного на указанном технологическом оборудовании.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65" w:name="Par2249"/>
      <w:bookmarkEnd w:id="165"/>
      <w:r w:rsidRPr="002303CB">
        <w:rPr>
          <w:rFonts w:ascii="Times New Roman" w:hAnsi="Times New Roman" w:cs="Times New Roman"/>
          <w:sz w:val="28"/>
          <w:szCs w:val="28"/>
        </w:rPr>
        <w:t>В случае приостановления действия свидетельства налоговый орган обязан установить срок устранения нарушений, повлекших за собой приостановление действия свидетельства. Указанный срок не может превышать шести месяцев. В случае, если в установленный срок нарушения не были устранены, свидетельство аннулируется.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66" w:name="Par2250"/>
      <w:bookmarkEnd w:id="166"/>
      <w:r w:rsidRPr="002303CB">
        <w:rPr>
          <w:rFonts w:ascii="Times New Roman" w:hAnsi="Times New Roman" w:cs="Times New Roman"/>
          <w:sz w:val="28"/>
          <w:szCs w:val="28"/>
        </w:rPr>
        <w:t>Организация или индивидуальный предприниматель, имеющие свидетельство, обязаны уведомить в письменной форме налоговый орган, выдавший свидетельство, об устранении ими нарушений, повлекших за собой приостановление действия свидетельства. Налоговый орган, выдавший свидетельство, принимает решение о возобновлении или об отказе от возобновления его действия и сообщает об этом в письменной форме организации или индивидуальному предпринимателю, имеющим свидетельство, в течение трех дней с даты получения уведомления об устранении нарушений, повлекших за собой приостановление действия свидетельства.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Срок действия свидетельства на время приостановления его действия не продлевается.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Налоговые органы аннулируют свидетельство в случае: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представления организацией или индивидуальным предпринимателем соответствующего заявления;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передачи организацией или индивидуальным предпринимателем выданного в порядке, установленном в соответствии с </w:t>
      </w:r>
      <w:hyperlink w:anchor="Par2368" w:history="1">
        <w:r w:rsidRPr="002303CB">
          <w:rPr>
            <w:rFonts w:ascii="Times New Roman" w:hAnsi="Times New Roman" w:cs="Times New Roman"/>
            <w:sz w:val="28"/>
            <w:szCs w:val="28"/>
          </w:rPr>
          <w:t>пунктом 3</w:t>
        </w:r>
      </w:hyperlink>
      <w:r w:rsidRPr="002303CB">
        <w:rPr>
          <w:rFonts w:ascii="Times New Roman" w:hAnsi="Times New Roman" w:cs="Times New Roman"/>
          <w:sz w:val="28"/>
          <w:szCs w:val="28"/>
        </w:rPr>
        <w:t xml:space="preserve"> настоящей статьи, свидетельства иному лицу;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67" w:name="Par2255"/>
      <w:bookmarkEnd w:id="167"/>
      <w:r w:rsidRPr="002303CB">
        <w:rPr>
          <w:rFonts w:ascii="Times New Roman" w:hAnsi="Times New Roman" w:cs="Times New Roman"/>
          <w:sz w:val="28"/>
          <w:szCs w:val="28"/>
        </w:rPr>
        <w:t xml:space="preserve">завершения реорганизации организации, если в результате реорганизации данная организация утратила право собственности на производственные мощности, заявленные при получении свидетельства, или прекращения действия договоров, предусмотренных </w:t>
      </w:r>
      <w:hyperlink w:anchor="Par2370" w:history="1">
        <w:r w:rsidRPr="002303CB">
          <w:rPr>
            <w:rFonts w:ascii="Times New Roman" w:hAnsi="Times New Roman" w:cs="Times New Roman"/>
            <w:sz w:val="28"/>
            <w:szCs w:val="28"/>
          </w:rPr>
          <w:t>абзацами вторым</w:t>
        </w:r>
      </w:hyperlink>
      <w:r w:rsidRPr="002303CB">
        <w:rPr>
          <w:rFonts w:ascii="Times New Roman" w:hAnsi="Times New Roman" w:cs="Times New Roman"/>
          <w:sz w:val="28"/>
          <w:szCs w:val="28"/>
        </w:rPr>
        <w:t xml:space="preserve"> и </w:t>
      </w:r>
      <w:hyperlink w:anchor="Par2371" w:history="1">
        <w:r w:rsidRPr="002303CB">
          <w:rPr>
            <w:rFonts w:ascii="Times New Roman" w:hAnsi="Times New Roman" w:cs="Times New Roman"/>
            <w:sz w:val="28"/>
            <w:szCs w:val="28"/>
          </w:rPr>
          <w:t>третьим пункта 4</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изменения наименования организации (изменения фамилии, имени, отчества индивидуального предпринимателя);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изменения места нахождения организации (места жительства индивидуального предпринимателя);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прекращения права собственности или владения (пользования) на других законных основаниях (при условии, что уставный (складочный) капитал (фонд) организации-заявителя на 100 процентов состоит из вклада (доли) организации - собственника производственных мощностей) на весь объем мощностей, указанных в свидетельстве, или прекращения действия договоров, предусмотренных </w:t>
      </w:r>
      <w:hyperlink w:anchor="Par2370" w:history="1">
        <w:r w:rsidRPr="002303CB">
          <w:rPr>
            <w:rFonts w:ascii="Times New Roman" w:hAnsi="Times New Roman" w:cs="Times New Roman"/>
            <w:sz w:val="28"/>
            <w:szCs w:val="28"/>
          </w:rPr>
          <w:t>абзацами вторым</w:t>
        </w:r>
      </w:hyperlink>
      <w:r w:rsidRPr="002303CB">
        <w:rPr>
          <w:rFonts w:ascii="Times New Roman" w:hAnsi="Times New Roman" w:cs="Times New Roman"/>
          <w:sz w:val="28"/>
          <w:szCs w:val="28"/>
        </w:rPr>
        <w:t xml:space="preserve"> и </w:t>
      </w:r>
      <w:hyperlink w:anchor="Par2371" w:history="1">
        <w:r w:rsidRPr="002303CB">
          <w:rPr>
            <w:rFonts w:ascii="Times New Roman" w:hAnsi="Times New Roman" w:cs="Times New Roman"/>
            <w:sz w:val="28"/>
            <w:szCs w:val="28"/>
          </w:rPr>
          <w:t>третьим пункта 4</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В случаях аннулирования свидетельства, предусмотренных </w:t>
      </w:r>
      <w:hyperlink w:anchor="Par2376" w:history="1">
        <w:r w:rsidRPr="002303CB">
          <w:rPr>
            <w:rFonts w:ascii="Times New Roman" w:hAnsi="Times New Roman" w:cs="Times New Roman"/>
            <w:sz w:val="28"/>
            <w:szCs w:val="28"/>
          </w:rPr>
          <w:t>пунктом 5</w:t>
        </w:r>
      </w:hyperlink>
      <w:r w:rsidRPr="002303CB">
        <w:rPr>
          <w:rFonts w:ascii="Times New Roman" w:hAnsi="Times New Roman" w:cs="Times New Roman"/>
          <w:sz w:val="28"/>
          <w:szCs w:val="28"/>
        </w:rPr>
        <w:t xml:space="preserve"> настоящей статьи, а также в случае утраты организацией или индивидуальным </w:t>
      </w:r>
      <w:r w:rsidRPr="002303CB">
        <w:rPr>
          <w:rFonts w:ascii="Times New Roman" w:hAnsi="Times New Roman" w:cs="Times New Roman"/>
          <w:sz w:val="28"/>
          <w:szCs w:val="28"/>
        </w:rPr>
        <w:lastRenderedPageBreak/>
        <w:t>предпринимателем свидетельства организация или индивидуальный предприниматель вправе подать заявление о получении нового свидетельства.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Налоговый орган, выдавший свидетельство, обязан </w:t>
      </w:r>
      <w:hyperlink r:id="rId1640" w:history="1">
        <w:r w:rsidRPr="002303CB">
          <w:rPr>
            <w:rFonts w:ascii="Times New Roman" w:hAnsi="Times New Roman" w:cs="Times New Roman"/>
            <w:sz w:val="28"/>
            <w:szCs w:val="28"/>
          </w:rPr>
          <w:t>уведомить</w:t>
        </w:r>
      </w:hyperlink>
      <w:r w:rsidRPr="002303CB">
        <w:rPr>
          <w:rFonts w:ascii="Times New Roman" w:hAnsi="Times New Roman" w:cs="Times New Roman"/>
          <w:sz w:val="28"/>
          <w:szCs w:val="28"/>
        </w:rPr>
        <w:t xml:space="preserve"> в письменной форме организацию или индивидуального предпринимателя о приостановлении действия или об аннулировании свидетельства в трехдневный срок со дня принятия соответствующего решения.</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180. Особенности исполнения обязанностей налогоплательщика в рамках договора простого товарищества (договора о совместной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Организации или индивидуальные предприниматели - участники </w:t>
      </w:r>
      <w:hyperlink r:id="rId1641" w:history="1">
        <w:r w:rsidRPr="002303CB">
          <w:rPr>
            <w:rFonts w:ascii="Times New Roman" w:hAnsi="Times New Roman" w:cs="Times New Roman"/>
            <w:sz w:val="28"/>
            <w:szCs w:val="28"/>
          </w:rPr>
          <w:t>договора простого товарищества</w:t>
        </w:r>
      </w:hyperlink>
      <w:r w:rsidRPr="002303CB">
        <w:rPr>
          <w:rFonts w:ascii="Times New Roman" w:hAnsi="Times New Roman" w:cs="Times New Roman"/>
          <w:sz w:val="28"/>
          <w:szCs w:val="28"/>
        </w:rPr>
        <w:t xml:space="preserve"> (договора о совместной деятельности) несут солидарную ответственность по исполнению обязанности по уплате налога, исчисленного в соответствии с настоящей главой.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 целях настоящей главы устанавливается, что в качестве лица, исполняющего обязанности по исчислению и уплате всей суммы акциза, исчисленной по операциям, признаваемым объектом налогообложения в соответствии с настоящей главой, осуществляемым в рамках договора простого товарищества (договора о совместной деятельности), признается лицо, ведущее дела простого товарищества (договора о совместной деятельности). В случае, если ведение дел простого товарищества (договора о совместной деятельности) осуществляется совместно всеми участниками простого товарищества (договора о совместной деятельности), участники договора простого товарищества (договора о совместной деятельности) самостоятельно определяют участника, исполняющего обязанности по исчислению и уплате всей суммы акциза по операциям, признаваемым объектами налогообложения в соответствии с настоящей главой, осуществляемым в рамках договора простого товарищества (договора о совместной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Указанное лицо имеет все права и исполняет обязанности налогоплательщика, предусмотренные настоящим Кодексом, в отношении указанной суммы акциза.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Указанное лицо обязано не позднее дня осуществления первой операции, признаваемой объектом налогообложения в соответствии с настоящей главой, </w:t>
      </w:r>
      <w:hyperlink r:id="rId1642" w:history="1">
        <w:r w:rsidRPr="002303CB">
          <w:rPr>
            <w:rFonts w:ascii="Times New Roman" w:hAnsi="Times New Roman" w:cs="Times New Roman"/>
            <w:sz w:val="28"/>
            <w:szCs w:val="28"/>
          </w:rPr>
          <w:t>известить</w:t>
        </w:r>
      </w:hyperlink>
      <w:r w:rsidRPr="002303CB">
        <w:rPr>
          <w:rFonts w:ascii="Times New Roman" w:hAnsi="Times New Roman" w:cs="Times New Roman"/>
          <w:sz w:val="28"/>
          <w:szCs w:val="28"/>
        </w:rPr>
        <w:t xml:space="preserve"> налоговый орган об исполнении им обязанностей налогоплательщика в рамках договора простого товарищества (договора о совместной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При полном и своевременном исполнении обязанности по уплате акциза лицом, исполняющим обязанности по уплате акциза в рамках простого товарищества (договора о совместной деятельности) в соответствии с </w:t>
      </w:r>
      <w:hyperlink w:anchor="Par2400"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обязанность по уплате акциза остальными участниками договора простого товарищества (договора о совместной деятельности) считается исполненной.</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181. Подакцизные товары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Подакцизными товарами признаются: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этиловый спирт, произведенный из пищевого или непищевого сырья, в том числе денатурированный этиловый спирт, спирт-сырец, дистилляты винный, </w:t>
      </w:r>
      <w:r w:rsidRPr="002303CB">
        <w:rPr>
          <w:rFonts w:ascii="Times New Roman" w:hAnsi="Times New Roman" w:cs="Times New Roman"/>
          <w:sz w:val="28"/>
          <w:szCs w:val="28"/>
        </w:rPr>
        <w:lastRenderedPageBreak/>
        <w:t>виноградный, плодовый, коньячный, кальвадосный, висковый (далее также в настоящей главе - этиловый спирт);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спиртосодержащая продукция (растворы, эмульсии, суспензии и другие виды продукции в жидком виде) с объемной долей этилового спирта более 9 процентов, за исключением алкогольной продукции, указанной в </w:t>
      </w:r>
      <w:hyperlink w:anchor="Par2444" w:history="1">
        <w:r w:rsidRPr="002303CB">
          <w:rPr>
            <w:rFonts w:ascii="Times New Roman" w:hAnsi="Times New Roman" w:cs="Times New Roman"/>
            <w:sz w:val="28"/>
            <w:szCs w:val="28"/>
          </w:rPr>
          <w:t>подпункте 3</w:t>
        </w:r>
      </w:hyperlink>
      <w:r w:rsidRPr="002303CB">
        <w:rPr>
          <w:rFonts w:ascii="Times New Roman" w:hAnsi="Times New Roman" w:cs="Times New Roman"/>
          <w:sz w:val="28"/>
          <w:szCs w:val="28"/>
        </w:rPr>
        <w:t xml:space="preserve"> настоящего пункта.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не рассматриваются как подакцизные товары следующие товары: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лекарственные средства, прошедшие </w:t>
      </w:r>
      <w:hyperlink r:id="rId1643" w:history="1">
        <w:r w:rsidRPr="002303CB">
          <w:rPr>
            <w:rFonts w:ascii="Times New Roman" w:hAnsi="Times New Roman" w:cs="Times New Roman"/>
            <w:sz w:val="28"/>
            <w:szCs w:val="28"/>
          </w:rPr>
          <w:t>государственную регистрацию</w:t>
        </w:r>
      </w:hyperlink>
      <w:r w:rsidRPr="002303CB">
        <w:rPr>
          <w:rFonts w:ascii="Times New Roman" w:hAnsi="Times New Roman" w:cs="Times New Roman"/>
          <w:sz w:val="28"/>
          <w:szCs w:val="28"/>
        </w:rPr>
        <w:t xml:space="preserve"> в уполномоченном федеральном органе исполнительной власти и внесенные в Государственный </w:t>
      </w:r>
      <w:hyperlink r:id="rId1644" w:history="1">
        <w:r w:rsidRPr="002303CB">
          <w:rPr>
            <w:rFonts w:ascii="Times New Roman" w:hAnsi="Times New Roman" w:cs="Times New Roman"/>
            <w:sz w:val="28"/>
            <w:szCs w:val="28"/>
          </w:rPr>
          <w:t>реестр</w:t>
        </w:r>
      </w:hyperlink>
      <w:r w:rsidRPr="002303CB">
        <w:rPr>
          <w:rFonts w:ascii="Times New Roman" w:hAnsi="Times New Roman" w:cs="Times New Roman"/>
          <w:sz w:val="28"/>
          <w:szCs w:val="28"/>
        </w:rPr>
        <w:t xml:space="preserve"> лекарственных средств, лекарственные средства (включая гомеопатические лекарственные препараты), изготавливаемые аптечными организациями по рецептам на лекарственные препараты и требованиям медицинских организаций, разлитые в емкости в соответствии с требованиями нормативной документации, согласованной уполномоченным федеральным органом исполнительной власти;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препараты ветеринарного назначения, прошедшие </w:t>
      </w:r>
      <w:hyperlink r:id="rId1645" w:history="1">
        <w:r w:rsidRPr="002303CB">
          <w:rPr>
            <w:rFonts w:ascii="Times New Roman" w:hAnsi="Times New Roman" w:cs="Times New Roman"/>
            <w:sz w:val="28"/>
            <w:szCs w:val="28"/>
          </w:rPr>
          <w:t>государственную регистрацию</w:t>
        </w:r>
      </w:hyperlink>
      <w:r w:rsidRPr="002303CB">
        <w:rPr>
          <w:rFonts w:ascii="Times New Roman" w:hAnsi="Times New Roman" w:cs="Times New Roman"/>
          <w:sz w:val="28"/>
          <w:szCs w:val="28"/>
        </w:rPr>
        <w:t xml:space="preserve"> в уполномоченном федеральном органе исполнительной власти и внесенные в Государственный реестр зарегистрированных ветеринарных препаратов, разработанных для применения в животноводстве на территории Российской Федерации, разлитые в емкости не более 100 мл;</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парфюмерно-косметическая продукция разлитая в емкости не более 100 мл с объемной долей этилового спирта до 80 процентов включительно и (или) парфюмерно-косметическая продукция с объемной долей этилового спирта до 90 процентов включительно при наличии на флаконе пульверизатора, разлитая в емкости не более 100 мл, а также парфюмерно-косметическая продукция с объемной долей этилового спирта до 90 процентов включительно, разлитая в емкости до 3 мл включительно;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подлежащие дальнейшей переработке и (или) использованию для технических целей отходы, образующиеся при производстве спирта этилового из пищевого сырья, водок, ликероводочных изделий, соответствующие нормативной документации, утвержденной (согласованной) федеральным органом исполнительной власти;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виноматериалы, виноградное сусло, иное фруктовое сусло, пивное сусло;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68" w:name="Par2311"/>
      <w:bookmarkStart w:id="169" w:name="Par2313"/>
      <w:bookmarkEnd w:id="168"/>
      <w:bookmarkEnd w:id="169"/>
      <w:r w:rsidRPr="002303CB">
        <w:rPr>
          <w:rFonts w:ascii="Times New Roman" w:hAnsi="Times New Roman" w:cs="Times New Roman"/>
          <w:sz w:val="28"/>
          <w:szCs w:val="28"/>
        </w:rPr>
        <w:t xml:space="preserve">3) алкогольная продукция (водка, ликероводочные изделия, коньяки, вино, фруктовое вино, ликерное вино, игристое вино (шампанское), винные напитки, сидр, пуаре, медовуха, пиво, напитки, изготавливаемые на основе пива, иные напитки с объемной долей этилового спирта более 0,5 процента, за исключением пищевой продукции в соответствии с </w:t>
      </w:r>
      <w:hyperlink r:id="rId1646" w:history="1">
        <w:r w:rsidRPr="002303CB">
          <w:rPr>
            <w:rFonts w:ascii="Times New Roman" w:hAnsi="Times New Roman" w:cs="Times New Roman"/>
            <w:sz w:val="28"/>
            <w:szCs w:val="28"/>
          </w:rPr>
          <w:t>перечнем</w:t>
        </w:r>
      </w:hyperlink>
      <w:r w:rsidRPr="002303CB">
        <w:rPr>
          <w:rFonts w:ascii="Times New Roman" w:hAnsi="Times New Roman" w:cs="Times New Roman"/>
          <w:sz w:val="28"/>
          <w:szCs w:val="28"/>
        </w:rPr>
        <w:t>, установленным Правительством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70" w:name="Par2314"/>
      <w:bookmarkEnd w:id="170"/>
      <w:r w:rsidRPr="002303CB">
        <w:rPr>
          <w:rFonts w:ascii="Times New Roman" w:hAnsi="Times New Roman" w:cs="Times New Roman"/>
          <w:sz w:val="28"/>
          <w:szCs w:val="28"/>
        </w:rPr>
        <w:t xml:space="preserve">4) утратил силу с 1 января 2011 года. - Федеральный </w:t>
      </w:r>
      <w:hyperlink r:id="rId1647"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27.11.2010 N 306-ФЗ;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71" w:name="Par2318"/>
      <w:bookmarkEnd w:id="171"/>
      <w:r w:rsidRPr="002303CB">
        <w:rPr>
          <w:rFonts w:ascii="Times New Roman" w:hAnsi="Times New Roman" w:cs="Times New Roman"/>
          <w:sz w:val="28"/>
          <w:szCs w:val="28"/>
        </w:rPr>
        <w:t>5) табачная продукция;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исключен. - Федеральный </w:t>
      </w:r>
      <w:hyperlink r:id="rId1648"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24.07.2002 N 110-ФЗ.</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649" w:history="1">
        <w:r w:rsidR="007C5C43" w:rsidRPr="002303CB">
          <w:rPr>
            <w:rFonts w:ascii="Times New Roman" w:hAnsi="Times New Roman" w:cs="Times New Roman"/>
            <w:sz w:val="28"/>
            <w:szCs w:val="28"/>
          </w:rPr>
          <w:t>6</w:t>
        </w:r>
      </w:hyperlink>
      <w:r w:rsidR="007C5C43" w:rsidRPr="002303CB">
        <w:rPr>
          <w:rFonts w:ascii="Times New Roman" w:hAnsi="Times New Roman" w:cs="Times New Roman"/>
          <w:sz w:val="28"/>
          <w:szCs w:val="28"/>
        </w:rPr>
        <w:t>) автомобили легковые;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72" w:name="Par2322"/>
      <w:bookmarkEnd w:id="172"/>
      <w:r w:rsidRPr="002303CB">
        <w:rPr>
          <w:rFonts w:ascii="Times New Roman" w:hAnsi="Times New Roman" w:cs="Times New Roman"/>
          <w:sz w:val="28"/>
          <w:szCs w:val="28"/>
        </w:rPr>
        <w:lastRenderedPageBreak/>
        <w:t>6.1) мотоциклы с мощностью двигателя свыше 112,5 кВт (150 л.с.);</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650" w:history="1">
        <w:r w:rsidR="007C5C43" w:rsidRPr="002303CB">
          <w:rPr>
            <w:rFonts w:ascii="Times New Roman" w:hAnsi="Times New Roman" w:cs="Times New Roman"/>
            <w:sz w:val="28"/>
            <w:szCs w:val="28"/>
          </w:rPr>
          <w:t>7</w:t>
        </w:r>
      </w:hyperlink>
      <w:r w:rsidR="007C5C43" w:rsidRPr="002303CB">
        <w:rPr>
          <w:rFonts w:ascii="Times New Roman" w:hAnsi="Times New Roman" w:cs="Times New Roman"/>
          <w:sz w:val="28"/>
          <w:szCs w:val="28"/>
        </w:rPr>
        <w:t>) автомобильный бензин;</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651" w:history="1">
        <w:r w:rsidR="007C5C43" w:rsidRPr="002303CB">
          <w:rPr>
            <w:rFonts w:ascii="Times New Roman" w:hAnsi="Times New Roman" w:cs="Times New Roman"/>
            <w:sz w:val="28"/>
            <w:szCs w:val="28"/>
          </w:rPr>
          <w:t>8</w:t>
        </w:r>
      </w:hyperlink>
      <w:r w:rsidR="007C5C43" w:rsidRPr="002303CB">
        <w:rPr>
          <w:rFonts w:ascii="Times New Roman" w:hAnsi="Times New Roman" w:cs="Times New Roman"/>
          <w:sz w:val="28"/>
          <w:szCs w:val="28"/>
        </w:rPr>
        <w:t>) дизельное топливо;</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652" w:history="1">
        <w:r w:rsidR="007C5C43" w:rsidRPr="002303CB">
          <w:rPr>
            <w:rFonts w:ascii="Times New Roman" w:hAnsi="Times New Roman" w:cs="Times New Roman"/>
            <w:sz w:val="28"/>
            <w:szCs w:val="28"/>
          </w:rPr>
          <w:t>9</w:t>
        </w:r>
      </w:hyperlink>
      <w:r w:rsidR="007C5C43" w:rsidRPr="002303CB">
        <w:rPr>
          <w:rFonts w:ascii="Times New Roman" w:hAnsi="Times New Roman" w:cs="Times New Roman"/>
          <w:sz w:val="28"/>
          <w:szCs w:val="28"/>
        </w:rPr>
        <w:t>) моторные масла для дизельных и (или) карбюраторных (инжекторных) двигателей;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прямогонный бензин. Для целей настоящей главы под прямогонным бензином понимаются бензиновые фракции, полученные в результате переработки нефти, газового конденсата, попутного нефтяного газа, природного газа, горючих сланцев, угля и другого сырья, а также продуктов их переработки, за исключением бензина автомобильного и продукции нефтехимии.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целей настоящей статьи бензиновой фракцией является смесь углеводородов, кипящих в интервале температур от 30 до 215 град. С при атмосферном давлении 760 миллиметров ртутного столба;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11)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182. Объект налогообложения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Объектом налогообложения признаются следующие операции: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реализация на территории Российской Федерации лицами произведенных ими подакцизных товаров, в том числе </w:t>
      </w:r>
      <w:hyperlink r:id="rId1653" w:history="1">
        <w:r w:rsidRPr="002303CB">
          <w:rPr>
            <w:rFonts w:ascii="Times New Roman" w:hAnsi="Times New Roman" w:cs="Times New Roman"/>
            <w:sz w:val="28"/>
            <w:szCs w:val="28"/>
          </w:rPr>
          <w:t>реализация</w:t>
        </w:r>
      </w:hyperlink>
      <w:r w:rsidRPr="002303CB">
        <w:rPr>
          <w:rFonts w:ascii="Times New Roman" w:hAnsi="Times New Roman" w:cs="Times New Roman"/>
          <w:sz w:val="28"/>
          <w:szCs w:val="28"/>
        </w:rPr>
        <w:t xml:space="preserve"> предметов залога и передача </w:t>
      </w:r>
      <w:hyperlink w:anchor="Par2417" w:history="1">
        <w:r w:rsidRPr="002303CB">
          <w:rPr>
            <w:rFonts w:ascii="Times New Roman" w:hAnsi="Times New Roman" w:cs="Times New Roman"/>
            <w:sz w:val="28"/>
            <w:szCs w:val="28"/>
          </w:rPr>
          <w:t>подакцизных</w:t>
        </w:r>
      </w:hyperlink>
      <w:r w:rsidRPr="002303CB">
        <w:rPr>
          <w:rFonts w:ascii="Times New Roman" w:hAnsi="Times New Roman" w:cs="Times New Roman"/>
          <w:sz w:val="28"/>
          <w:szCs w:val="28"/>
        </w:rPr>
        <w:t xml:space="preserve"> товаров по соглашению о предоставлении </w:t>
      </w:r>
      <w:hyperlink r:id="rId1654" w:history="1">
        <w:r w:rsidRPr="002303CB">
          <w:rPr>
            <w:rFonts w:ascii="Times New Roman" w:hAnsi="Times New Roman" w:cs="Times New Roman"/>
            <w:sz w:val="28"/>
            <w:szCs w:val="28"/>
          </w:rPr>
          <w:t>отступного</w:t>
        </w:r>
      </w:hyperlink>
      <w:r w:rsidRPr="002303CB">
        <w:rPr>
          <w:rFonts w:ascii="Times New Roman" w:hAnsi="Times New Roman" w:cs="Times New Roman"/>
          <w:sz w:val="28"/>
          <w:szCs w:val="28"/>
        </w:rPr>
        <w:t xml:space="preserve"> или </w:t>
      </w:r>
      <w:hyperlink r:id="rId1655" w:history="1">
        <w:r w:rsidRPr="002303CB">
          <w:rPr>
            <w:rFonts w:ascii="Times New Roman" w:hAnsi="Times New Roman" w:cs="Times New Roman"/>
            <w:sz w:val="28"/>
            <w:szCs w:val="28"/>
          </w:rPr>
          <w:t>новации</w:t>
        </w:r>
      </w:hyperlink>
      <w:r w:rsidRPr="002303CB">
        <w:rPr>
          <w:rFonts w:ascii="Times New Roman" w:hAnsi="Times New Roman" w:cs="Times New Roman"/>
          <w:sz w:val="28"/>
          <w:szCs w:val="28"/>
        </w:rPr>
        <w:t>.</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передача прав собственности на подакцизные товары одним лицом другому лицу на возмездной и (или) безвозмездной основе, а также использование их при натуральной оплате признаются реализацией подакцизных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73" w:name="Par2355"/>
      <w:bookmarkEnd w:id="173"/>
      <w:r w:rsidRPr="002303CB">
        <w:rPr>
          <w:rFonts w:ascii="Times New Roman" w:hAnsi="Times New Roman" w:cs="Times New Roman"/>
          <w:sz w:val="28"/>
          <w:szCs w:val="28"/>
        </w:rPr>
        <w:t xml:space="preserve">2) - 4) утратили силу с 1 января 2007 года. - Федеральный </w:t>
      </w:r>
      <w:hyperlink r:id="rId1656"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26.07.2006 N 134-ФЗ;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утратил силу. - Федеральный </w:t>
      </w:r>
      <w:hyperlink r:id="rId1657"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21.07.2005 N 107-ФЗ;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продажа лицами переданных им на основании приговоров или решений судов, арбитражных судов или других уполномоченных на то государственных органов конфискованных и (или) бесхозяйных подакцизных товаров, подакцизных товаров, от которых произошел отказ в пользу государства и которые подлежат обращению в государственную и (или) муниципальную собственность;</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w:t>
      </w:r>
      <w:hyperlink w:anchor="Par3218" w:history="1">
        <w:r w:rsidRPr="002303CB">
          <w:rPr>
            <w:rFonts w:ascii="Times New Roman" w:hAnsi="Times New Roman" w:cs="Times New Roman"/>
            <w:sz w:val="28"/>
            <w:szCs w:val="28"/>
          </w:rPr>
          <w:t>передача</w:t>
        </w:r>
      </w:hyperlink>
      <w:r w:rsidRPr="002303CB">
        <w:rPr>
          <w:rFonts w:ascii="Times New Roman" w:hAnsi="Times New Roman" w:cs="Times New Roman"/>
          <w:sz w:val="28"/>
          <w:szCs w:val="28"/>
        </w:rPr>
        <w:t xml:space="preserve"> на территории Российской Федерации лицами произведенных ими из давальческого сырья (материалов) подакцизных товаров собственнику указанного сырья (материалов) либо другим лицам, в том числе получение указанных подакцизных товаров в собственность в счет оплаты услуг по производству подакцизных товаров из давальческого сырья (материалов);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передача в структуре организации произведенных подакцизных товаров для дальнейшего производства неподакцизных товаров, за исключением передачи произведенного прямогонного бензина для дальнейшего производства продукции нефтехимии в структуре организации, имеющей свидетельство о регистрации лица, совершающего операции с прямогонным бензином, и (или) передачи </w:t>
      </w:r>
      <w:r w:rsidRPr="002303CB">
        <w:rPr>
          <w:rFonts w:ascii="Times New Roman" w:hAnsi="Times New Roman" w:cs="Times New Roman"/>
          <w:sz w:val="28"/>
          <w:szCs w:val="28"/>
        </w:rPr>
        <w:lastRenderedPageBreak/>
        <w:t>произведенного денатурированного этилового спирта для производства неспиртосодержащей продукции в структуре организации, имеющей свидетельство о регистрации организации, совершающей операции с денатурированным этиловым спиртом;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 передача на территории Российской Федерации лицами произведенных ими подакцизных товаров для собственных нужд;</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74" w:name="Par2369"/>
      <w:bookmarkEnd w:id="174"/>
      <w:r w:rsidRPr="002303CB">
        <w:rPr>
          <w:rFonts w:ascii="Times New Roman" w:hAnsi="Times New Roman" w:cs="Times New Roman"/>
          <w:sz w:val="28"/>
          <w:szCs w:val="28"/>
        </w:rPr>
        <w:t>10) передача на территории Российской Федерации лицами произведенных ими подакцизных товаров в уставный (складочный) капитал организаций, паевые фонды кооперативов, а также в качестве взноса по договору простого товарищества (договору о совместной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75" w:name="Par2370"/>
      <w:bookmarkEnd w:id="175"/>
      <w:r w:rsidRPr="002303CB">
        <w:rPr>
          <w:rFonts w:ascii="Times New Roman" w:hAnsi="Times New Roman" w:cs="Times New Roman"/>
          <w:sz w:val="28"/>
          <w:szCs w:val="28"/>
        </w:rPr>
        <w:t>11) передача на территории Российской Федерации организацией (хозяйственным обществом или товариществом) произведенных ею подакцизных товаров своему участнику (его правопреемнику или наследнику) при его выходе (выбытии) из организации (хозяйственного общества или товарищества), а также передача подакцизных товаров, произведенных в рамках договора простого товарищества (договора о совместной деятельности), участнику (его правопреемнику или наследнику) указанного договора при выделе его доли из имущества, находящегося в общей собственности участников договора, или разделе такого имущества;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12) передача произведенных подакцизных товаров на переработку на давальческой основе;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76" w:name="Par2376"/>
      <w:bookmarkEnd w:id="176"/>
      <w:r w:rsidRPr="002303CB">
        <w:rPr>
          <w:rFonts w:ascii="Times New Roman" w:hAnsi="Times New Roman" w:cs="Times New Roman"/>
          <w:sz w:val="28"/>
          <w:szCs w:val="28"/>
        </w:rPr>
        <w:t>13) ввоз подакцизных товаров на территорию Российской Федерации и иные территории, находящиеся под ее юрисдикцией;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14) утратил силу с 1 января 2007 года. - Федеральный </w:t>
      </w:r>
      <w:hyperlink r:id="rId1658"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26.07.2006 N 134-ФЗ;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15) - 19) утратили силу. - Федеральный </w:t>
      </w:r>
      <w:hyperlink r:id="rId1659"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07.07.2003 N 117-ФЗ;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20) </w:t>
      </w:r>
      <w:hyperlink w:anchor="Par3228" w:history="1">
        <w:r w:rsidRPr="002303CB">
          <w:rPr>
            <w:rFonts w:ascii="Times New Roman" w:hAnsi="Times New Roman" w:cs="Times New Roman"/>
            <w:sz w:val="28"/>
            <w:szCs w:val="28"/>
          </w:rPr>
          <w:t>получение</w:t>
        </w:r>
      </w:hyperlink>
      <w:r w:rsidRPr="002303CB">
        <w:rPr>
          <w:rFonts w:ascii="Times New Roman" w:hAnsi="Times New Roman" w:cs="Times New Roman"/>
          <w:sz w:val="28"/>
          <w:szCs w:val="28"/>
        </w:rPr>
        <w:t xml:space="preserve"> (оприходование) денатурированного этилового спирта организацией, имеющей свидетельство на производство неспиртосодержащей продукции.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целей настоящей главы получением денатурированного этилового спирта признается приобретение денатурированного этилового спирта в собственность;</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21) </w:t>
      </w:r>
      <w:hyperlink w:anchor="Par3221" w:history="1">
        <w:r w:rsidRPr="002303CB">
          <w:rPr>
            <w:rFonts w:ascii="Times New Roman" w:hAnsi="Times New Roman" w:cs="Times New Roman"/>
            <w:sz w:val="28"/>
            <w:szCs w:val="28"/>
          </w:rPr>
          <w:t>получение</w:t>
        </w:r>
      </w:hyperlink>
      <w:r w:rsidRPr="002303CB">
        <w:rPr>
          <w:rFonts w:ascii="Times New Roman" w:hAnsi="Times New Roman" w:cs="Times New Roman"/>
          <w:sz w:val="28"/>
          <w:szCs w:val="28"/>
        </w:rPr>
        <w:t xml:space="preserve"> прямогонного бензина организацией, имеющей свидетельство на переработку прямогонного бензина.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целей настоящей главы получением прямогонного бензина признается приобретение прямогонного бензина в собственность;</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22) передача одним структурным подразделением организации, не являющимся самостоятельным налогоплательщиком, другому такому же структурному подразделению этой организации произведенного этилового спирта для дальнейшего производства алкогольной и (или) подакцизной спиртосодержащей продукции, в том числе передача произведенного спирта-сырца для производства ректификованного этилового спирта, в дальнейшем используемого этой же организацией для производства алкогольной и (или) подакцизной спиртосодержащей продукции (за исключением спиртосодержащей парфюмерно-косметической продукции в металлической аэрозольной упаковке и </w:t>
      </w:r>
      <w:r w:rsidRPr="002303CB">
        <w:rPr>
          <w:rFonts w:ascii="Times New Roman" w:hAnsi="Times New Roman" w:cs="Times New Roman"/>
          <w:sz w:val="28"/>
          <w:szCs w:val="28"/>
        </w:rPr>
        <w:lastRenderedPageBreak/>
        <w:t xml:space="preserve">(или) спиртосодержащей продукции бытовой химии в металлической аэрозольной упаковке), если иное не установлено </w:t>
      </w:r>
      <w:hyperlink w:anchor="Par2553" w:history="1">
        <w:r w:rsidRPr="002303CB">
          <w:rPr>
            <w:rFonts w:ascii="Times New Roman" w:hAnsi="Times New Roman" w:cs="Times New Roman"/>
            <w:sz w:val="28"/>
            <w:szCs w:val="28"/>
          </w:rPr>
          <w:t>подпунктом 16 пункта 1 статьи 183</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Утратил силу. - Федеральный </w:t>
      </w:r>
      <w:hyperlink r:id="rId1660"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07.07.2003 N 117-ФЗ.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В целях настоящей главы к производству приравниваются розлив алкогольной продукции и пива, осуществляемый как часть общего процесса производства этих товаров в соответствии с требованиями технических регламентов и (или) другой нормативно-технической документации, которые регламентируют процесс производства указанных товаров и утверждаются в установленном законодательством Российской Федерации </w:t>
      </w:r>
      <w:hyperlink r:id="rId1661"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xml:space="preserve">, а также любые виды смешения товаров в местах их хранения и реализации (за исключением организаций общественного питания), в результате которого получается подакцизный товар, в отношении которого </w:t>
      </w:r>
      <w:hyperlink w:anchor="Par2802" w:history="1">
        <w:r w:rsidRPr="002303CB">
          <w:rPr>
            <w:rFonts w:ascii="Times New Roman" w:hAnsi="Times New Roman" w:cs="Times New Roman"/>
            <w:sz w:val="28"/>
            <w:szCs w:val="28"/>
          </w:rPr>
          <w:t>статьей 193</w:t>
        </w:r>
      </w:hyperlink>
      <w:r w:rsidRPr="002303CB">
        <w:rPr>
          <w:rFonts w:ascii="Times New Roman" w:hAnsi="Times New Roman" w:cs="Times New Roman"/>
          <w:sz w:val="28"/>
          <w:szCs w:val="28"/>
        </w:rPr>
        <w:t xml:space="preserve"> настоящего Кодекса установлена ставка акциза в размере, превышающем ставки акциза на товары, использованные в качестве сырья (материала).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При реорганизации организации права и обязанности по уплате акциза переходят к ее правопреемнику.</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bookmarkStart w:id="177" w:name="Par2400"/>
      <w:bookmarkEnd w:id="177"/>
      <w:r w:rsidRPr="002303CB">
        <w:rPr>
          <w:rFonts w:ascii="Times New Roman" w:hAnsi="Times New Roman" w:cs="Times New Roman"/>
          <w:b/>
          <w:sz w:val="28"/>
          <w:szCs w:val="28"/>
        </w:rPr>
        <w:t>Статья 183. Операции, не подлежащие налогообложению (освобождаемые от налогообложения)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Не подлежат налогообложению (освобождаются от налогообложения) следующие операции: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передача подакцизных товаров одним структурным подразделением организации, не являющимся самостоятельным налогоплательщиком, для производства других </w:t>
      </w:r>
      <w:hyperlink w:anchor="Par2417" w:history="1">
        <w:r w:rsidRPr="002303CB">
          <w:rPr>
            <w:rFonts w:ascii="Times New Roman" w:hAnsi="Times New Roman" w:cs="Times New Roman"/>
            <w:sz w:val="28"/>
            <w:szCs w:val="28"/>
          </w:rPr>
          <w:t>подакцизных</w:t>
        </w:r>
      </w:hyperlink>
      <w:r w:rsidRPr="002303CB">
        <w:rPr>
          <w:rFonts w:ascii="Times New Roman" w:hAnsi="Times New Roman" w:cs="Times New Roman"/>
          <w:sz w:val="28"/>
          <w:szCs w:val="28"/>
        </w:rPr>
        <w:t xml:space="preserve"> товаров другому такому же структурному подразделению этой организации, за исключением операций, признаваемых объектом налогообложения акцизами в соответствии с </w:t>
      </w:r>
      <w:hyperlink w:anchor="Par2522" w:history="1">
        <w:r w:rsidRPr="002303CB">
          <w:rPr>
            <w:rFonts w:ascii="Times New Roman" w:hAnsi="Times New Roman" w:cs="Times New Roman"/>
            <w:sz w:val="28"/>
            <w:szCs w:val="28"/>
          </w:rPr>
          <w:t>подпунктом 22 пункта 1 статьи 182</w:t>
        </w:r>
      </w:hyperlink>
      <w:r w:rsidRPr="002303CB">
        <w:rPr>
          <w:rFonts w:ascii="Times New Roman" w:hAnsi="Times New Roman" w:cs="Times New Roman"/>
          <w:sz w:val="28"/>
          <w:szCs w:val="28"/>
        </w:rPr>
        <w:t xml:space="preserve"> настоящего Кодекса, если иное не установлено настоящим пунктом;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- 3) утратили силу. - Федеральный </w:t>
      </w:r>
      <w:hyperlink r:id="rId1662"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21.07.2005 N 107-ФЗ;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реализация подакцизных товаров, помещенных под таможенную процедуру экспорта, за пределы территории Российской Федерации с учетом потерь в пределах </w:t>
      </w:r>
      <w:hyperlink r:id="rId1663" w:history="1">
        <w:r w:rsidRPr="002303CB">
          <w:rPr>
            <w:rFonts w:ascii="Times New Roman" w:hAnsi="Times New Roman" w:cs="Times New Roman"/>
            <w:sz w:val="28"/>
            <w:szCs w:val="28"/>
          </w:rPr>
          <w:t>норм естественной убыли</w:t>
        </w:r>
      </w:hyperlink>
      <w:r w:rsidRPr="002303CB">
        <w:rPr>
          <w:rFonts w:ascii="Times New Roman" w:hAnsi="Times New Roman" w:cs="Times New Roman"/>
          <w:sz w:val="28"/>
          <w:szCs w:val="28"/>
        </w:rPr>
        <w:t xml:space="preserve"> или ввоз подакцизных товаров в портовую особую экономическую зону с остальной части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Освобождение указанных операций от налогообложения производится в соответствии со </w:t>
      </w:r>
      <w:hyperlink w:anchor="Par2568" w:history="1">
        <w:r w:rsidRPr="002303CB">
          <w:rPr>
            <w:rFonts w:ascii="Times New Roman" w:hAnsi="Times New Roman" w:cs="Times New Roman"/>
            <w:sz w:val="28"/>
            <w:szCs w:val="28"/>
          </w:rPr>
          <w:t>статьей 184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утратил силу с 1 января 2007 года. - Федеральный </w:t>
      </w:r>
      <w:hyperlink r:id="rId1664"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26.07.2006 N 134-ФЗ;</w:t>
      </w:r>
    </w:p>
    <w:bookmarkStart w:id="178" w:name="Par2417"/>
    <w:bookmarkEnd w:id="178"/>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fldChar w:fldCharType="begin"/>
      </w:r>
      <w:r w:rsidR="007C5C43" w:rsidRPr="002303CB">
        <w:rPr>
          <w:rFonts w:ascii="Times New Roman" w:hAnsi="Times New Roman" w:cs="Times New Roman"/>
          <w:sz w:val="28"/>
          <w:szCs w:val="28"/>
        </w:rPr>
        <w:instrText xml:space="preserve">HYPERLINK consultantplus://offline/ref=3711E404EF538EE40B7355C24D71DF71CAF533E03E21CB11DAFBDA7FDFE0AB0DAC1BDB6E238236C8OFk9J </w:instrText>
      </w:r>
      <w:r w:rsidRPr="002303CB">
        <w:rPr>
          <w:rFonts w:ascii="Times New Roman" w:hAnsi="Times New Roman" w:cs="Times New Roman"/>
          <w:sz w:val="28"/>
          <w:szCs w:val="28"/>
        </w:rPr>
        <w:fldChar w:fldCharType="separate"/>
      </w:r>
      <w:r w:rsidR="007C5C43" w:rsidRPr="002303CB">
        <w:rPr>
          <w:rFonts w:ascii="Times New Roman" w:hAnsi="Times New Roman" w:cs="Times New Roman"/>
          <w:sz w:val="28"/>
          <w:szCs w:val="28"/>
        </w:rPr>
        <w:t>6</w:t>
      </w:r>
      <w:r w:rsidRPr="002303CB">
        <w:rPr>
          <w:rFonts w:ascii="Times New Roman" w:hAnsi="Times New Roman" w:cs="Times New Roman"/>
          <w:sz w:val="28"/>
          <w:szCs w:val="28"/>
        </w:rPr>
        <w:fldChar w:fldCharType="end"/>
      </w:r>
      <w:r w:rsidR="007C5C43" w:rsidRPr="002303CB">
        <w:rPr>
          <w:rFonts w:ascii="Times New Roman" w:hAnsi="Times New Roman" w:cs="Times New Roman"/>
          <w:sz w:val="28"/>
          <w:szCs w:val="28"/>
        </w:rPr>
        <w:t>) первичная реализация (передача) конфискованных и (или) бесхозяйных подакцизных товаров, подакцизных товаров, от которых произошел отказ в пользу государства и которые подлежат обращению в государственную и (или) муниципальную собственность, на промышленную переработку под контролем таможенных и (или) налоговых органов либо уничтожение;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- 13) утратили силу. - Федеральный </w:t>
      </w:r>
      <w:hyperlink r:id="rId1665"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07.07.2003 N 117-ФЗ.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13) - 15) исключены. - Федеральный </w:t>
      </w:r>
      <w:hyperlink r:id="rId1666"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08.08.2001 N 126-ФЗ;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16) операции по передаче в структуре одной организации: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79" w:name="Par2423"/>
      <w:bookmarkEnd w:id="179"/>
      <w:r w:rsidRPr="002303CB">
        <w:rPr>
          <w:rFonts w:ascii="Times New Roman" w:hAnsi="Times New Roman" w:cs="Times New Roman"/>
          <w:sz w:val="28"/>
          <w:szCs w:val="28"/>
        </w:rPr>
        <w:t>произведенного налогоплательщиком этилового спирта для дальнейшего производства спиртосодержащей парфюмерно-косметической продукции в металлической аэрозольной упаковке и (или) спиртосодержащей продукции бытовой химии в металлической аэрозольной упаковке;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ректификованного этилового спирта, произведенного налогоплательщиком из спирта-сырца, подразделению, осуществляющему производство алкогольной и (или) подакцизной спиртосодержащей продукции;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произведенных налогоплательщиком дистиллятов винного, виноградного, плодового, коньячного, кальвадосного, вискового (далее также в настоящей главе - дистилляты) для выдержки и (или) купажирования в целях дальнейшего производства (розлива) этой же организацией алкогольной продукции.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Перечисленные в </w:t>
      </w:r>
      <w:hyperlink w:anchor="Par2534"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операции не подлежат налогообложению (освобождаются от налогообложения) только при ведении и наличии отдельного учета операций по производству и реализации (передаче) таких подакцизных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Не подлежит налогообложению (освобождается от налогообложения) ввоз на территорию Российской Федерации и иные территории, находящиеся под ее юрисдикцией, подакцизных товаров, от которых произошел отказ в пользу государства и которые подлежат обращению в государственную и (или) муниципальную собственность, либо которые размещены в портовой особой экономической зоне.</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184. Особенности освобождения от налогообложения при реализации подакцизных товаров за пределы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Освобождение от налогообложения операций, предусмотренных </w:t>
      </w:r>
      <w:hyperlink w:anchor="Par2540" w:history="1">
        <w:r w:rsidRPr="002303CB">
          <w:rPr>
            <w:rFonts w:ascii="Times New Roman" w:hAnsi="Times New Roman" w:cs="Times New Roman"/>
            <w:sz w:val="28"/>
            <w:szCs w:val="28"/>
          </w:rPr>
          <w:t>подпунктом 4 пункта 1 статьи 183</w:t>
        </w:r>
      </w:hyperlink>
      <w:r w:rsidRPr="002303CB">
        <w:rPr>
          <w:rFonts w:ascii="Times New Roman" w:hAnsi="Times New Roman" w:cs="Times New Roman"/>
          <w:sz w:val="28"/>
          <w:szCs w:val="28"/>
        </w:rPr>
        <w:t xml:space="preserve"> настоящего Кодекса, производится только при вывозе </w:t>
      </w:r>
      <w:hyperlink w:anchor="Par2417" w:history="1">
        <w:r w:rsidRPr="002303CB">
          <w:rPr>
            <w:rFonts w:ascii="Times New Roman" w:hAnsi="Times New Roman" w:cs="Times New Roman"/>
            <w:sz w:val="28"/>
            <w:szCs w:val="28"/>
          </w:rPr>
          <w:t>подакцизных</w:t>
        </w:r>
      </w:hyperlink>
      <w:r w:rsidRPr="002303CB">
        <w:rPr>
          <w:rFonts w:ascii="Times New Roman" w:hAnsi="Times New Roman" w:cs="Times New Roman"/>
          <w:sz w:val="28"/>
          <w:szCs w:val="28"/>
        </w:rPr>
        <w:t xml:space="preserve"> товаров за пределы территории Российской Федерации в таможенной процедуре экспорта или при ввозе подакцизных товаров в </w:t>
      </w:r>
      <w:hyperlink r:id="rId1667" w:history="1">
        <w:r w:rsidRPr="002303CB">
          <w:rPr>
            <w:rFonts w:ascii="Times New Roman" w:hAnsi="Times New Roman" w:cs="Times New Roman"/>
            <w:sz w:val="28"/>
            <w:szCs w:val="28"/>
          </w:rPr>
          <w:t>портовую особую экономическую зону</w:t>
        </w:r>
      </w:hyperlink>
      <w:r w:rsidRPr="002303CB">
        <w:rPr>
          <w:rFonts w:ascii="Times New Roman" w:hAnsi="Times New Roman" w:cs="Times New Roman"/>
          <w:sz w:val="28"/>
          <w:szCs w:val="28"/>
        </w:rPr>
        <w:t>.</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Налогоплательщик освобождается от уплаты акциза при реализации произведенных им подакцизных товаров (в том числе из давальческого сырья), помещенных под таможенную процедуру экспорта, за пределы территории Российской Федерации либо при ввозе подакцизных товаров в портовую особую экономическую зону при представлении в налоговый орган поручительства банка в соответствии со </w:t>
      </w:r>
      <w:hyperlink r:id="rId1668" w:history="1">
        <w:r w:rsidRPr="002303CB">
          <w:rPr>
            <w:rFonts w:ascii="Times New Roman" w:hAnsi="Times New Roman" w:cs="Times New Roman"/>
            <w:sz w:val="28"/>
            <w:szCs w:val="28"/>
          </w:rPr>
          <w:t>статьей 74</w:t>
        </w:r>
      </w:hyperlink>
      <w:r w:rsidRPr="002303CB">
        <w:rPr>
          <w:rFonts w:ascii="Times New Roman" w:hAnsi="Times New Roman" w:cs="Times New Roman"/>
          <w:sz w:val="28"/>
          <w:szCs w:val="28"/>
        </w:rPr>
        <w:t xml:space="preserve"> настоящего Кодекса или банковской гарантии. Такие поручительство банка или банковская гарантия должны предусматривать обязанность банка уплатить сумму акциза и соответствующие пени в случаях непредставления налогоплательщиком в порядке и сроки, которые установлены </w:t>
      </w:r>
      <w:hyperlink w:anchor="Par3262" w:history="1">
        <w:r w:rsidRPr="002303CB">
          <w:rPr>
            <w:rFonts w:ascii="Times New Roman" w:hAnsi="Times New Roman" w:cs="Times New Roman"/>
            <w:sz w:val="28"/>
            <w:szCs w:val="28"/>
          </w:rPr>
          <w:t>пунктами 7</w:t>
        </w:r>
      </w:hyperlink>
      <w:r w:rsidRPr="002303CB">
        <w:rPr>
          <w:rFonts w:ascii="Times New Roman" w:hAnsi="Times New Roman" w:cs="Times New Roman"/>
          <w:sz w:val="28"/>
          <w:szCs w:val="28"/>
        </w:rPr>
        <w:t xml:space="preserve"> и </w:t>
      </w:r>
      <w:hyperlink w:anchor="Par3310" w:history="1">
        <w:r w:rsidRPr="002303CB">
          <w:rPr>
            <w:rFonts w:ascii="Times New Roman" w:hAnsi="Times New Roman" w:cs="Times New Roman"/>
            <w:sz w:val="28"/>
            <w:szCs w:val="28"/>
          </w:rPr>
          <w:t>7.1 статьи 198</w:t>
        </w:r>
      </w:hyperlink>
      <w:r w:rsidRPr="002303CB">
        <w:rPr>
          <w:rFonts w:ascii="Times New Roman" w:hAnsi="Times New Roman" w:cs="Times New Roman"/>
          <w:sz w:val="28"/>
          <w:szCs w:val="28"/>
        </w:rPr>
        <w:t xml:space="preserve"> настоящего Кодекса, документов, подтверждающих факт экспорта подакцизных товаров или ввоза в портовую особую экономическую зону подакцизных товаров, помещенных под таможенную процедуру свободной таможенной зоны, и неуплаты им акциза и (или) пеней.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Налогоплательщики, которые осуществляют реализацию произведенной ими </w:t>
      </w:r>
      <w:r w:rsidRPr="002303CB">
        <w:rPr>
          <w:rFonts w:ascii="Times New Roman" w:hAnsi="Times New Roman" w:cs="Times New Roman"/>
          <w:sz w:val="28"/>
          <w:szCs w:val="28"/>
        </w:rPr>
        <w:lastRenderedPageBreak/>
        <w:t xml:space="preserve">алкогольной и (или) подакцизной спиртосодержащей продукции, помещенной под таможенную процедуру экспорта, за пределы территории Российской Федерации и в отношении которых </w:t>
      </w:r>
      <w:hyperlink w:anchor="Par3190" w:history="1">
        <w:r w:rsidRPr="002303CB">
          <w:rPr>
            <w:rFonts w:ascii="Times New Roman" w:hAnsi="Times New Roman" w:cs="Times New Roman"/>
            <w:sz w:val="28"/>
            <w:szCs w:val="28"/>
          </w:rPr>
          <w:t>пунктом 8 статьи 194</w:t>
        </w:r>
      </w:hyperlink>
      <w:r w:rsidRPr="002303CB">
        <w:rPr>
          <w:rFonts w:ascii="Times New Roman" w:hAnsi="Times New Roman" w:cs="Times New Roman"/>
          <w:sz w:val="28"/>
          <w:szCs w:val="28"/>
        </w:rPr>
        <w:t xml:space="preserve"> настоящего Кодекса установлена обязанность по уплате авансового платежа акциза по алкогольной и (или) подакцизной спиртосодержащей продукции, имеют право представить в налоговый орган одну банковскую гарантию в целях освобождения от уплаты акциза, исчисленного по указанной продукции, вывозимой за пределы территории Российской Федерации в таможенной процедуре экспорта, и уплаты авансового платежа акциза по алкогольной и (или) подакцизной спиртосодержащей продукции.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этом случае указанные налогоплательщики представляют в налоговый орган банковскую гарантию и извещение об освобождении от уплаты авансового платежа акциза в порядке и сроки, которые предусмотрены </w:t>
      </w:r>
      <w:hyperlink w:anchor="Par3727" w:history="1">
        <w:r w:rsidRPr="002303CB">
          <w:rPr>
            <w:rFonts w:ascii="Times New Roman" w:hAnsi="Times New Roman" w:cs="Times New Roman"/>
            <w:sz w:val="28"/>
            <w:szCs w:val="28"/>
          </w:rPr>
          <w:t>пунктом 14 статьи 204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Налоговый орган предъявляет банку-гаранту требование по погашению обеспеченной такой банковской гарантией денежной суммы в случае неуплаты или неполной уплаты налогоплательщиком акциза в срок, установленный </w:t>
      </w:r>
      <w:hyperlink w:anchor="Par3620" w:history="1">
        <w:r w:rsidRPr="002303CB">
          <w:rPr>
            <w:rFonts w:ascii="Times New Roman" w:hAnsi="Times New Roman" w:cs="Times New Roman"/>
            <w:sz w:val="28"/>
            <w:szCs w:val="28"/>
          </w:rPr>
          <w:t>пунктом 3 статьи 204</w:t>
        </w:r>
      </w:hyperlink>
      <w:r w:rsidRPr="002303CB">
        <w:rPr>
          <w:rFonts w:ascii="Times New Roman" w:hAnsi="Times New Roman" w:cs="Times New Roman"/>
          <w:sz w:val="28"/>
          <w:szCs w:val="28"/>
        </w:rPr>
        <w:t xml:space="preserve"> настоящего Кодекса, за каждый налоговый период (в течение срока действия банковской гарантии), в котором осуществлялась реализация алкогольной и (или) подакцизной спиртосодержащей продукции на территории Российской Федерации, в пределах суммы авансового платежа акциза, от уплаты которой он был освобожден, и (или) в размере акциза по реализованной алкогольной и (или) подакцизной спиртосодержащей продукции, помещенной под таможенную процедуру экспорта, за пределы территории Российской Федерации в случае непредставления в установленный срок документов, предусмотренных </w:t>
      </w:r>
      <w:hyperlink w:anchor="Par3262" w:history="1">
        <w:r w:rsidRPr="002303CB">
          <w:rPr>
            <w:rFonts w:ascii="Times New Roman" w:hAnsi="Times New Roman" w:cs="Times New Roman"/>
            <w:sz w:val="28"/>
            <w:szCs w:val="28"/>
          </w:rPr>
          <w:t>пунктом 7 статьи 198</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Срок действия поручительства банка (банковской гарантии), представляемого (представляемой) налогоплательщиками, за исключением банковской гарантии, представляемой в целях одновременного освобождения от уплаты авансового платежа акциза по алкогольной и (или) подакцизной спиртосодержащей продукции и уплаты акциза, исчисленного по указанной продукции, вывозимой за пределы территории Российской Федерации в таможенной процедуре экспорта, должен составлять не менее девяти месяцев со дня реализации подакцизных товаров на экспорт.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Срок действия банковской гарантии, представляемой налогоплательщиками в целях одновременного освобождения от уплаты авансового платежа акциза по алкогольной и (или) подакцизной спиртосодержащей продукции и уплаты акциза, исчисленного по указанной продукции, вывозимой за пределы территории Российской Федерации в таможенной процедуре экспорта, должен составлять не менее 12 месяцев, следующих за налоговым периодом, в котором осуществлялась закупка этилового спирта или совершались операции, признаваемые объектом налогообложения в соответствии с </w:t>
      </w:r>
      <w:hyperlink w:anchor="Par2522" w:history="1">
        <w:r w:rsidRPr="002303CB">
          <w:rPr>
            <w:rFonts w:ascii="Times New Roman" w:hAnsi="Times New Roman" w:cs="Times New Roman"/>
            <w:sz w:val="28"/>
            <w:szCs w:val="28"/>
          </w:rPr>
          <w:t>подпунктом 22 пункта 1 статьи 182</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отсутствия у налогоплательщика, представившего банковскую гарантию, в том числе в целях одновременного освобождения от уплаты </w:t>
      </w:r>
      <w:r w:rsidRPr="002303CB">
        <w:rPr>
          <w:rFonts w:ascii="Times New Roman" w:hAnsi="Times New Roman" w:cs="Times New Roman"/>
          <w:sz w:val="28"/>
          <w:szCs w:val="28"/>
        </w:rPr>
        <w:lastRenderedPageBreak/>
        <w:t xml:space="preserve">авансового платежа акциза по алкогольной и (или) подакцизной спиртосодержащей продукции и уплаты акциза, исчисленного по указанной продукции, вывозимой за пределы территории Российской Федерации в таможенной процедуре экспорта, задолженности по уплате акцизов, пеней и штрафов на день завершения камеральной проверки налоговой декларации по акцизам и представленных документов, предусмотренных </w:t>
      </w:r>
      <w:hyperlink w:anchor="Par3262" w:history="1">
        <w:r w:rsidRPr="002303CB">
          <w:rPr>
            <w:rFonts w:ascii="Times New Roman" w:hAnsi="Times New Roman" w:cs="Times New Roman"/>
            <w:sz w:val="28"/>
            <w:szCs w:val="28"/>
          </w:rPr>
          <w:t>пунктом 7 статьи 198</w:t>
        </w:r>
      </w:hyperlink>
      <w:r w:rsidRPr="002303CB">
        <w:rPr>
          <w:rFonts w:ascii="Times New Roman" w:hAnsi="Times New Roman" w:cs="Times New Roman"/>
          <w:sz w:val="28"/>
          <w:szCs w:val="28"/>
        </w:rPr>
        <w:t xml:space="preserve"> настоящего Кодекса, налоговый орган не позднее дня, следующего за днем завершения указанной проверки, обязан направить в банк, выдавший гарантию, письменное заявление об освобождении банка от обязательств по банковской гарантии.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отсутствии поручительства банка (банковской гарантии) налогоплательщик обязан уплатить акциз в порядке, предусмотренном для операций по реализации подакцизных товаров на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налогоплательщиком, представившим банковскую гарантию в целях одновременного освобождения от уплаты авансового платежа акциза по алкогольной и (или) подакцизной спиртосодержащей продукции и уплаты акциза, исчисленного по указанной продукции, вывозимой за пределы территории Российской Федерации в таможенной процедуре экспорта, закупившим этиловый спирт (или совершившим операции, признаваемые объектом налогообложения акцизами, предусмотренные </w:t>
      </w:r>
      <w:hyperlink w:anchor="Par2522" w:history="1">
        <w:r w:rsidRPr="002303CB">
          <w:rPr>
            <w:rFonts w:ascii="Times New Roman" w:hAnsi="Times New Roman" w:cs="Times New Roman"/>
            <w:sz w:val="28"/>
            <w:szCs w:val="28"/>
          </w:rPr>
          <w:t>подпунктом 22 пункта 1 статьи 182</w:t>
        </w:r>
      </w:hyperlink>
      <w:r w:rsidRPr="002303CB">
        <w:rPr>
          <w:rFonts w:ascii="Times New Roman" w:hAnsi="Times New Roman" w:cs="Times New Roman"/>
          <w:sz w:val="28"/>
          <w:szCs w:val="28"/>
        </w:rPr>
        <w:t xml:space="preserve"> настоящего Кодекса), в течение срока действия такой гарантии не совершались операции по реализации алкогольной и (или) подакцизной спиртосодержащей продукции на территории Российской Федерации и (или) по вывозу указанной продукции за пределы территории Российской Федерации в таможенной процедуре экспорта, указанный налогоплательщик признается утратившим право на освобождение от уплаты авансового платежа акциза в течение всего срока действия банковской гарантии. Такой налогоплательщик обязан в течение одного месяца со дня окончания определенного гарантией срока произвести перерасчет налоговых обязательств по налогу в порядке, установленном настоящим Кодексом для налогоплательщиков, не имеющих оснований для освобождения от уплаты авансовых платежей акциза, а также представить в налоговый орган уточненные налоговые декларации по акцизам за те налоговые периоды, в которых он освобождался от уплаты авансовых платежей.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При уплате акциза вследствие отсутствия у налогоплательщика поручительства банка (банковской гарантии) уплаченные суммы акциза, в том числе в виде авансового платежа акциза по алкогольной и (или) подакцизной спиртосодержащей продукции, предусмотренного </w:t>
      </w:r>
      <w:hyperlink w:anchor="Par3190" w:history="1">
        <w:r w:rsidRPr="002303CB">
          <w:rPr>
            <w:rFonts w:ascii="Times New Roman" w:hAnsi="Times New Roman" w:cs="Times New Roman"/>
            <w:sz w:val="28"/>
            <w:szCs w:val="28"/>
          </w:rPr>
          <w:t>пунктом 8 статьи 194</w:t>
        </w:r>
      </w:hyperlink>
      <w:r w:rsidRPr="002303CB">
        <w:rPr>
          <w:rFonts w:ascii="Times New Roman" w:hAnsi="Times New Roman" w:cs="Times New Roman"/>
          <w:sz w:val="28"/>
          <w:szCs w:val="28"/>
        </w:rPr>
        <w:t xml:space="preserve"> настоящего Кодекса, подлежат возмещению после представления налогоплательщиком в налоговые органы документов, подтверждающих факт экспорта подакцизных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Возмещение сумм акциза производится в порядке, предусмотренном </w:t>
      </w:r>
      <w:hyperlink w:anchor="Par3554" w:history="1">
        <w:r w:rsidRPr="002303CB">
          <w:rPr>
            <w:rFonts w:ascii="Times New Roman" w:hAnsi="Times New Roman" w:cs="Times New Roman"/>
            <w:sz w:val="28"/>
            <w:szCs w:val="28"/>
          </w:rPr>
          <w:t>статьей 203</w:t>
        </w:r>
      </w:hyperlink>
      <w:r w:rsidRPr="002303CB">
        <w:rPr>
          <w:rFonts w:ascii="Times New Roman" w:hAnsi="Times New Roman" w:cs="Times New Roman"/>
          <w:sz w:val="28"/>
          <w:szCs w:val="28"/>
        </w:rPr>
        <w:t xml:space="preserve"> настоящего Кодекса.</w:t>
      </w:r>
    </w:p>
    <w:p w:rsidR="00095AD5" w:rsidRDefault="00095AD5"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bookmarkStart w:id="180" w:name="Par2460"/>
      <w:bookmarkEnd w:id="180"/>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lastRenderedPageBreak/>
        <w:t>Статья 185. Особенности налогообложения при перемещении подакцизных товаров через таможенную границу Таможенного союза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При ввозе </w:t>
      </w:r>
      <w:hyperlink w:anchor="Par2417" w:history="1">
        <w:r w:rsidRPr="002303CB">
          <w:rPr>
            <w:rFonts w:ascii="Times New Roman" w:hAnsi="Times New Roman" w:cs="Times New Roman"/>
            <w:sz w:val="28"/>
            <w:szCs w:val="28"/>
          </w:rPr>
          <w:t>подакцизных</w:t>
        </w:r>
      </w:hyperlink>
      <w:r w:rsidRPr="002303CB">
        <w:rPr>
          <w:rFonts w:ascii="Times New Roman" w:hAnsi="Times New Roman" w:cs="Times New Roman"/>
          <w:sz w:val="28"/>
          <w:szCs w:val="28"/>
        </w:rPr>
        <w:t xml:space="preserve"> товаров на территорию Российской Федерации и иные территории, находящиеся под ее юрисдикцией, в зависимости от избранной таможенной процедуры налогообложение производится в следующем порядке: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при помещении подакцизных товаров под таможенные процедуры выпуска для внутреннего потребления, переработки для внутреннего потребления и свободной таможенной зоны, за исключением подакцизных товаров, ввезенных в портовую особую экономическую зону, акциз уплачивается в полном объеме;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 помещении подакцизных товаров под таможенную процедуру реимпорта налогоплательщиком уплачиваются суммы акциза, от уплаты которых он был освобожден либо которые были ему возвращены в связи с экспортом товаров в соответствии с настоящим Кодексом, в порядке, предусмотренном таможенным законодательством Таможенного союза и законодательством Российской Федерации о таможенном деле;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81" w:name="Par2474"/>
      <w:bookmarkEnd w:id="181"/>
      <w:r w:rsidRPr="002303CB">
        <w:rPr>
          <w:rFonts w:ascii="Times New Roman" w:hAnsi="Times New Roman" w:cs="Times New Roman"/>
          <w:sz w:val="28"/>
          <w:szCs w:val="28"/>
        </w:rPr>
        <w:t>3) при помещении подакцизных товаров под таможенные процедуры транзита, таможенного склада, реэкспорта, беспошлинной торговли, свободного склада, уничтожения, отказа в пользу государства и специальную таможенную процедуру, а также под таможенную процедуру свободной таможенной зоны в портовой особой экономической зоне акциз не уплачивается;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при помещении подакцизных товаров под таможенную процедуру переработки на таможенной территории акциз не уплачивается при условии, что продукты переработки будут вывезены в определенный срок. При выпуске продуктов переработки для свободного обращения акциз подлежит уплате в полном объеме с учетом положений, установленных таможенным законодательством Таможенного союза и законодательством Российской Федерации о таможенном деле;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при помещении подакцизных товаров под таможенную процедуру временного ввоза применяется полное или частичное освобождение от уплаты акциза в порядке, предусмотренном таможенным законодательством Таможенного союза и законодательством Российской Федерации о таможенном деле.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 вывозе подакцизных товаров с территории Российской Федерации налогообложение производится в следующем порядке: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при вывозе товаров в таможенной процедуре экспорта за пределы территории Российской Федерации акциз не уплачивается с учетом </w:t>
      </w:r>
      <w:hyperlink w:anchor="Par2568" w:history="1">
        <w:r w:rsidRPr="002303CB">
          <w:rPr>
            <w:rFonts w:ascii="Times New Roman" w:hAnsi="Times New Roman" w:cs="Times New Roman"/>
            <w:sz w:val="28"/>
            <w:szCs w:val="28"/>
          </w:rPr>
          <w:t>статьи 184</w:t>
        </w:r>
      </w:hyperlink>
      <w:r w:rsidRPr="002303CB">
        <w:rPr>
          <w:rFonts w:ascii="Times New Roman" w:hAnsi="Times New Roman" w:cs="Times New Roman"/>
          <w:sz w:val="28"/>
          <w:szCs w:val="28"/>
        </w:rPr>
        <w:t xml:space="preserve"> настоящего Кодекса или уплаченные суммы акциза возвращаются (засчитываются) налоговыми органами Российской Федерации в порядке, предусмотренном настоящим Кодексом.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Указанный в настоящем подпункте порядок налогообложения применяется также при помещении товаров под таможенную процедуру таможенного склада в целях последующего вывоза этих товаров в соответствии с таможенной процедурой экспорта, а также при помещении товаров под таможенную процедуру </w:t>
      </w:r>
      <w:hyperlink r:id="rId1669" w:history="1">
        <w:r w:rsidRPr="002303CB">
          <w:rPr>
            <w:rFonts w:ascii="Times New Roman" w:hAnsi="Times New Roman" w:cs="Times New Roman"/>
            <w:sz w:val="28"/>
            <w:szCs w:val="28"/>
          </w:rPr>
          <w:t>свободной таможенной зоны</w:t>
        </w:r>
      </w:hyperlink>
      <w:r w:rsidRPr="002303CB">
        <w:rPr>
          <w:rFonts w:ascii="Times New Roman" w:hAnsi="Times New Roman" w:cs="Times New Roman"/>
          <w:sz w:val="28"/>
          <w:szCs w:val="28"/>
        </w:rPr>
        <w:t>;</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при вывозе товаров в таможенной процедуре реэкспорта за пределы </w:t>
      </w:r>
      <w:r w:rsidRPr="002303CB">
        <w:rPr>
          <w:rFonts w:ascii="Times New Roman" w:hAnsi="Times New Roman" w:cs="Times New Roman"/>
          <w:sz w:val="28"/>
          <w:szCs w:val="28"/>
        </w:rPr>
        <w:lastRenderedPageBreak/>
        <w:t xml:space="preserve">территории Российской Федерации уплаченные при ввозе на территорию Российской Федерации суммы акциза возвращаются налогоплательщику в порядке, предусмотренном таможенным </w:t>
      </w:r>
      <w:hyperlink r:id="rId1670"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Таможенного союза и </w:t>
      </w:r>
      <w:hyperlink r:id="rId1671"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таможенном деле;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2.1) при вывозе с территории Российской Федерации товаров в целях завершения специальной таможенной процедуры акциз не уплачивается;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при вывозе подакцизных товаров с территории Российской Федерации в соответствии с иными по сравнению с указанными в </w:t>
      </w:r>
      <w:hyperlink w:anchor="Par2617" w:history="1">
        <w:r w:rsidRPr="002303CB">
          <w:rPr>
            <w:rFonts w:ascii="Times New Roman" w:hAnsi="Times New Roman" w:cs="Times New Roman"/>
            <w:sz w:val="28"/>
            <w:szCs w:val="28"/>
          </w:rPr>
          <w:t>подпунктах 1</w:t>
        </w:r>
      </w:hyperlink>
      <w:r w:rsidRPr="002303CB">
        <w:rPr>
          <w:rFonts w:ascii="Times New Roman" w:hAnsi="Times New Roman" w:cs="Times New Roman"/>
          <w:sz w:val="28"/>
          <w:szCs w:val="28"/>
        </w:rPr>
        <w:t xml:space="preserve"> - </w:t>
      </w:r>
      <w:hyperlink w:anchor="Par2626" w:history="1">
        <w:r w:rsidRPr="002303CB">
          <w:rPr>
            <w:rFonts w:ascii="Times New Roman" w:hAnsi="Times New Roman" w:cs="Times New Roman"/>
            <w:sz w:val="28"/>
            <w:szCs w:val="28"/>
          </w:rPr>
          <w:t>2.1</w:t>
        </w:r>
      </w:hyperlink>
      <w:r w:rsidRPr="002303CB">
        <w:rPr>
          <w:rFonts w:ascii="Times New Roman" w:hAnsi="Times New Roman" w:cs="Times New Roman"/>
          <w:sz w:val="28"/>
          <w:szCs w:val="28"/>
        </w:rPr>
        <w:t xml:space="preserve"> настоящего пункта таможенными процедурами освобождение от уплаты акциза и (или) возврат уплаченных сумм акциза не производятся, если иное не предусмотрено таможенным законодательством Таможенного союза и законодательством Российской Федерации о таможенном деле.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При перемещении физическими лицами подакцизных товаров, предназначенных для личных, семейных, домашних и иных не связанных с осуществлением предпринимательской деятельности нужд, порядок уплаты акциза, подлежащего уплате в связи с перемещением товаров через таможенную границу Таможенного союза, определяется в соответствии с таможенным законодательством Таможенного союза.</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186. Особенности взимания акциза при ввозе и вывозе подакцизных товаров Таможенного союза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Взимание акциза по подакцизным товарам Таможенного союза, ввозимым на территорию Российской Федерации с территории государства - члена Таможенного союза, за исключением подакцизных товаров </w:t>
      </w:r>
      <w:hyperlink r:id="rId1672" w:history="1">
        <w:r w:rsidRPr="002303CB">
          <w:rPr>
            <w:rFonts w:ascii="Times New Roman" w:hAnsi="Times New Roman" w:cs="Times New Roman"/>
            <w:sz w:val="28"/>
            <w:szCs w:val="28"/>
          </w:rPr>
          <w:t>Таможенного союза</w:t>
        </w:r>
      </w:hyperlink>
      <w:r w:rsidRPr="002303CB">
        <w:rPr>
          <w:rFonts w:ascii="Times New Roman" w:hAnsi="Times New Roman" w:cs="Times New Roman"/>
          <w:sz w:val="28"/>
          <w:szCs w:val="28"/>
        </w:rPr>
        <w:t>, подлежащих в соответствии с законодательством Российской Федерации маркировке акцизными марками, осуществляется налоговыми органами.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Взимание акциза по подакцизным товарам Таможенного союза, подлежащим в соответствии с законодательством Российской Федерации маркировке акцизными марками, ввозимым на территорию Российской Федерации с территории государства - члена Таможенного союза, осуществляется таможенными органами в порядке, установленном </w:t>
      </w:r>
      <w:hyperlink w:anchor="Par2650" w:history="1">
        <w:r w:rsidRPr="002303CB">
          <w:rPr>
            <w:rFonts w:ascii="Times New Roman" w:hAnsi="Times New Roman" w:cs="Times New Roman"/>
            <w:sz w:val="28"/>
            <w:szCs w:val="28"/>
          </w:rPr>
          <w:t>статьей 186.1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При вывозе подакцизных товаров с территории Российской Федерации на территорию государств - членов Таможенного союза, указанных в </w:t>
      </w:r>
      <w:hyperlink w:anchor="Par2639"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порядок подтверждения права на освобождение от уплаты акциза устанавливается Правительством Российской Федерации, в том числе на основе международных договоров государств - членов Таможенного союза с правительствами указанных государств - членов Таможенного союза.</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bookmarkStart w:id="182" w:name="Par2516"/>
      <w:bookmarkStart w:id="183" w:name="Par2519"/>
      <w:bookmarkEnd w:id="182"/>
      <w:bookmarkEnd w:id="183"/>
      <w:r w:rsidRPr="002303CB">
        <w:rPr>
          <w:rFonts w:ascii="Times New Roman" w:hAnsi="Times New Roman" w:cs="Times New Roman"/>
          <w:b/>
          <w:sz w:val="28"/>
          <w:szCs w:val="28"/>
        </w:rPr>
        <w:t>Статья 186.1. Порядок взимания акцизов по товарам Таможенного союза, подлежащим маркировке акцизными марками, ввозимым в Российскую Федерацию с территории государства - члена Таможенного союза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Обязанность по уплате акцизов по маркированным товарам Таможенного союза, ввозимым на территорию Российской Федерации с территории государства - члена Таможенного союза, возникает со дня ввоза маркированных товаров на </w:t>
      </w:r>
      <w:r w:rsidRPr="002303CB">
        <w:rPr>
          <w:rFonts w:ascii="Times New Roman" w:hAnsi="Times New Roman" w:cs="Times New Roman"/>
          <w:sz w:val="28"/>
          <w:szCs w:val="28"/>
        </w:rPr>
        <w:lastRenderedPageBreak/>
        <w:t>территорию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Налоговой базой для обложения акцизами являются объем, количество, иные показатели ввозимых маркированных товаров в натуральном выражении, в отношении которых установлены твердые (специфические) ставки акцизов, либо стоимость ввезенных подакцизных товаров, в отношении которых установлены адвалорные ставки акцизов, либо объем ввозимых маркированных товаров в натуральном выражении для исчисления акцизов при применении твердой (специфической) налоговой ставки и расчетная стоимость ввозимых подакцизных товаров, исчисляемая исходя из максимальных розничных цен, для исчисления акцизов при применении адвалорной (в процентах) налоговой ставки в отношении товаров, для которых установлены комбинированные ставки акциза, состоящие из твердой (специфической) и адвалорной (в процентах) ставок.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целей исчисления акцизов по маркированным товарам под стоимостью понимается цена сделки, подлежащая уплате поставщику за товары согласно условиям договора (контракта). Стоимостью маркированных товаров, полученных по товарообменному (бартерному) договору (контракту), а также по договору (контракту) товарного кредита, является стоимость маркированных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маркированных товаров, отраженная в бухгалтерском учете.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Расчетная стоимость маркированных товаров, в отношении которых установлены комбинированные ставки акцизов, определяется в соответствии со </w:t>
      </w:r>
      <w:hyperlink w:anchor="Par2714" w:history="1">
        <w:r w:rsidRPr="002303CB">
          <w:rPr>
            <w:rFonts w:ascii="Times New Roman" w:hAnsi="Times New Roman" w:cs="Times New Roman"/>
            <w:sz w:val="28"/>
            <w:szCs w:val="28"/>
          </w:rPr>
          <w:t>статьей 187.1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Налоговая база для исчисления акцизов по маркированным товарам Таможенного союза, ввозимым на территорию Российской Федерации с территории государства - члена Таможенного союза, определяется на дату принятия на учет налогоплательщиком ввозимых подакцизных товаров, но не позднее даты подачи статистической декларации на маркированные товары, если статистическое декларирование по таким товарам предусмотрено таможенным законодательством Таможенного союза и законодательством Российской Федерации о таможенном деле.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Сумма акциза, подлежащая уплате по маркированным товарам Таможенного союза, ввозимым на территорию Российской Федерации с территории государства - члена Таможенного союза, исчисляется налогоплательщиком самостоятельно по налоговым ставкам, установленным </w:t>
      </w:r>
      <w:hyperlink w:anchor="Par2802" w:history="1">
        <w:r w:rsidRPr="002303CB">
          <w:rPr>
            <w:rFonts w:ascii="Times New Roman" w:hAnsi="Times New Roman" w:cs="Times New Roman"/>
            <w:sz w:val="28"/>
            <w:szCs w:val="28"/>
          </w:rPr>
          <w:t>статьей 193</w:t>
        </w:r>
      </w:hyperlink>
      <w:r w:rsidRPr="002303CB">
        <w:rPr>
          <w:rFonts w:ascii="Times New Roman" w:hAnsi="Times New Roman" w:cs="Times New Roman"/>
          <w:sz w:val="28"/>
          <w:szCs w:val="28"/>
        </w:rPr>
        <w:t xml:space="preserve"> настоящего Кодекса, действующим на день уплаты акциза.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Акциз по маркированным товарам Таможенного союза, ввозимым на территорию Российской Федерации с территории государства - члена Таможенного союза, перечисляется налогоплательщиком на счет Федерального казначейства не позднее пяти </w:t>
      </w:r>
      <w:hyperlink r:id="rId1673" w:history="1">
        <w:r w:rsidRPr="002303CB">
          <w:rPr>
            <w:rFonts w:ascii="Times New Roman" w:hAnsi="Times New Roman" w:cs="Times New Roman"/>
            <w:sz w:val="28"/>
            <w:szCs w:val="28"/>
          </w:rPr>
          <w:t>дней</w:t>
        </w:r>
      </w:hyperlink>
      <w:r w:rsidRPr="002303CB">
        <w:rPr>
          <w:rFonts w:ascii="Times New Roman" w:hAnsi="Times New Roman" w:cs="Times New Roman"/>
          <w:sz w:val="28"/>
          <w:szCs w:val="28"/>
        </w:rPr>
        <w:t xml:space="preserve"> со дня принятия на учет ввезенных маркированных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Для целей уплаты акциза по маркированным товарам Таможенного союза, ввозимым на территорию Российской Федерации с территории государства - </w:t>
      </w:r>
      <w:r w:rsidRPr="002303CB">
        <w:rPr>
          <w:rFonts w:ascii="Times New Roman" w:hAnsi="Times New Roman" w:cs="Times New Roman"/>
          <w:sz w:val="28"/>
          <w:szCs w:val="28"/>
        </w:rPr>
        <w:lastRenderedPageBreak/>
        <w:t>члена Таможенного союза, налогоплательщик обязан представить в таможенный орган следующие документы: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заявление на бумажном носителе и в электронной форме по </w:t>
      </w:r>
      <w:hyperlink r:id="rId1674" w:history="1">
        <w:r w:rsidRPr="002303CB">
          <w:rPr>
            <w:rFonts w:ascii="Times New Roman" w:hAnsi="Times New Roman" w:cs="Times New Roman"/>
            <w:sz w:val="28"/>
            <w:szCs w:val="28"/>
          </w:rPr>
          <w:t>форме</w:t>
        </w:r>
      </w:hyperlink>
      <w:r w:rsidRPr="002303CB">
        <w:rPr>
          <w:rFonts w:ascii="Times New Roman" w:hAnsi="Times New Roman" w:cs="Times New Roman"/>
          <w:sz w:val="28"/>
          <w:szCs w:val="28"/>
        </w:rPr>
        <w:t xml:space="preserve"> и форматам, утверждаемым федеральным органом исполнительной власти, уполномоченным в области таможенного дела, в количестве экземпляров, определяемом федеральным органом исполнительной власти, уполномоченным в области таможенного дела;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84" w:name="Par2532"/>
      <w:bookmarkStart w:id="185" w:name="Par2534"/>
      <w:bookmarkEnd w:id="184"/>
      <w:bookmarkEnd w:id="185"/>
      <w:r w:rsidRPr="002303CB">
        <w:rPr>
          <w:rFonts w:ascii="Times New Roman" w:hAnsi="Times New Roman" w:cs="Times New Roman"/>
          <w:sz w:val="28"/>
          <w:szCs w:val="28"/>
        </w:rPr>
        <w:t>2) транспортные (товаросопроводительные) документы, подтверждающие перемещение маркированных товаров с территории государства - члена Таможенного союза на территорию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документы, необходимые для подтверждения в отношении маркированных товаров статуса </w:t>
      </w:r>
      <w:hyperlink r:id="rId1675" w:history="1">
        <w:r w:rsidRPr="002303CB">
          <w:rPr>
            <w:rFonts w:ascii="Times New Roman" w:hAnsi="Times New Roman" w:cs="Times New Roman"/>
            <w:sz w:val="28"/>
            <w:szCs w:val="28"/>
          </w:rPr>
          <w:t>товаров Таможенного союза</w:t>
        </w:r>
      </w:hyperlink>
      <w:r w:rsidRPr="002303CB">
        <w:rPr>
          <w:rFonts w:ascii="Times New Roman" w:hAnsi="Times New Roman" w:cs="Times New Roman"/>
          <w:sz w:val="28"/>
          <w:szCs w:val="28"/>
        </w:rPr>
        <w:t>;</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счета-фактуры, оформленные в соответствии с законодательством государства - члена Таможенного союза при отгрузке маркированных товаров, в случае, если их выставление (выписка) предусмотрено (предусмотрена) законодательством государства - члена Таможенного союза;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договоры (контракты), на основании которых приобретены маркированные товары, ввезенные на территорию Российской Федерации с территории другого государства - члена Таможенного союза;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информационное сообщение, представленное налогоплательщику одного государства - члена Таможенного союза налогоплательщиком другого государства - члена Таможенного союза либо налогоплательщиком государства, не являющегося членом Таможенного союза, реализующим товары, ввезенные с территории другого государства - члена Таможенного союза, подписанное руководителем (индивидуальным предпринимателем) и заверенное печатью организации, с указанием следующих сведений: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номера, идентифицирующего лицо в качестве налогоплательщика государства - члена Таможенного союза;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86" w:name="Par2540"/>
      <w:bookmarkEnd w:id="186"/>
      <w:r w:rsidRPr="002303CB">
        <w:rPr>
          <w:rFonts w:ascii="Times New Roman" w:hAnsi="Times New Roman" w:cs="Times New Roman"/>
          <w:sz w:val="28"/>
          <w:szCs w:val="28"/>
        </w:rPr>
        <w:t>полного наименования налогоплательщика государства - члена Таможенного союза;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места нахождения (места жительства) налогоплательщика государства - члена Таможенного союза;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номера и даты договора (контракта) о приобретении импортируемых маркированных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номера и даты спецификации.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налогоплательщик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сведения представляются также в отношении собственника реализуемых маркированных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представления информационного сообщения на иностранном языке обязательно наличие перевода на русский язык.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Информационное сообщение не представляется в случае, если сведения, предусмотренные настоящим подпунктом, содержатся в договоре (контракте), указанном в </w:t>
      </w:r>
      <w:hyperlink w:anchor="Par2668" w:history="1">
        <w:r w:rsidRPr="002303CB">
          <w:rPr>
            <w:rFonts w:ascii="Times New Roman" w:hAnsi="Times New Roman" w:cs="Times New Roman"/>
            <w:sz w:val="28"/>
            <w:szCs w:val="28"/>
          </w:rPr>
          <w:t>подпункте 5</w:t>
        </w:r>
      </w:hyperlink>
      <w:r w:rsidRPr="002303CB">
        <w:rPr>
          <w:rFonts w:ascii="Times New Roman" w:hAnsi="Times New Roman" w:cs="Times New Roman"/>
          <w:sz w:val="28"/>
          <w:szCs w:val="28"/>
        </w:rPr>
        <w:t xml:space="preserve"> настоящего пункта;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договоры (контракты) комиссии, поручения или агентский договор </w:t>
      </w:r>
      <w:r w:rsidRPr="002303CB">
        <w:rPr>
          <w:rFonts w:ascii="Times New Roman" w:hAnsi="Times New Roman" w:cs="Times New Roman"/>
          <w:sz w:val="28"/>
          <w:szCs w:val="28"/>
        </w:rPr>
        <w:lastRenderedPageBreak/>
        <w:t>(контракт) (в случаях их заключения);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договоры (контракты), на основании которых приобретены товары, ввезенные на территорию Российской Федерации с территории другого государства - члена Таможенного союза.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Документы, указанные в </w:t>
      </w:r>
      <w:hyperlink w:anchor="Par2665" w:history="1">
        <w:r w:rsidRPr="002303CB">
          <w:rPr>
            <w:rFonts w:ascii="Times New Roman" w:hAnsi="Times New Roman" w:cs="Times New Roman"/>
            <w:sz w:val="28"/>
            <w:szCs w:val="28"/>
          </w:rPr>
          <w:t>подпунктах 2</w:t>
        </w:r>
      </w:hyperlink>
      <w:r w:rsidRPr="002303CB">
        <w:rPr>
          <w:rFonts w:ascii="Times New Roman" w:hAnsi="Times New Roman" w:cs="Times New Roman"/>
          <w:sz w:val="28"/>
          <w:szCs w:val="28"/>
        </w:rPr>
        <w:t xml:space="preserve"> - </w:t>
      </w:r>
      <w:hyperlink w:anchor="Par2679" w:history="1">
        <w:r w:rsidRPr="002303CB">
          <w:rPr>
            <w:rFonts w:ascii="Times New Roman" w:hAnsi="Times New Roman" w:cs="Times New Roman"/>
            <w:sz w:val="28"/>
            <w:szCs w:val="28"/>
          </w:rPr>
          <w:t>8 пункта 5</w:t>
        </w:r>
      </w:hyperlink>
      <w:r w:rsidRPr="002303CB">
        <w:rPr>
          <w:rFonts w:ascii="Times New Roman" w:hAnsi="Times New Roman" w:cs="Times New Roman"/>
          <w:sz w:val="28"/>
          <w:szCs w:val="28"/>
        </w:rPr>
        <w:t xml:space="preserve"> настоящей статьи, могут быть представлены в виде копий, заверенных в установленном порядке.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В случаях неуплаты, неполной уплаты акцизов по маркированным товарам Таможенного союза, ввозимым на территорию Российской Федерации с территории государства - члена Таможенного союза, уплаты их в более поздний срок по сравнению со сроком, установленным </w:t>
      </w:r>
      <w:hyperlink w:anchor="Par2660" w:history="1">
        <w:r w:rsidRPr="002303CB">
          <w:rPr>
            <w:rFonts w:ascii="Times New Roman" w:hAnsi="Times New Roman" w:cs="Times New Roman"/>
            <w:sz w:val="28"/>
            <w:szCs w:val="28"/>
          </w:rPr>
          <w:t>пунктом 4</w:t>
        </w:r>
      </w:hyperlink>
      <w:r w:rsidRPr="002303CB">
        <w:rPr>
          <w:rFonts w:ascii="Times New Roman" w:hAnsi="Times New Roman" w:cs="Times New Roman"/>
          <w:sz w:val="28"/>
          <w:szCs w:val="28"/>
        </w:rPr>
        <w:t xml:space="preserve"> настоящей статьи, либо в случаях несоответствия данных, заявленных таможенным органам, данным, полученным в рамках обмена информацией между налоговыми и таможенными органами государств - членов Таможенного союза, таможенный орган взыскивает акцизы и пени в порядке и размерах, которые установлены законодательством Российской Федерации, а также применяет способы обеспечения уплаты таможенных платежей, пеней, установленные таможенным </w:t>
      </w:r>
      <w:hyperlink r:id="rId1676"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Таможенного союза и </w:t>
      </w:r>
      <w:hyperlink r:id="rId1677"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таможенном деле.</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187. Определение налоговой базы при реализации (передаче) или получении подакцизных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87" w:name="Par2553"/>
      <w:bookmarkEnd w:id="187"/>
      <w:r w:rsidRPr="002303CB">
        <w:rPr>
          <w:rFonts w:ascii="Times New Roman" w:hAnsi="Times New Roman" w:cs="Times New Roman"/>
          <w:sz w:val="28"/>
          <w:szCs w:val="28"/>
        </w:rPr>
        <w:t xml:space="preserve">1. Налоговая база определяется отдельно по каждому виду </w:t>
      </w:r>
      <w:hyperlink w:anchor="Par2417" w:history="1">
        <w:r w:rsidRPr="002303CB">
          <w:rPr>
            <w:rFonts w:ascii="Times New Roman" w:hAnsi="Times New Roman" w:cs="Times New Roman"/>
            <w:sz w:val="28"/>
            <w:szCs w:val="28"/>
          </w:rPr>
          <w:t>подакцизного</w:t>
        </w:r>
      </w:hyperlink>
      <w:r w:rsidRPr="002303CB">
        <w:rPr>
          <w:rFonts w:ascii="Times New Roman" w:hAnsi="Times New Roman" w:cs="Times New Roman"/>
          <w:sz w:val="28"/>
          <w:szCs w:val="28"/>
        </w:rPr>
        <w:t xml:space="preserve"> товара.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Налоговая база при реализации (передаче, признаваемой объектом налогообложения в соответствии с настоящей главой) произведенных налогоплательщиком подакцизных товаров в зависимости от установленных в отношении этих товаров налоговых ставок определяется: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как объем реализованных (переданных) подакцизных товаров в натуральном выражении - по подакцизным товарам, в отношении которых установлены твердые (специфические) налоговые ставки (в абсолютной сумме на единицу измерения);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как стоимость реализованных (переданных) подакцизных товаров, исчисленная исходя из цен, определяемых с учетом положений </w:t>
      </w:r>
      <w:hyperlink r:id="rId1678" w:history="1">
        <w:r w:rsidRPr="002303CB">
          <w:rPr>
            <w:rFonts w:ascii="Times New Roman" w:hAnsi="Times New Roman" w:cs="Times New Roman"/>
            <w:sz w:val="28"/>
            <w:szCs w:val="28"/>
          </w:rPr>
          <w:t>статьи 105.3</w:t>
        </w:r>
      </w:hyperlink>
      <w:r w:rsidRPr="002303CB">
        <w:rPr>
          <w:rFonts w:ascii="Times New Roman" w:hAnsi="Times New Roman" w:cs="Times New Roman"/>
          <w:sz w:val="28"/>
          <w:szCs w:val="28"/>
        </w:rPr>
        <w:t xml:space="preserve"> настоящего Кодекса, без учета акциза, налога на добавленную стоимость - по подакцизным товарам, в отношении которых установлены адвалорные (в процентах) налоговые ставки;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как стоимость переданных подакцизных товаров, исчисленная исходя из средних цен реализации, действовавших в предыдущем </w:t>
      </w:r>
      <w:hyperlink w:anchor="Par2795" w:history="1">
        <w:r w:rsidRPr="002303CB">
          <w:rPr>
            <w:rFonts w:ascii="Times New Roman" w:hAnsi="Times New Roman" w:cs="Times New Roman"/>
            <w:sz w:val="28"/>
            <w:szCs w:val="28"/>
          </w:rPr>
          <w:t>налоговом периоде</w:t>
        </w:r>
      </w:hyperlink>
      <w:r w:rsidRPr="002303CB">
        <w:rPr>
          <w:rFonts w:ascii="Times New Roman" w:hAnsi="Times New Roman" w:cs="Times New Roman"/>
          <w:sz w:val="28"/>
          <w:szCs w:val="28"/>
        </w:rPr>
        <w:t xml:space="preserve">, а при их отсутствии исходя из рыночных цен без учета акциза, налога на добавленную стоимость - по подакцизным товарам, в отношении которых установлены адвалорные (в процентах) налоговые ставки. В аналогичном порядке определяется налоговая база по подакцизным товарам, в отношении которых установлены адвалорные (в процентах) налоговые ставки, при их реализации на безвозмездной основе, при совершении товарообменных (бартерных) операций, а также при передаче подакцизных товаров по соглашению о предоставлении </w:t>
      </w:r>
      <w:r w:rsidRPr="002303CB">
        <w:rPr>
          <w:rFonts w:ascii="Times New Roman" w:hAnsi="Times New Roman" w:cs="Times New Roman"/>
          <w:sz w:val="28"/>
          <w:szCs w:val="28"/>
        </w:rPr>
        <w:lastRenderedPageBreak/>
        <w:t>отступного или новации и передаче подакцизных товаров при натуральной оплате труда;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как объем реализованных (переданных) подакцизных товаров в натуральном выражении для исчисления акциза при применении твердой (специфической) налоговой ставки и как расчетная стоимость реализованных (переданных) подакцизных товаров, исчисляемая исходя из максимальных розничных цен для исчисления акциза при применении адвалорной (в процентах) налоговой ставки - по подакцизным товарам, в отношении которых установлены комбинированные налоговые ставки, состоящие из твердой (специфической) и адвалорной (в процентах) налоговых ставок. Расчетная стоимость табачных изделий, в отношении которых установлены комбинированные налоговые ставки, определяется в соответствии со </w:t>
      </w:r>
      <w:hyperlink w:anchor="Par2714" w:history="1">
        <w:r w:rsidRPr="002303CB">
          <w:rPr>
            <w:rFonts w:ascii="Times New Roman" w:hAnsi="Times New Roman" w:cs="Times New Roman"/>
            <w:sz w:val="28"/>
            <w:szCs w:val="28"/>
          </w:rPr>
          <w:t>статьей 187.1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Утратил силу с 1 января 2007 года. - Федеральный </w:t>
      </w:r>
      <w:hyperlink r:id="rId1679"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26.07.2006 N 134-ФЗ.</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680" w:history="1">
        <w:r w:rsidR="007C5C43" w:rsidRPr="002303CB">
          <w:rPr>
            <w:rFonts w:ascii="Times New Roman" w:hAnsi="Times New Roman" w:cs="Times New Roman"/>
            <w:sz w:val="28"/>
            <w:szCs w:val="28"/>
          </w:rPr>
          <w:t>4</w:t>
        </w:r>
      </w:hyperlink>
      <w:r w:rsidR="007C5C43" w:rsidRPr="002303CB">
        <w:rPr>
          <w:rFonts w:ascii="Times New Roman" w:hAnsi="Times New Roman" w:cs="Times New Roman"/>
          <w:sz w:val="28"/>
          <w:szCs w:val="28"/>
        </w:rPr>
        <w:t xml:space="preserve">. Налоговая база при продаже конфискованных и (или) бесхозяйных подакцизных товаров, подакцизных товаров, от которых произошел отказ в пользу государства и которые подлежат обращению в государственную и (или) муниципальную собственность, определяется в соответствии с </w:t>
      </w:r>
      <w:hyperlink w:anchor="Par2689" w:history="1">
        <w:r w:rsidR="007C5C43" w:rsidRPr="002303CB">
          <w:rPr>
            <w:rFonts w:ascii="Times New Roman" w:hAnsi="Times New Roman" w:cs="Times New Roman"/>
            <w:sz w:val="28"/>
            <w:szCs w:val="28"/>
          </w:rPr>
          <w:t>подпунктами 1</w:t>
        </w:r>
      </w:hyperlink>
      <w:r w:rsidR="007C5C43" w:rsidRPr="002303CB">
        <w:rPr>
          <w:rFonts w:ascii="Times New Roman" w:hAnsi="Times New Roman" w:cs="Times New Roman"/>
          <w:sz w:val="28"/>
          <w:szCs w:val="28"/>
        </w:rPr>
        <w:t xml:space="preserve"> и </w:t>
      </w:r>
      <w:hyperlink w:anchor="Par2690" w:history="1">
        <w:r w:rsidR="007C5C43" w:rsidRPr="002303CB">
          <w:rPr>
            <w:rFonts w:ascii="Times New Roman" w:hAnsi="Times New Roman" w:cs="Times New Roman"/>
            <w:sz w:val="28"/>
            <w:szCs w:val="28"/>
          </w:rPr>
          <w:t>2 пункта 2</w:t>
        </w:r>
      </w:hyperlink>
      <w:r w:rsidR="007C5C43"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Исключен. - Федеральный </w:t>
      </w:r>
      <w:hyperlink r:id="rId1681"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24.07.2002 N 110-ФЗ.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При определении налоговой базы выручка налогоплательщика, полученная в иностранной валюте, пересчитывается в валюту Российской Федерации по курсу Центрального банка Российской Федерации, действующему на дату реализации подакцизных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Не включаются в налоговую базу полученные налогоплательщиком средства, не связанные с реализацией подакцизных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Налоговая база по объекту налогообложения, указанному в </w:t>
      </w:r>
      <w:hyperlink w:anchor="Par2516" w:history="1">
        <w:r w:rsidRPr="002303CB">
          <w:rPr>
            <w:rFonts w:ascii="Times New Roman" w:hAnsi="Times New Roman" w:cs="Times New Roman"/>
            <w:sz w:val="28"/>
            <w:szCs w:val="28"/>
          </w:rPr>
          <w:t>подпункте 20 пункта 1 статьи 182</w:t>
        </w:r>
      </w:hyperlink>
      <w:r w:rsidRPr="002303CB">
        <w:rPr>
          <w:rFonts w:ascii="Times New Roman" w:hAnsi="Times New Roman" w:cs="Times New Roman"/>
          <w:sz w:val="28"/>
          <w:szCs w:val="28"/>
        </w:rPr>
        <w:t xml:space="preserve"> настоящего Кодекса, определяется как объем полученного денатурированного этилового спирта в натуральном выражении.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Налоговая база по объекту налогообложения, указанному в </w:t>
      </w:r>
      <w:hyperlink w:anchor="Par2519" w:history="1">
        <w:r w:rsidRPr="002303CB">
          <w:rPr>
            <w:rFonts w:ascii="Times New Roman" w:hAnsi="Times New Roman" w:cs="Times New Roman"/>
            <w:sz w:val="28"/>
            <w:szCs w:val="28"/>
          </w:rPr>
          <w:t>подпункте 21 пункта 1 статьи 182</w:t>
        </w:r>
      </w:hyperlink>
      <w:r w:rsidRPr="002303CB">
        <w:rPr>
          <w:rFonts w:ascii="Times New Roman" w:hAnsi="Times New Roman" w:cs="Times New Roman"/>
          <w:sz w:val="28"/>
          <w:szCs w:val="28"/>
        </w:rPr>
        <w:t xml:space="preserve"> настоящего Кодекса, определяется как объем полученного </w:t>
      </w:r>
      <w:hyperlink w:anchor="Par2460" w:history="1">
        <w:r w:rsidRPr="002303CB">
          <w:rPr>
            <w:rFonts w:ascii="Times New Roman" w:hAnsi="Times New Roman" w:cs="Times New Roman"/>
            <w:sz w:val="28"/>
            <w:szCs w:val="28"/>
          </w:rPr>
          <w:t>прямогонного бензина</w:t>
        </w:r>
      </w:hyperlink>
      <w:r w:rsidRPr="002303CB">
        <w:rPr>
          <w:rFonts w:ascii="Times New Roman" w:hAnsi="Times New Roman" w:cs="Times New Roman"/>
          <w:sz w:val="28"/>
          <w:szCs w:val="28"/>
        </w:rPr>
        <w:t xml:space="preserve"> в натуральном выражении.</w:t>
      </w:r>
    </w:p>
    <w:p w:rsidR="007C5C43" w:rsidRPr="002303CB" w:rsidRDefault="007C5C43" w:rsidP="00095AD5">
      <w:pPr>
        <w:rPr>
          <w:rFonts w:ascii="Times New Roman" w:hAnsi="Times New Roman" w:cs="Times New Roman"/>
          <w:b/>
          <w:sz w:val="28"/>
          <w:szCs w:val="28"/>
        </w:rPr>
      </w:pPr>
      <w:r w:rsidRPr="002303CB">
        <w:rPr>
          <w:rFonts w:ascii="Times New Roman" w:hAnsi="Times New Roman" w:cs="Times New Roman"/>
          <w:b/>
          <w:sz w:val="28"/>
          <w:szCs w:val="28"/>
        </w:rPr>
        <w:t>Статья 187.1. Порядок определения расчетной стоимости табачных изделий, в отношении которых установлены комбинированные налоговые ставки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Расчетной стоимостью признается произведение максимальной розничной цены, указанной на единице потребительской упаковки (пачке) табачных изделий, и количества единиц потребительской упаковки (пачек) табачных изделий, реализованных (переданных) в течение отчетного налогового </w:t>
      </w:r>
      <w:hyperlink w:anchor="Par2795" w:history="1">
        <w:r w:rsidRPr="002303CB">
          <w:rPr>
            <w:rFonts w:ascii="Times New Roman" w:hAnsi="Times New Roman" w:cs="Times New Roman"/>
            <w:sz w:val="28"/>
            <w:szCs w:val="28"/>
          </w:rPr>
          <w:t>периода</w:t>
        </w:r>
      </w:hyperlink>
      <w:r w:rsidRPr="002303CB">
        <w:rPr>
          <w:rFonts w:ascii="Times New Roman" w:hAnsi="Times New Roman" w:cs="Times New Roman"/>
          <w:sz w:val="28"/>
          <w:szCs w:val="28"/>
        </w:rPr>
        <w:t xml:space="preserve"> или ввозимых на территорию Российской Федерации и иные территории, находящиеся под ее юрисдикцией.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Максимальная розничная цена представляет собой цену, выше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w:t>
      </w:r>
      <w:r w:rsidRPr="002303CB">
        <w:rPr>
          <w:rFonts w:ascii="Times New Roman" w:hAnsi="Times New Roman" w:cs="Times New Roman"/>
          <w:sz w:val="28"/>
          <w:szCs w:val="28"/>
        </w:rPr>
        <w:lastRenderedPageBreak/>
        <w:t>питания, сферы услуг, а также индивидуальными предпринимателями. Максимальная розничная цена устанавливается налогоплательщиком самостоятельно на единицу потребительской упаковки (пачку) табачных изделий отдельно по каждой марке (каждому наименованию) табачных изделий.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Под маркой (наименованием) в целях настоящей главы понимается ассортиментная позиция табачных изделий, отличающаяся от других марок (наименований) одним или несколькими из следующих признаков - индивидуализированным обозначением (названием), присвоенным производителем или лицензиаром, рецептурой, размерами, наличием или отсутствием фильтра, упаковкой.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88" w:name="Par2592"/>
      <w:bookmarkEnd w:id="188"/>
      <w:r w:rsidRPr="002303CB">
        <w:rPr>
          <w:rFonts w:ascii="Times New Roman" w:hAnsi="Times New Roman" w:cs="Times New Roman"/>
          <w:sz w:val="28"/>
          <w:szCs w:val="28"/>
        </w:rPr>
        <w:t>3. Налогоплательщик обязан подать в налоговый орган по месту учета (таможенный орган по месту оформления подакцизных товаров) уведомление о максимальных розничных ценах (далее - уведомление) по каждой марке (каждому наименованию) табачных изделий не позднее чем за 10 календарных дней до начала календарного месяца, начиная с которого будут наноситься указанные в уведомлении максимальные розничные цены. Форма уведомления устанавливается Министерством финансов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Информация о максимальных розничных ценах, указанная в уведомлениях, поступающих в налоговые органы (таможенные органы), подлежит опубликованию в электронно-цифровой форме в информационной системе общего пользования федерального органа исполнительной власти, уполномоченного по контролю и надзору в области налогов и сборов (федерального органа исполнительной власти, уполномоченного в области таможенного дела). Указанная информация должна быть опубликована соответствующим федеральным органом исполнительной власти и находиться в открытом доступе до начала календарного месяца, с которого будут применяться указанные в уведомлении максимальные розничные цены, но не ранее дня, следующего за последней датой подачи уведомления, указанной в </w:t>
      </w:r>
      <w:hyperlink w:anchor="Par2725" w:history="1">
        <w:r w:rsidRPr="002303CB">
          <w:rPr>
            <w:rFonts w:ascii="Times New Roman" w:hAnsi="Times New Roman" w:cs="Times New Roman"/>
            <w:sz w:val="28"/>
            <w:szCs w:val="28"/>
          </w:rPr>
          <w:t>абзаце первом</w:t>
        </w:r>
      </w:hyperlink>
      <w:r w:rsidRPr="002303CB">
        <w:rPr>
          <w:rFonts w:ascii="Times New Roman" w:hAnsi="Times New Roman" w:cs="Times New Roman"/>
          <w:sz w:val="28"/>
          <w:szCs w:val="28"/>
        </w:rPr>
        <w:t xml:space="preserve"> настоящей части. Размещение информации, содержащейся в уведомлении, в информационной системе общего пользования осуществляется в </w:t>
      </w:r>
      <w:hyperlink r:id="rId1682"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определенном соответствующим федеральным органом исполнительной власти.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Максимальные розничные цены, заявленные в уведомлении, указанном в </w:t>
      </w:r>
      <w:hyperlink w:anchor="Par2725" w:history="1">
        <w:r w:rsidRPr="002303CB">
          <w:rPr>
            <w:rFonts w:ascii="Times New Roman" w:hAnsi="Times New Roman" w:cs="Times New Roman"/>
            <w:sz w:val="28"/>
            <w:szCs w:val="28"/>
          </w:rPr>
          <w:t>пункте 3</w:t>
        </w:r>
      </w:hyperlink>
      <w:r w:rsidRPr="002303CB">
        <w:rPr>
          <w:rFonts w:ascii="Times New Roman" w:hAnsi="Times New Roman" w:cs="Times New Roman"/>
          <w:sz w:val="28"/>
          <w:szCs w:val="28"/>
        </w:rPr>
        <w:t xml:space="preserve"> настоящей статьи, а также сведения о месяце и годе изготовления табачных изделий подлежат нанесению на каждую единицу потребительской упаковки (пачку) табачных изделий, произведенную в течение срока действия уведомления (за исключением табачных изделий, не подлежащих налогообложению или освобождаемых от налогообложения в соответствии со </w:t>
      </w:r>
      <w:hyperlink w:anchor="Par2592" w:history="1">
        <w:r w:rsidRPr="002303CB">
          <w:rPr>
            <w:rFonts w:ascii="Times New Roman" w:hAnsi="Times New Roman" w:cs="Times New Roman"/>
            <w:sz w:val="28"/>
            <w:szCs w:val="28"/>
          </w:rPr>
          <w:t>статьей 185</w:t>
        </w:r>
      </w:hyperlink>
      <w:r w:rsidRPr="002303CB">
        <w:rPr>
          <w:rFonts w:ascii="Times New Roman" w:hAnsi="Times New Roman" w:cs="Times New Roman"/>
          <w:sz w:val="28"/>
          <w:szCs w:val="28"/>
        </w:rPr>
        <w:t xml:space="preserve"> настоящего Кодекса). Производство в течение срока действия уведомления одной марки (одного наименования) табачных изделий с нанесением максимальной розничной цены, отличной от максимальной розничной цены, указанной в уведомлении, не допускается.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Максимальные розничные цены, заявленные в уведомлении, указанном в </w:t>
      </w:r>
      <w:hyperlink w:anchor="Par2725" w:history="1">
        <w:r w:rsidRPr="002303CB">
          <w:rPr>
            <w:rFonts w:ascii="Times New Roman" w:hAnsi="Times New Roman" w:cs="Times New Roman"/>
            <w:sz w:val="28"/>
            <w:szCs w:val="28"/>
          </w:rPr>
          <w:t>пункте 3</w:t>
        </w:r>
      </w:hyperlink>
      <w:r w:rsidRPr="002303CB">
        <w:rPr>
          <w:rFonts w:ascii="Times New Roman" w:hAnsi="Times New Roman" w:cs="Times New Roman"/>
          <w:sz w:val="28"/>
          <w:szCs w:val="28"/>
        </w:rPr>
        <w:t xml:space="preserve"> настоящей статьи, а также сведения о месяце и годе изготовления табачных изделий подлежат нанесению на каждую единицу потребительской упаковки (пачку) табачных изделий начиная с 1-го числа месяца, следующего за </w:t>
      </w:r>
      <w:r w:rsidRPr="002303CB">
        <w:rPr>
          <w:rFonts w:ascii="Times New Roman" w:hAnsi="Times New Roman" w:cs="Times New Roman"/>
          <w:sz w:val="28"/>
          <w:szCs w:val="28"/>
        </w:rPr>
        <w:lastRenderedPageBreak/>
        <w:t xml:space="preserve">датой подачи уведомления, и действуют не менее одного календарного месяца. Налогоплательщик имеет право изменить максимальную розничную цену на все марки (наименования) или несколько марок (наименований) табачных изделий путем подачи следующего уведомления в соответствии с </w:t>
      </w:r>
      <w:hyperlink w:anchor="Par2725" w:history="1">
        <w:r w:rsidRPr="002303CB">
          <w:rPr>
            <w:rFonts w:ascii="Times New Roman" w:hAnsi="Times New Roman" w:cs="Times New Roman"/>
            <w:sz w:val="28"/>
            <w:szCs w:val="28"/>
          </w:rPr>
          <w:t>пунктом 3</w:t>
        </w:r>
      </w:hyperlink>
      <w:r w:rsidRPr="002303CB">
        <w:rPr>
          <w:rFonts w:ascii="Times New Roman" w:hAnsi="Times New Roman" w:cs="Times New Roman"/>
          <w:sz w:val="28"/>
          <w:szCs w:val="28"/>
        </w:rPr>
        <w:t xml:space="preserve"> настоящей статьи. Максимальные розничные цены, указанные в следующем уведомлении, подлежат нанесению на каждую единицу потребительской упаковки (пачку) табачных изделий начиная с 1-го числа месяца, следующего за датой подачи уведомления, но не ранее истечения минимального срока действия предыдущего уведомления.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В случае если, в течение одного налогового </w:t>
      </w:r>
      <w:hyperlink w:anchor="Par2795" w:history="1">
        <w:r w:rsidRPr="002303CB">
          <w:rPr>
            <w:rFonts w:ascii="Times New Roman" w:hAnsi="Times New Roman" w:cs="Times New Roman"/>
            <w:sz w:val="28"/>
            <w:szCs w:val="28"/>
          </w:rPr>
          <w:t>периода</w:t>
        </w:r>
      </w:hyperlink>
      <w:r w:rsidRPr="002303CB">
        <w:rPr>
          <w:rFonts w:ascii="Times New Roman" w:hAnsi="Times New Roman" w:cs="Times New Roman"/>
          <w:sz w:val="28"/>
          <w:szCs w:val="28"/>
        </w:rPr>
        <w:t xml:space="preserve"> налогоплательщиком осуществляется реализация (передача) табачных изделий одной марки (одного наименования) с разными максимальными розничными ценами, указанными на единице потребительской упаковки (пачке), расчетная стоимость определяется как произведение каждой максимальной розничной цены, указанной на единице потребительской упаковки (пачке) табачных изделий, и количества реализованных единиц потребительской упаковки (пачек), на которых указана соответствующая максимальная розничная цена.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При декларировании налогоплательщиком табачных изделий одной марки (одного наименования), ввозимых на территорию Российской Федерации и иные территории, находящиеся под ее юрисдикцией, с разными максимальными розничными ценами, указанными на единице потребительской упаковки (пачке) табачных изделий, расчетная стоимость определяется как произведение каждой максимальной розничной цены, указанной на единице потребительской упаковки (пачке) табачных изделий, и количества ввозимых единиц потребительской упаковки (пачек), на которых указаны соответствующие максимальные розничные цены.</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 xml:space="preserve">Статья 188. Утратила силу. - Федеральный </w:t>
      </w:r>
      <w:hyperlink r:id="rId1683" w:history="1">
        <w:r w:rsidRPr="002303CB">
          <w:rPr>
            <w:rFonts w:ascii="Times New Roman" w:hAnsi="Times New Roman" w:cs="Times New Roman"/>
            <w:b/>
            <w:sz w:val="28"/>
            <w:szCs w:val="28"/>
          </w:rPr>
          <w:t>закон</w:t>
        </w:r>
      </w:hyperlink>
      <w:r w:rsidRPr="002303CB">
        <w:rPr>
          <w:rFonts w:ascii="Times New Roman" w:hAnsi="Times New Roman" w:cs="Times New Roman"/>
          <w:b/>
          <w:sz w:val="28"/>
          <w:szCs w:val="28"/>
        </w:rPr>
        <w:t xml:space="preserve"> от 07.07.2003 N 117-ФЗ.</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189. Увеличение налоговой базы при реализации подакцизных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Налоговая база, определенная в соответствии со </w:t>
      </w:r>
      <w:hyperlink w:anchor="Par2683" w:history="1">
        <w:r w:rsidRPr="002303CB">
          <w:rPr>
            <w:rFonts w:ascii="Times New Roman" w:hAnsi="Times New Roman" w:cs="Times New Roman"/>
            <w:sz w:val="28"/>
            <w:szCs w:val="28"/>
          </w:rPr>
          <w:t>статьями 187</w:t>
        </w:r>
      </w:hyperlink>
      <w:r w:rsidRPr="002303CB">
        <w:rPr>
          <w:rFonts w:ascii="Times New Roman" w:hAnsi="Times New Roman" w:cs="Times New Roman"/>
          <w:sz w:val="28"/>
          <w:szCs w:val="28"/>
        </w:rPr>
        <w:t xml:space="preserve"> - </w:t>
      </w:r>
      <w:hyperlink w:anchor="Par2737" w:history="1">
        <w:r w:rsidRPr="002303CB">
          <w:rPr>
            <w:rFonts w:ascii="Times New Roman" w:hAnsi="Times New Roman" w:cs="Times New Roman"/>
            <w:sz w:val="28"/>
            <w:szCs w:val="28"/>
          </w:rPr>
          <w:t>188</w:t>
        </w:r>
      </w:hyperlink>
      <w:r w:rsidRPr="002303CB">
        <w:rPr>
          <w:rFonts w:ascii="Times New Roman" w:hAnsi="Times New Roman" w:cs="Times New Roman"/>
          <w:sz w:val="28"/>
          <w:szCs w:val="28"/>
        </w:rPr>
        <w:t xml:space="preserve"> настоящего Кодекса, увеличивается на суммы, полученные за реализованные подакцизные товары в виде финансовой помощи, авансовых или иных платежей, полученных в счет оплаты предстоящих поставок подакцизных товаров, дата реализации которых определяется в соответствии с </w:t>
      </w:r>
      <w:hyperlink w:anchor="Par3213" w:history="1">
        <w:r w:rsidRPr="002303CB">
          <w:rPr>
            <w:rFonts w:ascii="Times New Roman" w:hAnsi="Times New Roman" w:cs="Times New Roman"/>
            <w:sz w:val="28"/>
            <w:szCs w:val="28"/>
          </w:rPr>
          <w:t>пунктом 2 статьи 195</w:t>
        </w:r>
      </w:hyperlink>
      <w:r w:rsidRPr="002303CB">
        <w:rPr>
          <w:rFonts w:ascii="Times New Roman" w:hAnsi="Times New Roman" w:cs="Times New Roman"/>
          <w:sz w:val="28"/>
          <w:szCs w:val="28"/>
        </w:rPr>
        <w:t xml:space="preserve"> настоящего Кодекса, на пополнение фондов специального назначения, в счет увеличения доходов, в виде процента (дисконта) по векселям, процента по товарному кредиту либо иначе связанные с оплатой реализованных подакцизных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Положения </w:t>
      </w:r>
      <w:hyperlink w:anchor="Par2744" w:history="1">
        <w:r w:rsidRPr="002303CB">
          <w:rPr>
            <w:rFonts w:ascii="Times New Roman" w:hAnsi="Times New Roman" w:cs="Times New Roman"/>
            <w:sz w:val="28"/>
            <w:szCs w:val="28"/>
          </w:rPr>
          <w:t>пункта 1</w:t>
        </w:r>
      </w:hyperlink>
      <w:r w:rsidRPr="002303CB">
        <w:rPr>
          <w:rFonts w:ascii="Times New Roman" w:hAnsi="Times New Roman" w:cs="Times New Roman"/>
          <w:sz w:val="28"/>
          <w:szCs w:val="28"/>
        </w:rPr>
        <w:t xml:space="preserve"> настоящей статьи применяются к операциям по реализации подакцизных товаров, в отношении которых установлены адвалорные (в процентах) налоговые ставки.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89" w:name="Par2617"/>
      <w:bookmarkEnd w:id="189"/>
      <w:r w:rsidRPr="002303CB">
        <w:rPr>
          <w:rFonts w:ascii="Times New Roman" w:hAnsi="Times New Roman" w:cs="Times New Roman"/>
          <w:sz w:val="28"/>
          <w:szCs w:val="28"/>
        </w:rPr>
        <w:t>3. Указанные в настоящей статье суммы, полученные в иностранной валюте, пересчитываются в валюту Российской Федерации по курсу Центрального банка Российской Федерации, действующему на дату их фактического получения.</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lastRenderedPageBreak/>
        <w:t>Статья 190. Особенности определения налоговой базы при совершении операций с подакцизными товарами с использованием различных налоговых ставок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90" w:name="Par2626"/>
      <w:bookmarkEnd w:id="190"/>
      <w:r w:rsidRPr="002303CB">
        <w:rPr>
          <w:rFonts w:ascii="Times New Roman" w:hAnsi="Times New Roman" w:cs="Times New Roman"/>
          <w:sz w:val="28"/>
          <w:szCs w:val="28"/>
        </w:rPr>
        <w:t>1. В отношении подакцизных товаров, для которых установлены различные налоговые ставки, налоговая база определяется применительно к каждой налоговой ставке.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В случае, если налогоплательщик не ведет раздельного учета налоговой базы в отношении подакцизных товаров, предусмотренных </w:t>
      </w:r>
      <w:hyperlink w:anchor="Par2757" w:history="1">
        <w:r w:rsidRPr="002303CB">
          <w:rPr>
            <w:rFonts w:ascii="Times New Roman" w:hAnsi="Times New Roman" w:cs="Times New Roman"/>
            <w:sz w:val="28"/>
            <w:szCs w:val="28"/>
          </w:rPr>
          <w:t>пунктом 1</w:t>
        </w:r>
      </w:hyperlink>
      <w:r w:rsidRPr="002303CB">
        <w:rPr>
          <w:rFonts w:ascii="Times New Roman" w:hAnsi="Times New Roman" w:cs="Times New Roman"/>
          <w:sz w:val="28"/>
          <w:szCs w:val="28"/>
        </w:rPr>
        <w:t xml:space="preserve"> настоящей статьи, определяется единая налоговая база по всем совершаемым с указанными товарами операциям, признаваемым объектом налогообложения акцизами в соответствии со </w:t>
      </w:r>
      <w:hyperlink w:anchor="Par2474" w:history="1">
        <w:r w:rsidRPr="002303CB">
          <w:rPr>
            <w:rFonts w:ascii="Times New Roman" w:hAnsi="Times New Roman" w:cs="Times New Roman"/>
            <w:sz w:val="28"/>
            <w:szCs w:val="28"/>
          </w:rPr>
          <w:t>статьей 182</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Суммы, указанные в </w:t>
      </w:r>
      <w:hyperlink w:anchor="Par2744" w:history="1">
        <w:r w:rsidRPr="002303CB">
          <w:rPr>
            <w:rFonts w:ascii="Times New Roman" w:hAnsi="Times New Roman" w:cs="Times New Roman"/>
            <w:sz w:val="28"/>
            <w:szCs w:val="28"/>
          </w:rPr>
          <w:t>пункте 1 статьи 189</w:t>
        </w:r>
      </w:hyperlink>
      <w:r w:rsidRPr="002303CB">
        <w:rPr>
          <w:rFonts w:ascii="Times New Roman" w:hAnsi="Times New Roman" w:cs="Times New Roman"/>
          <w:sz w:val="28"/>
          <w:szCs w:val="28"/>
        </w:rPr>
        <w:t xml:space="preserve"> настоящего Кодекса, включаются в единую налоговую базу, определяемую по операциям, признаваемым объектом налогообложения акцизами, совершаемым с подакцизными товарами, указанными в </w:t>
      </w:r>
      <w:hyperlink w:anchor="Par2747" w:history="1">
        <w:r w:rsidRPr="002303CB">
          <w:rPr>
            <w:rFonts w:ascii="Times New Roman" w:hAnsi="Times New Roman" w:cs="Times New Roman"/>
            <w:sz w:val="28"/>
            <w:szCs w:val="28"/>
          </w:rPr>
          <w:t>пункте 2 статьи 189</w:t>
        </w:r>
      </w:hyperlink>
      <w:r w:rsidRPr="002303CB">
        <w:rPr>
          <w:rFonts w:ascii="Times New Roman" w:hAnsi="Times New Roman" w:cs="Times New Roman"/>
          <w:sz w:val="28"/>
          <w:szCs w:val="28"/>
        </w:rPr>
        <w:t xml:space="preserve"> настоящего Кодекса.</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191. Определение налоговой базы при ввозе подакцизных товаров на территорию Российской Федерации и иные территории, находящиеся под ее юрисдикцией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При ввозе </w:t>
      </w:r>
      <w:hyperlink w:anchor="Par2417" w:history="1">
        <w:r w:rsidRPr="002303CB">
          <w:rPr>
            <w:rFonts w:ascii="Times New Roman" w:hAnsi="Times New Roman" w:cs="Times New Roman"/>
            <w:sz w:val="28"/>
            <w:szCs w:val="28"/>
          </w:rPr>
          <w:t>подакцизных</w:t>
        </w:r>
      </w:hyperlink>
      <w:r w:rsidRPr="002303CB">
        <w:rPr>
          <w:rFonts w:ascii="Times New Roman" w:hAnsi="Times New Roman" w:cs="Times New Roman"/>
          <w:sz w:val="28"/>
          <w:szCs w:val="28"/>
        </w:rPr>
        <w:t xml:space="preserve"> товаров (с учетом положений </w:t>
      </w:r>
      <w:hyperlink w:anchor="Par2592" w:history="1">
        <w:r w:rsidRPr="002303CB">
          <w:rPr>
            <w:rFonts w:ascii="Times New Roman" w:hAnsi="Times New Roman" w:cs="Times New Roman"/>
            <w:sz w:val="28"/>
            <w:szCs w:val="28"/>
          </w:rPr>
          <w:t>статьи 185</w:t>
        </w:r>
      </w:hyperlink>
      <w:r w:rsidRPr="002303CB">
        <w:rPr>
          <w:rFonts w:ascii="Times New Roman" w:hAnsi="Times New Roman" w:cs="Times New Roman"/>
          <w:sz w:val="28"/>
          <w:szCs w:val="28"/>
        </w:rPr>
        <w:t xml:space="preserve"> настоящего Кодекса) на территорию Российской Федерации и иные территории, находящиеся под ее юрисдикцией, налоговая база определяется: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91" w:name="Par2639"/>
      <w:bookmarkEnd w:id="191"/>
      <w:r w:rsidRPr="002303CB">
        <w:rPr>
          <w:rFonts w:ascii="Times New Roman" w:hAnsi="Times New Roman" w:cs="Times New Roman"/>
          <w:sz w:val="28"/>
          <w:szCs w:val="28"/>
        </w:rPr>
        <w:t>1) по подакцизным товарам, в отношении которых установлены твердые (специфические) налоговые ставки (в абсолютной сумме на единицу измерения) - как объем ввозимых подакцизных товаров в натуральном выражении;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по подакцизным товарам, в отношении которых установлены адвалорные (в процентах) налоговые ставки, как сумма: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их таможенной стоимости;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подлежащей уплате таможенной пошлины;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по подакцизным товарам, в отношении которых установлены комбинированные налоговые ставки, состоящие из твердой (специфической) и адвалорной (в процентах) налоговых ставок, - как объем ввозимых подакцизных товаров в натуральном выражении для исчисления акциза при применении твердой (специфической) налоговой ставки и как расчетная стоимость ввозимых подакцизных товаров, исчисляемая исходя из максимальных розничных цен, для исчисления акциза при применении адвалорной (в процентах) налоговой ставки. Расчетная стоимость подакцизных товаров, в отношении которых установлены комбинированные ставки акциза, определяется в соответствии со </w:t>
      </w:r>
      <w:hyperlink w:anchor="Par2714" w:history="1">
        <w:r w:rsidRPr="002303CB">
          <w:rPr>
            <w:rFonts w:ascii="Times New Roman" w:hAnsi="Times New Roman" w:cs="Times New Roman"/>
            <w:sz w:val="28"/>
            <w:szCs w:val="28"/>
          </w:rPr>
          <w:t>статьей 187.1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Таможенная стоимость подакцизных товаров, а также подлежащая уплате </w:t>
      </w:r>
      <w:hyperlink r:id="rId1684" w:history="1">
        <w:r w:rsidRPr="002303CB">
          <w:rPr>
            <w:rFonts w:ascii="Times New Roman" w:hAnsi="Times New Roman" w:cs="Times New Roman"/>
            <w:sz w:val="28"/>
            <w:szCs w:val="28"/>
          </w:rPr>
          <w:t>таможенная пошлина</w:t>
        </w:r>
      </w:hyperlink>
      <w:r w:rsidRPr="002303CB">
        <w:rPr>
          <w:rFonts w:ascii="Times New Roman" w:hAnsi="Times New Roman" w:cs="Times New Roman"/>
          <w:sz w:val="28"/>
          <w:szCs w:val="28"/>
        </w:rPr>
        <w:t xml:space="preserve"> определяются в соответствии с настоящим Кодексом.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Налоговая база определяется отдельно по каждой ввозимой на территорию Российской Федерации и иные территории, находящиеся под ее юрисдикцией, партии подакцизных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в составе одной партии ввозимых на территорию Российской </w:t>
      </w:r>
      <w:r w:rsidRPr="002303CB">
        <w:rPr>
          <w:rFonts w:ascii="Times New Roman" w:hAnsi="Times New Roman" w:cs="Times New Roman"/>
          <w:sz w:val="28"/>
          <w:szCs w:val="28"/>
        </w:rPr>
        <w:lastRenderedPageBreak/>
        <w:t>Федерации и иные территории, находящиеся под ее юрисдикцией, подакцизных товаров присутствуют подакцизные товары, ввоз которых облагается по разным налоговым ставкам, налоговая база определяется отдельно в отношении каждой группы указанных товаров. В аналогичном порядке налоговая база определяется также в случае, если в составе партии ввозимых на территорию Российской Федерации и иные территории, находящиеся под ее юрисдикцией, подакцизных товаров присутствуют подакцизные товары, ранее вывезенные с территории Российской Федерации в соответствии с таможенной процедурой переработки вне таможенной территории.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При ввозе на территорию Российской Федерации и иные территории, находящиеся под ее юрисдикцией, подакцизных товаров в качестве продуктов переработки вне таможенной территории налоговая база определяется в соответствии с положениями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92" w:name="Par2660"/>
      <w:bookmarkEnd w:id="192"/>
      <w:r w:rsidRPr="002303CB">
        <w:rPr>
          <w:rFonts w:ascii="Times New Roman" w:hAnsi="Times New Roman" w:cs="Times New Roman"/>
          <w:sz w:val="28"/>
          <w:szCs w:val="28"/>
        </w:rPr>
        <w:t xml:space="preserve">5. Налоговая база при ввозе российских товаров, помещенных под таможенную процедуру </w:t>
      </w:r>
      <w:hyperlink r:id="rId1685" w:history="1">
        <w:r w:rsidRPr="002303CB">
          <w:rPr>
            <w:rFonts w:ascii="Times New Roman" w:hAnsi="Times New Roman" w:cs="Times New Roman"/>
            <w:sz w:val="28"/>
            <w:szCs w:val="28"/>
          </w:rPr>
          <w:t>свободной таможенной зоны</w:t>
        </w:r>
      </w:hyperlink>
      <w:r w:rsidRPr="002303CB">
        <w:rPr>
          <w:rFonts w:ascii="Times New Roman" w:hAnsi="Times New Roman" w:cs="Times New Roman"/>
          <w:sz w:val="28"/>
          <w:szCs w:val="28"/>
        </w:rPr>
        <w:t xml:space="preserve">, на остальную часть территории Российской Федерации и иные территории, находящиеся под ее юрисдикцией, либо при передаче их на территории особой экономической зоны лицам, не являющимся резидентами такой зоны, определяется в соответствии со </w:t>
      </w:r>
      <w:hyperlink w:anchor="Par2683" w:history="1">
        <w:r w:rsidRPr="002303CB">
          <w:rPr>
            <w:rFonts w:ascii="Times New Roman" w:hAnsi="Times New Roman" w:cs="Times New Roman"/>
            <w:sz w:val="28"/>
            <w:szCs w:val="28"/>
          </w:rPr>
          <w:t>статьей 187</w:t>
        </w:r>
      </w:hyperlink>
      <w:r w:rsidRPr="002303CB">
        <w:rPr>
          <w:rFonts w:ascii="Times New Roman" w:hAnsi="Times New Roman" w:cs="Times New Roman"/>
          <w:sz w:val="28"/>
          <w:szCs w:val="28"/>
        </w:rPr>
        <w:t xml:space="preserve"> настоящего Кодекса.</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192. Налоговый период</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193" w:name="Par2665"/>
      <w:bookmarkEnd w:id="193"/>
      <w:r w:rsidRPr="002303CB">
        <w:rPr>
          <w:rFonts w:ascii="Times New Roman" w:hAnsi="Times New Roman" w:cs="Times New Roman"/>
          <w:sz w:val="28"/>
          <w:szCs w:val="28"/>
        </w:rPr>
        <w:t>Налоговым периодом признается календарный месяц.</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193. Налоговые ставки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Налогообложение подакцизных товаров, за исключением автомобильного бензина, дизельного топлива, прямогонного бензина, топлива печного бытового, сидра, пуаре, медовухи, осуществляется по следующим налоговым ставкам:</w:t>
      </w:r>
    </w:p>
    <w:p w:rsidR="00C94ACA" w:rsidRPr="002303CB" w:rsidRDefault="00C94ACA">
      <w:pPr>
        <w:pStyle w:val="ConsPlusCell"/>
        <w:rPr>
          <w:rFonts w:asciiTheme="majorHAnsi" w:hAnsiTheme="majorHAnsi" w:cstheme="minorHAnsi"/>
          <w:sz w:val="18"/>
          <w:szCs w:val="18"/>
        </w:rPr>
      </w:pPr>
    </w:p>
    <w:p w:rsidR="00C94ACA" w:rsidRPr="002303CB" w:rsidRDefault="00C94ACA">
      <w:pPr>
        <w:pStyle w:val="ConsPlusCell"/>
        <w:rPr>
          <w:rFonts w:ascii="Courier New" w:hAnsi="Courier New" w:cs="Courier New"/>
          <w:sz w:val="20"/>
          <w:szCs w:val="20"/>
        </w:rPr>
      </w:pPr>
      <w:r w:rsidRPr="002303CB">
        <w:rPr>
          <w:rFonts w:ascii="Courier New" w:hAnsi="Courier New" w:cs="Courier New"/>
          <w:sz w:val="20"/>
          <w:szCs w:val="20"/>
        </w:rPr>
        <w:t>┌───────────────────────────┬─────────────────────────────────────────────┐</w:t>
      </w:r>
    </w:p>
    <w:p w:rsidR="00C94ACA" w:rsidRPr="002303CB" w:rsidRDefault="00C94ACA">
      <w:pPr>
        <w:pStyle w:val="ConsPlusCell"/>
        <w:rPr>
          <w:rFonts w:ascii="Courier New" w:hAnsi="Courier New" w:cs="Courier New"/>
          <w:sz w:val="20"/>
          <w:szCs w:val="20"/>
        </w:rPr>
      </w:pPr>
      <w:r w:rsidRPr="002303CB">
        <w:rPr>
          <w:rFonts w:ascii="Courier New" w:hAnsi="Courier New" w:cs="Courier New"/>
          <w:sz w:val="20"/>
          <w:szCs w:val="20"/>
        </w:rPr>
        <w:t>│ Виды подакцизных товаров  │Налоговая ставка (в процентах и (или) рублях │</w:t>
      </w:r>
    </w:p>
    <w:p w:rsidR="00C94ACA" w:rsidRPr="002303CB" w:rsidRDefault="00C94ACA">
      <w:pPr>
        <w:pStyle w:val="ConsPlusCell"/>
        <w:rPr>
          <w:rFonts w:ascii="Courier New" w:hAnsi="Courier New" w:cs="Courier New"/>
          <w:sz w:val="20"/>
          <w:szCs w:val="20"/>
        </w:rPr>
      </w:pPr>
      <w:r w:rsidRPr="002303CB">
        <w:rPr>
          <w:rFonts w:ascii="Courier New" w:hAnsi="Courier New" w:cs="Courier New"/>
          <w:sz w:val="20"/>
          <w:szCs w:val="20"/>
        </w:rPr>
        <w:t>│                           │            за единицу измерения)            │</w:t>
      </w:r>
    </w:p>
    <w:p w:rsidR="00C94ACA" w:rsidRPr="002303CB" w:rsidRDefault="00C94ACA">
      <w:pPr>
        <w:pStyle w:val="ConsPlusCell"/>
        <w:rPr>
          <w:rFonts w:ascii="Courier New" w:hAnsi="Courier New" w:cs="Courier New"/>
          <w:sz w:val="20"/>
          <w:szCs w:val="20"/>
        </w:rPr>
      </w:pPr>
      <w:r w:rsidRPr="002303CB">
        <w:rPr>
          <w:rFonts w:ascii="Courier New" w:hAnsi="Courier New" w:cs="Courier New"/>
          <w:sz w:val="20"/>
          <w:szCs w:val="20"/>
        </w:rPr>
        <w:t>│                           ├───────────────┬──────────────┬──────────────┤</w:t>
      </w:r>
    </w:p>
    <w:p w:rsidR="00C94ACA" w:rsidRPr="002303CB" w:rsidRDefault="00C94ACA">
      <w:pPr>
        <w:pStyle w:val="ConsPlusCell"/>
        <w:rPr>
          <w:rFonts w:ascii="Courier New" w:hAnsi="Courier New" w:cs="Courier New"/>
          <w:sz w:val="20"/>
          <w:szCs w:val="20"/>
        </w:rPr>
      </w:pPr>
      <w:r w:rsidRPr="002303CB">
        <w:rPr>
          <w:rFonts w:ascii="Courier New" w:hAnsi="Courier New" w:cs="Courier New"/>
          <w:sz w:val="20"/>
          <w:szCs w:val="20"/>
        </w:rPr>
        <w:t>│                           │  с 1 января   │ с 1 января   │ с 1 января   │</w:t>
      </w:r>
    </w:p>
    <w:p w:rsidR="00C94ACA" w:rsidRPr="002303CB" w:rsidRDefault="00C94ACA">
      <w:pPr>
        <w:pStyle w:val="ConsPlusCell"/>
        <w:rPr>
          <w:rFonts w:ascii="Courier New" w:hAnsi="Courier New" w:cs="Courier New"/>
          <w:sz w:val="20"/>
          <w:szCs w:val="20"/>
        </w:rPr>
      </w:pPr>
      <w:r w:rsidRPr="002303CB">
        <w:rPr>
          <w:rFonts w:ascii="Courier New" w:hAnsi="Courier New" w:cs="Courier New"/>
          <w:sz w:val="20"/>
          <w:szCs w:val="20"/>
        </w:rPr>
        <w:t>│                           │ по 31 декабря │по 31 декабря │по 31 декабря │</w:t>
      </w:r>
    </w:p>
    <w:p w:rsidR="00C94ACA" w:rsidRPr="002303CB" w:rsidRDefault="00C94ACA">
      <w:pPr>
        <w:pStyle w:val="ConsPlusCell"/>
        <w:rPr>
          <w:rFonts w:ascii="Courier New" w:hAnsi="Courier New" w:cs="Courier New"/>
          <w:sz w:val="20"/>
          <w:szCs w:val="20"/>
        </w:rPr>
      </w:pPr>
      <w:r w:rsidRPr="002303CB">
        <w:rPr>
          <w:rFonts w:ascii="Courier New" w:hAnsi="Courier New" w:cs="Courier New"/>
          <w:sz w:val="20"/>
          <w:szCs w:val="20"/>
        </w:rPr>
        <w:t>│                           │   2013 года   │  2014 года   │  2015 года   │</w:t>
      </w:r>
    </w:p>
    <w:p w:rsidR="00C94ACA" w:rsidRPr="002303CB" w:rsidRDefault="00C94ACA">
      <w:pPr>
        <w:pStyle w:val="ConsPlusCell"/>
        <w:rPr>
          <w:rFonts w:ascii="Courier New" w:hAnsi="Courier New" w:cs="Courier New"/>
          <w:sz w:val="20"/>
          <w:szCs w:val="20"/>
        </w:rPr>
      </w:pPr>
      <w:r w:rsidRPr="002303CB">
        <w:rPr>
          <w:rFonts w:ascii="Courier New" w:hAnsi="Courier New" w:cs="Courier New"/>
          <w:sz w:val="20"/>
          <w:szCs w:val="20"/>
        </w:rPr>
        <w:t>│                           │ включительно  │ включительно │ включительно │</w:t>
      </w:r>
    </w:p>
    <w:p w:rsidR="00C94ACA" w:rsidRPr="002303CB" w:rsidRDefault="00C94ACA">
      <w:pPr>
        <w:pStyle w:val="ConsPlusCell"/>
        <w:rPr>
          <w:rFonts w:ascii="Courier New" w:hAnsi="Courier New" w:cs="Courier New"/>
          <w:sz w:val="20"/>
          <w:szCs w:val="20"/>
        </w:rPr>
      </w:pPr>
      <w:r w:rsidRPr="002303CB">
        <w:rPr>
          <w:rFonts w:ascii="Courier New" w:hAnsi="Courier New" w:cs="Courier New"/>
          <w:sz w:val="20"/>
          <w:szCs w:val="20"/>
        </w:rPr>
        <w:t>└───────────────────────────┴───────────────┴──────────────┴──────────────┘</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Этиловый спирт,</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произведенный из пищевого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или непищевого сырья, в</w:t>
      </w:r>
    </w:p>
    <w:p w:rsidR="007C5C43" w:rsidRPr="002303CB" w:rsidRDefault="007C5C43">
      <w:pPr>
        <w:pStyle w:val="ConsPlusCell"/>
        <w:rPr>
          <w:rFonts w:ascii="Courier New" w:hAnsi="Courier New" w:cs="Courier New"/>
          <w:sz w:val="20"/>
          <w:szCs w:val="20"/>
        </w:rPr>
      </w:pPr>
      <w:bookmarkStart w:id="194" w:name="Par2689"/>
      <w:bookmarkEnd w:id="194"/>
      <w:r w:rsidRPr="002303CB">
        <w:rPr>
          <w:rFonts w:ascii="Courier New" w:hAnsi="Courier New" w:cs="Courier New"/>
          <w:sz w:val="20"/>
          <w:szCs w:val="20"/>
        </w:rPr>
        <w:t xml:space="preserve"> том числе денатурированный</w:t>
      </w:r>
    </w:p>
    <w:p w:rsidR="007C5C43" w:rsidRPr="002303CB" w:rsidRDefault="007C5C43">
      <w:pPr>
        <w:pStyle w:val="ConsPlusCell"/>
        <w:rPr>
          <w:rFonts w:ascii="Courier New" w:hAnsi="Courier New" w:cs="Courier New"/>
          <w:sz w:val="20"/>
          <w:szCs w:val="20"/>
        </w:rPr>
      </w:pPr>
      <w:bookmarkStart w:id="195" w:name="Par2690"/>
      <w:bookmarkEnd w:id="195"/>
      <w:r w:rsidRPr="002303CB">
        <w:rPr>
          <w:rFonts w:ascii="Courier New" w:hAnsi="Courier New" w:cs="Courier New"/>
          <w:sz w:val="20"/>
          <w:szCs w:val="20"/>
        </w:rPr>
        <w:t xml:space="preserve"> этиловый спирт, спирт-</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сырец, дистилляты винный,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виноградный, плодовый,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коньячный, кальвадосный,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висковый:</w:t>
      </w:r>
    </w:p>
    <w:p w:rsidR="007C5C43" w:rsidRPr="002303CB" w:rsidRDefault="007C5C43">
      <w:pPr>
        <w:pStyle w:val="ConsPlusCell"/>
        <w:rPr>
          <w:rFonts w:ascii="Courier New" w:hAnsi="Courier New" w:cs="Courier New"/>
          <w:sz w:val="20"/>
          <w:szCs w:val="20"/>
        </w:rPr>
      </w:pP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реализуемый организациям,  0 рублей        0 рублей       0 рублей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осуществляющим             за 1 литр       за 1 литр      за 1 литр</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производство               безводного      безводного     безводного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спиртосодержащей           этилового       этилового      этилового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парфюмерно-косметической   спирта,         спирта,        спирта,</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продукции в металлической  содержащегося   содержащегося  содержащегося</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аэрозольной упаковке и     в подакцизном   в подакцизном  в подакцизном</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lastRenderedPageBreak/>
        <w:t xml:space="preserve">  (или) спиртосодержащей     товаре          товаре         товаре</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продукции бытовой химии в</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металлической аэрозольной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упаковке, и организациям,</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уплачивающим авансовый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платеж акциза (за</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исключением этилового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спирта, ввозимого на</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территорию Российской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Федерации), и (или)</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передаваемый при</w:t>
      </w:r>
    </w:p>
    <w:p w:rsidR="007C5C43" w:rsidRPr="002303CB" w:rsidRDefault="007C5C43">
      <w:pPr>
        <w:pStyle w:val="ConsPlusCell"/>
        <w:rPr>
          <w:rFonts w:ascii="Courier New" w:hAnsi="Courier New" w:cs="Courier New"/>
          <w:sz w:val="20"/>
          <w:szCs w:val="20"/>
        </w:rPr>
      </w:pPr>
      <w:bookmarkStart w:id="196" w:name="Par2714"/>
      <w:bookmarkEnd w:id="196"/>
      <w:r w:rsidRPr="002303CB">
        <w:rPr>
          <w:rFonts w:ascii="Courier New" w:hAnsi="Courier New" w:cs="Courier New"/>
          <w:sz w:val="20"/>
          <w:szCs w:val="20"/>
        </w:rPr>
        <w:t xml:space="preserve">  совершении операций,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признаваемых объектом</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налогообложения акцизами</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в соответствии с</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w:t>
      </w:r>
      <w:hyperlink w:anchor="Par2522" w:history="1">
        <w:r w:rsidRPr="002303CB">
          <w:rPr>
            <w:rFonts w:ascii="Courier New" w:hAnsi="Courier New" w:cs="Courier New"/>
            <w:sz w:val="20"/>
            <w:szCs w:val="20"/>
          </w:rPr>
          <w:t>подпунктом 22 пункта 1</w:t>
        </w:r>
      </w:hyperlink>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статьи 182 настоящего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Кодекса, и (или)</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реализуемый (или</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передаваемый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производителями в</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структуре одной</w:t>
      </w:r>
    </w:p>
    <w:p w:rsidR="007C5C43" w:rsidRPr="002303CB" w:rsidRDefault="007C5C43">
      <w:pPr>
        <w:pStyle w:val="ConsPlusCell"/>
        <w:rPr>
          <w:rFonts w:ascii="Courier New" w:hAnsi="Courier New" w:cs="Courier New"/>
          <w:sz w:val="20"/>
          <w:szCs w:val="20"/>
        </w:rPr>
      </w:pPr>
      <w:bookmarkStart w:id="197" w:name="Par2725"/>
      <w:bookmarkEnd w:id="197"/>
      <w:r w:rsidRPr="002303CB">
        <w:rPr>
          <w:rFonts w:ascii="Courier New" w:hAnsi="Courier New" w:cs="Courier New"/>
          <w:sz w:val="20"/>
          <w:szCs w:val="20"/>
        </w:rPr>
        <w:t xml:space="preserve">  организации) для</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производства товаров, не</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признаваемых подакцизными</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в соответствии с</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w:t>
      </w:r>
      <w:hyperlink w:anchor="Par2423" w:history="1">
        <w:r w:rsidRPr="002303CB">
          <w:rPr>
            <w:rFonts w:ascii="Courier New" w:hAnsi="Courier New" w:cs="Courier New"/>
            <w:sz w:val="20"/>
            <w:szCs w:val="20"/>
          </w:rPr>
          <w:t>подпунктом 2 пункта 1</w:t>
        </w:r>
      </w:hyperlink>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статьи 181 настоящего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Кодекса;</w:t>
      </w:r>
    </w:p>
    <w:p w:rsidR="007C5C43" w:rsidRPr="002303CB" w:rsidRDefault="007C5C43">
      <w:pPr>
        <w:pStyle w:val="ConsPlusCell"/>
        <w:rPr>
          <w:rFonts w:ascii="Courier New" w:hAnsi="Courier New" w:cs="Courier New"/>
          <w:sz w:val="20"/>
          <w:szCs w:val="20"/>
        </w:rPr>
      </w:pP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реализуемый организациям,  59 рублей       74 рубля       93 рубля</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не уплачивающим авансовый  за 1 литр       за 1 литр      за 1 литр</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платеж акциза (в том       безводного      безводного     безводного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числе ввозимый на          этилового       этилового      этилового</w:t>
      </w:r>
    </w:p>
    <w:p w:rsidR="007C5C43" w:rsidRPr="002303CB" w:rsidRDefault="007C5C43">
      <w:pPr>
        <w:pStyle w:val="ConsPlusCell"/>
        <w:rPr>
          <w:rFonts w:ascii="Courier New" w:hAnsi="Courier New" w:cs="Courier New"/>
          <w:sz w:val="20"/>
          <w:szCs w:val="20"/>
        </w:rPr>
      </w:pPr>
      <w:bookmarkStart w:id="198" w:name="Par2737"/>
      <w:bookmarkEnd w:id="198"/>
      <w:r w:rsidRPr="002303CB">
        <w:rPr>
          <w:rFonts w:ascii="Courier New" w:hAnsi="Courier New" w:cs="Courier New"/>
          <w:sz w:val="20"/>
          <w:szCs w:val="20"/>
        </w:rPr>
        <w:t xml:space="preserve">  территорию Российской      спирта,         спирта,        спирта,</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Федерации), и (или)        содержащегося   содержащегося  содержащегося</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передаваемый в структуре   в подакцизном   в подакцизном  в подакцизном</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одной организации при      товаре          товаре         товаре</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совершении</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налогоплательщиком</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операций, признаваемых</w:t>
      </w:r>
    </w:p>
    <w:p w:rsidR="007C5C43" w:rsidRPr="002303CB" w:rsidRDefault="007C5C43">
      <w:pPr>
        <w:pStyle w:val="ConsPlusCell"/>
        <w:rPr>
          <w:rFonts w:ascii="Courier New" w:hAnsi="Courier New" w:cs="Courier New"/>
          <w:sz w:val="20"/>
          <w:szCs w:val="20"/>
        </w:rPr>
      </w:pPr>
      <w:bookmarkStart w:id="199" w:name="Par2744"/>
      <w:bookmarkEnd w:id="199"/>
      <w:r w:rsidRPr="002303CB">
        <w:rPr>
          <w:rFonts w:ascii="Courier New" w:hAnsi="Courier New" w:cs="Courier New"/>
          <w:sz w:val="20"/>
          <w:szCs w:val="20"/>
        </w:rPr>
        <w:t xml:space="preserve">  объектом налогообложения</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акцизами, за исключением</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операций, предусмотренных</w:t>
      </w:r>
    </w:p>
    <w:p w:rsidR="007C5C43" w:rsidRPr="002303CB" w:rsidRDefault="007C5C43">
      <w:pPr>
        <w:pStyle w:val="ConsPlusCell"/>
        <w:rPr>
          <w:rFonts w:ascii="Courier New" w:hAnsi="Courier New" w:cs="Courier New"/>
          <w:sz w:val="20"/>
          <w:szCs w:val="20"/>
        </w:rPr>
      </w:pPr>
      <w:bookmarkStart w:id="200" w:name="Par2747"/>
      <w:bookmarkEnd w:id="200"/>
      <w:r w:rsidRPr="002303CB">
        <w:rPr>
          <w:rFonts w:ascii="Courier New" w:hAnsi="Courier New" w:cs="Courier New"/>
          <w:sz w:val="20"/>
          <w:szCs w:val="20"/>
        </w:rPr>
        <w:t xml:space="preserve">  </w:t>
      </w:r>
      <w:hyperlink w:anchor="Par2522" w:history="1">
        <w:r w:rsidRPr="002303CB">
          <w:rPr>
            <w:rFonts w:ascii="Courier New" w:hAnsi="Courier New" w:cs="Courier New"/>
            <w:sz w:val="20"/>
            <w:szCs w:val="20"/>
          </w:rPr>
          <w:t>подпунктом 22 пункта 1</w:t>
        </w:r>
      </w:hyperlink>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статьи 182 настоящего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Кодекса, а также за</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исключением этилового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спирта, реализуемого (или</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передаваемого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производителями в</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структуре одной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организации) для</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производства товаров,</w:t>
      </w:r>
    </w:p>
    <w:p w:rsidR="007C5C43" w:rsidRPr="002303CB" w:rsidRDefault="007C5C43">
      <w:pPr>
        <w:pStyle w:val="ConsPlusCell"/>
        <w:rPr>
          <w:rFonts w:ascii="Courier New" w:hAnsi="Courier New" w:cs="Courier New"/>
          <w:sz w:val="20"/>
          <w:szCs w:val="20"/>
        </w:rPr>
      </w:pPr>
      <w:bookmarkStart w:id="201" w:name="Par2757"/>
      <w:bookmarkEnd w:id="201"/>
      <w:r w:rsidRPr="002303CB">
        <w:rPr>
          <w:rFonts w:ascii="Courier New" w:hAnsi="Courier New" w:cs="Courier New"/>
          <w:sz w:val="20"/>
          <w:szCs w:val="20"/>
        </w:rPr>
        <w:t xml:space="preserve">  не признаваемых</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подакцизными в</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соответствии с</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w:t>
      </w:r>
      <w:hyperlink w:anchor="Par2423" w:history="1">
        <w:r w:rsidRPr="002303CB">
          <w:rPr>
            <w:rFonts w:ascii="Courier New" w:hAnsi="Courier New" w:cs="Courier New"/>
            <w:sz w:val="20"/>
            <w:szCs w:val="20"/>
          </w:rPr>
          <w:t>подпунктом 2 пункта 1</w:t>
        </w:r>
      </w:hyperlink>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статьи 181 настоящего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Кодекса, и этилового</w:t>
      </w:r>
    </w:p>
    <w:p w:rsidR="007C5C43" w:rsidRPr="002303CB" w:rsidRDefault="007C5C43">
      <w:pPr>
        <w:pStyle w:val="ConsPlusCell"/>
        <w:rPr>
          <w:rFonts w:ascii="Courier New" w:hAnsi="Courier New" w:cs="Courier New"/>
          <w:sz w:val="20"/>
          <w:szCs w:val="20"/>
        </w:rPr>
      </w:pPr>
      <w:bookmarkStart w:id="202" w:name="Par2763"/>
      <w:bookmarkEnd w:id="202"/>
      <w:r w:rsidRPr="002303CB">
        <w:rPr>
          <w:rFonts w:ascii="Courier New" w:hAnsi="Courier New" w:cs="Courier New"/>
          <w:sz w:val="20"/>
          <w:szCs w:val="20"/>
        </w:rPr>
        <w:t xml:space="preserve">  спирта, реализуемого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организациям,</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осуществляющим</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производство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lastRenderedPageBreak/>
        <w:t xml:space="preserve">  спиртосодержащей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парфюмерно-косметической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продукции в металлической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аэрозольной упаковке и</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(или) спиртосодержащей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продукции бытовой химии в</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металлической аэрозольной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упаковке</w:t>
      </w:r>
    </w:p>
    <w:p w:rsidR="007C5C43" w:rsidRPr="002303CB" w:rsidRDefault="007C5C43">
      <w:pPr>
        <w:pStyle w:val="ConsPlusCell"/>
        <w:rPr>
          <w:rFonts w:ascii="Courier New" w:hAnsi="Courier New" w:cs="Courier New"/>
          <w:sz w:val="20"/>
          <w:szCs w:val="20"/>
        </w:rPr>
      </w:pP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Спиртосодержащая            0 рублей        0 рублей       0 рублей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парфюмерно-косметическая    за 1 литр       за 1 литр      за 1 литр</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продукция в металлической   безводного      безводного     безводного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аэрозольной упаковке        этилового       этилового      этилового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спирта,         спирта,        спирта,</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содержащегося   содержащегося  содержащегося</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в подакцизном   в подакцизном  в подакцизном</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товаре          товаре         товаре</w:t>
      </w:r>
    </w:p>
    <w:p w:rsidR="007C5C43" w:rsidRPr="002303CB" w:rsidRDefault="007C5C43">
      <w:pPr>
        <w:pStyle w:val="ConsPlusCell"/>
        <w:rPr>
          <w:rFonts w:ascii="Courier New" w:hAnsi="Courier New" w:cs="Courier New"/>
          <w:sz w:val="20"/>
          <w:szCs w:val="20"/>
        </w:rPr>
      </w:pP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Спиртосодержащая продукция  0 рублей        0 рублей       0 рублей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бытовой химии               за 1 литр       за 1 литр      за 1 литр</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в металлической             безводного      безводного     безводного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аэрозольной упаковке        этилового       этилового      этилового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спирта,         спирта,        спирта,</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содержащегося   содержащегося  содержащегося</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в подакцизном   в подакцизном  в подакцизном</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товаре          товаре         товаре</w:t>
      </w:r>
    </w:p>
    <w:p w:rsidR="007C5C43" w:rsidRPr="002303CB" w:rsidRDefault="007C5C43">
      <w:pPr>
        <w:pStyle w:val="ConsPlusCell"/>
        <w:rPr>
          <w:rFonts w:ascii="Courier New" w:hAnsi="Courier New" w:cs="Courier New"/>
          <w:sz w:val="20"/>
          <w:szCs w:val="20"/>
        </w:rPr>
      </w:pP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Спиртосодержащая продукция  320 рублей      400 рублей     500 рублей</w:t>
      </w:r>
    </w:p>
    <w:p w:rsidR="007C5C43" w:rsidRPr="002303CB" w:rsidRDefault="007C5C43">
      <w:pPr>
        <w:pStyle w:val="ConsPlusCell"/>
        <w:rPr>
          <w:rFonts w:ascii="Courier New" w:hAnsi="Courier New" w:cs="Courier New"/>
          <w:sz w:val="20"/>
          <w:szCs w:val="20"/>
        </w:rPr>
      </w:pPr>
      <w:bookmarkStart w:id="203" w:name="Par2795"/>
      <w:bookmarkEnd w:id="203"/>
      <w:r w:rsidRPr="002303CB">
        <w:rPr>
          <w:rFonts w:ascii="Courier New" w:hAnsi="Courier New" w:cs="Courier New"/>
          <w:sz w:val="20"/>
          <w:szCs w:val="20"/>
        </w:rPr>
        <w:t xml:space="preserve"> (за исключением             за 1 литр       за 1 литр      за 1 литр</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спиртосодержащей            безводного      безводного     безводного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парфюмерно-косметической    этилового       этилового      этилового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продукции в металлической   спирта,         спирта,        спирта,</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аэрозольной упаковке и      содержащегося   содержащегося  содержащегося</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спиртосодержащей продукции  в подакцизном   в подакцизном  в подакцизном</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бытовой химии в             товаре          товаре         товаре</w:t>
      </w:r>
    </w:p>
    <w:p w:rsidR="007C5C43" w:rsidRPr="002303CB" w:rsidRDefault="007C5C43">
      <w:pPr>
        <w:pStyle w:val="ConsPlusCell"/>
        <w:rPr>
          <w:rFonts w:ascii="Courier New" w:hAnsi="Courier New" w:cs="Courier New"/>
          <w:sz w:val="20"/>
          <w:szCs w:val="20"/>
        </w:rPr>
      </w:pPr>
      <w:bookmarkStart w:id="204" w:name="Par2802"/>
      <w:bookmarkEnd w:id="204"/>
      <w:r w:rsidRPr="002303CB">
        <w:rPr>
          <w:rFonts w:ascii="Courier New" w:hAnsi="Courier New" w:cs="Courier New"/>
          <w:sz w:val="20"/>
          <w:szCs w:val="20"/>
        </w:rPr>
        <w:t xml:space="preserve"> металлической аэрозольной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упаковке)</w:t>
      </w:r>
    </w:p>
    <w:p w:rsidR="007C5C43" w:rsidRPr="002303CB" w:rsidRDefault="007C5C43">
      <w:pPr>
        <w:pStyle w:val="ConsPlusCell"/>
        <w:rPr>
          <w:rFonts w:ascii="Courier New" w:hAnsi="Courier New" w:cs="Courier New"/>
          <w:sz w:val="20"/>
          <w:szCs w:val="20"/>
        </w:rPr>
      </w:pPr>
      <w:bookmarkStart w:id="205" w:name="Par2804"/>
      <w:bookmarkEnd w:id="205"/>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Алкогольная продукция с     400 рублей      500 рублей     600 рублей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объемной долей этилового    за 1 литр       за 1 литр      за 1 литр</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спирта свыше 9 процентов    безводного      безводного     безводного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(за исключением пива, вин,  этилового       этилового      этилового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фруктовых вин, игристых     спирта,         спирта,        спирта,</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вин (шампанских), винных    содержащегося   содержащегося  содержащегося</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напитков, изготавливаемых   в подакцизном   в подакцизном  в подакцизном</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без добавления              товаре          товаре         товаре</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ректификованного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этилового спирта,</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произведенного из пищевого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сырья, и (или)</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спиртованных виноградного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или иного фруктового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сусла, и (или) винного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дистиллята, и (или)</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фруктового дистиллята)</w:t>
      </w:r>
    </w:p>
    <w:p w:rsidR="007C5C43" w:rsidRPr="002303CB" w:rsidRDefault="007C5C43">
      <w:pPr>
        <w:pStyle w:val="ConsPlusCell"/>
        <w:rPr>
          <w:rFonts w:ascii="Courier New" w:hAnsi="Courier New" w:cs="Courier New"/>
          <w:sz w:val="20"/>
          <w:szCs w:val="20"/>
        </w:rPr>
      </w:pP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Алкогольная продукция с     320 рублей      400 рублей     500 рублей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объемной долей этилового    за 1 литр       за 1 литр      за 1 литр</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спирта до 9 процентов       безводного      безводного     безводного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включительно (за            этилового       этилового      этилового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исключением пива,           спирта,         спирта,        спирта,</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напитков, изготавливаемых   содержащегося   содержащегося  содержащегося</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на основе пива, вин,        в подакцизном   в подакцизном  в подакцизном</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фруктовых вин, игристых     товаре          товаре         товаре</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lastRenderedPageBreak/>
        <w:t xml:space="preserve"> вин (шампанских), сидра,</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пуаре, медовухи, винных</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напитков, изготавливаемых</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без добавления</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ректификованного этилового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спирта, произведенного из</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пищевого сырья, и (или)</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спиртованных виноградного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или иного фруктового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сусла, и (или) винного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дистиллята, и (или)</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фруктового дистиллята)</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(в ред. Федерального </w:t>
      </w:r>
      <w:hyperlink r:id="rId1686" w:history="1">
        <w:r w:rsidRPr="002303CB">
          <w:rPr>
            <w:rFonts w:ascii="Courier New" w:hAnsi="Courier New" w:cs="Courier New"/>
            <w:sz w:val="20"/>
            <w:szCs w:val="20"/>
          </w:rPr>
          <w:t>закона</w:t>
        </w:r>
      </w:hyperlink>
      <w:r w:rsidRPr="002303CB">
        <w:rPr>
          <w:rFonts w:ascii="Courier New" w:hAnsi="Courier New" w:cs="Courier New"/>
          <w:sz w:val="20"/>
          <w:szCs w:val="20"/>
        </w:rPr>
        <w:t xml:space="preserve"> от 25.12.2012 N 259-ФЗ)</w:t>
      </w:r>
    </w:p>
    <w:p w:rsidR="007C5C43" w:rsidRPr="002303CB" w:rsidRDefault="007C5C43">
      <w:pPr>
        <w:pStyle w:val="ConsPlusCell"/>
        <w:rPr>
          <w:rFonts w:ascii="Courier New" w:hAnsi="Courier New" w:cs="Courier New"/>
          <w:sz w:val="20"/>
          <w:szCs w:val="20"/>
        </w:rPr>
      </w:pP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Вина, фруктовые вина (за    7 рублей        8 рублей       9 рублей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исключением игристых вин    за 1 литр       за 1 литр      за 1 литр</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(шампанских), винные</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напитки, изготавливаемые</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без добавления</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ректификованного этилового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спирта, произведенного из</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пищевого сырья, и (или)</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спиртованных виноградного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или иного фруктового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сусла, и (или) винного</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дистиллята, и (или)</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фруктового дистиллята</w:t>
      </w:r>
    </w:p>
    <w:p w:rsidR="007C5C43" w:rsidRPr="002303CB" w:rsidRDefault="007C5C43">
      <w:pPr>
        <w:pStyle w:val="ConsPlusCell"/>
        <w:rPr>
          <w:rFonts w:ascii="Courier New" w:hAnsi="Courier New" w:cs="Courier New"/>
          <w:sz w:val="20"/>
          <w:szCs w:val="20"/>
        </w:rPr>
      </w:pP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Игристые вина (шампанские)  24 рубля        25 рублей      26 рублей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за 1 литр       за 1 литр      за 1 литр</w:t>
      </w:r>
    </w:p>
    <w:p w:rsidR="007C5C43" w:rsidRPr="002303CB" w:rsidRDefault="007C5C43">
      <w:pPr>
        <w:pStyle w:val="ConsPlusCell"/>
        <w:rPr>
          <w:rFonts w:ascii="Courier New" w:hAnsi="Courier New" w:cs="Courier New"/>
          <w:sz w:val="20"/>
          <w:szCs w:val="20"/>
        </w:rPr>
      </w:pP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Пиво с нормативным          0 рублей        0 рублей       0 рублей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(стандартизированным)       за 1 литр       за 1 литр      за 1 литр</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содержанием объемной доли</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этилового спирта до 0,5</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процента включительно</w:t>
      </w:r>
    </w:p>
    <w:p w:rsidR="007C5C43" w:rsidRPr="002303CB" w:rsidRDefault="007C5C43">
      <w:pPr>
        <w:pStyle w:val="ConsPlusCell"/>
        <w:rPr>
          <w:rFonts w:ascii="Courier New" w:hAnsi="Courier New" w:cs="Courier New"/>
          <w:sz w:val="20"/>
          <w:szCs w:val="20"/>
        </w:rPr>
      </w:pP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Пиво с нормативным          15 рублей       18 рублей      20 рублей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(стандартизированным)       за 1 литр       за 1 литр      за 1 литр</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содержанием объемной доли</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этилового спирта свыше 0,5</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процента и до 8,6 процента</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включительно, напитки,</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изготавливаемые на основе</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пива</w:t>
      </w:r>
    </w:p>
    <w:p w:rsidR="007C5C43" w:rsidRPr="002303CB" w:rsidRDefault="007C5C43">
      <w:pPr>
        <w:pStyle w:val="ConsPlusCell"/>
        <w:rPr>
          <w:rFonts w:ascii="Courier New" w:hAnsi="Courier New" w:cs="Courier New"/>
          <w:sz w:val="20"/>
          <w:szCs w:val="20"/>
        </w:rPr>
      </w:pP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Пиво с нормативным          26 рублей       31 рубль       37 рублей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(стандартизированным)       за 1 литр       за 1 литр      за 1 литр</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содержанием объемной доли</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этилового спирта свыше 8,6</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процента</w:t>
      </w:r>
    </w:p>
    <w:p w:rsidR="007C5C43" w:rsidRPr="002303CB" w:rsidRDefault="007C5C43">
      <w:pPr>
        <w:pStyle w:val="ConsPlusCell"/>
        <w:rPr>
          <w:rFonts w:ascii="Courier New" w:hAnsi="Courier New" w:cs="Courier New"/>
          <w:sz w:val="20"/>
          <w:szCs w:val="20"/>
        </w:rPr>
      </w:pP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Табак трубочный,            1 000 рублей    1 500 рублей   1 800 рублей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курительный, жевательный,   за 1 кг         за 1 кг        за 1 кг</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сосательный, насвай,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нюхательный, кальянный (за</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исключением табака,</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используемого в качестве</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сырья для производства</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табачной продукции)</w:t>
      </w:r>
    </w:p>
    <w:p w:rsidR="007C5C43" w:rsidRPr="002303CB" w:rsidRDefault="007C5C43">
      <w:pPr>
        <w:pStyle w:val="ConsPlusCell"/>
        <w:rPr>
          <w:rFonts w:ascii="Courier New" w:hAnsi="Courier New" w:cs="Courier New"/>
          <w:sz w:val="20"/>
          <w:szCs w:val="20"/>
        </w:rPr>
      </w:pP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Сигары                      58 рублей       85 рублей      128 рублей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за 1 штуку      за 1 штуку     за 1 штуку</w:t>
      </w:r>
    </w:p>
    <w:p w:rsidR="007C5C43" w:rsidRPr="002303CB" w:rsidRDefault="007C5C43">
      <w:pPr>
        <w:pStyle w:val="ConsPlusCell"/>
        <w:rPr>
          <w:rFonts w:ascii="Courier New" w:hAnsi="Courier New" w:cs="Courier New"/>
          <w:sz w:val="20"/>
          <w:szCs w:val="20"/>
        </w:rPr>
      </w:pP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lastRenderedPageBreak/>
        <w:t xml:space="preserve"> Сигариллы (сигариты),       870 рублей за   1 280 рублей   1 920 рублей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биди, кретек                1 000 штук      за 1 000 штук  за 1 000 штук</w:t>
      </w:r>
    </w:p>
    <w:p w:rsidR="007C5C43" w:rsidRPr="002303CB" w:rsidRDefault="007C5C43">
      <w:pPr>
        <w:pStyle w:val="ConsPlusCell"/>
        <w:rPr>
          <w:rFonts w:ascii="Courier New" w:hAnsi="Courier New" w:cs="Courier New"/>
          <w:sz w:val="20"/>
          <w:szCs w:val="20"/>
        </w:rPr>
      </w:pP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Сигареты, папиросы          550 рублей за   800 рублей за  960 рублей за</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1 000 штук + 8  1 000 штук +   1 000 штук +</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процентов       8,5 процента   9 процентов</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расчетной       расчетной      расчетной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стоимости,      стоимости,     стоимости,</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исчисляемой     исчисляемой    исчисляемой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исходя из       исходя из      исходя из</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максимальной    максимальной   максимальной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розничной       розничной      розничной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цены, но не     цены, но не    цены, но не</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менее           менее 1 040    менее 1 250</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730 рублей за   рублей за      рублей за</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1 000 штук      1 000 штук     1 000 штук</w:t>
      </w:r>
    </w:p>
    <w:p w:rsidR="007C5C43" w:rsidRPr="002303CB" w:rsidRDefault="007C5C43">
      <w:pPr>
        <w:pStyle w:val="ConsPlusCell"/>
        <w:rPr>
          <w:rFonts w:ascii="Courier New" w:hAnsi="Courier New" w:cs="Courier New"/>
          <w:sz w:val="20"/>
          <w:szCs w:val="20"/>
        </w:rPr>
      </w:pP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Автомобили легковые с       0 рублей        0 рублей       0 рублей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мощностью двигателя до      за 0,75 кВт     за 0,75 кВт    за 0,75 кВт</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67,5 кВт (90 л.с.)          (1 л.с.)        (1 л.с.)       (1 л.с.)</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включительно</w:t>
      </w:r>
    </w:p>
    <w:p w:rsidR="007C5C43" w:rsidRPr="002303CB" w:rsidRDefault="007C5C43">
      <w:pPr>
        <w:pStyle w:val="ConsPlusCell"/>
        <w:rPr>
          <w:rFonts w:ascii="Courier New" w:hAnsi="Courier New" w:cs="Courier New"/>
          <w:sz w:val="20"/>
          <w:szCs w:val="20"/>
        </w:rPr>
      </w:pP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Автомобили легковые с       31 рубль        34 рубля       37 рублей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мощностью двигателя свыше   за 0,75 кВт     за 0,75 кВт    за 0,75 кВт</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67,5 кВт (90 л.с.) и до     (1 л.с.)        (1 л.с.)       (1 л.с.)</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112,5 кВт (150 л.с.)</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включительно</w:t>
      </w:r>
    </w:p>
    <w:p w:rsidR="007C5C43" w:rsidRPr="002303CB" w:rsidRDefault="007C5C43">
      <w:pPr>
        <w:pStyle w:val="ConsPlusCell"/>
        <w:rPr>
          <w:rFonts w:ascii="Courier New" w:hAnsi="Courier New" w:cs="Courier New"/>
          <w:sz w:val="20"/>
          <w:szCs w:val="20"/>
        </w:rPr>
      </w:pP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Автомобили легковые с       302 рубля       332 рубля      365 рублей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мощностью двигателя свыше   за 0,75 кВт     за 0,75 кВт    за 0,75 кВт</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112,5 кВт (150 л.с.),       (1 л.с.)        (1 л.с.)       (1 л.с.)</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мотоциклы с мощностью</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двигателя свыше 112,5 кВт</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(150 л.с.)</w:t>
      </w:r>
    </w:p>
    <w:p w:rsidR="007C5C43" w:rsidRPr="002303CB" w:rsidRDefault="007C5C43">
      <w:pPr>
        <w:pStyle w:val="ConsPlusCell"/>
        <w:rPr>
          <w:rFonts w:ascii="Courier New" w:hAnsi="Courier New" w:cs="Courier New"/>
          <w:sz w:val="20"/>
          <w:szCs w:val="20"/>
        </w:rPr>
      </w:pP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Моторные масла для          7 509 рублей    8 260 рублей   9 086 рублей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дизельных и (или)           за 1 тонну      за 1 тонну     за 1 тонну.</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карбюраторных</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 xml:space="preserve"> (инжекторных) двигателей</w:t>
      </w:r>
    </w:p>
    <w:p w:rsidR="007C5C43" w:rsidRPr="002303CB" w:rsidRDefault="007C5C43">
      <w:pPr>
        <w:pStyle w:val="ConsPlusCell"/>
        <w:rPr>
          <w:rFonts w:ascii="Courier New" w:hAnsi="Courier New" w:cs="Courier New"/>
          <w:sz w:val="20"/>
          <w:szCs w:val="20"/>
        </w:rPr>
      </w:pPr>
      <w:r w:rsidRPr="002303CB">
        <w:rPr>
          <w:rFonts w:ascii="Courier New" w:hAnsi="Courier New" w:cs="Courier New"/>
          <w:sz w:val="20"/>
          <w:szCs w:val="20"/>
        </w:rPr>
        <w:t>───────────────────────────────────────────────────────────────────────────</w:t>
      </w:r>
    </w:p>
    <w:p w:rsidR="007C5C43" w:rsidRPr="002303CB" w:rsidRDefault="007C5C43" w:rsidP="00C94ACA">
      <w:pPr>
        <w:pStyle w:val="ConsPlusCell"/>
        <w:rPr>
          <w:rFonts w:ascii="Courier New" w:hAnsi="Courier New" w:cs="Courier New"/>
          <w:sz w:val="20"/>
          <w:szCs w:val="20"/>
        </w:rPr>
      </w:pP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Налогообложение автомобильного бензина, дизельного топлива и прямогонного бензина с 1 января 2013 года по 31 декабря 2015 года осуществляется по следующим налоговым ставкам:</w:t>
      </w:r>
    </w:p>
    <w:p w:rsidR="007C5C43" w:rsidRDefault="007C5C43" w:rsidP="00C94ACA">
      <w:pPr>
        <w:pStyle w:val="ConsPlusCell"/>
        <w:rPr>
          <w:rFonts w:ascii="Courier New" w:hAnsi="Courier New" w:cs="Courier New"/>
          <w:sz w:val="20"/>
          <w:szCs w:val="20"/>
        </w:rPr>
      </w:pPr>
    </w:p>
    <w:p w:rsidR="000D02CB" w:rsidRPr="002303CB" w:rsidRDefault="000D02CB" w:rsidP="00C94ACA">
      <w:pPr>
        <w:pStyle w:val="ConsPlusCell"/>
        <w:rPr>
          <w:rFonts w:ascii="Courier New" w:hAnsi="Courier New" w:cs="Courier New"/>
          <w:sz w:val="20"/>
          <w:szCs w:val="20"/>
        </w:rPr>
      </w:pP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Виды подакцизных  │      Налоговая ставка (в рублях за единицу измерения)       │</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товаров      ├──────────────┬───────────────┬──────────────┬───────────────┤</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 с 1 января   │   с 1 июля    │ с 1 января   │  с 1 января   │</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  по 30 июня  │ по 31 декабря │по 31 декабря │ по 31 декабря │</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  2013 года   │   2013 года   │  2014 года   │   2015 года   │</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 включительно │ включительно  │ включительно │ включительно  │</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Автомобильный</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бензин:</w:t>
      </w:r>
    </w:p>
    <w:p w:rsidR="007C5C43" w:rsidRPr="002303CB" w:rsidRDefault="007C5C43">
      <w:pPr>
        <w:pStyle w:val="ConsPlusCell"/>
        <w:rPr>
          <w:rFonts w:ascii="Courier New" w:hAnsi="Courier New" w:cs="Courier New"/>
          <w:sz w:val="18"/>
          <w:szCs w:val="18"/>
        </w:rPr>
      </w:pP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не                 10 100 рублей  10 100 рублей   11 110 рублей  13 332 рубля</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соответствующий    за 1 тонну     за 1 тонну      за 1 тонну     за 1 тонну</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классу 3, или</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классу 4, или</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классу 5</w:t>
      </w:r>
    </w:p>
    <w:p w:rsidR="007C5C43" w:rsidRPr="002303CB" w:rsidRDefault="007C5C43">
      <w:pPr>
        <w:pStyle w:val="ConsPlusCell"/>
        <w:rPr>
          <w:rFonts w:ascii="Courier New" w:hAnsi="Courier New" w:cs="Courier New"/>
          <w:sz w:val="18"/>
          <w:szCs w:val="18"/>
        </w:rPr>
      </w:pP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класса 3           9 750 рублей   9 750 рублей    10 725 рублей  12 879 рублей</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lastRenderedPageBreak/>
        <w:t xml:space="preserve">                     за 1 тонну     за 1 тонну      за 1 тонну     за 1 тонну</w:t>
      </w:r>
    </w:p>
    <w:p w:rsidR="007C5C43" w:rsidRPr="002303CB" w:rsidRDefault="007C5C43">
      <w:pPr>
        <w:pStyle w:val="ConsPlusCell"/>
        <w:rPr>
          <w:rFonts w:ascii="Courier New" w:hAnsi="Courier New" w:cs="Courier New"/>
          <w:sz w:val="18"/>
          <w:szCs w:val="18"/>
        </w:rPr>
      </w:pP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класса 4           8 560 рублей   8 960 рублей    9 416 рублей   10 358 рублей</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за 1 тонну     за 1 тонну      за 1 тонну     за 1 тонну</w:t>
      </w:r>
    </w:p>
    <w:p w:rsidR="007C5C43" w:rsidRPr="002303CB" w:rsidRDefault="007C5C43">
      <w:pPr>
        <w:pStyle w:val="ConsPlusCell"/>
        <w:rPr>
          <w:rFonts w:ascii="Courier New" w:hAnsi="Courier New" w:cs="Courier New"/>
          <w:sz w:val="18"/>
          <w:szCs w:val="18"/>
        </w:rPr>
      </w:pP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класса 5           5 143 рубля    5 750 рублей    5 750 рублей   6 223 рубля</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за 1 тонну     за 1 тонну      за 1 тонну     за 1 тонну</w:t>
      </w:r>
    </w:p>
    <w:p w:rsidR="007C5C43" w:rsidRPr="002303CB" w:rsidRDefault="007C5C43">
      <w:pPr>
        <w:pStyle w:val="ConsPlusCell"/>
        <w:rPr>
          <w:rFonts w:ascii="Courier New" w:hAnsi="Courier New" w:cs="Courier New"/>
          <w:sz w:val="18"/>
          <w:szCs w:val="18"/>
        </w:rPr>
      </w:pP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Дизельное топливо:</w:t>
      </w:r>
    </w:p>
    <w:p w:rsidR="007C5C43" w:rsidRPr="002303CB" w:rsidRDefault="007C5C43">
      <w:pPr>
        <w:pStyle w:val="ConsPlusCell"/>
        <w:rPr>
          <w:rFonts w:ascii="Courier New" w:hAnsi="Courier New" w:cs="Courier New"/>
          <w:sz w:val="18"/>
          <w:szCs w:val="18"/>
        </w:rPr>
      </w:pP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не                 5 860 рублей   5 860 рублей    6 446 рублей   7 735 рублей</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соответствующее    за 1 тонну     за 1 тонну      за 1 тонну     за 1 тонну</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классу 3, или</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классу 4, или</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классу 5</w:t>
      </w:r>
    </w:p>
    <w:p w:rsidR="007C5C43" w:rsidRPr="002303CB" w:rsidRDefault="007C5C43">
      <w:pPr>
        <w:pStyle w:val="ConsPlusCell"/>
        <w:rPr>
          <w:rFonts w:ascii="Courier New" w:hAnsi="Courier New" w:cs="Courier New"/>
          <w:sz w:val="18"/>
          <w:szCs w:val="18"/>
        </w:rPr>
      </w:pP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класса 3           5 860 рублей   5 860 рублей    6 446 рублей   7 735 рублей</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за 1 тонну     за 1 тонну      за 1 тонну     за 1 тонну</w:t>
      </w:r>
    </w:p>
    <w:p w:rsidR="007C5C43" w:rsidRPr="002303CB" w:rsidRDefault="007C5C43">
      <w:pPr>
        <w:pStyle w:val="ConsPlusCell"/>
        <w:rPr>
          <w:rFonts w:ascii="Courier New" w:hAnsi="Courier New" w:cs="Courier New"/>
          <w:sz w:val="18"/>
          <w:szCs w:val="18"/>
        </w:rPr>
      </w:pP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класса 4           4 934 рубля    5 100 рублей    5 427 рублей   5 970 рублей</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за 1 тонну     за 1 тонну      за 1 тонну     за 1 тонну</w:t>
      </w:r>
    </w:p>
    <w:p w:rsidR="007C5C43" w:rsidRPr="002303CB" w:rsidRDefault="007C5C43">
      <w:pPr>
        <w:pStyle w:val="ConsPlusCell"/>
        <w:rPr>
          <w:rFonts w:ascii="Courier New" w:hAnsi="Courier New" w:cs="Courier New"/>
          <w:sz w:val="18"/>
          <w:szCs w:val="18"/>
        </w:rPr>
      </w:pP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класса 5           4 334 рубля    4 500 рублей    4 767 рублей   5 244 рубля</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за 1 тонну     за 1 тонну      за 1 тонну     за 1 тонну</w:t>
      </w:r>
    </w:p>
    <w:p w:rsidR="007C5C43" w:rsidRPr="002303CB" w:rsidRDefault="007C5C43">
      <w:pPr>
        <w:pStyle w:val="ConsPlusCell"/>
        <w:rPr>
          <w:rFonts w:ascii="Courier New" w:hAnsi="Courier New" w:cs="Courier New"/>
          <w:sz w:val="18"/>
          <w:szCs w:val="18"/>
        </w:rPr>
      </w:pP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Прямогонный бензин  10 229 рублей  10 229 рублей   11 252 рубля   13 502 рубля</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за 1 тонну     за 1 тонну      за 1 тонну     за 1 тонну.</w:t>
      </w:r>
    </w:p>
    <w:p w:rsidR="00C94ACA" w:rsidRPr="002303CB" w:rsidRDefault="00C94ACA">
      <w:pPr>
        <w:widowControl w:val="0"/>
        <w:autoSpaceDE w:val="0"/>
        <w:autoSpaceDN w:val="0"/>
        <w:adjustRightInd w:val="0"/>
        <w:spacing w:line="240" w:lineRule="auto"/>
        <w:ind w:firstLine="540"/>
        <w:rPr>
          <w:rFonts w:ascii="Times New Roman" w:hAnsi="Times New Roman" w:cs="Times New Roman"/>
          <w:sz w:val="28"/>
          <w:szCs w:val="28"/>
        </w:rPr>
      </w:pP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Налогообложение топлива печного бытового с 1 июля 2013 года по 31 декабря 2015 года включительно осуществляется по следующим налоговым ставкам:</w:t>
      </w:r>
    </w:p>
    <w:p w:rsidR="007C5C43" w:rsidRPr="002303CB" w:rsidRDefault="007C5C43" w:rsidP="00C94ACA">
      <w:pPr>
        <w:pStyle w:val="ConsPlusCell"/>
        <w:rPr>
          <w:rFonts w:ascii="Courier New" w:hAnsi="Courier New" w:cs="Courier New"/>
          <w:sz w:val="18"/>
          <w:szCs w:val="18"/>
        </w:rPr>
      </w:pP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Виды           │    Налоговая ставка (в рублях за единицу    │</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подакцизных товаров    │                 измерения)                  │</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  с 1 июля по  │  с 1 января  │  с 1 января  │</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  31 декабря   │по 31 декабря │по 31 декабря │</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   2013 года   │  2014 года   │  2015 года   │</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 включительно  │ включительно │ включительно │</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Топливо печное бытовое      5 860 рублей    6 446 рублей   7 735 рублей</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за 1 тонну      за 1 тонну     за 1 тонну.</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w:t>
      </w:r>
    </w:p>
    <w:p w:rsidR="007C5C43" w:rsidRPr="002303CB" w:rsidRDefault="007C5C43" w:rsidP="00C94ACA">
      <w:pPr>
        <w:pStyle w:val="ConsPlusCell"/>
        <w:rPr>
          <w:rFonts w:ascii="Courier New" w:hAnsi="Courier New" w:cs="Courier New"/>
          <w:sz w:val="18"/>
          <w:szCs w:val="18"/>
        </w:rPr>
      </w:pP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Налогообложение сидра, пуаре, медовухи с 1 марта 2013 года по 31 декабря 2015 года осуществляется по следующим налоговым ставкам:</w:t>
      </w:r>
    </w:p>
    <w:p w:rsidR="007C5C43" w:rsidRDefault="007C5C43" w:rsidP="00C94ACA">
      <w:pPr>
        <w:pStyle w:val="ConsPlusCell"/>
        <w:rPr>
          <w:rFonts w:ascii="Courier New" w:hAnsi="Courier New" w:cs="Courier New"/>
          <w:sz w:val="18"/>
          <w:szCs w:val="18"/>
        </w:rPr>
      </w:pPr>
    </w:p>
    <w:p w:rsidR="000D02CB" w:rsidRPr="002303CB" w:rsidRDefault="000D02CB" w:rsidP="00C94ACA">
      <w:pPr>
        <w:pStyle w:val="ConsPlusCell"/>
        <w:rPr>
          <w:rFonts w:ascii="Courier New" w:hAnsi="Courier New" w:cs="Courier New"/>
          <w:sz w:val="18"/>
          <w:szCs w:val="18"/>
        </w:rPr>
      </w:pP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Виды подакцизных   │          Налоговая ставка (в процентах           │</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товаров        │       и (или) рублях за единицу измерения)       │</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   с 1 марта   │   с 1 января    │   с 1 января   │</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 по 31 декабря │  по 31 декабря  │ по 31 декабря  │</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   2013 года   │    2014 года    │   2015 года    │</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 включительно  │  включительно   │  включительно  │</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Сидр, пуаре, медовуха  7 рублей за 1   8 рублей за 1     9 рублей за 1</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 xml:space="preserve">                        литр            литр              литр</w:t>
      </w:r>
    </w:p>
    <w:p w:rsidR="007C5C43" w:rsidRPr="002303CB" w:rsidRDefault="007C5C43">
      <w:pPr>
        <w:pStyle w:val="ConsPlusCell"/>
        <w:rPr>
          <w:rFonts w:ascii="Courier New" w:hAnsi="Courier New" w:cs="Courier New"/>
          <w:sz w:val="18"/>
          <w:szCs w:val="18"/>
        </w:rPr>
      </w:pPr>
      <w:r w:rsidRPr="002303CB">
        <w:rPr>
          <w:rFonts w:ascii="Courier New" w:hAnsi="Courier New" w:cs="Courier New"/>
          <w:sz w:val="18"/>
          <w:szCs w:val="18"/>
        </w:rPr>
        <w:t>───────────────────────────────────────────────────────────────────────────</w:t>
      </w:r>
    </w:p>
    <w:p w:rsidR="007C5C43" w:rsidRPr="002303CB" w:rsidRDefault="007C5C43" w:rsidP="00C94ACA">
      <w:pPr>
        <w:pStyle w:val="ConsPlusCell"/>
        <w:rPr>
          <w:rFonts w:ascii="Courier New" w:hAnsi="Courier New" w:cs="Courier New"/>
          <w:sz w:val="18"/>
          <w:szCs w:val="18"/>
        </w:rPr>
      </w:pP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2 - 3. Утратили силу. - Федеральный </w:t>
      </w:r>
      <w:hyperlink r:id="rId1687"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21.07.2005 N 107-ФЗ.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Ставка акциза в размере 0 рублей за 1 литр безводного этилового спирта, содержащегося в подакцизном товаре, в отношении этилового спирта </w:t>
      </w:r>
      <w:r w:rsidRPr="002303CB">
        <w:rPr>
          <w:rFonts w:ascii="Times New Roman" w:hAnsi="Times New Roman" w:cs="Times New Roman"/>
          <w:sz w:val="28"/>
          <w:szCs w:val="28"/>
        </w:rPr>
        <w:lastRenderedPageBreak/>
        <w:t xml:space="preserve">применяется при реализации налогоплательщиком указанного подакцизного товара лицам, представившим извещения об уплате покупателем - производителем алкогольной и (или) подакцизной спиртосодержащей продукции (за исключением спиртосодержащей парфюмерно-косметической продукции в металлической аэрозольной упаковке и спиртосодержащей продукции бытовой химии в металлической аэрозольной упаковке) предусмотренного </w:t>
      </w:r>
      <w:hyperlink w:anchor="Par3190" w:history="1">
        <w:r w:rsidRPr="002303CB">
          <w:rPr>
            <w:rFonts w:ascii="Times New Roman" w:hAnsi="Times New Roman" w:cs="Times New Roman"/>
            <w:sz w:val="28"/>
            <w:szCs w:val="28"/>
          </w:rPr>
          <w:t>пунктом 8 статьи 194</w:t>
        </w:r>
      </w:hyperlink>
      <w:r w:rsidRPr="002303CB">
        <w:rPr>
          <w:rFonts w:ascii="Times New Roman" w:hAnsi="Times New Roman" w:cs="Times New Roman"/>
          <w:sz w:val="28"/>
          <w:szCs w:val="28"/>
        </w:rPr>
        <w:t xml:space="preserve"> настоящего Кодекса авансового платежа акциза (далее - извещение об уплате авансового платежа акциза) с отметкой налогового органа по месту учета покупателя об уплате авансового платежа акциза либо извещения об освобождении от уплаты авансового платежа акциза при представлении покупателем этилового спирта предусмотренной </w:t>
      </w:r>
      <w:hyperlink w:anchor="Par3694" w:history="1">
        <w:r w:rsidRPr="002303CB">
          <w:rPr>
            <w:rFonts w:ascii="Times New Roman" w:hAnsi="Times New Roman" w:cs="Times New Roman"/>
            <w:sz w:val="28"/>
            <w:szCs w:val="28"/>
          </w:rPr>
          <w:t>пунктом 11 статьи 204</w:t>
        </w:r>
      </w:hyperlink>
      <w:r w:rsidRPr="002303CB">
        <w:rPr>
          <w:rFonts w:ascii="Times New Roman" w:hAnsi="Times New Roman" w:cs="Times New Roman"/>
          <w:sz w:val="28"/>
          <w:szCs w:val="28"/>
        </w:rPr>
        <w:t xml:space="preserve"> настоящего Кодекса банковской гарантии (далее - извещение об освобождении от уплаты авансового платежа акциза) с отметкой налогового органа по месту учета указанного покупателя об освобождении от уплаты авансового платежа акциза.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Ставка акциза на этиловый спирт в размере 0 рублей за 1 литр безводного этилового спирта, содержащегося в подакцизном товаре, применяется при совершении операций, предусмотренных </w:t>
      </w:r>
      <w:hyperlink w:anchor="Par2522" w:history="1">
        <w:r w:rsidRPr="002303CB">
          <w:rPr>
            <w:rFonts w:ascii="Times New Roman" w:hAnsi="Times New Roman" w:cs="Times New Roman"/>
            <w:sz w:val="28"/>
            <w:szCs w:val="28"/>
          </w:rPr>
          <w:t>подпунктом 22 пункта 1 статьи 182</w:t>
        </w:r>
      </w:hyperlink>
      <w:r w:rsidRPr="002303CB">
        <w:rPr>
          <w:rFonts w:ascii="Times New Roman" w:hAnsi="Times New Roman" w:cs="Times New Roman"/>
          <w:sz w:val="28"/>
          <w:szCs w:val="28"/>
        </w:rPr>
        <w:t xml:space="preserve"> настоящего Кодекса, при представлении налогоплательщиком в налоговый орган по месту учета извещения об уплате авансового платежа акциза по алкогольной и (или) подакцизной спиртосодержащей продукции в соответствии с </w:t>
      </w:r>
      <w:hyperlink w:anchor="Par3653" w:history="1">
        <w:r w:rsidRPr="002303CB">
          <w:rPr>
            <w:rFonts w:ascii="Times New Roman" w:hAnsi="Times New Roman" w:cs="Times New Roman"/>
            <w:sz w:val="28"/>
            <w:szCs w:val="28"/>
          </w:rPr>
          <w:t>пунктом 7 статьи 204</w:t>
        </w:r>
      </w:hyperlink>
      <w:r w:rsidRPr="002303CB">
        <w:rPr>
          <w:rFonts w:ascii="Times New Roman" w:hAnsi="Times New Roman" w:cs="Times New Roman"/>
          <w:sz w:val="28"/>
          <w:szCs w:val="28"/>
        </w:rPr>
        <w:t xml:space="preserve"> настоящего Кодекса либо банковской гарантии и извещения об освобождении от уплаты авансового платежа акциза по алкогольной и (или) подакцизной спиртосодержащей продукции в соответствии с </w:t>
      </w:r>
      <w:hyperlink w:anchor="Par3694" w:history="1">
        <w:r w:rsidRPr="002303CB">
          <w:rPr>
            <w:rFonts w:ascii="Times New Roman" w:hAnsi="Times New Roman" w:cs="Times New Roman"/>
            <w:sz w:val="28"/>
            <w:szCs w:val="28"/>
          </w:rPr>
          <w:t>пунктом 11 статьи 204</w:t>
        </w:r>
      </w:hyperlink>
      <w:r w:rsidRPr="002303CB">
        <w:rPr>
          <w:rFonts w:ascii="Times New Roman" w:hAnsi="Times New Roman" w:cs="Times New Roman"/>
          <w:sz w:val="28"/>
          <w:szCs w:val="28"/>
        </w:rPr>
        <w:t xml:space="preserve"> настоящего Кодекса.</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194. Порядок исчисления акциза и авансового платежа акциза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Сумма акциза по подакцизным товарам (в том числе при ввозе на территорию Российской Федерации), в отношении которых установлены твердые (специфические) налоговые ставки, исчисляется как произведение соответствующей налоговой ставки и налоговой базы, исчисленной в соответствии со </w:t>
      </w:r>
      <w:hyperlink w:anchor="Par2683" w:history="1">
        <w:r w:rsidRPr="002303CB">
          <w:rPr>
            <w:rFonts w:ascii="Times New Roman" w:hAnsi="Times New Roman" w:cs="Times New Roman"/>
            <w:sz w:val="28"/>
            <w:szCs w:val="28"/>
          </w:rPr>
          <w:t>статьями 187</w:t>
        </w:r>
      </w:hyperlink>
      <w:r w:rsidRPr="002303CB">
        <w:rPr>
          <w:rFonts w:ascii="Times New Roman" w:hAnsi="Times New Roman" w:cs="Times New Roman"/>
          <w:sz w:val="28"/>
          <w:szCs w:val="28"/>
        </w:rPr>
        <w:t xml:space="preserve"> - </w:t>
      </w:r>
      <w:hyperlink w:anchor="Par2763" w:history="1">
        <w:r w:rsidRPr="002303CB">
          <w:rPr>
            <w:rFonts w:ascii="Times New Roman" w:hAnsi="Times New Roman" w:cs="Times New Roman"/>
            <w:sz w:val="28"/>
            <w:szCs w:val="28"/>
          </w:rPr>
          <w:t>191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Сумма акциза по подакцизным товарам (в том числе ввозимым на территорию Российской Федерации), в отношении которых установлены адвалорные (в процентах) налоговые ставки, исчисляется как соответствующая налоговой ставке процентная доля налоговой базы, определенной в соответствии со </w:t>
      </w:r>
      <w:hyperlink w:anchor="Par2683" w:history="1">
        <w:r w:rsidRPr="002303CB">
          <w:rPr>
            <w:rFonts w:ascii="Times New Roman" w:hAnsi="Times New Roman" w:cs="Times New Roman"/>
            <w:sz w:val="28"/>
            <w:szCs w:val="28"/>
          </w:rPr>
          <w:t>статьями 187</w:t>
        </w:r>
      </w:hyperlink>
      <w:r w:rsidRPr="002303CB">
        <w:rPr>
          <w:rFonts w:ascii="Times New Roman" w:hAnsi="Times New Roman" w:cs="Times New Roman"/>
          <w:sz w:val="28"/>
          <w:szCs w:val="28"/>
        </w:rPr>
        <w:t xml:space="preserve"> - </w:t>
      </w:r>
      <w:hyperlink w:anchor="Par2763" w:history="1">
        <w:r w:rsidRPr="002303CB">
          <w:rPr>
            <w:rFonts w:ascii="Times New Roman" w:hAnsi="Times New Roman" w:cs="Times New Roman"/>
            <w:sz w:val="28"/>
            <w:szCs w:val="28"/>
          </w:rPr>
          <w:t>191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Сумма акциза по подакцизным товарам (в том числе ввозимым на территорию Российской Федерации), в отношении которых установлены комбинированные налоговые ставки (состоящие из твердой (специфической) и адвалорной (в процентах) налоговых ставок), исчисляется как сумма, полученная в результате сложения сумм акциза, исчисленных как произведение твердой (специфической) налоговой ставки и объема реализованных (переданных, ввозимых) подакцизных товаров в натуральном выражении и как соответствующая адвалорной (в процентах) налоговой ставке процентная доля максимальной розничной цены таких товаров.</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688" w:history="1">
        <w:r w:rsidR="007C5C43" w:rsidRPr="002303CB">
          <w:rPr>
            <w:rFonts w:ascii="Times New Roman" w:hAnsi="Times New Roman" w:cs="Times New Roman"/>
            <w:sz w:val="28"/>
            <w:szCs w:val="28"/>
          </w:rPr>
          <w:t>4</w:t>
        </w:r>
      </w:hyperlink>
      <w:r w:rsidR="007C5C43" w:rsidRPr="002303CB">
        <w:rPr>
          <w:rFonts w:ascii="Times New Roman" w:hAnsi="Times New Roman" w:cs="Times New Roman"/>
          <w:sz w:val="28"/>
          <w:szCs w:val="28"/>
        </w:rPr>
        <w:t xml:space="preserve">. Общая сумма акциза при совершении операций с подакцизными товарами, признаваемыми в соответствии с настоящей главой объектом налогообложения, представляет собой сумму, полученную в результате сложения сумм акциза, исчисленных в соответствии с </w:t>
      </w:r>
      <w:hyperlink w:anchor="Par3169" w:history="1">
        <w:r w:rsidR="007C5C43" w:rsidRPr="002303CB">
          <w:rPr>
            <w:rFonts w:ascii="Times New Roman" w:hAnsi="Times New Roman" w:cs="Times New Roman"/>
            <w:sz w:val="28"/>
            <w:szCs w:val="28"/>
          </w:rPr>
          <w:t>пунктами 1</w:t>
        </w:r>
      </w:hyperlink>
      <w:r w:rsidR="007C5C43" w:rsidRPr="002303CB">
        <w:rPr>
          <w:rFonts w:ascii="Times New Roman" w:hAnsi="Times New Roman" w:cs="Times New Roman"/>
          <w:sz w:val="28"/>
          <w:szCs w:val="28"/>
        </w:rPr>
        <w:t xml:space="preserve"> и </w:t>
      </w:r>
      <w:hyperlink w:anchor="Par3172" w:history="1">
        <w:r w:rsidR="007C5C43" w:rsidRPr="002303CB">
          <w:rPr>
            <w:rFonts w:ascii="Times New Roman" w:hAnsi="Times New Roman" w:cs="Times New Roman"/>
            <w:sz w:val="28"/>
            <w:szCs w:val="28"/>
          </w:rPr>
          <w:t>2</w:t>
        </w:r>
      </w:hyperlink>
      <w:r w:rsidR="007C5C43" w:rsidRPr="002303CB">
        <w:rPr>
          <w:rFonts w:ascii="Times New Roman" w:hAnsi="Times New Roman" w:cs="Times New Roman"/>
          <w:sz w:val="28"/>
          <w:szCs w:val="28"/>
        </w:rPr>
        <w:t xml:space="preserve"> настоящей статьи для каждого вида подакцизного товара, облагаемых акцизом по разным налоговым ставкам. Общая сумма акциза при совершении операций с подакцизными нефтепродуктами, признаваемыми в соответствии с настоящей главой объектом налогообложения, определяется отдельно от суммы акциза по другим подакцизным товарам.</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689" w:history="1">
        <w:r w:rsidR="007C5C43" w:rsidRPr="002303CB">
          <w:rPr>
            <w:rFonts w:ascii="Times New Roman" w:hAnsi="Times New Roman" w:cs="Times New Roman"/>
            <w:sz w:val="28"/>
            <w:szCs w:val="28"/>
          </w:rPr>
          <w:t>5</w:t>
        </w:r>
      </w:hyperlink>
      <w:r w:rsidR="007C5C43" w:rsidRPr="002303CB">
        <w:rPr>
          <w:rFonts w:ascii="Times New Roman" w:hAnsi="Times New Roman" w:cs="Times New Roman"/>
          <w:sz w:val="28"/>
          <w:szCs w:val="28"/>
        </w:rPr>
        <w:t xml:space="preserve">. Сумма акциза по подакцизным товарам исчисляется по итогам каждого </w:t>
      </w:r>
      <w:hyperlink w:anchor="Par2795" w:history="1">
        <w:r w:rsidR="007C5C43" w:rsidRPr="002303CB">
          <w:rPr>
            <w:rFonts w:ascii="Times New Roman" w:hAnsi="Times New Roman" w:cs="Times New Roman"/>
            <w:sz w:val="28"/>
            <w:szCs w:val="28"/>
          </w:rPr>
          <w:t>налогового периода</w:t>
        </w:r>
      </w:hyperlink>
      <w:r w:rsidR="007C5C43" w:rsidRPr="002303CB">
        <w:rPr>
          <w:rFonts w:ascii="Times New Roman" w:hAnsi="Times New Roman" w:cs="Times New Roman"/>
          <w:sz w:val="28"/>
          <w:szCs w:val="28"/>
        </w:rPr>
        <w:t xml:space="preserve"> применительно ко всем операциям по реализации подакцизных товаров, дата реализации (передачи) которых относится к соответствующему налоговому периоду, а также с учетом всех изменений, увеличивающих или уменьшающих налоговую базу в соответствующем налоговом периоде.</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690" w:history="1">
        <w:r w:rsidR="007C5C43" w:rsidRPr="002303CB">
          <w:rPr>
            <w:rFonts w:ascii="Times New Roman" w:hAnsi="Times New Roman" w:cs="Times New Roman"/>
            <w:sz w:val="28"/>
            <w:szCs w:val="28"/>
          </w:rPr>
          <w:t>6</w:t>
        </w:r>
      </w:hyperlink>
      <w:r w:rsidR="007C5C43" w:rsidRPr="002303CB">
        <w:rPr>
          <w:rFonts w:ascii="Times New Roman" w:hAnsi="Times New Roman" w:cs="Times New Roman"/>
          <w:sz w:val="28"/>
          <w:szCs w:val="28"/>
        </w:rPr>
        <w:t xml:space="preserve">. Сумма акциза при ввозе на территорию Российской Федерации нескольких видов подакцизных товаров, облагаемых акцизом по разным налоговым ставкам, представляет собой сумму, полученную в результате сложения сумм акциза, исчисленных для каждого вида этих товаров в соответствии с </w:t>
      </w:r>
      <w:hyperlink w:anchor="Par3169" w:history="1">
        <w:r w:rsidR="007C5C43" w:rsidRPr="002303CB">
          <w:rPr>
            <w:rFonts w:ascii="Times New Roman" w:hAnsi="Times New Roman" w:cs="Times New Roman"/>
            <w:sz w:val="28"/>
            <w:szCs w:val="28"/>
          </w:rPr>
          <w:t>пунктами 1</w:t>
        </w:r>
      </w:hyperlink>
      <w:r w:rsidR="007C5C43" w:rsidRPr="002303CB">
        <w:rPr>
          <w:rFonts w:ascii="Times New Roman" w:hAnsi="Times New Roman" w:cs="Times New Roman"/>
          <w:sz w:val="28"/>
          <w:szCs w:val="28"/>
        </w:rPr>
        <w:t xml:space="preserve"> - </w:t>
      </w:r>
      <w:hyperlink w:anchor="Par3175" w:history="1">
        <w:r w:rsidR="007C5C43" w:rsidRPr="002303CB">
          <w:rPr>
            <w:rFonts w:ascii="Times New Roman" w:hAnsi="Times New Roman" w:cs="Times New Roman"/>
            <w:sz w:val="28"/>
            <w:szCs w:val="28"/>
          </w:rPr>
          <w:t>3</w:t>
        </w:r>
      </w:hyperlink>
      <w:r w:rsidR="007C5C43" w:rsidRPr="002303CB">
        <w:rPr>
          <w:rFonts w:ascii="Times New Roman" w:hAnsi="Times New Roman" w:cs="Times New Roman"/>
          <w:sz w:val="28"/>
          <w:szCs w:val="28"/>
        </w:rPr>
        <w:t xml:space="preserve"> настоящей статьи.</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691" w:history="1">
        <w:r w:rsidR="007C5C43" w:rsidRPr="002303CB">
          <w:rPr>
            <w:rFonts w:ascii="Times New Roman" w:hAnsi="Times New Roman" w:cs="Times New Roman"/>
            <w:sz w:val="28"/>
            <w:szCs w:val="28"/>
          </w:rPr>
          <w:t>7</w:t>
        </w:r>
      </w:hyperlink>
      <w:r w:rsidR="007C5C43" w:rsidRPr="002303CB">
        <w:rPr>
          <w:rFonts w:ascii="Times New Roman" w:hAnsi="Times New Roman" w:cs="Times New Roman"/>
          <w:sz w:val="28"/>
          <w:szCs w:val="28"/>
        </w:rPr>
        <w:t xml:space="preserve">. Если налогоплательщик не ведет раздельного учета налоговой базы в отношении подакцизных товаров, указанных в </w:t>
      </w:r>
      <w:hyperlink w:anchor="Par2757" w:history="1">
        <w:r w:rsidR="007C5C43" w:rsidRPr="002303CB">
          <w:rPr>
            <w:rFonts w:ascii="Times New Roman" w:hAnsi="Times New Roman" w:cs="Times New Roman"/>
            <w:sz w:val="28"/>
            <w:szCs w:val="28"/>
          </w:rPr>
          <w:t>пункте 1 статьи 190</w:t>
        </w:r>
      </w:hyperlink>
      <w:r w:rsidR="007C5C43" w:rsidRPr="002303CB">
        <w:rPr>
          <w:rFonts w:ascii="Times New Roman" w:hAnsi="Times New Roman" w:cs="Times New Roman"/>
          <w:sz w:val="28"/>
          <w:szCs w:val="28"/>
        </w:rPr>
        <w:t xml:space="preserve"> настоящего Кодекса, сумма акциза по подакцизным товарам определяется исходя из максимальной из применяемых налогоплательщиком налоговой ставки от единой налоговой базы, определенной по всем облагаемым акцизом операциям.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Организации, осуществляющие на территории Российской Федерации производство алкогольной продукции (за исключением вин, фруктовых вин, игристых вин (шампанских), сидра, пуаре, медовухи, пива и напитков, изготавливаемых на основе пива,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подакцизной спиртосодержащей продукции, обязаны уплачивать в бюджет авансовый платеж акциза по алкогольной и (или) спиртосодержащей продукции (далее - авансовый платеж акциза), если иное не предусмотрено настоящим пунктом.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Организации, осуществляющие производство спиртосодержащей парфюмерно-косметической продукции в металлической аэрозольной упаковке и (или) спиртосодержащей продукции бытовой химии в металлической аэрозольной упаковке, от обязанности по уплате авансового платежа акциза освобождаются.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использования производителями алкогольной и (или) подакцизной спиртосодержащей продукции этилового спирта-сырца, произведенного на территории Российской Федерации, для дальнейшего производства в структуре одной организации ректификованного этилового спирта, в дальнейшем используемого этой же организацией для производства алкогольной и (или) подакцизной спиртосодержащей продукции, авансовый платеж акциза уплачивается до закупки этилового спирта-сырца и (или) до совершения с </w:t>
      </w:r>
      <w:r w:rsidRPr="002303CB">
        <w:rPr>
          <w:rFonts w:ascii="Times New Roman" w:hAnsi="Times New Roman" w:cs="Times New Roman"/>
          <w:sz w:val="28"/>
          <w:szCs w:val="28"/>
        </w:rPr>
        <w:lastRenderedPageBreak/>
        <w:t xml:space="preserve">этиловым спиртом-сырцом операции, предусмотренной </w:t>
      </w:r>
      <w:hyperlink w:anchor="Par2522" w:history="1">
        <w:r w:rsidRPr="002303CB">
          <w:rPr>
            <w:rFonts w:ascii="Times New Roman" w:hAnsi="Times New Roman" w:cs="Times New Roman"/>
            <w:sz w:val="28"/>
            <w:szCs w:val="28"/>
          </w:rPr>
          <w:t>подпунктом 22 пункта 1 статьи 182</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целях настоящей главы под авансовым платежом акциза понимается предварительная уплата акциза по алкогольной и (или) спиртосодержащей продукции до приобретения (закупки) спирта этилового (в том числе спирта-сырца), произведенного на территории Российской Федерации, или до совершения операции, предусмотренной </w:t>
      </w:r>
      <w:hyperlink w:anchor="Par2522" w:history="1">
        <w:r w:rsidRPr="002303CB">
          <w:rPr>
            <w:rFonts w:ascii="Times New Roman" w:hAnsi="Times New Roman" w:cs="Times New Roman"/>
            <w:sz w:val="28"/>
            <w:szCs w:val="28"/>
          </w:rPr>
          <w:t>подпунктом 22 пункта 1 статьи 182</w:t>
        </w:r>
      </w:hyperlink>
      <w:r w:rsidRPr="002303CB">
        <w:rPr>
          <w:rFonts w:ascii="Times New Roman" w:hAnsi="Times New Roman" w:cs="Times New Roman"/>
          <w:sz w:val="28"/>
          <w:szCs w:val="28"/>
        </w:rPr>
        <w:t xml:space="preserve"> настоящего Кодекса. При этом в целях настоящей статьи дата приобретения (закупки) этилового спирта определяется как дата его отгрузки продавцом.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Размер авансового платежа акциза определяется исходя из общего объема закупаемого (передаваемого в структуре одной организации для дальнейшего производства алкогольной и (или) подакцизной спиртосодержащей продукции) спирта этилового, в том числе спирта-сырца (в литрах безводного спирта), и соответствующей ставки акциза, установленной </w:t>
      </w:r>
      <w:hyperlink w:anchor="Par2804" w:history="1">
        <w:r w:rsidRPr="002303CB">
          <w:rPr>
            <w:rFonts w:ascii="Times New Roman" w:hAnsi="Times New Roman" w:cs="Times New Roman"/>
            <w:sz w:val="28"/>
            <w:szCs w:val="28"/>
          </w:rPr>
          <w:t>пунктом 1 статьи 193</w:t>
        </w:r>
      </w:hyperlink>
      <w:r w:rsidRPr="002303CB">
        <w:rPr>
          <w:rFonts w:ascii="Times New Roman" w:hAnsi="Times New Roman" w:cs="Times New Roman"/>
          <w:sz w:val="28"/>
          <w:szCs w:val="28"/>
        </w:rPr>
        <w:t xml:space="preserve"> настоящего Кодекса в отношении алкогольной и (или) спиртосодержащей продукции. При этом размер авансового платежа акциза определяется в целом за налоговый период исходя из общего объема этилового спирта, закупаемого у каждого продавца, и (или) при совершении операций, предусмотренных </w:t>
      </w:r>
      <w:hyperlink w:anchor="Par2522" w:history="1">
        <w:r w:rsidRPr="002303CB">
          <w:rPr>
            <w:rFonts w:ascii="Times New Roman" w:hAnsi="Times New Roman" w:cs="Times New Roman"/>
            <w:sz w:val="28"/>
            <w:szCs w:val="28"/>
          </w:rPr>
          <w:t>подпунктом 22 пункта 1 статьи 182</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Уплата авансового платежа акциза осуществляется в порядке и сроки, которые установлены </w:t>
      </w:r>
      <w:hyperlink w:anchor="Par3612" w:history="1">
        <w:r w:rsidRPr="002303CB">
          <w:rPr>
            <w:rFonts w:ascii="Times New Roman" w:hAnsi="Times New Roman" w:cs="Times New Roman"/>
            <w:sz w:val="28"/>
            <w:szCs w:val="28"/>
          </w:rPr>
          <w:t>статьей 204</w:t>
        </w:r>
      </w:hyperlink>
      <w:r w:rsidRPr="002303CB">
        <w:rPr>
          <w:rFonts w:ascii="Times New Roman" w:hAnsi="Times New Roman" w:cs="Times New Roman"/>
          <w:sz w:val="28"/>
          <w:szCs w:val="28"/>
        </w:rPr>
        <w:t xml:space="preserve"> настоящего Кодекса.</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195. Определение даты реализации (передачи) или получения подакцизных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Утратил силу. - Федеральный </w:t>
      </w:r>
      <w:hyperlink r:id="rId1692"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07.07.2003 N 117-ФЗ.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 целях настоящей главы дата реализации (передачи) подакцизных товаров определяется как день отгрузки (передачи) соответствующих подакцизных товаров, в том числе структурному подразделению организации, осуществляющему их розничную реализацию.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Абзацы второй - третий утратили силу с 1 января 2007 года. - Федеральный </w:t>
      </w:r>
      <w:hyperlink r:id="rId1693"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26.07.2006 N 134-ФЗ.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 операциям, указанным в </w:t>
      </w:r>
      <w:hyperlink w:anchor="Par2491" w:history="1">
        <w:r w:rsidRPr="002303CB">
          <w:rPr>
            <w:rFonts w:ascii="Times New Roman" w:hAnsi="Times New Roman" w:cs="Times New Roman"/>
            <w:sz w:val="28"/>
            <w:szCs w:val="28"/>
          </w:rPr>
          <w:t>подпункте 7 пункта 1 статьи 182</w:t>
        </w:r>
      </w:hyperlink>
      <w:r w:rsidRPr="002303CB">
        <w:rPr>
          <w:rFonts w:ascii="Times New Roman" w:hAnsi="Times New Roman" w:cs="Times New Roman"/>
          <w:sz w:val="28"/>
          <w:szCs w:val="28"/>
        </w:rPr>
        <w:t xml:space="preserve"> настоящего Кодекса, датой передачи признается дата подписания акта приема-передачи подакцизных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 операции, указанной в </w:t>
      </w:r>
      <w:hyperlink w:anchor="Par2519" w:history="1">
        <w:r w:rsidRPr="002303CB">
          <w:rPr>
            <w:rFonts w:ascii="Times New Roman" w:hAnsi="Times New Roman" w:cs="Times New Roman"/>
            <w:sz w:val="28"/>
            <w:szCs w:val="28"/>
          </w:rPr>
          <w:t>подпункте 21 пункта 1 статьи 182</w:t>
        </w:r>
      </w:hyperlink>
      <w:r w:rsidRPr="002303CB">
        <w:rPr>
          <w:rFonts w:ascii="Times New Roman" w:hAnsi="Times New Roman" w:cs="Times New Roman"/>
          <w:sz w:val="28"/>
          <w:szCs w:val="28"/>
        </w:rPr>
        <w:t xml:space="preserve"> настоящего Кодекса, датой получения прямогонного бензина признается день его получения организацией, имеющей свидетельство на переработку прямогонного бензина.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Утратил силу. - Федеральный </w:t>
      </w:r>
      <w:hyperlink r:id="rId1694"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07.07.2003 N 117-ФЗ.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При обнаружении недостачи подакцизных товаров дата их реализации (передачи) определяется как день обнаружения недостачи (за исключением случаев недостачи в пределах </w:t>
      </w:r>
      <w:hyperlink r:id="rId1695" w:history="1">
        <w:r w:rsidRPr="002303CB">
          <w:rPr>
            <w:rFonts w:ascii="Times New Roman" w:hAnsi="Times New Roman" w:cs="Times New Roman"/>
            <w:sz w:val="28"/>
            <w:szCs w:val="28"/>
          </w:rPr>
          <w:t>норм естественной убыли</w:t>
        </w:r>
      </w:hyperlink>
      <w:r w:rsidRPr="002303CB">
        <w:rPr>
          <w:rFonts w:ascii="Times New Roman" w:hAnsi="Times New Roman" w:cs="Times New Roman"/>
          <w:sz w:val="28"/>
          <w:szCs w:val="28"/>
        </w:rPr>
        <w:t>, утвержденных уполномоченным федеральным органом исполнительной власти).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По операции, указанной в </w:t>
      </w:r>
      <w:hyperlink w:anchor="Par2516" w:history="1">
        <w:r w:rsidRPr="002303CB">
          <w:rPr>
            <w:rFonts w:ascii="Times New Roman" w:hAnsi="Times New Roman" w:cs="Times New Roman"/>
            <w:sz w:val="28"/>
            <w:szCs w:val="28"/>
          </w:rPr>
          <w:t>подпункте 20 пункта 1 статьи 182</w:t>
        </w:r>
      </w:hyperlink>
      <w:r w:rsidRPr="002303CB">
        <w:rPr>
          <w:rFonts w:ascii="Times New Roman" w:hAnsi="Times New Roman" w:cs="Times New Roman"/>
          <w:sz w:val="28"/>
          <w:szCs w:val="28"/>
        </w:rPr>
        <w:t xml:space="preserve"> настоящего Кодекса, датой получения денатурированного этилового спирта признается день получения (оприходования) организацией, имеющей свидетельство на </w:t>
      </w:r>
      <w:r w:rsidRPr="002303CB">
        <w:rPr>
          <w:rFonts w:ascii="Times New Roman" w:hAnsi="Times New Roman" w:cs="Times New Roman"/>
          <w:sz w:val="28"/>
          <w:szCs w:val="28"/>
        </w:rPr>
        <w:lastRenderedPageBreak/>
        <w:t>производство неспиртосодержащей продукции, денатурированного этилового спирта.</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 xml:space="preserve">Статья 196. Утратила силу. - Федеральный </w:t>
      </w:r>
      <w:hyperlink r:id="rId1696" w:history="1">
        <w:r w:rsidRPr="002303CB">
          <w:rPr>
            <w:rFonts w:ascii="Times New Roman" w:hAnsi="Times New Roman" w:cs="Times New Roman"/>
            <w:b/>
            <w:sz w:val="28"/>
            <w:szCs w:val="28"/>
          </w:rPr>
          <w:t>закон</w:t>
        </w:r>
      </w:hyperlink>
      <w:r w:rsidRPr="002303CB">
        <w:rPr>
          <w:rFonts w:ascii="Times New Roman" w:hAnsi="Times New Roman" w:cs="Times New Roman"/>
          <w:b/>
          <w:sz w:val="28"/>
          <w:szCs w:val="28"/>
        </w:rPr>
        <w:t xml:space="preserve"> от 21.07.2005 N 107-ФЗ.</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 xml:space="preserve">Статья 197. Утратила силу. - Федеральный </w:t>
      </w:r>
      <w:hyperlink r:id="rId1697" w:history="1">
        <w:r w:rsidRPr="002303CB">
          <w:rPr>
            <w:rFonts w:ascii="Times New Roman" w:hAnsi="Times New Roman" w:cs="Times New Roman"/>
            <w:b/>
            <w:sz w:val="28"/>
            <w:szCs w:val="28"/>
          </w:rPr>
          <w:t>закон</w:t>
        </w:r>
      </w:hyperlink>
      <w:r w:rsidRPr="002303CB">
        <w:rPr>
          <w:rFonts w:ascii="Times New Roman" w:hAnsi="Times New Roman" w:cs="Times New Roman"/>
          <w:b/>
          <w:sz w:val="28"/>
          <w:szCs w:val="28"/>
        </w:rPr>
        <w:t xml:space="preserve"> от 21.07.2005 N 107-ФЗ.</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 xml:space="preserve">Статья 197.1. Утратила силу с 1 января 2007 года. - Федеральный </w:t>
      </w:r>
      <w:hyperlink r:id="rId1698" w:history="1">
        <w:r w:rsidRPr="002303CB">
          <w:rPr>
            <w:rFonts w:ascii="Times New Roman" w:hAnsi="Times New Roman" w:cs="Times New Roman"/>
            <w:b/>
            <w:sz w:val="28"/>
            <w:szCs w:val="28"/>
          </w:rPr>
          <w:t>закон</w:t>
        </w:r>
      </w:hyperlink>
      <w:r w:rsidRPr="002303CB">
        <w:rPr>
          <w:rFonts w:ascii="Times New Roman" w:hAnsi="Times New Roman" w:cs="Times New Roman"/>
          <w:b/>
          <w:sz w:val="28"/>
          <w:szCs w:val="28"/>
        </w:rPr>
        <w:t xml:space="preserve"> от 27.07.2006 N 137-ФЗ.</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198. Сумма акциза, предъявляемая продавцом покупателю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Налогоплательщик, осуществляющий операции, признаваемые в соответствии с настоящей главой объектом налогообложения, за исключением операций по реализации (передаче) прямогонного бензина налогоплательщиком, имеющим свидетельство на производство прямогонного бензина, налогоплательщику, имеющему свидетельство на переработку прямогонного бензина (в том числе на основании распорядительных документов собственника прямогонного бензина, произведенного из давальческого сырья (материалов), а также операций по реализации денатурированного этилового спирта налогоплательщику, имеющему свидетельство на производство неспиртосодержащей продукции, обязан предъявить к оплате покупателю подакцизных товаров (собственнику давальческого сырья (материалов) соответствующую сумму акциза.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В расчетных документах, в том числе в реестрах чеков и реестрах на получение средств с аккредитива, первичных учетных документах и </w:t>
      </w:r>
      <w:hyperlink r:id="rId1699" w:history="1">
        <w:r w:rsidRPr="002303CB">
          <w:rPr>
            <w:rFonts w:ascii="Times New Roman" w:hAnsi="Times New Roman" w:cs="Times New Roman"/>
            <w:sz w:val="28"/>
            <w:szCs w:val="28"/>
          </w:rPr>
          <w:t>счетах-фактурах</w:t>
        </w:r>
      </w:hyperlink>
      <w:r w:rsidRPr="002303CB">
        <w:rPr>
          <w:rFonts w:ascii="Times New Roman" w:hAnsi="Times New Roman" w:cs="Times New Roman"/>
          <w:sz w:val="28"/>
          <w:szCs w:val="28"/>
        </w:rPr>
        <w:t xml:space="preserve"> соответствующая сумма акциза выделяется отдельной строкой, за исключением случаев реализации подакцизных товаров за пределы территории Российской Федерации и за исключением операций по реализации (передаче) прямогонного бензина (в том числе на основании распорядительных документов собственника прямогонного бензина, произведенного из давальческого сырья (материалов) налогоплательщиком, имеющим свидетельство на производство прямогонного бензина, налогоплательщику, имеющему свидетельство на переработку прямогонного бензина, а также операций по реализации денатурированного этилового спирта налогоплательщиком, имеющим свидетельство на производство денатурированного этилового спирта, налогоплательщику, имеющему свидетельство на производство неспиртосодержащей продукции.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При реализации подакцизных товаров, операции по реализации которых в соответствии со </w:t>
      </w:r>
      <w:hyperlink w:anchor="Par2532" w:history="1">
        <w:r w:rsidRPr="002303CB">
          <w:rPr>
            <w:rFonts w:ascii="Times New Roman" w:hAnsi="Times New Roman" w:cs="Times New Roman"/>
            <w:sz w:val="28"/>
            <w:szCs w:val="28"/>
          </w:rPr>
          <w:t>статьей 183</w:t>
        </w:r>
      </w:hyperlink>
      <w:r w:rsidRPr="002303CB">
        <w:rPr>
          <w:rFonts w:ascii="Times New Roman" w:hAnsi="Times New Roman" w:cs="Times New Roman"/>
          <w:sz w:val="28"/>
          <w:szCs w:val="28"/>
        </w:rPr>
        <w:t xml:space="preserve"> настоящего Кодекса освобождены от налогообложения, расчетные документы, первичные учетные документы и </w:t>
      </w:r>
      <w:hyperlink r:id="rId1700" w:history="1">
        <w:r w:rsidRPr="002303CB">
          <w:rPr>
            <w:rFonts w:ascii="Times New Roman" w:hAnsi="Times New Roman" w:cs="Times New Roman"/>
            <w:sz w:val="28"/>
            <w:szCs w:val="28"/>
          </w:rPr>
          <w:t>счета-фактуры</w:t>
        </w:r>
      </w:hyperlink>
      <w:r w:rsidRPr="002303CB">
        <w:rPr>
          <w:rFonts w:ascii="Times New Roman" w:hAnsi="Times New Roman" w:cs="Times New Roman"/>
          <w:sz w:val="28"/>
          <w:szCs w:val="28"/>
        </w:rPr>
        <w:t xml:space="preserve"> составляются без выделения соответствующих сумм акциза. При этом на указанных документах делается надпись или ставится штамп "Без акциза".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При реализации (передаче) подакцизных товаров в розницу соответствующая сумма акциза включается в цену указанного товара. При этом на ярлыках товаров и ценниках, выставляемых продавцом, а также на чеках и других выдаваемых покупателю документах соответствующая сумма акциза не выделяется.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5. Утратил силу с 1 января 2007 года. - Федеральный </w:t>
      </w:r>
      <w:hyperlink r:id="rId1701"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26.07.2006 N 134-ФЗ.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При ввозе подакцизных товаров на территорию Российской Федерации и иные территории, находящиеся под ее юрисдикцией, соответствующие заполненные таможенные формы и расчетные документы, удостоверяющие факт уплаты акциза, используются как контрольные документы для установления обоснованности налоговых вычетов.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При вывозе подакцизных товаров в таможенной процедуре экспорта за пределы территории Российской Федерации для подтверждения обоснованности освобождения от уплаты акциза и налоговых вычетов в налоговый орган по месту учета налогоплательщика в обязательном порядке в течение 180 календарных дней со дня реализации указанных товаров представляются следующие документы: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контракт (копия контракта) налогоплательщика с контрагентом на поставку подакцизных товаров. В случае, если поставка на экспорт подакцизных товаров осуществляется по договору комиссии, договору поручения либо агентскому договору, налогоплательщик представляет в налоговые органы договор комиссии, договор поручения либо агентский договор (копии указанных договоров) и контракт (копию контракта) лица, осуществляющего поставку подакцизных товаров на экспорт по поручению налогоплательщика (в соответствии с договором комиссии, договором поручения либо агентским договором), с контрагентом.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экспорт подакцизных товаров, произведенных из давальческого сырья, осуществляет собственник давальческого сырья и материалов, налогоплательщик представляет в налоговые органы договор между собственником подакцизного товара, произведенного из давальческого сырья, и налогоплательщиком о производстве подакцизного товара и контракт (копию контракта) между собственником давальческого сырья и контрагентом.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экспорт подакцизных товаров, произведенных из давальческого сырья, осуществляет иное лицо по договору комиссии либо иному договору с собственником давальческого сырья, налогоплательщик - производитель этих товаров из давальческого сырья представляет в налоговые органы наряду с договором между собственником подакцизного товара, произведенного из давальческого сырья, и налогоплательщиком о производстве подакцизного товара договор комиссии, договор поручения либо агентский договор (копии указанных договоров) между собственником этих подакцизных товаров и лицом, осуществляющим их поставку на экспорт, а также контракт (копию контракта) лица, осуществляющего поставку подакцизных товаров на экспорт, с контрагентом.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платежные документы и выписка банка (их копии), которые подтверждают фактическое поступление выручки от реализации подакцизных товаров иностранному лицу на счет налогоплательщика в российском банке.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поставка на экспорт подакцизных товаров осуществляется по договору комиссии, договору поручения либо агентскому договору, налогоплательщик представляет в налоговые органы платежные документы и </w:t>
      </w:r>
      <w:r w:rsidRPr="002303CB">
        <w:rPr>
          <w:rFonts w:ascii="Times New Roman" w:hAnsi="Times New Roman" w:cs="Times New Roman"/>
          <w:sz w:val="28"/>
          <w:szCs w:val="28"/>
        </w:rPr>
        <w:lastRenderedPageBreak/>
        <w:t>выписку банка (их копии), которые подтверждают фактическое поступление выручки от реализации подакцизных товаров иностранному лицу на счет комиссионера (поверенного, агента) в российском банке.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экспорт подакцизных товаров, произведенных из давальческого сырья и материалов, осуществляет собственник указанных товаров, налогоплательщик - производитель этих товаров из давальческого сырья и материалов представляет в налоговые органы платежные документы и выписку банка (их копии), которые подтверждают фактическое поступление всей выручки от реализации подакцизных товаров иностранному лицу на счет собственника подакцизных товаров, произведенных из давальческого сырья и материалов, в российском банке.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поступлении выручки от реализации подакцизных товаров иностранному лицу на счет налогоплательщика или собственника этих подакцизных товаров от третьего лица в налоговые органы наряду с платежными документами и выпиской банка (их копиями) представляются договоры поручения по оплате за экспортированные подакцизные товары, заключенные между иностранным лицом и организацией (лицом), осуществившей платеж.</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незачисление валютной выручки от реализации подакцизных товаров на территорию Российской Федерации осуществляется в соответствии с </w:t>
      </w:r>
      <w:hyperlink r:id="rId1702" w:history="1">
        <w:r w:rsidRPr="002303CB">
          <w:rPr>
            <w:rFonts w:ascii="Times New Roman" w:hAnsi="Times New Roman" w:cs="Times New Roman"/>
            <w:sz w:val="28"/>
            <w:szCs w:val="28"/>
          </w:rPr>
          <w:t>порядком</w:t>
        </w:r>
      </w:hyperlink>
      <w:r w:rsidRPr="002303CB">
        <w:rPr>
          <w:rFonts w:ascii="Times New Roman" w:hAnsi="Times New Roman" w:cs="Times New Roman"/>
          <w:sz w:val="28"/>
          <w:szCs w:val="28"/>
        </w:rPr>
        <w:t>, предусмотренным валютным законодательством Российской Федерации, налогоплательщик представляет в налоговые органы документы (их копии), подтверждающие право на незачисление валютной выручки на территорию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таможенная </w:t>
      </w:r>
      <w:hyperlink r:id="rId1703" w:history="1">
        <w:r w:rsidRPr="002303CB">
          <w:rPr>
            <w:rFonts w:ascii="Times New Roman" w:hAnsi="Times New Roman" w:cs="Times New Roman"/>
            <w:sz w:val="28"/>
            <w:szCs w:val="28"/>
          </w:rPr>
          <w:t>декларация</w:t>
        </w:r>
      </w:hyperlink>
      <w:r w:rsidRPr="002303CB">
        <w:rPr>
          <w:rFonts w:ascii="Times New Roman" w:hAnsi="Times New Roman" w:cs="Times New Roman"/>
          <w:sz w:val="28"/>
          <w:szCs w:val="28"/>
        </w:rPr>
        <w:t xml:space="preserve"> (ее копия) с отметками российского таможенного органа, осуществившего выпуск товара в таможенной процедуре экспорта, и российского таможенного органа места убытия, через который товар был вывезен с таможенной территории Таможенного союза (далее в настоящей статье - российский таможенный орган места убытия).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вывозе нефтепродуктов в таможенной процедуре экспорта за пределы территории Российской Федерации трубопроводным транспортом представляется полная таможенная декларация с отметками российского таможенного органа, производившего таможенное оформление указанного вывоза нефтепродуктов.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вывозе нефтепродуктов в таможенной процедуре экспорта через границу Российской Федерации с государством - членом Таможенного союза, на которой таможенное оформление отменено, в третьи страны представляется таможенная декларация с отметками российского таможенного органа, производившего таможенное оформление указанного вывоза подакцизных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копии транспортных или товаросопроводительных документов или иных документов с отметками российских таможенных органов места убытия, за исключением вывоза нефтепродуктов в таможенной процедуре экспорта через границу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вывозе нефтепродуктов в таможенном режиме экспорта через морские порты для подтверждения вывоза товаров за пределы территории Российской Федерации налогоплательщиком в налоговые органы представляются копии следующих документов: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поручения на отгрузку экспортируемых нефтепродуктов с указанием порта разгрузки с отметкой "Погрузка разрешена" российского таможенного органа места убытия;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коносамента на перевозку экспортируемых нефтепродуктов, в котором в графе "Порт разгрузки" указано место, находящееся за пределами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06" w:name="Par3169"/>
      <w:bookmarkEnd w:id="206"/>
      <w:r w:rsidRPr="002303CB">
        <w:rPr>
          <w:rFonts w:ascii="Times New Roman" w:hAnsi="Times New Roman" w:cs="Times New Roman"/>
          <w:sz w:val="28"/>
          <w:szCs w:val="28"/>
        </w:rPr>
        <w:t>Копии транспортных, товаросопроводительных и (или) иных документов, подтверждающих вывоз нефтепродуктов за пределы территории Российской Федерации, могут не представляться в случае вывоза нефтепродуктов в таможенной процедуре экспорта трубопроводным транспортом.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07" w:name="Par3172"/>
      <w:bookmarkEnd w:id="207"/>
      <w:r w:rsidRPr="002303CB">
        <w:rPr>
          <w:rFonts w:ascii="Times New Roman" w:hAnsi="Times New Roman" w:cs="Times New Roman"/>
          <w:sz w:val="28"/>
          <w:szCs w:val="28"/>
        </w:rPr>
        <w:t>При вывозе нефтепродуктов в таможенной процедуре экспорта в железнодорожных цистернах для подтверждения вывоза товаров за пределы территории Российской Федерации налогоплательщиком в налоговые органы представляются копии транспортных, товаросопроводительных и (или) иных документов, подтверждающих вывоз нефтепродуктов за пределы территории Российской Федерации, с отметками пограничного таможенного органа.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08" w:name="Par3175"/>
      <w:bookmarkEnd w:id="208"/>
      <w:r w:rsidRPr="002303CB">
        <w:rPr>
          <w:rFonts w:ascii="Times New Roman" w:hAnsi="Times New Roman" w:cs="Times New Roman"/>
          <w:sz w:val="28"/>
          <w:szCs w:val="28"/>
        </w:rPr>
        <w:t>При вывозе товаров в таможенной процедуре экспорта через границу Российской Федерации с государством - членом Таможенного союза, на которой таможенное оформление отменено, в третьи страны представляются копии транспортных и товаросопроводительных документов с отметками российского таможенного органа, производившего таможенное оформление указанного вывоза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впоследствии налогоплательщик представляет в налоговые органы документы (их копии), обосновывающие освобождение от налогообложения, уплаченные суммы налога подлежат возмещению налогоплательщику в порядке и на условиях, которые предусмотрены </w:t>
      </w:r>
      <w:hyperlink w:anchor="Par3554" w:history="1">
        <w:r w:rsidRPr="002303CB">
          <w:rPr>
            <w:rFonts w:ascii="Times New Roman" w:hAnsi="Times New Roman" w:cs="Times New Roman"/>
            <w:sz w:val="28"/>
            <w:szCs w:val="28"/>
          </w:rPr>
          <w:t>статьей 203</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7.1. При ввозе в </w:t>
      </w:r>
      <w:hyperlink r:id="rId1704" w:history="1">
        <w:r w:rsidRPr="002303CB">
          <w:rPr>
            <w:rFonts w:ascii="Times New Roman" w:hAnsi="Times New Roman" w:cs="Times New Roman"/>
            <w:sz w:val="28"/>
            <w:szCs w:val="28"/>
          </w:rPr>
          <w:t>портовую особую экономическую зону</w:t>
        </w:r>
      </w:hyperlink>
      <w:r w:rsidRPr="002303CB">
        <w:rPr>
          <w:rFonts w:ascii="Times New Roman" w:hAnsi="Times New Roman" w:cs="Times New Roman"/>
          <w:sz w:val="28"/>
          <w:szCs w:val="28"/>
        </w:rPr>
        <w:t xml:space="preserve"> российских товаров, помещенных под таможенную процедуру свободной таможенной зоны, для подтверждения обоснованности освобождения от уплаты акциза и налоговых вычетов в налоговый орган по месту учета налогоплательщика в течение 180 дней со дня ввоза указанных товаров в портовую особую экономическую зону представляются следующие документы: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контракт (копия контракта), заключенный с </w:t>
      </w:r>
      <w:hyperlink r:id="rId1705" w:history="1">
        <w:r w:rsidRPr="002303CB">
          <w:rPr>
            <w:rFonts w:ascii="Times New Roman" w:hAnsi="Times New Roman" w:cs="Times New Roman"/>
            <w:sz w:val="28"/>
            <w:szCs w:val="28"/>
          </w:rPr>
          <w:t>резидентом</w:t>
        </w:r>
      </w:hyperlink>
      <w:r w:rsidRPr="002303CB">
        <w:rPr>
          <w:rFonts w:ascii="Times New Roman" w:hAnsi="Times New Roman" w:cs="Times New Roman"/>
          <w:sz w:val="28"/>
          <w:szCs w:val="28"/>
        </w:rPr>
        <w:t xml:space="preserve"> особой экономической зоны;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копия свидетельства о регистрации лица в качестве резидента особой экономической зоны, выданная федеральным органом исполнительной власти, уполномоченным осуществлять функции по управлению особыми экономическими зонами, или его территориальным органом;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09" w:name="Par3184"/>
      <w:bookmarkEnd w:id="209"/>
      <w:r w:rsidRPr="002303CB">
        <w:rPr>
          <w:rFonts w:ascii="Times New Roman" w:hAnsi="Times New Roman" w:cs="Times New Roman"/>
          <w:sz w:val="28"/>
          <w:szCs w:val="28"/>
        </w:rPr>
        <w:t xml:space="preserve">3) таможенная декларация (ее копия) с отметками таможенного органа о выпуске товаров в соответствии с таможенной процедурой свободной таможенной зоны или при ввозе в портовую особую экономическую зону российских товаров, помещенных за пределами портовой особой экономической зоны под таможенную процедуру экспорта, таможенная декларация (ее копия) с отметками таможенного органа, осуществившего выпуск товаров в соответствии с таможенной процедурой экспорта, и таможенного органа, который уполномочен </w:t>
      </w:r>
      <w:r w:rsidRPr="002303CB">
        <w:rPr>
          <w:rFonts w:ascii="Times New Roman" w:hAnsi="Times New Roman" w:cs="Times New Roman"/>
          <w:sz w:val="28"/>
          <w:szCs w:val="28"/>
        </w:rPr>
        <w:lastRenderedPageBreak/>
        <w:t>на совершение таможенных процедур и таможенных операций при таможенном оформлении товаров в соответствии с таможенной процедурой свободной таможенной зоны и в регионе деятельности которого расположена портовая особая экономическая зона;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документы, подтверждающие передачу товаров резиденту портовой особой экономической зоны;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документы, определенные </w:t>
      </w:r>
      <w:hyperlink w:anchor="Par3265" w:history="1">
        <w:r w:rsidRPr="002303CB">
          <w:rPr>
            <w:rFonts w:ascii="Times New Roman" w:hAnsi="Times New Roman" w:cs="Times New Roman"/>
            <w:sz w:val="28"/>
            <w:szCs w:val="28"/>
          </w:rPr>
          <w:t>подпунктом 1 пункта 7</w:t>
        </w:r>
      </w:hyperlink>
      <w:r w:rsidRPr="002303CB">
        <w:rPr>
          <w:rFonts w:ascii="Times New Roman" w:hAnsi="Times New Roman" w:cs="Times New Roman"/>
          <w:sz w:val="28"/>
          <w:szCs w:val="28"/>
        </w:rPr>
        <w:t xml:space="preserve"> настоящей статьи, в случае ввоза в портовую особую экономическую зону товаров, помещенных за пределами портовой особой экономической зоны под таможенную процедуру экспорта.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При непредставлении или представлении в неполном объеме перечисленных в </w:t>
      </w:r>
      <w:hyperlink w:anchor="Par3262" w:history="1">
        <w:r w:rsidRPr="002303CB">
          <w:rPr>
            <w:rFonts w:ascii="Times New Roman" w:hAnsi="Times New Roman" w:cs="Times New Roman"/>
            <w:sz w:val="28"/>
            <w:szCs w:val="28"/>
          </w:rPr>
          <w:t>пункте 7</w:t>
        </w:r>
      </w:hyperlink>
      <w:r w:rsidRPr="002303CB">
        <w:rPr>
          <w:rFonts w:ascii="Times New Roman" w:hAnsi="Times New Roman" w:cs="Times New Roman"/>
          <w:sz w:val="28"/>
          <w:szCs w:val="28"/>
        </w:rPr>
        <w:t xml:space="preserve"> настоящей статьи документов, подтверждающих факт вывоза подакцизных товаров за пределы территории Российской Федерации, которые должны быть представлены в налоговые органы по месту нахождения организации (месту жительства индивидуального предпринимателя), по указанным подакцизным товарам акциз уплачивается в порядке, установленном настоящей главой в отношении операций с подакцизными товарами на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При реализации денатурированного этилового спирта налогоплательщиком, имеющим свидетельство на производство денатурированного этилового спирта, организации, имеющей свидетельство на производство неспиртосодержащей продукции, расчетные документы, первичные учетные документы и </w:t>
      </w:r>
      <w:hyperlink r:id="rId1706" w:history="1">
        <w:r w:rsidRPr="002303CB">
          <w:rPr>
            <w:rFonts w:ascii="Times New Roman" w:hAnsi="Times New Roman" w:cs="Times New Roman"/>
            <w:sz w:val="28"/>
            <w:szCs w:val="28"/>
          </w:rPr>
          <w:t>счета-фактуры</w:t>
        </w:r>
      </w:hyperlink>
      <w:r w:rsidRPr="002303CB">
        <w:rPr>
          <w:rFonts w:ascii="Times New Roman" w:hAnsi="Times New Roman" w:cs="Times New Roman"/>
          <w:sz w:val="28"/>
          <w:szCs w:val="28"/>
        </w:rPr>
        <w:t xml:space="preserve"> составляются без выделения соответствующих сумм акциза. При передаче на основании распорядительных документов собственника прямогонного бензина налогоплательщиком, имеющим свидетельство на производство прямогонного бензина, лицу, имеющему свидетельство на переработку прямогонного бензина, расчетные документы, первичные учетные документы, счета-фактуры (выставляемые производителем прямогонного бензина его собственнику, а также собственником прямогонного бензина покупателю) составляются без выделения соответствующих сумм акциза. При этом на указанных документах делается надпись или ставится штамп "Без акциза".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реализации прямогонного бензина налогоплательщиком, имеющим свидетельство на производство прямогонного бензина, лицу, имеющему свидетельство на переработку прямогонного бензина, расчетные документы, первичные учетные документы и счета-фактуры составляются без выделения соответствующих сумм акциза. При этом на указанных документах делается надпись или ставится штамп "Без акциза".</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199. Порядок отнесения сумм акциза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Суммы акциза, исчисленные налогоплательщиком при реализации подакцизных товаров (за исключением реализации на безвозмездной основе) и предъявленные покупателю, относятся у налогоплательщика на расходы, принимаемые к вычету при исчислении налога на прибыль организаций.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Суммы акциза, исчисленные налогоплательщиком по операциям передачи </w:t>
      </w:r>
      <w:r w:rsidRPr="002303CB">
        <w:rPr>
          <w:rFonts w:ascii="Times New Roman" w:hAnsi="Times New Roman" w:cs="Times New Roman"/>
          <w:sz w:val="28"/>
          <w:szCs w:val="28"/>
        </w:rPr>
        <w:lastRenderedPageBreak/>
        <w:t>подакцизных товаров, признаваемым объектом налогообложения в соответствии с настоящей главой, а также при их реализации на безвозмездной основе, относятся у налогоплательщика за счет соответствующих источников, за счет которых относятся расходы по указанным подакцизным товарам.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Суммы акциза, предъявленные налогоплательщиком покупателю при реализации подакцизных товаров, у покупателя учитываются в стоимости приобретенных подакцизных товаров, если иное не предусмотрено </w:t>
      </w:r>
      <w:hyperlink w:anchor="Par3354" w:history="1">
        <w:r w:rsidRPr="002303CB">
          <w:rPr>
            <w:rFonts w:ascii="Times New Roman" w:hAnsi="Times New Roman" w:cs="Times New Roman"/>
            <w:sz w:val="28"/>
            <w:szCs w:val="28"/>
          </w:rPr>
          <w:t>пунктом 3</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Суммы акциза, фактически уплаченные при ввозе подакцизных товаров на территорию Российской Федерации и иные территории, находящиеся под ее юрисдикцией, учитываются в стоимости указанных подакцизных товаров, если иное не предусмотрено </w:t>
      </w:r>
      <w:hyperlink w:anchor="Par3354" w:history="1">
        <w:r w:rsidRPr="002303CB">
          <w:rPr>
            <w:rFonts w:ascii="Times New Roman" w:hAnsi="Times New Roman" w:cs="Times New Roman"/>
            <w:sz w:val="28"/>
            <w:szCs w:val="28"/>
          </w:rPr>
          <w:t>пунктом 3</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10" w:name="Par3218"/>
      <w:bookmarkEnd w:id="210"/>
      <w:r w:rsidRPr="002303CB">
        <w:rPr>
          <w:rFonts w:ascii="Times New Roman" w:hAnsi="Times New Roman" w:cs="Times New Roman"/>
          <w:sz w:val="28"/>
          <w:szCs w:val="28"/>
        </w:rPr>
        <w:t>Суммы акциза, предъявленные налогоплательщиком собственнику давальческого сырья (материалов), относятся собственником давальческого сырья (материалов) на стоимость подакцизных товаров, произведенного из указанного сырья (материалов), за исключением случаев передачи подакцизных товаров, произведенных из давальческого сырья, для дальнейшего производства подакцизных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11" w:name="Par3221"/>
      <w:bookmarkEnd w:id="211"/>
      <w:r w:rsidRPr="002303CB">
        <w:rPr>
          <w:rFonts w:ascii="Times New Roman" w:hAnsi="Times New Roman" w:cs="Times New Roman"/>
          <w:sz w:val="28"/>
          <w:szCs w:val="28"/>
        </w:rPr>
        <w:t>3. Не учитываются в стоимости приобретенного, ввезенного на территорию Российской Федерации или переданного на давальческой основе подакцизного товара и подлежат вычету или возврату в порядке, предусмотренном настоящей главой, суммы акциза, предъявленные покупателю при приобретении указанного товара, суммы акциза, подлежащие уплате при ввозе на таможенную территорию Российской Федерации или предъявленные собственнику давальческого сырья (материалов) при передаче подакцизного товара, используемого в качестве сырья для производства других подакцизных товаров. Указанное положение применяется в случае, если ставки акциза на подакцизные товары, используемые в качестве сырья, и ставки акциза на подакцизные товары, произведенные из этого сырья, определены на одинаковую единицу измерения налоговой базы.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При совершении операций с денатурированным этиловым спиртом, указанных в </w:t>
      </w:r>
      <w:hyperlink w:anchor="Par2516" w:history="1">
        <w:r w:rsidRPr="002303CB">
          <w:rPr>
            <w:rFonts w:ascii="Times New Roman" w:hAnsi="Times New Roman" w:cs="Times New Roman"/>
            <w:sz w:val="28"/>
            <w:szCs w:val="28"/>
          </w:rPr>
          <w:t>подпункте 20 пункта 1 статьи 182</w:t>
        </w:r>
      </w:hyperlink>
      <w:r w:rsidRPr="002303CB">
        <w:rPr>
          <w:rFonts w:ascii="Times New Roman" w:hAnsi="Times New Roman" w:cs="Times New Roman"/>
          <w:sz w:val="28"/>
          <w:szCs w:val="28"/>
        </w:rPr>
        <w:t xml:space="preserve"> настоящего Кодекса, и (или) при совершении операций с прямогонным бензином, указанных в </w:t>
      </w:r>
      <w:hyperlink w:anchor="Par2519" w:history="1">
        <w:r w:rsidRPr="002303CB">
          <w:rPr>
            <w:rFonts w:ascii="Times New Roman" w:hAnsi="Times New Roman" w:cs="Times New Roman"/>
            <w:sz w:val="28"/>
            <w:szCs w:val="28"/>
          </w:rPr>
          <w:t>подпункте 21 пункта 1 статьи 182</w:t>
        </w:r>
      </w:hyperlink>
      <w:r w:rsidRPr="002303CB">
        <w:rPr>
          <w:rFonts w:ascii="Times New Roman" w:hAnsi="Times New Roman" w:cs="Times New Roman"/>
          <w:sz w:val="28"/>
          <w:szCs w:val="28"/>
        </w:rPr>
        <w:t xml:space="preserve"> настоящего Кодекса, сумма акциза учитывается в следующем порядке: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сумма акциза, исчисленная налогоплательщиком по операциям, указанным в </w:t>
      </w:r>
      <w:hyperlink w:anchor="Par2516" w:history="1">
        <w:r w:rsidRPr="002303CB">
          <w:rPr>
            <w:rFonts w:ascii="Times New Roman" w:hAnsi="Times New Roman" w:cs="Times New Roman"/>
            <w:sz w:val="28"/>
            <w:szCs w:val="28"/>
          </w:rPr>
          <w:t>подпункте 20 пункта 1 статьи 182</w:t>
        </w:r>
      </w:hyperlink>
      <w:r w:rsidRPr="002303CB">
        <w:rPr>
          <w:rFonts w:ascii="Times New Roman" w:hAnsi="Times New Roman" w:cs="Times New Roman"/>
          <w:sz w:val="28"/>
          <w:szCs w:val="28"/>
        </w:rPr>
        <w:t xml:space="preserve"> настоящего Кодекса, при дальнейшем использовании налогоплательщиком полученного им денатурированного этилового спирта в качестве сырья для производства неспиртосодержащей продукции в стоимость передаваемого денатурированного спирта не включается. Сумма акциза, исчисленная по операциям, указанным в </w:t>
      </w:r>
      <w:hyperlink w:anchor="Par2516" w:history="1">
        <w:r w:rsidRPr="002303CB">
          <w:rPr>
            <w:rFonts w:ascii="Times New Roman" w:hAnsi="Times New Roman" w:cs="Times New Roman"/>
            <w:sz w:val="28"/>
            <w:szCs w:val="28"/>
          </w:rPr>
          <w:t>подпункте 20 пункта 1 статьи 182</w:t>
        </w:r>
      </w:hyperlink>
      <w:r w:rsidRPr="002303CB">
        <w:rPr>
          <w:rFonts w:ascii="Times New Roman" w:hAnsi="Times New Roman" w:cs="Times New Roman"/>
          <w:sz w:val="28"/>
          <w:szCs w:val="28"/>
        </w:rPr>
        <w:t xml:space="preserve"> настоящего Кодекса, при дальнейшем неиспользовании налогоплательщиком полученного им денатурированного этилового спирта в качестве сырья для производства неспиртосодержащей продукции включается в стоимость передаваемого денатурированного спирта;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12" w:name="Par3228"/>
      <w:bookmarkEnd w:id="212"/>
      <w:r w:rsidRPr="002303CB">
        <w:rPr>
          <w:rFonts w:ascii="Times New Roman" w:hAnsi="Times New Roman" w:cs="Times New Roman"/>
          <w:sz w:val="28"/>
          <w:szCs w:val="28"/>
        </w:rPr>
        <w:t xml:space="preserve">2) сумма акциза, исчисленная налогоплательщиком по операциям, указанным </w:t>
      </w:r>
      <w:r w:rsidRPr="002303CB">
        <w:rPr>
          <w:rFonts w:ascii="Times New Roman" w:hAnsi="Times New Roman" w:cs="Times New Roman"/>
          <w:sz w:val="28"/>
          <w:szCs w:val="28"/>
        </w:rPr>
        <w:lastRenderedPageBreak/>
        <w:t xml:space="preserve">в </w:t>
      </w:r>
      <w:hyperlink w:anchor="Par2519" w:history="1">
        <w:r w:rsidRPr="002303CB">
          <w:rPr>
            <w:rFonts w:ascii="Times New Roman" w:hAnsi="Times New Roman" w:cs="Times New Roman"/>
            <w:sz w:val="28"/>
            <w:szCs w:val="28"/>
          </w:rPr>
          <w:t>подпункте 21 пункта 1 статьи 182</w:t>
        </w:r>
      </w:hyperlink>
      <w:r w:rsidRPr="002303CB">
        <w:rPr>
          <w:rFonts w:ascii="Times New Roman" w:hAnsi="Times New Roman" w:cs="Times New Roman"/>
          <w:sz w:val="28"/>
          <w:szCs w:val="28"/>
        </w:rPr>
        <w:t xml:space="preserve"> настоящего Кодекса, при дальнейшем использовании (в том числе при передаче на переработку на давальческой основе) полученного прямогонного бензина в качестве сырья для производства продукции нефтехимии в стоимость передаваемого прямогонного бензина не включается. Сумма акциза, исчисленная по операциям, указанным в </w:t>
      </w:r>
      <w:hyperlink w:anchor="Par2519" w:history="1">
        <w:r w:rsidRPr="002303CB">
          <w:rPr>
            <w:rFonts w:ascii="Times New Roman" w:hAnsi="Times New Roman" w:cs="Times New Roman"/>
            <w:sz w:val="28"/>
            <w:szCs w:val="28"/>
          </w:rPr>
          <w:t>подпункте 21 пункта 1 статьи 182</w:t>
        </w:r>
      </w:hyperlink>
      <w:r w:rsidRPr="002303CB">
        <w:rPr>
          <w:rFonts w:ascii="Times New Roman" w:hAnsi="Times New Roman" w:cs="Times New Roman"/>
          <w:sz w:val="28"/>
          <w:szCs w:val="28"/>
        </w:rPr>
        <w:t xml:space="preserve"> настоящего Кодекса, при дальнейшем неиспользовании налогоплательщиком полученного им прямогонного бензина в качестве сырья для производства продукции нефтехимии включается в стоимость передаваемого прямогонного бензина.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Не учитываются в стоимости алкогольной и (или) подакцизной спиртосодержащей продукции и подлежат вычету в соответствии с </w:t>
      </w:r>
      <w:hyperlink w:anchor="Par3401" w:history="1">
        <w:r w:rsidRPr="002303CB">
          <w:rPr>
            <w:rFonts w:ascii="Times New Roman" w:hAnsi="Times New Roman" w:cs="Times New Roman"/>
            <w:sz w:val="28"/>
            <w:szCs w:val="28"/>
          </w:rPr>
          <w:t>пунктом 16 статьи 200</w:t>
        </w:r>
      </w:hyperlink>
      <w:r w:rsidRPr="002303CB">
        <w:rPr>
          <w:rFonts w:ascii="Times New Roman" w:hAnsi="Times New Roman" w:cs="Times New Roman"/>
          <w:sz w:val="28"/>
          <w:szCs w:val="28"/>
        </w:rPr>
        <w:t xml:space="preserve"> настоящего Кодекса суммы авансового платежа, исчисленные в соответствии с </w:t>
      </w:r>
      <w:hyperlink w:anchor="Par3190" w:history="1">
        <w:r w:rsidRPr="002303CB">
          <w:rPr>
            <w:rFonts w:ascii="Times New Roman" w:hAnsi="Times New Roman" w:cs="Times New Roman"/>
            <w:sz w:val="28"/>
            <w:szCs w:val="28"/>
          </w:rPr>
          <w:t>пунктом 8 статьи 194</w:t>
        </w:r>
      </w:hyperlink>
      <w:r w:rsidRPr="002303CB">
        <w:rPr>
          <w:rFonts w:ascii="Times New Roman" w:hAnsi="Times New Roman" w:cs="Times New Roman"/>
          <w:sz w:val="28"/>
          <w:szCs w:val="28"/>
        </w:rPr>
        <w:t xml:space="preserve"> настоящего Кодекса.</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200. Налоговые вычеты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Налогоплательщик имеет право уменьшить сумму акциза по подакцизным товарам, определенную в соответствии со </w:t>
      </w:r>
      <w:hyperlink w:anchor="Par3165" w:history="1">
        <w:r w:rsidRPr="002303CB">
          <w:rPr>
            <w:rFonts w:ascii="Times New Roman" w:hAnsi="Times New Roman" w:cs="Times New Roman"/>
            <w:sz w:val="28"/>
            <w:szCs w:val="28"/>
          </w:rPr>
          <w:t>статьей 194</w:t>
        </w:r>
      </w:hyperlink>
      <w:r w:rsidRPr="002303CB">
        <w:rPr>
          <w:rFonts w:ascii="Times New Roman" w:hAnsi="Times New Roman" w:cs="Times New Roman"/>
          <w:sz w:val="28"/>
          <w:szCs w:val="28"/>
        </w:rPr>
        <w:t xml:space="preserve"> настоящей главы, на установленные настоящей статьей налоговые вычеты.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Вычетам подлежат суммы акциза, предъявленные продавцами и уплаченные налогоплательщиком при приобретении подакцизных товаров либо уплаченные налогоплательщиком при ввозе подакцизных товаров на территорию Российской Федерации и иные территории и объекты, находящиеся под ее юрисдикцией, приобретших статус товаров Таможенного союза, в дальнейшем использованных в качестве сырья для производства подакцизных товаров, если иное не установлено настоящим пунктом. При исчислении суммы акциза на спиртосодержащую продукцию и (или) алкогольную продукцию (за исключением вин, фруктовых вин, игристых вин (шампанских), сидра, пуаре, медовухи, пива и напитков, изготавливаемых на основе пива,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указанные налоговые вычеты производятся в пределах суммы акциза, исчисленной по подакцизным товарам, использованным в качестве сырья, произведенным на территории Российской Федерации, исходя из объема использованных товаров (в литрах безводного этилового спирта) и ставки акциза, установленной </w:t>
      </w:r>
      <w:hyperlink w:anchor="Par2804" w:history="1">
        <w:r w:rsidRPr="002303CB">
          <w:rPr>
            <w:rFonts w:ascii="Times New Roman" w:hAnsi="Times New Roman" w:cs="Times New Roman"/>
            <w:sz w:val="28"/>
            <w:szCs w:val="28"/>
          </w:rPr>
          <w:t>пунктом 1 статьи 193</w:t>
        </w:r>
      </w:hyperlink>
      <w:r w:rsidRPr="002303CB">
        <w:rPr>
          <w:rFonts w:ascii="Times New Roman" w:hAnsi="Times New Roman" w:cs="Times New Roman"/>
          <w:sz w:val="28"/>
          <w:szCs w:val="28"/>
        </w:rPr>
        <w:t xml:space="preserve"> настоящего Кодекса в отношении этилового спирта, реализуемого организациям, уплачивающим авансовый платеж акциза. В случае использования в качестве сырья при производстве алкогольной и (или) подакцизной спиртосодержащей продукции подакцизных товаров, ввезенных на территорию Российской Федерации, налоговые вычеты производятся в пределах суммы акциза, исчисленной исходя из объема использованных товаров (в литрах безводного этилового спирта) и ставки акциза, установленной </w:t>
      </w:r>
      <w:hyperlink w:anchor="Par2804" w:history="1">
        <w:r w:rsidRPr="002303CB">
          <w:rPr>
            <w:rFonts w:ascii="Times New Roman" w:hAnsi="Times New Roman" w:cs="Times New Roman"/>
            <w:sz w:val="28"/>
            <w:szCs w:val="28"/>
          </w:rPr>
          <w:t>пунктом 1 статьи 193</w:t>
        </w:r>
      </w:hyperlink>
      <w:r w:rsidRPr="002303CB">
        <w:rPr>
          <w:rFonts w:ascii="Times New Roman" w:hAnsi="Times New Roman" w:cs="Times New Roman"/>
          <w:sz w:val="28"/>
          <w:szCs w:val="28"/>
        </w:rPr>
        <w:t xml:space="preserve"> настоящего Кодекса в отношении этилового спирта, реализуемого организациям, не уплачивающим авансовый платеж акциза.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безвозвратной утери указанных подакцизных товаров (за </w:t>
      </w:r>
      <w:r w:rsidRPr="002303CB">
        <w:rPr>
          <w:rFonts w:ascii="Times New Roman" w:hAnsi="Times New Roman" w:cs="Times New Roman"/>
          <w:sz w:val="28"/>
          <w:szCs w:val="28"/>
        </w:rPr>
        <w:lastRenderedPageBreak/>
        <w:t xml:space="preserve">исключением нефтепродуктов) в процессе их производства, хранения, перемещения и последующей технологической обработки суммы акциза также подлежат вычету. При этом вычету подлежит сумма акциза, относящаяся к части товаров, безвозвратно утерянных в пределах норм технологических потерь и (или) </w:t>
      </w:r>
      <w:hyperlink r:id="rId1707" w:history="1">
        <w:r w:rsidRPr="002303CB">
          <w:rPr>
            <w:rFonts w:ascii="Times New Roman" w:hAnsi="Times New Roman" w:cs="Times New Roman"/>
            <w:sz w:val="28"/>
            <w:szCs w:val="28"/>
          </w:rPr>
          <w:t>норм естественной убыли</w:t>
        </w:r>
      </w:hyperlink>
      <w:r w:rsidRPr="002303CB">
        <w:rPr>
          <w:rFonts w:ascii="Times New Roman" w:hAnsi="Times New Roman" w:cs="Times New Roman"/>
          <w:sz w:val="28"/>
          <w:szCs w:val="28"/>
        </w:rPr>
        <w:t>, утвержденных уполномоченным федеральным органом исполнительной власти для соответствующей группы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При передаче подакцизных товаров, произведенных из давальческого сырья (материалов), в случае, если давальческим сырьем (материалами) являются подакцизные товары, вычетам подлежат суммы акциза, уплаченные собственником указанного давальческого сырья (материалов) при его приобретении либо уплаченные им при ввозе этого сырья (материалов) на территорию Российской Федерации и иные территории и объекты, находящиеся под ее юрисдикцией, приобретшего статус товара Таможенного союза, а также суммы акциза, уплаченные собственником этого давальческого сырья (материалов) при его производстве.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Утратил силу с 1 июля 2012 года. - Федеральный </w:t>
      </w:r>
      <w:hyperlink r:id="rId1708"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18.07.2011 N 218-ФЗ.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Вычетам подлежат суммы акциза, уплаченные налогоплательщиком, в случае возврата покупателем подакцизных товаров (в том числе возврата в течение гарантийного срока) или отказа от них.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Утратил силу с 1 января 2007 года. - Федеральный </w:t>
      </w:r>
      <w:hyperlink r:id="rId1709"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26.07.2006 N 134-ФЗ.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Налогоплательщик имеет право уменьшить общую сумму акциза по подакцизным товарам, определенную в соответствии со </w:t>
      </w:r>
      <w:hyperlink w:anchor="Par3165" w:history="1">
        <w:r w:rsidRPr="002303CB">
          <w:rPr>
            <w:rFonts w:ascii="Times New Roman" w:hAnsi="Times New Roman" w:cs="Times New Roman"/>
            <w:sz w:val="28"/>
            <w:szCs w:val="28"/>
          </w:rPr>
          <w:t>статьей 194</w:t>
        </w:r>
      </w:hyperlink>
      <w:r w:rsidRPr="002303CB">
        <w:rPr>
          <w:rFonts w:ascii="Times New Roman" w:hAnsi="Times New Roman" w:cs="Times New Roman"/>
          <w:sz w:val="28"/>
          <w:szCs w:val="28"/>
        </w:rPr>
        <w:t xml:space="preserve"> настоящего Кодекса, на сумму акциза, исчисленную налогоплательщиком с сумм авансовых и (или) иных платежей, полученных в счет оплаты предстоящих поставок подакцизных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8 - 10. Утратили силу с 1 января 2007 года. - Федеральный </w:t>
      </w:r>
      <w:hyperlink r:id="rId1710"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26.07.2006 N 134-ФЗ.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Вычетам подлежат суммы акциза, начисленные при получении (оприходовании) денатурированного этилового спирта налогоплательщиком, имеющим </w:t>
      </w:r>
      <w:hyperlink w:anchor="Par2314" w:history="1">
        <w:r w:rsidRPr="002303CB">
          <w:rPr>
            <w:rFonts w:ascii="Times New Roman" w:hAnsi="Times New Roman" w:cs="Times New Roman"/>
            <w:sz w:val="28"/>
            <w:szCs w:val="28"/>
          </w:rPr>
          <w:t>свидетельство</w:t>
        </w:r>
      </w:hyperlink>
      <w:r w:rsidRPr="002303CB">
        <w:rPr>
          <w:rFonts w:ascii="Times New Roman" w:hAnsi="Times New Roman" w:cs="Times New Roman"/>
          <w:sz w:val="28"/>
          <w:szCs w:val="28"/>
        </w:rPr>
        <w:t xml:space="preserve"> на производство неспиртосодержащей продукции, при использовании денатурированного этилового спирта для производства неспиртосодержащей продукции (при представлении документов в соответствии с </w:t>
      </w:r>
      <w:hyperlink w:anchor="Par3452" w:history="1">
        <w:r w:rsidRPr="002303CB">
          <w:rPr>
            <w:rFonts w:ascii="Times New Roman" w:hAnsi="Times New Roman" w:cs="Times New Roman"/>
            <w:sz w:val="28"/>
            <w:szCs w:val="28"/>
          </w:rPr>
          <w:t>пунктом 11 статьи 201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13" w:name="Par3262"/>
      <w:bookmarkEnd w:id="213"/>
      <w:r w:rsidRPr="002303CB">
        <w:rPr>
          <w:rFonts w:ascii="Times New Roman" w:hAnsi="Times New Roman" w:cs="Times New Roman"/>
          <w:sz w:val="28"/>
          <w:szCs w:val="28"/>
        </w:rPr>
        <w:t xml:space="preserve">12. Вычетам подлежат суммы акциза, начисленные налогоплательщиком, имеющим </w:t>
      </w:r>
      <w:hyperlink w:anchor="Par2313" w:history="1">
        <w:r w:rsidRPr="002303CB">
          <w:rPr>
            <w:rFonts w:ascii="Times New Roman" w:hAnsi="Times New Roman" w:cs="Times New Roman"/>
            <w:sz w:val="28"/>
            <w:szCs w:val="28"/>
          </w:rPr>
          <w:t>свидетельство</w:t>
        </w:r>
      </w:hyperlink>
      <w:r w:rsidRPr="002303CB">
        <w:rPr>
          <w:rFonts w:ascii="Times New Roman" w:hAnsi="Times New Roman" w:cs="Times New Roman"/>
          <w:sz w:val="28"/>
          <w:szCs w:val="28"/>
        </w:rPr>
        <w:t xml:space="preserve"> на производство денатурированного этилового спирта, при реализации денатурированного этилового спирта налогоплательщику, имеющему свидетельство на производство неспиртосодержащей продукции (при представлении документов в соответствии с </w:t>
      </w:r>
      <w:hyperlink w:anchor="Par3460" w:history="1">
        <w:r w:rsidRPr="002303CB">
          <w:rPr>
            <w:rFonts w:ascii="Times New Roman" w:hAnsi="Times New Roman" w:cs="Times New Roman"/>
            <w:sz w:val="28"/>
            <w:szCs w:val="28"/>
          </w:rPr>
          <w:t>пунктом 12 статьи 201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13. Вычетам подлежат суммы акциза, начисленные налогоплательщиком, имеющим </w:t>
      </w:r>
      <w:hyperlink w:anchor="Par2370" w:history="1">
        <w:r w:rsidRPr="002303CB">
          <w:rPr>
            <w:rFonts w:ascii="Times New Roman" w:hAnsi="Times New Roman" w:cs="Times New Roman"/>
            <w:sz w:val="28"/>
            <w:szCs w:val="28"/>
          </w:rPr>
          <w:t>свидетельство</w:t>
        </w:r>
      </w:hyperlink>
      <w:r w:rsidRPr="002303CB">
        <w:rPr>
          <w:rFonts w:ascii="Times New Roman" w:hAnsi="Times New Roman" w:cs="Times New Roman"/>
          <w:sz w:val="28"/>
          <w:szCs w:val="28"/>
        </w:rPr>
        <w:t xml:space="preserve"> на производство прямогонного бензина, при реализации прямогонного бензина налогоплательщику, имеющему свидетельство на переработку прямогонного бензина (при представлении документов в </w:t>
      </w:r>
      <w:r w:rsidRPr="002303CB">
        <w:rPr>
          <w:rFonts w:ascii="Times New Roman" w:hAnsi="Times New Roman" w:cs="Times New Roman"/>
          <w:sz w:val="28"/>
          <w:szCs w:val="28"/>
        </w:rPr>
        <w:lastRenderedPageBreak/>
        <w:t xml:space="preserve">соответствии с </w:t>
      </w:r>
      <w:hyperlink w:anchor="Par3468" w:history="1">
        <w:r w:rsidRPr="002303CB">
          <w:rPr>
            <w:rFonts w:ascii="Times New Roman" w:hAnsi="Times New Roman" w:cs="Times New Roman"/>
            <w:sz w:val="28"/>
            <w:szCs w:val="28"/>
          </w:rPr>
          <w:t>пунктом 13 статьи 201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14" w:name="Par3265"/>
      <w:bookmarkEnd w:id="214"/>
      <w:r w:rsidRPr="002303CB">
        <w:rPr>
          <w:rFonts w:ascii="Times New Roman" w:hAnsi="Times New Roman" w:cs="Times New Roman"/>
          <w:sz w:val="28"/>
          <w:szCs w:val="28"/>
        </w:rPr>
        <w:t xml:space="preserve">14. Вычетам подлежат суммы акциза, начисленные налогоплательщиком, имеющим свидетельство на производство прямогонного бензина, при совершении с прямогонным бензином операций, указанных в </w:t>
      </w:r>
      <w:hyperlink w:anchor="Par2491" w:history="1">
        <w:r w:rsidRPr="002303CB">
          <w:rPr>
            <w:rFonts w:ascii="Times New Roman" w:hAnsi="Times New Roman" w:cs="Times New Roman"/>
            <w:sz w:val="28"/>
            <w:szCs w:val="28"/>
          </w:rPr>
          <w:t>подпунктах 7</w:t>
        </w:r>
      </w:hyperlink>
      <w:r w:rsidRPr="002303CB">
        <w:rPr>
          <w:rFonts w:ascii="Times New Roman" w:hAnsi="Times New Roman" w:cs="Times New Roman"/>
          <w:sz w:val="28"/>
          <w:szCs w:val="28"/>
        </w:rPr>
        <w:t xml:space="preserve"> и </w:t>
      </w:r>
      <w:hyperlink w:anchor="Par2506" w:history="1">
        <w:r w:rsidRPr="002303CB">
          <w:rPr>
            <w:rFonts w:ascii="Times New Roman" w:hAnsi="Times New Roman" w:cs="Times New Roman"/>
            <w:sz w:val="28"/>
            <w:szCs w:val="28"/>
          </w:rPr>
          <w:t>12 пункта 1 статьи 182</w:t>
        </w:r>
      </w:hyperlink>
      <w:r w:rsidRPr="002303CB">
        <w:rPr>
          <w:rFonts w:ascii="Times New Roman" w:hAnsi="Times New Roman" w:cs="Times New Roman"/>
          <w:sz w:val="28"/>
          <w:szCs w:val="28"/>
        </w:rPr>
        <w:t xml:space="preserve"> настоящего Кодекса (при представлении документов, подтверждающих направление прямогонного бензина для производства продукции нефтехимии лицам, имеющим свидетельство на переработку прямогонного бензина, в соответствии с </w:t>
      </w:r>
      <w:hyperlink w:anchor="Par3472" w:history="1">
        <w:r w:rsidRPr="002303CB">
          <w:rPr>
            <w:rFonts w:ascii="Times New Roman" w:hAnsi="Times New Roman" w:cs="Times New Roman"/>
            <w:sz w:val="28"/>
            <w:szCs w:val="28"/>
          </w:rPr>
          <w:t>пунктом 14 статьи 201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15. Вычетам подлежат суммы акциза, начисленные при получении прямогонного бензина налогоплательщиком, имеющим </w:t>
      </w:r>
      <w:hyperlink w:anchor="Par2371" w:history="1">
        <w:r w:rsidRPr="002303CB">
          <w:rPr>
            <w:rFonts w:ascii="Times New Roman" w:hAnsi="Times New Roman" w:cs="Times New Roman"/>
            <w:sz w:val="28"/>
            <w:szCs w:val="28"/>
          </w:rPr>
          <w:t>свидетельство</w:t>
        </w:r>
      </w:hyperlink>
      <w:r w:rsidRPr="002303CB">
        <w:rPr>
          <w:rFonts w:ascii="Times New Roman" w:hAnsi="Times New Roman" w:cs="Times New Roman"/>
          <w:sz w:val="28"/>
          <w:szCs w:val="28"/>
        </w:rPr>
        <w:t xml:space="preserve"> на переработку прямогонного бензина, при использовании полученного прямогонного бензина самим налогоплательщиком для производства продукции нефтехимии и (или) при передаче прямогонного бензина для производства продукции нефтехимии на давальческой основе (на основе договора об оказании услуг по переработке принадлежащего данному налогоплательщику прямогонного бензина) при представлении документов в соответствии с </w:t>
      </w:r>
      <w:hyperlink w:anchor="Par3483" w:history="1">
        <w:r w:rsidRPr="002303CB">
          <w:rPr>
            <w:rFonts w:ascii="Times New Roman" w:hAnsi="Times New Roman" w:cs="Times New Roman"/>
            <w:sz w:val="28"/>
            <w:szCs w:val="28"/>
          </w:rPr>
          <w:t>пунктом 15 статьи 201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16. При исчислении акциза на реализованную алкогольную и (или) подакцизную спиртосодержащую продукцию вычету подлежит уплаченная налогоплательщиком сумма авансового платежа акциза в пределах суммы этого платежа, приходящейся на объем этилового спирта, фактически использованного для производства реализованной алкогольной и (или) подакцизной спиртосодержащей продукции, либо на объем приобретенного и (или) произведенного налогоплательщиком спирта-сырца, переданного в структуре одной организации для производства ректификованного этилового спирта, в дальнейшем используемого для производства алкогольной и (или) подакцизной спиртосодержащей продукции, при представлении в налоговый орган документов в соответствии с </w:t>
      </w:r>
      <w:hyperlink w:anchor="Par3498" w:history="1">
        <w:r w:rsidRPr="002303CB">
          <w:rPr>
            <w:rFonts w:ascii="Times New Roman" w:hAnsi="Times New Roman" w:cs="Times New Roman"/>
            <w:sz w:val="28"/>
            <w:szCs w:val="28"/>
          </w:rPr>
          <w:t>пунктами 17</w:t>
        </w:r>
      </w:hyperlink>
      <w:r w:rsidRPr="002303CB">
        <w:rPr>
          <w:rFonts w:ascii="Times New Roman" w:hAnsi="Times New Roman" w:cs="Times New Roman"/>
          <w:sz w:val="28"/>
          <w:szCs w:val="28"/>
        </w:rPr>
        <w:t xml:space="preserve"> и (или) </w:t>
      </w:r>
      <w:hyperlink w:anchor="Par3511" w:history="1">
        <w:r w:rsidRPr="002303CB">
          <w:rPr>
            <w:rFonts w:ascii="Times New Roman" w:hAnsi="Times New Roman" w:cs="Times New Roman"/>
            <w:sz w:val="28"/>
            <w:szCs w:val="28"/>
          </w:rPr>
          <w:t>18 статьи 201</w:t>
        </w:r>
      </w:hyperlink>
      <w:r w:rsidRPr="002303CB">
        <w:rPr>
          <w:rFonts w:ascii="Times New Roman" w:hAnsi="Times New Roman" w:cs="Times New Roman"/>
          <w:sz w:val="28"/>
          <w:szCs w:val="28"/>
        </w:rPr>
        <w:t xml:space="preserve"> настоящего Кодекса, если иное не предусмотрено настоящим пунктом.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Сумма авансового платежа акциза, приходящаяся на объем этилового спирта, не использованного в истекшем налоговом периоде для производства реализованной алкогольной и (или) подакцизной спиртосодержащей продукции, подлежит вычету в следующем или других последующих налоговых периодах, в которых приобретенный этиловый спирт будет использован для производства указанной алкогольной и (или) подакцизной спиртосодержащей продукции.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Сумма авансового платежа акциза, уплаченного при приобретении произведенных на территории Российской Федерации дистиллятов, используемых в дальнейшем для производства алкогольной продукции, подлежит вычету на дату их оприходования налогоплательщиком при представлении в налоговый орган документов, предусмотренных </w:t>
      </w:r>
      <w:hyperlink w:anchor="Par3498" w:history="1">
        <w:r w:rsidRPr="002303CB">
          <w:rPr>
            <w:rFonts w:ascii="Times New Roman" w:hAnsi="Times New Roman" w:cs="Times New Roman"/>
            <w:sz w:val="28"/>
            <w:szCs w:val="28"/>
          </w:rPr>
          <w:t>пунктом 17 статьи 201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17. Сумма авансового платежа акциза, подлежащая вычету, уменьшается на сумму акциза, приходящуюся на объем этилового спирта, безвозвратно утраченного в процессе транспортировки, хранения, перемещения в структуре одной организации и последующей технологической обработки, за исключением </w:t>
      </w:r>
      <w:r w:rsidRPr="002303CB">
        <w:rPr>
          <w:rFonts w:ascii="Times New Roman" w:hAnsi="Times New Roman" w:cs="Times New Roman"/>
          <w:sz w:val="28"/>
          <w:szCs w:val="28"/>
        </w:rPr>
        <w:lastRenderedPageBreak/>
        <w:t xml:space="preserve">потерь в пределах </w:t>
      </w:r>
      <w:hyperlink r:id="rId1711" w:history="1">
        <w:r w:rsidRPr="002303CB">
          <w:rPr>
            <w:rFonts w:ascii="Times New Roman" w:hAnsi="Times New Roman" w:cs="Times New Roman"/>
            <w:sz w:val="28"/>
            <w:szCs w:val="28"/>
          </w:rPr>
          <w:t>норм</w:t>
        </w:r>
      </w:hyperlink>
      <w:r w:rsidRPr="002303CB">
        <w:rPr>
          <w:rFonts w:ascii="Times New Roman" w:hAnsi="Times New Roman" w:cs="Times New Roman"/>
          <w:sz w:val="28"/>
          <w:szCs w:val="28"/>
        </w:rPr>
        <w:t xml:space="preserve"> естественной убыли, утвержденных уполномоченным федеральным органом исполнительной власти.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18. При реорганизации организации, уплатившей авансовый платеж акциза, право на налоговый вычет, предусмотренный </w:t>
      </w:r>
      <w:hyperlink w:anchor="Par3401" w:history="1">
        <w:r w:rsidRPr="002303CB">
          <w:rPr>
            <w:rFonts w:ascii="Times New Roman" w:hAnsi="Times New Roman" w:cs="Times New Roman"/>
            <w:sz w:val="28"/>
            <w:szCs w:val="28"/>
          </w:rPr>
          <w:t>пунктом 16</w:t>
        </w:r>
      </w:hyperlink>
      <w:r w:rsidRPr="002303CB">
        <w:rPr>
          <w:rFonts w:ascii="Times New Roman" w:hAnsi="Times New Roman" w:cs="Times New Roman"/>
          <w:sz w:val="28"/>
          <w:szCs w:val="28"/>
        </w:rPr>
        <w:t xml:space="preserve"> настоящей статьи, переходит к ее </w:t>
      </w:r>
      <w:hyperlink r:id="rId1712" w:history="1">
        <w:r w:rsidRPr="002303CB">
          <w:rPr>
            <w:rFonts w:ascii="Times New Roman" w:hAnsi="Times New Roman" w:cs="Times New Roman"/>
            <w:sz w:val="28"/>
            <w:szCs w:val="28"/>
          </w:rPr>
          <w:t>правопреемнику</w:t>
        </w:r>
      </w:hyperlink>
      <w:r w:rsidRPr="002303CB">
        <w:rPr>
          <w:rFonts w:ascii="Times New Roman" w:hAnsi="Times New Roman" w:cs="Times New Roman"/>
          <w:sz w:val="28"/>
          <w:szCs w:val="28"/>
        </w:rPr>
        <w:t xml:space="preserve"> при условии соблюдения положений </w:t>
      </w:r>
      <w:hyperlink w:anchor="Par3498" w:history="1">
        <w:r w:rsidRPr="002303CB">
          <w:rPr>
            <w:rFonts w:ascii="Times New Roman" w:hAnsi="Times New Roman" w:cs="Times New Roman"/>
            <w:sz w:val="28"/>
            <w:szCs w:val="28"/>
          </w:rPr>
          <w:t>пунктов 17</w:t>
        </w:r>
      </w:hyperlink>
      <w:r w:rsidRPr="002303CB">
        <w:rPr>
          <w:rFonts w:ascii="Times New Roman" w:hAnsi="Times New Roman" w:cs="Times New Roman"/>
          <w:sz w:val="28"/>
          <w:szCs w:val="28"/>
        </w:rPr>
        <w:t xml:space="preserve"> и (или) </w:t>
      </w:r>
      <w:hyperlink w:anchor="Par3511" w:history="1">
        <w:r w:rsidRPr="002303CB">
          <w:rPr>
            <w:rFonts w:ascii="Times New Roman" w:hAnsi="Times New Roman" w:cs="Times New Roman"/>
            <w:sz w:val="28"/>
            <w:szCs w:val="28"/>
          </w:rPr>
          <w:t>18 статьи 201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19. При исчислении акциза на реализованную алкогольную продукцию, произведенную из виноматериалов, вычетам подлежат суммы акциза, уплаченные при ввозе на территорию Российской Федерации дистиллятов, использованных для производства на территории Российской Федерации виноматериалов, при представлении документов, предусмотренных </w:t>
      </w:r>
      <w:hyperlink w:anchor="Par3524" w:history="1">
        <w:r w:rsidRPr="002303CB">
          <w:rPr>
            <w:rFonts w:ascii="Times New Roman" w:hAnsi="Times New Roman" w:cs="Times New Roman"/>
            <w:sz w:val="28"/>
            <w:szCs w:val="28"/>
          </w:rPr>
          <w:t>пунктом 19 статьи 201</w:t>
        </w:r>
      </w:hyperlink>
      <w:r w:rsidRPr="002303CB">
        <w:rPr>
          <w:rFonts w:ascii="Times New Roman" w:hAnsi="Times New Roman" w:cs="Times New Roman"/>
          <w:sz w:val="28"/>
          <w:szCs w:val="28"/>
        </w:rPr>
        <w:t xml:space="preserve"> настоящего Кодекса.</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201. Порядок применения налоговых вычетов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Налоговые вычеты, предусмотренные </w:t>
      </w:r>
      <w:hyperlink w:anchor="Par3367" w:history="1">
        <w:r w:rsidRPr="002303CB">
          <w:rPr>
            <w:rFonts w:ascii="Times New Roman" w:hAnsi="Times New Roman" w:cs="Times New Roman"/>
            <w:sz w:val="28"/>
            <w:szCs w:val="28"/>
          </w:rPr>
          <w:t>пунктами 1</w:t>
        </w:r>
      </w:hyperlink>
      <w:r w:rsidRPr="002303CB">
        <w:rPr>
          <w:rFonts w:ascii="Times New Roman" w:hAnsi="Times New Roman" w:cs="Times New Roman"/>
          <w:sz w:val="28"/>
          <w:szCs w:val="28"/>
        </w:rPr>
        <w:t xml:space="preserve"> - </w:t>
      </w:r>
      <w:hyperlink w:anchor="Par3376" w:history="1">
        <w:r w:rsidRPr="002303CB">
          <w:rPr>
            <w:rFonts w:ascii="Times New Roman" w:hAnsi="Times New Roman" w:cs="Times New Roman"/>
            <w:sz w:val="28"/>
            <w:szCs w:val="28"/>
          </w:rPr>
          <w:t>3 статьи 200</w:t>
        </w:r>
      </w:hyperlink>
      <w:r w:rsidRPr="002303CB">
        <w:rPr>
          <w:rFonts w:ascii="Times New Roman" w:hAnsi="Times New Roman" w:cs="Times New Roman"/>
          <w:sz w:val="28"/>
          <w:szCs w:val="28"/>
        </w:rPr>
        <w:t xml:space="preserve"> настоящего Кодекса, производятся на основании расчетных документов и счетов-фактур, выставленных продавцами при приобретении налогоплательщиком подакцизных товаров, либо предъявленных налогоплательщиком собственнику давальческого сырья (материалов) при его производстве, либо на основании таможенных деклараций или иных документов, подтверждающих ввоз подакцизных товаров на территорию Российской Федерации и иные территории, находящиеся под ее юрисдикцией, и уплату соответствующей суммы акциза, если иное не предусмотрено настоящей статьей.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Вычетам подлежат только суммы акциза, фактически уплаченные продавцам при приобретении подакцизных товаров либо предъявленные налогоплательщиком и уплаченные собственником давальческого сырья (материалов) при его производстве, либо фактически уплаченные при ввозе подакцизных товаров на территорию Российской Федерации и иные территории, находящиеся под ее юрисдикцией, выпущенных в свободное обращение.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оплаты подакцизных товаров, использованных в качестве сырья для производства других товаров, третьими лицами, налоговые вычеты производятся, если в расчетных документах указано наименование организации, за которую произведена оплата.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в качестве давальческого сырья использовались подакцизные товары, по которым на территории Российской Федерации уже был уплачен акциз, налоговые вычеты производятся при представлении налогоплательщиками копий платежных документов с отметкой банка, подтверждающих факт уплаты акциза владельцем сырья (материалов) либо факт оплаты владельцем стоимости сырья по ценам, включающим акциз.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Налоговые вычеты, предусмотренные при использовании в качестве давальческого сырья подакцизных товаров, ранее произведенных налогоплательщиком из давальческого сырья, производятся на основании копий первичных документов, подтверждающих факт предъявления налогоплательщиком собственнику этого сырья указанных сумм акциза (акта приема-передачи произведенных подакцизных товаров, акта выработки, акта </w:t>
      </w:r>
      <w:r w:rsidRPr="002303CB">
        <w:rPr>
          <w:rFonts w:ascii="Times New Roman" w:hAnsi="Times New Roman" w:cs="Times New Roman"/>
          <w:sz w:val="28"/>
          <w:szCs w:val="28"/>
        </w:rPr>
        <w:lastRenderedPageBreak/>
        <w:t>возврата в производство подакцизных товаров), и платежных документов с отметкой банка, подтверждающих факт оплаты собственником сырья стоимости изготовления подакцизного товара с учетом акциза.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Утратил силу с 1 июля 2012 года. - Федеральный </w:t>
      </w:r>
      <w:hyperlink r:id="rId1713"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18.07.2011 N 218-ФЗ.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Вычеты сумм акциза, указанные в </w:t>
      </w:r>
      <w:hyperlink w:anchor="Par3367" w:history="1">
        <w:r w:rsidRPr="002303CB">
          <w:rPr>
            <w:rFonts w:ascii="Times New Roman" w:hAnsi="Times New Roman" w:cs="Times New Roman"/>
            <w:sz w:val="28"/>
            <w:szCs w:val="28"/>
          </w:rPr>
          <w:t>пунктах 1</w:t>
        </w:r>
      </w:hyperlink>
      <w:r w:rsidRPr="002303CB">
        <w:rPr>
          <w:rFonts w:ascii="Times New Roman" w:hAnsi="Times New Roman" w:cs="Times New Roman"/>
          <w:sz w:val="28"/>
          <w:szCs w:val="28"/>
        </w:rPr>
        <w:t xml:space="preserve"> - </w:t>
      </w:r>
      <w:hyperlink w:anchor="Par3376" w:history="1">
        <w:r w:rsidRPr="002303CB">
          <w:rPr>
            <w:rFonts w:ascii="Times New Roman" w:hAnsi="Times New Roman" w:cs="Times New Roman"/>
            <w:sz w:val="28"/>
            <w:szCs w:val="28"/>
          </w:rPr>
          <w:t>3 статьи 200</w:t>
        </w:r>
      </w:hyperlink>
      <w:r w:rsidRPr="002303CB">
        <w:rPr>
          <w:rFonts w:ascii="Times New Roman" w:hAnsi="Times New Roman" w:cs="Times New Roman"/>
          <w:sz w:val="28"/>
          <w:szCs w:val="28"/>
        </w:rPr>
        <w:t xml:space="preserve"> настоящего Кодекса, производятся в части стоимости соответствующих подакцизных товаров, использованных в качестве основного сырья, фактически включенной в расходы на производство других подакцизных товаров, принимаемые к вычету при исчислении налога на прибыль организаций.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в отчетном </w:t>
      </w:r>
      <w:hyperlink w:anchor="Par2795" w:history="1">
        <w:r w:rsidRPr="002303CB">
          <w:rPr>
            <w:rFonts w:ascii="Times New Roman" w:hAnsi="Times New Roman" w:cs="Times New Roman"/>
            <w:sz w:val="28"/>
            <w:szCs w:val="28"/>
          </w:rPr>
          <w:t>налоговом периоде</w:t>
        </w:r>
      </w:hyperlink>
      <w:r w:rsidRPr="002303CB">
        <w:rPr>
          <w:rFonts w:ascii="Times New Roman" w:hAnsi="Times New Roman" w:cs="Times New Roman"/>
          <w:sz w:val="28"/>
          <w:szCs w:val="28"/>
        </w:rPr>
        <w:t xml:space="preserve"> стоимость подакцизных товаров (сырья) отнесена на расходы по производству других подакцизных товаров без уплаты акциза по этим товарам (сырью) продавцам, суммы акциза подлежат вычету в том отчетном периоде, в котором проведена его уплата продавцам.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Утратил силу с 1 января 2007 года. - Федеральный </w:t>
      </w:r>
      <w:hyperlink r:id="rId1714"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26.07.2006 N 134-ФЗ.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Вычеты сумм акциза, указанные в </w:t>
      </w:r>
      <w:hyperlink w:anchor="Par3381" w:history="1">
        <w:r w:rsidRPr="002303CB">
          <w:rPr>
            <w:rFonts w:ascii="Times New Roman" w:hAnsi="Times New Roman" w:cs="Times New Roman"/>
            <w:sz w:val="28"/>
            <w:szCs w:val="28"/>
          </w:rPr>
          <w:t>пункте 5 статьи 200</w:t>
        </w:r>
      </w:hyperlink>
      <w:r w:rsidRPr="002303CB">
        <w:rPr>
          <w:rFonts w:ascii="Times New Roman" w:hAnsi="Times New Roman" w:cs="Times New Roman"/>
          <w:sz w:val="28"/>
          <w:szCs w:val="28"/>
        </w:rPr>
        <w:t xml:space="preserve"> настоящего Кодекса, производятся в полном объеме после отражения в учете соответствующих операций по корректировке в связи с возвратом товаров или отказом от товаров, но не позднее одного года с момента возврата этих товаров или отказа от этих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Утратил силу с 1 января 2007 года. - Федеральный </w:t>
      </w:r>
      <w:hyperlink r:id="rId1715"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26.07.2006 N 134-ФЗ.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Налоговые вычеты, указанные в </w:t>
      </w:r>
      <w:hyperlink w:anchor="Par3386" w:history="1">
        <w:r w:rsidRPr="002303CB">
          <w:rPr>
            <w:rFonts w:ascii="Times New Roman" w:hAnsi="Times New Roman" w:cs="Times New Roman"/>
            <w:sz w:val="28"/>
            <w:szCs w:val="28"/>
          </w:rPr>
          <w:t>пункте 7 статьи 200</w:t>
        </w:r>
      </w:hyperlink>
      <w:r w:rsidRPr="002303CB">
        <w:rPr>
          <w:rFonts w:ascii="Times New Roman" w:hAnsi="Times New Roman" w:cs="Times New Roman"/>
          <w:sz w:val="28"/>
          <w:szCs w:val="28"/>
        </w:rPr>
        <w:t xml:space="preserve"> настоящего Кодекса, производятся после отражения в учете операций по реализации подакцизных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8 - 10. Утратили силу с 1 января 2007 года. - Федеральный </w:t>
      </w:r>
      <w:hyperlink r:id="rId1716"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26.07.2006 N 134-ФЗ.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Налоговые вычеты, указанные в </w:t>
      </w:r>
      <w:hyperlink w:anchor="Par3391" w:history="1">
        <w:r w:rsidRPr="002303CB">
          <w:rPr>
            <w:rFonts w:ascii="Times New Roman" w:hAnsi="Times New Roman" w:cs="Times New Roman"/>
            <w:sz w:val="28"/>
            <w:szCs w:val="28"/>
          </w:rPr>
          <w:t>пункте 11 статьи 200</w:t>
        </w:r>
      </w:hyperlink>
      <w:r w:rsidRPr="002303CB">
        <w:rPr>
          <w:rFonts w:ascii="Times New Roman" w:hAnsi="Times New Roman" w:cs="Times New Roman"/>
          <w:sz w:val="28"/>
          <w:szCs w:val="28"/>
        </w:rPr>
        <w:t xml:space="preserve"> настоящего Кодекса, производятся при представлении налогоплательщиком в налоговые органы следующих документов, подтверждающих факт производства из денатурированного этилового спирта неспиртосодержащей продукции: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w:t>
      </w:r>
      <w:hyperlink w:anchor="Par2314" w:history="1">
        <w:r w:rsidRPr="002303CB">
          <w:rPr>
            <w:rFonts w:ascii="Times New Roman" w:hAnsi="Times New Roman" w:cs="Times New Roman"/>
            <w:sz w:val="28"/>
            <w:szCs w:val="28"/>
          </w:rPr>
          <w:t>свидетельства</w:t>
        </w:r>
      </w:hyperlink>
      <w:r w:rsidRPr="002303CB">
        <w:rPr>
          <w:rFonts w:ascii="Times New Roman" w:hAnsi="Times New Roman" w:cs="Times New Roman"/>
          <w:sz w:val="28"/>
          <w:szCs w:val="28"/>
        </w:rPr>
        <w:t xml:space="preserve"> на производство неспиртосодержащей продукции;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копии договора с производителем денатурированного этилового спирта;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реестров счетов-фактур, выставленных производителями денатурированного этилового спирта. </w:t>
      </w:r>
      <w:hyperlink r:id="rId1717" w:history="1">
        <w:r w:rsidRPr="002303CB">
          <w:rPr>
            <w:rFonts w:ascii="Times New Roman" w:hAnsi="Times New Roman" w:cs="Times New Roman"/>
            <w:sz w:val="28"/>
            <w:szCs w:val="28"/>
          </w:rPr>
          <w:t>Форма</w:t>
        </w:r>
      </w:hyperlink>
      <w:r w:rsidRPr="002303CB">
        <w:rPr>
          <w:rFonts w:ascii="Times New Roman" w:hAnsi="Times New Roman" w:cs="Times New Roman"/>
          <w:sz w:val="28"/>
          <w:szCs w:val="28"/>
        </w:rPr>
        <w:t xml:space="preserve"> и </w:t>
      </w:r>
      <w:hyperlink r:id="rId1718" w:history="1">
        <w:r w:rsidRPr="002303CB">
          <w:rPr>
            <w:rFonts w:ascii="Times New Roman" w:hAnsi="Times New Roman" w:cs="Times New Roman"/>
            <w:sz w:val="28"/>
            <w:szCs w:val="28"/>
          </w:rPr>
          <w:t>порядок</w:t>
        </w:r>
      </w:hyperlink>
      <w:r w:rsidRPr="002303CB">
        <w:rPr>
          <w:rFonts w:ascii="Times New Roman" w:hAnsi="Times New Roman" w:cs="Times New Roman"/>
          <w:sz w:val="28"/>
          <w:szCs w:val="28"/>
        </w:rPr>
        <w:t xml:space="preserve"> представления реестров в налоговые органы определяются Министерством финансов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накладной на внутреннее перемещение;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акта приема-передачи между структурными подразделениями налогоплательщика;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акта списания в производство и других документов.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12. Налоговые вычеты, указанные в </w:t>
      </w:r>
      <w:hyperlink w:anchor="Par3393" w:history="1">
        <w:r w:rsidRPr="002303CB">
          <w:rPr>
            <w:rFonts w:ascii="Times New Roman" w:hAnsi="Times New Roman" w:cs="Times New Roman"/>
            <w:sz w:val="28"/>
            <w:szCs w:val="28"/>
          </w:rPr>
          <w:t>пункте 12 статьи 200</w:t>
        </w:r>
      </w:hyperlink>
      <w:r w:rsidRPr="002303CB">
        <w:rPr>
          <w:rFonts w:ascii="Times New Roman" w:hAnsi="Times New Roman" w:cs="Times New Roman"/>
          <w:sz w:val="28"/>
          <w:szCs w:val="28"/>
        </w:rPr>
        <w:t xml:space="preserve"> настоящего Кодекса, производятся при представлении налогоплательщиком в налоговые </w:t>
      </w:r>
      <w:r w:rsidRPr="002303CB">
        <w:rPr>
          <w:rFonts w:ascii="Times New Roman" w:hAnsi="Times New Roman" w:cs="Times New Roman"/>
          <w:sz w:val="28"/>
          <w:szCs w:val="28"/>
        </w:rPr>
        <w:lastRenderedPageBreak/>
        <w:t>органы следующих документов, подтверждающих факт производства из денатурированного этилового спирта неспиртосодержащей продукции: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w:t>
      </w:r>
      <w:hyperlink w:anchor="Par2313" w:history="1">
        <w:r w:rsidRPr="002303CB">
          <w:rPr>
            <w:rFonts w:ascii="Times New Roman" w:hAnsi="Times New Roman" w:cs="Times New Roman"/>
            <w:sz w:val="28"/>
            <w:szCs w:val="28"/>
          </w:rPr>
          <w:t>свидетельства</w:t>
        </w:r>
      </w:hyperlink>
      <w:r w:rsidRPr="002303CB">
        <w:rPr>
          <w:rFonts w:ascii="Times New Roman" w:hAnsi="Times New Roman" w:cs="Times New Roman"/>
          <w:sz w:val="28"/>
          <w:szCs w:val="28"/>
        </w:rPr>
        <w:t xml:space="preserve"> на производство денатурированного этилового спирта;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копии договора с налогоплательщиком, имеющим свидетельство на производство неспиртосодержащей продукции;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реестров счетов-фактур с отметкой налогового органа, в котором состоит на учете покупатель (получатель) денатурированного этилового спирта. </w:t>
      </w:r>
      <w:hyperlink r:id="rId1719" w:history="1">
        <w:r w:rsidRPr="002303CB">
          <w:rPr>
            <w:rFonts w:ascii="Times New Roman" w:hAnsi="Times New Roman" w:cs="Times New Roman"/>
            <w:sz w:val="28"/>
            <w:szCs w:val="28"/>
          </w:rPr>
          <w:t>Форма</w:t>
        </w:r>
      </w:hyperlink>
      <w:r w:rsidRPr="002303CB">
        <w:rPr>
          <w:rFonts w:ascii="Times New Roman" w:hAnsi="Times New Roman" w:cs="Times New Roman"/>
          <w:sz w:val="28"/>
          <w:szCs w:val="28"/>
        </w:rPr>
        <w:t xml:space="preserve"> и </w:t>
      </w:r>
      <w:hyperlink r:id="rId1720" w:history="1">
        <w:r w:rsidRPr="002303CB">
          <w:rPr>
            <w:rFonts w:ascii="Times New Roman" w:hAnsi="Times New Roman" w:cs="Times New Roman"/>
            <w:sz w:val="28"/>
            <w:szCs w:val="28"/>
          </w:rPr>
          <w:t>порядок</w:t>
        </w:r>
      </w:hyperlink>
      <w:r w:rsidRPr="002303CB">
        <w:rPr>
          <w:rFonts w:ascii="Times New Roman" w:hAnsi="Times New Roman" w:cs="Times New Roman"/>
          <w:sz w:val="28"/>
          <w:szCs w:val="28"/>
        </w:rPr>
        <w:t xml:space="preserve"> представления реестров в налоговые органы определяются Министерством финансов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Указанная отметка проставляется в случае соответствия сведений, указанных в налоговой декларации налогоплательщика-покупателя, имеющего свидетельство, сведениям, содержащимся в представленных налогоплательщиком-покупателем реестрах счетов-фактур. Указанная отметка проставляется налоговым органом не позднее пяти дней с даты представления налоговой декларации в </w:t>
      </w:r>
      <w:hyperlink r:id="rId1721"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определяемом Министерством финансов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накладных на отпуск денатурированного этилового спирта;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актов приема-передачи денатурированного этилового спирта.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13. Налоговые вычеты, указанные в </w:t>
      </w:r>
      <w:hyperlink w:anchor="Par3395" w:history="1">
        <w:r w:rsidRPr="002303CB">
          <w:rPr>
            <w:rFonts w:ascii="Times New Roman" w:hAnsi="Times New Roman" w:cs="Times New Roman"/>
            <w:sz w:val="28"/>
            <w:szCs w:val="28"/>
          </w:rPr>
          <w:t>пункте 13 статьи 200</w:t>
        </w:r>
      </w:hyperlink>
      <w:r w:rsidRPr="002303CB">
        <w:rPr>
          <w:rFonts w:ascii="Times New Roman" w:hAnsi="Times New Roman" w:cs="Times New Roman"/>
          <w:sz w:val="28"/>
          <w:szCs w:val="28"/>
        </w:rPr>
        <w:t xml:space="preserve"> настоящего Кодекса, производятся при представлении налогоплательщиком в налоговые органы следующих документов: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копии договора с налогоплательщиком, имеющим </w:t>
      </w:r>
      <w:hyperlink w:anchor="Par2371" w:history="1">
        <w:r w:rsidRPr="002303CB">
          <w:rPr>
            <w:rFonts w:ascii="Times New Roman" w:hAnsi="Times New Roman" w:cs="Times New Roman"/>
            <w:sz w:val="28"/>
            <w:szCs w:val="28"/>
          </w:rPr>
          <w:t>свидетельство</w:t>
        </w:r>
      </w:hyperlink>
      <w:r w:rsidRPr="002303CB">
        <w:rPr>
          <w:rFonts w:ascii="Times New Roman" w:hAnsi="Times New Roman" w:cs="Times New Roman"/>
          <w:sz w:val="28"/>
          <w:szCs w:val="28"/>
        </w:rPr>
        <w:t xml:space="preserve"> на переработку прямогонного бензина;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реестров счетов-фактур с отметкой налогового органа, в котором состоит на учете покупатель (получатель) прямогонного бензина. </w:t>
      </w:r>
      <w:hyperlink r:id="rId1722" w:history="1">
        <w:r w:rsidRPr="002303CB">
          <w:rPr>
            <w:rFonts w:ascii="Times New Roman" w:hAnsi="Times New Roman" w:cs="Times New Roman"/>
            <w:sz w:val="28"/>
            <w:szCs w:val="28"/>
          </w:rPr>
          <w:t>Форма</w:t>
        </w:r>
      </w:hyperlink>
      <w:r w:rsidRPr="002303CB">
        <w:rPr>
          <w:rFonts w:ascii="Times New Roman" w:hAnsi="Times New Roman" w:cs="Times New Roman"/>
          <w:sz w:val="28"/>
          <w:szCs w:val="28"/>
        </w:rPr>
        <w:t xml:space="preserve"> и </w:t>
      </w:r>
      <w:hyperlink r:id="rId1723" w:history="1">
        <w:r w:rsidRPr="002303CB">
          <w:rPr>
            <w:rFonts w:ascii="Times New Roman" w:hAnsi="Times New Roman" w:cs="Times New Roman"/>
            <w:sz w:val="28"/>
            <w:szCs w:val="28"/>
          </w:rPr>
          <w:t>порядок</w:t>
        </w:r>
      </w:hyperlink>
      <w:r w:rsidRPr="002303CB">
        <w:rPr>
          <w:rFonts w:ascii="Times New Roman" w:hAnsi="Times New Roman" w:cs="Times New Roman"/>
          <w:sz w:val="28"/>
          <w:szCs w:val="28"/>
        </w:rPr>
        <w:t xml:space="preserve"> представления в налоговые органы реестров определяются Министерством финансов Российской Федерации. Указанная отметка проставляется в случае соответствия сведений, указанных в налоговой декларации налогоплательщика-покупателя, имеющего свидетельство, сведениям, содержащимся в представленных налогоплательщиком-покупателем реестрах счетов-фактур. Указанная отметка проставляется налоговым органом не позднее пяти дней со дня представления налоговой декларации в </w:t>
      </w:r>
      <w:hyperlink r:id="rId1724"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определяемом Министерством финансов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14. Налоговые вычеты, указанные в </w:t>
      </w:r>
      <w:hyperlink w:anchor="Par3397" w:history="1">
        <w:r w:rsidRPr="002303CB">
          <w:rPr>
            <w:rFonts w:ascii="Times New Roman" w:hAnsi="Times New Roman" w:cs="Times New Roman"/>
            <w:sz w:val="28"/>
            <w:szCs w:val="28"/>
          </w:rPr>
          <w:t>пункте 14 статьи 200</w:t>
        </w:r>
      </w:hyperlink>
      <w:r w:rsidRPr="002303CB">
        <w:rPr>
          <w:rFonts w:ascii="Times New Roman" w:hAnsi="Times New Roman" w:cs="Times New Roman"/>
          <w:sz w:val="28"/>
          <w:szCs w:val="28"/>
        </w:rPr>
        <w:t xml:space="preserve"> настоящего Кодекса, производятся при представлении в налоговые органы налогоплательщиком, имеющим свидетельство на производство прямогонного бензина, при его передаче (в том числе на основании распорядительных документов собственника прямогонного бензина) лицу, имеющему свидетельство на переработку прямогонного бензина, следующих документов: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при передаче прямогонного бензина на переработку на давальческой основе: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копии договора налогоплательщика с лицом, имеющим свидетельство на переработку прямогонного бензина;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копии свидетельства на переработку прямогонного бензина лица, с которым заключен договор на переработку прямогонного бензина;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реестра счетов-фактур, выставленных лицом, имеющим свидетельство на переработку прямогонного бензина. </w:t>
      </w:r>
      <w:hyperlink r:id="rId1725" w:history="1">
        <w:r w:rsidRPr="002303CB">
          <w:rPr>
            <w:rFonts w:ascii="Times New Roman" w:hAnsi="Times New Roman" w:cs="Times New Roman"/>
            <w:sz w:val="28"/>
            <w:szCs w:val="28"/>
          </w:rPr>
          <w:t>Форма</w:t>
        </w:r>
      </w:hyperlink>
      <w:r w:rsidRPr="002303CB">
        <w:rPr>
          <w:rFonts w:ascii="Times New Roman" w:hAnsi="Times New Roman" w:cs="Times New Roman"/>
          <w:sz w:val="28"/>
          <w:szCs w:val="28"/>
        </w:rPr>
        <w:t xml:space="preserve"> и </w:t>
      </w:r>
      <w:hyperlink r:id="rId1726" w:history="1">
        <w:r w:rsidRPr="002303CB">
          <w:rPr>
            <w:rFonts w:ascii="Times New Roman" w:hAnsi="Times New Roman" w:cs="Times New Roman"/>
            <w:sz w:val="28"/>
            <w:szCs w:val="28"/>
          </w:rPr>
          <w:t>порядок</w:t>
        </w:r>
      </w:hyperlink>
      <w:r w:rsidRPr="002303CB">
        <w:rPr>
          <w:rFonts w:ascii="Times New Roman" w:hAnsi="Times New Roman" w:cs="Times New Roman"/>
          <w:sz w:val="28"/>
          <w:szCs w:val="28"/>
        </w:rPr>
        <w:t xml:space="preserve"> представления реестров в налоговые органы определяются Министерством финансов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 передаче прямогонного бензина (в том числе на основании распорядительных документов собственника прямогонного бензина) лицу, имеющему свидетельство на переработку прямогонного бензина: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копии договора между собственником прямогонного бензина и налогоплательщиком;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копии договора между собственником прямогонного бензина и лицом, имеющим свидетельство на переработку прямогонного бензина;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копии распорядительных документов собственника прямогонного бензина (в случае наличия таких документов) налогоплательщику на передачу прямогонного бензина лицу, имеющему свидетельство на переработку прямогонного бензина;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накладной на отпуск прямогонного бензина или акта приема-передачи прямогонного бензина лицу, имеющему свидетельство на переработку прямогонного бензина.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15. Налоговые вычеты, указанные в </w:t>
      </w:r>
      <w:hyperlink w:anchor="Par3399" w:history="1">
        <w:r w:rsidRPr="002303CB">
          <w:rPr>
            <w:rFonts w:ascii="Times New Roman" w:hAnsi="Times New Roman" w:cs="Times New Roman"/>
            <w:sz w:val="28"/>
            <w:szCs w:val="28"/>
          </w:rPr>
          <w:t>пункте 15 статьи 200</w:t>
        </w:r>
      </w:hyperlink>
      <w:r w:rsidRPr="002303CB">
        <w:rPr>
          <w:rFonts w:ascii="Times New Roman" w:hAnsi="Times New Roman" w:cs="Times New Roman"/>
          <w:sz w:val="28"/>
          <w:szCs w:val="28"/>
        </w:rPr>
        <w:t xml:space="preserve"> настоящего Кодекса, производятся при представлении налогоплательщиком в налоговые органы любого одного из следующих документов, подтверждающих факт передачи прямогонного бензина самим налогоплательщиком и (или) организацией, оказывающей налогоплательщику услуги по переработке прямогонного бензина, в производство продукции нефтехимии: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накладной на внутреннее перемещение;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15" w:name="Par3354"/>
      <w:bookmarkEnd w:id="215"/>
      <w:r w:rsidRPr="002303CB">
        <w:rPr>
          <w:rFonts w:ascii="Times New Roman" w:hAnsi="Times New Roman" w:cs="Times New Roman"/>
          <w:sz w:val="28"/>
          <w:szCs w:val="28"/>
        </w:rPr>
        <w:t>2) накладной на отпуск материалов на сторону;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лимитно-заборной карты;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акта приема-передачи сырья на переработку;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акта приема-передачи между структурными подразделениями налогоплательщика;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акта списания в производство.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16. Налоговые вычеты сумм акциза, фактически уплаченные продавцам при приобретении денатурированного этилового спирта для производства спиртосодержащей парфюмерно-косметической продукции в металлической аэрозольной упаковке и (или) для производства спиртосодержащей продукции бытовой химии в металлической аэрозольной упаковке, производятся при представлении налогоплательщиком в налоговые органы следующих документов: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w:t>
      </w:r>
      <w:hyperlink w:anchor="Par2318" w:history="1">
        <w:r w:rsidRPr="002303CB">
          <w:rPr>
            <w:rFonts w:ascii="Times New Roman" w:hAnsi="Times New Roman" w:cs="Times New Roman"/>
            <w:sz w:val="28"/>
            <w:szCs w:val="28"/>
          </w:rPr>
          <w:t>свидетельства</w:t>
        </w:r>
      </w:hyperlink>
      <w:r w:rsidRPr="002303CB">
        <w:rPr>
          <w:rFonts w:ascii="Times New Roman" w:hAnsi="Times New Roman" w:cs="Times New Roman"/>
          <w:sz w:val="28"/>
          <w:szCs w:val="28"/>
        </w:rPr>
        <w:t xml:space="preserve"> на производство спиртосодержащей парфюмерно-косметической продукции в металлической аэрозольной упаковке и (или) </w:t>
      </w:r>
      <w:hyperlink w:anchor="Par2320" w:history="1">
        <w:r w:rsidRPr="002303CB">
          <w:rPr>
            <w:rFonts w:ascii="Times New Roman" w:hAnsi="Times New Roman" w:cs="Times New Roman"/>
            <w:sz w:val="28"/>
            <w:szCs w:val="28"/>
          </w:rPr>
          <w:t>свидетельства</w:t>
        </w:r>
      </w:hyperlink>
      <w:r w:rsidRPr="002303CB">
        <w:rPr>
          <w:rFonts w:ascii="Times New Roman" w:hAnsi="Times New Roman" w:cs="Times New Roman"/>
          <w:sz w:val="28"/>
          <w:szCs w:val="28"/>
        </w:rPr>
        <w:t xml:space="preserve"> на производство спиртосодержащей продукции бытовой химии в металлической аэрозольной упаковке;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копии договора с производителем денатурированного этилового спирта;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счетов-фактур, выставленных производителем денатурированного этилового спирта;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платежных документов, подтверждающих факт оплаты акциза по денатурированному этиловому спирту;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16" w:name="Par3365"/>
      <w:bookmarkEnd w:id="216"/>
      <w:r w:rsidRPr="002303CB">
        <w:rPr>
          <w:rFonts w:ascii="Times New Roman" w:hAnsi="Times New Roman" w:cs="Times New Roman"/>
          <w:sz w:val="28"/>
          <w:szCs w:val="28"/>
        </w:rPr>
        <w:lastRenderedPageBreak/>
        <w:t>5) актов списания в производство (актов приема-передачи между структурными подразделениями налогоплательщика, лимитно-заборных карт и других документов).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17" w:name="Par3367"/>
      <w:bookmarkEnd w:id="217"/>
      <w:r w:rsidRPr="002303CB">
        <w:rPr>
          <w:rFonts w:ascii="Times New Roman" w:hAnsi="Times New Roman" w:cs="Times New Roman"/>
          <w:sz w:val="28"/>
          <w:szCs w:val="28"/>
        </w:rPr>
        <w:t xml:space="preserve">17. Налоговые вычеты, предусмотренные </w:t>
      </w:r>
      <w:hyperlink w:anchor="Par3401" w:history="1">
        <w:r w:rsidRPr="002303CB">
          <w:rPr>
            <w:rFonts w:ascii="Times New Roman" w:hAnsi="Times New Roman" w:cs="Times New Roman"/>
            <w:sz w:val="28"/>
            <w:szCs w:val="28"/>
          </w:rPr>
          <w:t>пунктом 16 статьи 200</w:t>
        </w:r>
      </w:hyperlink>
      <w:r w:rsidRPr="002303CB">
        <w:rPr>
          <w:rFonts w:ascii="Times New Roman" w:hAnsi="Times New Roman" w:cs="Times New Roman"/>
          <w:sz w:val="28"/>
          <w:szCs w:val="28"/>
        </w:rPr>
        <w:t xml:space="preserve"> настоящего Кодекса, производятся налогоплательщиками, приобретающими (закупающими) этиловый спирт, на основании документов, предусмотренных </w:t>
      </w:r>
      <w:hyperlink w:anchor="Par3653" w:history="1">
        <w:r w:rsidRPr="002303CB">
          <w:rPr>
            <w:rFonts w:ascii="Times New Roman" w:hAnsi="Times New Roman" w:cs="Times New Roman"/>
            <w:sz w:val="28"/>
            <w:szCs w:val="28"/>
          </w:rPr>
          <w:t>пунктом 7 статьи 204</w:t>
        </w:r>
      </w:hyperlink>
      <w:r w:rsidRPr="002303CB">
        <w:rPr>
          <w:rFonts w:ascii="Times New Roman" w:hAnsi="Times New Roman" w:cs="Times New Roman"/>
          <w:sz w:val="28"/>
          <w:szCs w:val="28"/>
        </w:rPr>
        <w:t xml:space="preserve"> настоящего Кодекса, а также представляемых в налоговый орган одновременно с налоговой </w:t>
      </w:r>
      <w:hyperlink r:id="rId1727" w:history="1">
        <w:r w:rsidRPr="002303CB">
          <w:rPr>
            <w:rFonts w:ascii="Times New Roman" w:hAnsi="Times New Roman" w:cs="Times New Roman"/>
            <w:sz w:val="28"/>
            <w:szCs w:val="28"/>
          </w:rPr>
          <w:t>декларацией</w:t>
        </w:r>
      </w:hyperlink>
      <w:r w:rsidRPr="002303CB">
        <w:rPr>
          <w:rFonts w:ascii="Times New Roman" w:hAnsi="Times New Roman" w:cs="Times New Roman"/>
          <w:sz w:val="28"/>
          <w:szCs w:val="28"/>
        </w:rPr>
        <w:t xml:space="preserve"> по акцизам следующих документов (их копий):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договора купли-продажи этилового спирта, заключенного производителем алкогольной и (или) подакцизной спиртосодержащей продукции с производителем этилового спирта;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товарно-транспортных накладных на отгрузку этилового спирта продавцом;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18" w:name="Par3376"/>
      <w:bookmarkEnd w:id="218"/>
      <w:r w:rsidRPr="002303CB">
        <w:rPr>
          <w:rFonts w:ascii="Times New Roman" w:hAnsi="Times New Roman" w:cs="Times New Roman"/>
          <w:sz w:val="28"/>
          <w:szCs w:val="28"/>
        </w:rPr>
        <w:t>3) акта списания этилового спирта в производство.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18. Налоговые вычеты, предусмотренные </w:t>
      </w:r>
      <w:hyperlink w:anchor="Par3401" w:history="1">
        <w:r w:rsidRPr="002303CB">
          <w:rPr>
            <w:rFonts w:ascii="Times New Roman" w:hAnsi="Times New Roman" w:cs="Times New Roman"/>
            <w:sz w:val="28"/>
            <w:szCs w:val="28"/>
          </w:rPr>
          <w:t>пунктом 16 статьи 200</w:t>
        </w:r>
      </w:hyperlink>
      <w:r w:rsidRPr="002303CB">
        <w:rPr>
          <w:rFonts w:ascii="Times New Roman" w:hAnsi="Times New Roman" w:cs="Times New Roman"/>
          <w:sz w:val="28"/>
          <w:szCs w:val="28"/>
        </w:rPr>
        <w:t xml:space="preserve"> настоящего Кодекса, производятся налогоплательщиками, совершающими операции, указанные в </w:t>
      </w:r>
      <w:hyperlink w:anchor="Par2522" w:history="1">
        <w:r w:rsidRPr="002303CB">
          <w:rPr>
            <w:rFonts w:ascii="Times New Roman" w:hAnsi="Times New Roman" w:cs="Times New Roman"/>
            <w:sz w:val="28"/>
            <w:szCs w:val="28"/>
          </w:rPr>
          <w:t>подпункте 22 пункта 1 статьи 182</w:t>
        </w:r>
      </w:hyperlink>
      <w:r w:rsidRPr="002303CB">
        <w:rPr>
          <w:rFonts w:ascii="Times New Roman" w:hAnsi="Times New Roman" w:cs="Times New Roman"/>
          <w:sz w:val="28"/>
          <w:szCs w:val="28"/>
        </w:rPr>
        <w:t xml:space="preserve"> настоящего Кодекса, на основании документов, предусмотренных </w:t>
      </w:r>
      <w:hyperlink w:anchor="Par3653" w:history="1">
        <w:r w:rsidRPr="002303CB">
          <w:rPr>
            <w:rFonts w:ascii="Times New Roman" w:hAnsi="Times New Roman" w:cs="Times New Roman"/>
            <w:sz w:val="28"/>
            <w:szCs w:val="28"/>
          </w:rPr>
          <w:t>пунктом 7 статьи 204</w:t>
        </w:r>
      </w:hyperlink>
      <w:r w:rsidRPr="002303CB">
        <w:rPr>
          <w:rFonts w:ascii="Times New Roman" w:hAnsi="Times New Roman" w:cs="Times New Roman"/>
          <w:sz w:val="28"/>
          <w:szCs w:val="28"/>
        </w:rPr>
        <w:t xml:space="preserve"> настоящего Кодекса, а также представляемых в налоговый орган одновременно с налоговой декларацией по акцизам любого одного из следующих документов (их копий), подтверждающих факт передачи этилового спирта для производства алкогольной и (или) подакцизной спиртосодержащей продукции: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19" w:name="Par3381"/>
      <w:bookmarkEnd w:id="219"/>
      <w:r w:rsidRPr="002303CB">
        <w:rPr>
          <w:rFonts w:ascii="Times New Roman" w:hAnsi="Times New Roman" w:cs="Times New Roman"/>
          <w:sz w:val="28"/>
          <w:szCs w:val="28"/>
        </w:rPr>
        <w:t>1) накладной на внутреннее перемещение этилового спирта;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20" w:name="Par3386"/>
      <w:bookmarkEnd w:id="220"/>
      <w:r w:rsidRPr="002303CB">
        <w:rPr>
          <w:rFonts w:ascii="Times New Roman" w:hAnsi="Times New Roman" w:cs="Times New Roman"/>
          <w:sz w:val="28"/>
          <w:szCs w:val="28"/>
        </w:rPr>
        <w:t>2) акта приема-передачи этилового спирта между структурными подразделениями налогоплательщика;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акта списания этилового спирта в производство.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21" w:name="Par3393"/>
      <w:bookmarkEnd w:id="221"/>
      <w:r w:rsidRPr="002303CB">
        <w:rPr>
          <w:rFonts w:ascii="Times New Roman" w:hAnsi="Times New Roman" w:cs="Times New Roman"/>
          <w:sz w:val="28"/>
          <w:szCs w:val="28"/>
        </w:rPr>
        <w:t xml:space="preserve">19. Налоговые вычеты, предусмотренные </w:t>
      </w:r>
      <w:hyperlink w:anchor="Par3415" w:history="1">
        <w:r w:rsidRPr="002303CB">
          <w:rPr>
            <w:rFonts w:ascii="Times New Roman" w:hAnsi="Times New Roman" w:cs="Times New Roman"/>
            <w:sz w:val="28"/>
            <w:szCs w:val="28"/>
          </w:rPr>
          <w:t>пунктом 19 статьи 200</w:t>
        </w:r>
      </w:hyperlink>
      <w:r w:rsidRPr="002303CB">
        <w:rPr>
          <w:rFonts w:ascii="Times New Roman" w:hAnsi="Times New Roman" w:cs="Times New Roman"/>
          <w:sz w:val="28"/>
          <w:szCs w:val="28"/>
        </w:rPr>
        <w:t xml:space="preserve"> настоящего Кодекса, производятся при представлении в налоговый орган:</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копии таможенной декларации или иных документов, подтверждающих ввоз и уплату акциза при ввозе дистиллятов на территорию Российской Федерации и иные территории, находящиеся под ее юрисдикцией;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22" w:name="Par3395"/>
      <w:bookmarkEnd w:id="222"/>
      <w:r w:rsidRPr="002303CB">
        <w:rPr>
          <w:rFonts w:ascii="Times New Roman" w:hAnsi="Times New Roman" w:cs="Times New Roman"/>
          <w:sz w:val="28"/>
          <w:szCs w:val="28"/>
        </w:rPr>
        <w:t>2) копии купажного акта.</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202. Сумма акциза, подлежащая уплате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23" w:name="Par3399"/>
      <w:bookmarkEnd w:id="223"/>
      <w:r w:rsidRPr="002303CB">
        <w:rPr>
          <w:rFonts w:ascii="Times New Roman" w:hAnsi="Times New Roman" w:cs="Times New Roman"/>
          <w:sz w:val="28"/>
          <w:szCs w:val="28"/>
        </w:rPr>
        <w:t xml:space="preserve">1. Сумма акциза, подлежащая уплате налогоплательщиком, осуществляющим операции, признаваемые объектом налогообложения в соответствии с настоящей главой, определяется по итогам каждого налогового периода как уменьшенная на налоговые вычеты, предусмотренные </w:t>
      </w:r>
      <w:hyperlink w:anchor="Par3365" w:history="1">
        <w:r w:rsidRPr="002303CB">
          <w:rPr>
            <w:rFonts w:ascii="Times New Roman" w:hAnsi="Times New Roman" w:cs="Times New Roman"/>
            <w:sz w:val="28"/>
            <w:szCs w:val="28"/>
          </w:rPr>
          <w:t>статьей 200</w:t>
        </w:r>
      </w:hyperlink>
      <w:r w:rsidRPr="002303CB">
        <w:rPr>
          <w:rFonts w:ascii="Times New Roman" w:hAnsi="Times New Roman" w:cs="Times New Roman"/>
          <w:sz w:val="28"/>
          <w:szCs w:val="28"/>
        </w:rPr>
        <w:t xml:space="preserve"> настоящего Кодекса, сумма акциза, определяемая в соответствии со </w:t>
      </w:r>
      <w:hyperlink w:anchor="Par3165" w:history="1">
        <w:r w:rsidRPr="002303CB">
          <w:rPr>
            <w:rFonts w:ascii="Times New Roman" w:hAnsi="Times New Roman" w:cs="Times New Roman"/>
            <w:sz w:val="28"/>
            <w:szCs w:val="28"/>
          </w:rPr>
          <w:t>статьей 194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Утратил силу. - Федеральный </w:t>
      </w:r>
      <w:hyperlink r:id="rId1728"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07.07.2003 N 117-ФЗ.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Сумма акциза, подлежащая уплате при ввозе подакцизных товаров на территорию Российской Федерации, определяется в соответствии с </w:t>
      </w:r>
      <w:hyperlink w:anchor="Par3184" w:history="1">
        <w:r w:rsidRPr="002303CB">
          <w:rPr>
            <w:rFonts w:ascii="Times New Roman" w:hAnsi="Times New Roman" w:cs="Times New Roman"/>
            <w:sz w:val="28"/>
            <w:szCs w:val="28"/>
          </w:rPr>
          <w:t>пунктом 6 статьи 194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Сумма акциза, подлежащая уплате налогоплательщиками, </w:t>
      </w:r>
      <w:r w:rsidRPr="002303CB">
        <w:rPr>
          <w:rFonts w:ascii="Times New Roman" w:hAnsi="Times New Roman" w:cs="Times New Roman"/>
          <w:sz w:val="28"/>
          <w:szCs w:val="28"/>
        </w:rPr>
        <w:lastRenderedPageBreak/>
        <w:t xml:space="preserve">осуществляющими первичную реализацию подакцизных товаров, происходящих и ввезенных с территории государств - членов Таможенного союза, с которыми отменено таможенное оформление перемещаемых через границу Российской Федерации подакцизных товаров, определяется в соответствии со </w:t>
      </w:r>
      <w:hyperlink w:anchor="Par3165" w:history="1">
        <w:r w:rsidRPr="002303CB">
          <w:rPr>
            <w:rFonts w:ascii="Times New Roman" w:hAnsi="Times New Roman" w:cs="Times New Roman"/>
            <w:sz w:val="28"/>
            <w:szCs w:val="28"/>
          </w:rPr>
          <w:t>статьей 194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Если сумма налоговых вычетов в каком-либо налоговом периоде превышает сумму акциза, исчисленную по реализованным подакцизным товарам, налогоплательщик в этом налоговом периоде акциз не уплачивает.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Сумма превышения налоговых вычетов над суммой акциза, исчисленной по операциям, признаваемым объектом налогообложения в соответствии с настоящей главой, подлежит зачету в счет текущих и (или) предстоящих в следующем налоговом периоде платежей по акцизу.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Сумма превышения налоговых вычетов над суммой акциза, исчисленной по операциям, признаваемым объектом налогообложения в соответствии с настоящей главой, совершенным в отчетном налоговом периоде, подлежит вычету из суммы акциза в следующем налоговом периоде в первоочередном по сравнению с другими налоговыми вычетами порядке.</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203. Сумма акциза, подлежащая возврату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В случае, если по итогам </w:t>
      </w:r>
      <w:hyperlink w:anchor="Par2795" w:history="1">
        <w:r w:rsidRPr="002303CB">
          <w:rPr>
            <w:rFonts w:ascii="Times New Roman" w:hAnsi="Times New Roman" w:cs="Times New Roman"/>
            <w:sz w:val="28"/>
            <w:szCs w:val="28"/>
          </w:rPr>
          <w:t>налогового периода</w:t>
        </w:r>
      </w:hyperlink>
      <w:r w:rsidRPr="002303CB">
        <w:rPr>
          <w:rFonts w:ascii="Times New Roman" w:hAnsi="Times New Roman" w:cs="Times New Roman"/>
          <w:sz w:val="28"/>
          <w:szCs w:val="28"/>
        </w:rPr>
        <w:t xml:space="preserve"> сумма налоговых вычетов превышает сумму акциза, исчисленную по операциям с подакцизными товарами, являющимся объектом налогообложения в соответствии с настоящей главой, по итогам налогового периода полученная разница подлежит возмещению (зачету, возврату) налогоплательщику в соответствии с положениями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Указанные суммы направляются в отчетном налоговом периоде и в течение трех налоговых периодов, следующих за ним, на исполнение обязанностей по уплате налогов или сборов, включая налоги, уплачиваемые в связи с перемещением подакцизных товаров через границу Российской Федерации на уплату пени, погашение недоимки, сумм налоговых санкций, присужденных налогоплательщику, подлежащих зачислению в тот же бюджет.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Налоговые органы производят зачет самостоятельно, а по налогам, уплачиваемым в связи с перемещением подакцизных товаров через границу Российской Федерации по согласованию с таможенными органами и в течение 10 </w:t>
      </w:r>
      <w:hyperlink r:id="rId1729" w:history="1">
        <w:r w:rsidRPr="002303CB">
          <w:rPr>
            <w:rFonts w:ascii="Times New Roman" w:hAnsi="Times New Roman" w:cs="Times New Roman"/>
            <w:sz w:val="28"/>
            <w:szCs w:val="28"/>
          </w:rPr>
          <w:t>дней</w:t>
        </w:r>
      </w:hyperlink>
      <w:r w:rsidRPr="002303CB">
        <w:rPr>
          <w:rFonts w:ascii="Times New Roman" w:hAnsi="Times New Roman" w:cs="Times New Roman"/>
          <w:sz w:val="28"/>
          <w:szCs w:val="28"/>
        </w:rPr>
        <w:t xml:space="preserve"> сообщают о нем налогоплательщику.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По истечении трех налоговых периодов, следующих за отчетным налоговым периодом, сумма, которая не была зачтена, подлежит возврату налогоплательщику по его </w:t>
      </w:r>
      <w:hyperlink r:id="rId1730" w:history="1">
        <w:r w:rsidRPr="002303CB">
          <w:rPr>
            <w:rFonts w:ascii="Times New Roman" w:hAnsi="Times New Roman" w:cs="Times New Roman"/>
            <w:sz w:val="28"/>
            <w:szCs w:val="28"/>
          </w:rPr>
          <w:t>заявлению</w:t>
        </w:r>
      </w:hyperlink>
      <w:r w:rsidRPr="002303CB">
        <w:rPr>
          <w:rFonts w:ascii="Times New Roman" w:hAnsi="Times New Roman" w:cs="Times New Roman"/>
          <w:sz w:val="28"/>
          <w:szCs w:val="28"/>
        </w:rPr>
        <w:t>.</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Налоговый орган в течение двух недель после получения указанного заявления принимает решение о возврате указанной суммы налогоплательщику из соответствующего бюджета и в тот же срок направляет это решение на исполнение в соответствующий орган Федерального казначейства. Возврат указанных сумм осуществляется органами Федерального казначейства в течение двух недель после получения решения налогового органа. В случае, если такое решение не получено соответствующим органом Федерального казначейства по истечении семи дней со дня направления налоговым органом, датой получения </w:t>
      </w:r>
      <w:r w:rsidRPr="002303CB">
        <w:rPr>
          <w:rFonts w:ascii="Times New Roman" w:hAnsi="Times New Roman" w:cs="Times New Roman"/>
          <w:sz w:val="28"/>
          <w:szCs w:val="28"/>
        </w:rPr>
        <w:lastRenderedPageBreak/>
        <w:t xml:space="preserve">такого решения признается восьмой </w:t>
      </w:r>
      <w:hyperlink r:id="rId1731" w:history="1">
        <w:r w:rsidRPr="002303CB">
          <w:rPr>
            <w:rFonts w:ascii="Times New Roman" w:hAnsi="Times New Roman" w:cs="Times New Roman"/>
            <w:sz w:val="28"/>
            <w:szCs w:val="28"/>
          </w:rPr>
          <w:t>день</w:t>
        </w:r>
      </w:hyperlink>
      <w:r w:rsidRPr="002303CB">
        <w:rPr>
          <w:rFonts w:ascii="Times New Roman" w:hAnsi="Times New Roman" w:cs="Times New Roman"/>
          <w:sz w:val="28"/>
          <w:szCs w:val="28"/>
        </w:rPr>
        <w:t xml:space="preserve"> со дня направления такого решения налоговым органом.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нарушении сроков, установленных настоящим пунктом, на сумму, подлежащую возврату налогоплательщику, начисляются проценты исходя из одной трехсот шестидесятой </w:t>
      </w:r>
      <w:hyperlink r:id="rId1732" w:history="1">
        <w:r w:rsidRPr="002303CB">
          <w:rPr>
            <w:rFonts w:ascii="Times New Roman" w:hAnsi="Times New Roman" w:cs="Times New Roman"/>
            <w:sz w:val="28"/>
            <w:szCs w:val="28"/>
          </w:rPr>
          <w:t>ставки</w:t>
        </w:r>
      </w:hyperlink>
      <w:r w:rsidRPr="002303CB">
        <w:rPr>
          <w:rFonts w:ascii="Times New Roman" w:hAnsi="Times New Roman" w:cs="Times New Roman"/>
          <w:sz w:val="28"/>
          <w:szCs w:val="28"/>
        </w:rPr>
        <w:t xml:space="preserve"> рефинансирования Центрального банка Российской Федерации за каждый день просрочки.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На основании документов, предусмотренных </w:t>
      </w:r>
      <w:hyperlink w:anchor="Par3262" w:history="1">
        <w:r w:rsidRPr="002303CB">
          <w:rPr>
            <w:rFonts w:ascii="Times New Roman" w:hAnsi="Times New Roman" w:cs="Times New Roman"/>
            <w:sz w:val="28"/>
            <w:szCs w:val="28"/>
          </w:rPr>
          <w:t>пунктом 7 статьи 198</w:t>
        </w:r>
      </w:hyperlink>
      <w:r w:rsidRPr="002303CB">
        <w:rPr>
          <w:rFonts w:ascii="Times New Roman" w:hAnsi="Times New Roman" w:cs="Times New Roman"/>
          <w:sz w:val="28"/>
          <w:szCs w:val="28"/>
        </w:rPr>
        <w:t xml:space="preserve"> настоящего Кодекса, возмещению (путем зачета или возврата) подлежат: суммы акциза по реализованным подакцизным товарам, вывезенным за пределы территории Российской Федерации в таможенной процедуре экспорта, уплаченные налогоплательщиком вследствие отсутствия поручительства банка или банковской гарантии, которые предусмотрены </w:t>
      </w:r>
      <w:hyperlink w:anchor="Par2576" w:history="1">
        <w:r w:rsidRPr="002303CB">
          <w:rPr>
            <w:rFonts w:ascii="Times New Roman" w:hAnsi="Times New Roman" w:cs="Times New Roman"/>
            <w:sz w:val="28"/>
            <w:szCs w:val="28"/>
          </w:rPr>
          <w:t>пунктом 2 статьи 184</w:t>
        </w:r>
      </w:hyperlink>
      <w:r w:rsidRPr="002303CB">
        <w:rPr>
          <w:rFonts w:ascii="Times New Roman" w:hAnsi="Times New Roman" w:cs="Times New Roman"/>
          <w:sz w:val="28"/>
          <w:szCs w:val="28"/>
        </w:rPr>
        <w:t xml:space="preserve"> настоящего Кодекса; суммы акциза, подлежащие вычету согласно </w:t>
      </w:r>
      <w:hyperlink w:anchor="Par3365" w:history="1">
        <w:r w:rsidRPr="002303CB">
          <w:rPr>
            <w:rFonts w:ascii="Times New Roman" w:hAnsi="Times New Roman" w:cs="Times New Roman"/>
            <w:sz w:val="28"/>
            <w:szCs w:val="28"/>
          </w:rPr>
          <w:t>статье 200</w:t>
        </w:r>
      </w:hyperlink>
      <w:r w:rsidRPr="002303CB">
        <w:rPr>
          <w:rFonts w:ascii="Times New Roman" w:hAnsi="Times New Roman" w:cs="Times New Roman"/>
          <w:sz w:val="28"/>
          <w:szCs w:val="28"/>
        </w:rPr>
        <w:t xml:space="preserve"> настоящего Кодекса при исчислении акциза по реализованным подакцизным товарам, вывезенным за пределы территории Российской Федерации в таможенной процедуре экспорта, уплаченные налогоплательщиком в порядке, установленном </w:t>
      </w:r>
      <w:hyperlink w:anchor="Par3418" w:history="1">
        <w:r w:rsidRPr="002303CB">
          <w:rPr>
            <w:rFonts w:ascii="Times New Roman" w:hAnsi="Times New Roman" w:cs="Times New Roman"/>
            <w:sz w:val="28"/>
            <w:szCs w:val="28"/>
          </w:rPr>
          <w:t>статьей 201</w:t>
        </w:r>
      </w:hyperlink>
      <w:r w:rsidRPr="002303CB">
        <w:rPr>
          <w:rFonts w:ascii="Times New Roman" w:hAnsi="Times New Roman" w:cs="Times New Roman"/>
          <w:sz w:val="28"/>
          <w:szCs w:val="28"/>
        </w:rPr>
        <w:t xml:space="preserve"> настоящего Кодекса, в том числе при исчислении акциза по подакцизным товарам, в отношении которых применяется освобождение от налогообложения акцизами в соответствии с </w:t>
      </w:r>
      <w:hyperlink w:anchor="Par2576" w:history="1">
        <w:r w:rsidRPr="002303CB">
          <w:rPr>
            <w:rFonts w:ascii="Times New Roman" w:hAnsi="Times New Roman" w:cs="Times New Roman"/>
            <w:sz w:val="28"/>
            <w:szCs w:val="28"/>
          </w:rPr>
          <w:t>пунктом 2 статьи 184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Возмещение производится не позднее трех </w:t>
      </w:r>
      <w:hyperlink r:id="rId1733" w:history="1">
        <w:r w:rsidRPr="002303CB">
          <w:rPr>
            <w:rFonts w:ascii="Times New Roman" w:hAnsi="Times New Roman" w:cs="Times New Roman"/>
            <w:sz w:val="28"/>
            <w:szCs w:val="28"/>
          </w:rPr>
          <w:t>месяцев</w:t>
        </w:r>
      </w:hyperlink>
      <w:r w:rsidRPr="002303CB">
        <w:rPr>
          <w:rFonts w:ascii="Times New Roman" w:hAnsi="Times New Roman" w:cs="Times New Roman"/>
          <w:sz w:val="28"/>
          <w:szCs w:val="28"/>
        </w:rPr>
        <w:t xml:space="preserve"> со дня представления документов, предусмотренных </w:t>
      </w:r>
      <w:hyperlink w:anchor="Par3262" w:history="1">
        <w:r w:rsidRPr="002303CB">
          <w:rPr>
            <w:rFonts w:ascii="Times New Roman" w:hAnsi="Times New Roman" w:cs="Times New Roman"/>
            <w:sz w:val="28"/>
            <w:szCs w:val="28"/>
          </w:rPr>
          <w:t>пунктом 7 статьи 198</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течение указанного срока налоговый орган производит проверку правильности исчисления и полноты уплаты акциза, и (или) правомерности освобождения от уплаты акциза по реализованным подакцизным товарам, вывезенным за пределы территории Российской Федерации в таможенной процедуре экспорта, и (или) обоснованности налоговых вычетов и принимает </w:t>
      </w:r>
      <w:hyperlink r:id="rId1734" w:history="1">
        <w:r w:rsidRPr="002303CB">
          <w:rPr>
            <w:rFonts w:ascii="Times New Roman" w:hAnsi="Times New Roman" w:cs="Times New Roman"/>
            <w:sz w:val="28"/>
            <w:szCs w:val="28"/>
          </w:rPr>
          <w:t>решение о возмещении</w:t>
        </w:r>
      </w:hyperlink>
      <w:r w:rsidRPr="002303CB">
        <w:rPr>
          <w:rFonts w:ascii="Times New Roman" w:hAnsi="Times New Roman" w:cs="Times New Roman"/>
          <w:sz w:val="28"/>
          <w:szCs w:val="28"/>
        </w:rPr>
        <w:t xml:space="preserve"> путем зачета или возврата соответствующих сумм либо </w:t>
      </w:r>
      <w:hyperlink r:id="rId1735" w:history="1">
        <w:r w:rsidRPr="002303CB">
          <w:rPr>
            <w:rFonts w:ascii="Times New Roman" w:hAnsi="Times New Roman" w:cs="Times New Roman"/>
            <w:sz w:val="28"/>
            <w:szCs w:val="28"/>
          </w:rPr>
          <w:t>об отказе</w:t>
        </w:r>
      </w:hyperlink>
      <w:r w:rsidRPr="002303CB">
        <w:rPr>
          <w:rFonts w:ascii="Times New Roman" w:hAnsi="Times New Roman" w:cs="Times New Roman"/>
          <w:sz w:val="28"/>
          <w:szCs w:val="28"/>
        </w:rPr>
        <w:t xml:space="preserve"> (полностью или частично) в возмещении.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24" w:name="Par3452"/>
      <w:bookmarkEnd w:id="224"/>
      <w:r w:rsidRPr="002303CB">
        <w:rPr>
          <w:rFonts w:ascii="Times New Roman" w:hAnsi="Times New Roman" w:cs="Times New Roman"/>
          <w:sz w:val="28"/>
          <w:szCs w:val="28"/>
        </w:rPr>
        <w:t xml:space="preserve">В случае, если налоговым органом принято решение об отказе (полностью или частично) в возмещении, он обязан предоставить налогоплательщику </w:t>
      </w:r>
      <w:hyperlink r:id="rId1736" w:history="1">
        <w:r w:rsidRPr="002303CB">
          <w:rPr>
            <w:rFonts w:ascii="Times New Roman" w:hAnsi="Times New Roman" w:cs="Times New Roman"/>
            <w:sz w:val="28"/>
            <w:szCs w:val="28"/>
          </w:rPr>
          <w:t>мотивированное заключение</w:t>
        </w:r>
      </w:hyperlink>
      <w:r w:rsidRPr="002303CB">
        <w:rPr>
          <w:rFonts w:ascii="Times New Roman" w:hAnsi="Times New Roman" w:cs="Times New Roman"/>
          <w:sz w:val="28"/>
          <w:szCs w:val="28"/>
        </w:rPr>
        <w:t xml:space="preserve"> не позднее 10 дней после вынесения соответствующего решения.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налоговым органом в течение установленного срока не вынесено решения об отказе и (или) соответствующее заключение не представлено налогоплательщику, налоговый орган обязан принять решение о возмещении сумм, по которым не вынесено решение об отказе, и уведомить налогоплательщика о принятом решении в течение 10 дней.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у налогоплательщика имеются недоимки и пени по акцизу, недоимки и пени по иным налогам, а также задолженности по присужденным налоговым санкциям, подлежащим зачислению в тот же бюджет, из которого производится возврат, они подлежат зачету в первоочередном порядке по решению налогового органа.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Налоговые органы производят указанный зачет самостоятельно и в течение 10 дней сообщают о нем налогоплательщику.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В случае, если налоговым органом принято решение о возмещении, при наличии недоимки по акцизу, образовавшейся в период между датой подачи декларации и датой возмещения соответствующих сумм и не превышающей сумму, подлежащую возмещению по решению налогового органа, пеня на сумму недоимки не начисляется.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у налогоплательщика отсутствуют недоимки и пени по акцизу, недоимки и пени по иным налогам, а также задолженности по присужденным налоговым санкциям, подлежащим зачислению в тот же бюджет, из которого производится возврат, суммы, подлежащие возмещению, засчитываются в счет текущих платежей по акцизу и (или) иным налогам, подлежащим уплате в тот же бюджет, а также по налогам, уплачиваемым в связи с перемещением товаров (работ, услуг) через границу Российской Федерации по согласованию с таможенными органами либо возврату налогоплательщику по его заявлению.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Не позднее последнего дня срока, указанного в </w:t>
      </w:r>
      <w:hyperlink w:anchor="Par3577" w:history="1">
        <w:r w:rsidRPr="002303CB">
          <w:rPr>
            <w:rFonts w:ascii="Times New Roman" w:hAnsi="Times New Roman" w:cs="Times New Roman"/>
            <w:sz w:val="28"/>
            <w:szCs w:val="28"/>
          </w:rPr>
          <w:t>абзаце втором</w:t>
        </w:r>
      </w:hyperlink>
      <w:r w:rsidRPr="002303CB">
        <w:rPr>
          <w:rFonts w:ascii="Times New Roman" w:hAnsi="Times New Roman" w:cs="Times New Roman"/>
          <w:sz w:val="28"/>
          <w:szCs w:val="28"/>
        </w:rPr>
        <w:t xml:space="preserve"> настоящего пункта, налоговый орган принимает решение о возврате сумм акциза из соответствующего бюджета (бюджета территориального дорожного фонда) и в тот же срок направляет это решение на исполнение в соответствующий орган Федерального казначейства.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Возврат сумм акциза осуществляется органами Федерального казначейства в течение двух недель после получения решения налогового органа. В случае, если указанное решение не получено соответствующим органом Федерального казначейства по истечении семи дней со дня направления его налоговым органом, датой получения такого решения признается восьмой день со дня направления такого решения налоговым органом.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25" w:name="Par3468"/>
      <w:bookmarkEnd w:id="225"/>
      <w:r w:rsidRPr="002303CB">
        <w:rPr>
          <w:rFonts w:ascii="Times New Roman" w:hAnsi="Times New Roman" w:cs="Times New Roman"/>
          <w:sz w:val="28"/>
          <w:szCs w:val="28"/>
        </w:rPr>
        <w:t xml:space="preserve">При нарушении сроков, установленных настоящим пунктом, на сумму акциза, подлежащую возврату налогоплательщику, начисляются проценты исходя из одной трехсот шестидесятой </w:t>
      </w:r>
      <w:hyperlink r:id="rId1737" w:history="1">
        <w:r w:rsidRPr="002303CB">
          <w:rPr>
            <w:rFonts w:ascii="Times New Roman" w:hAnsi="Times New Roman" w:cs="Times New Roman"/>
            <w:sz w:val="28"/>
            <w:szCs w:val="28"/>
          </w:rPr>
          <w:t>ставки</w:t>
        </w:r>
      </w:hyperlink>
      <w:r w:rsidRPr="002303CB">
        <w:rPr>
          <w:rFonts w:ascii="Times New Roman" w:hAnsi="Times New Roman" w:cs="Times New Roman"/>
          <w:sz w:val="28"/>
          <w:szCs w:val="28"/>
        </w:rPr>
        <w:t xml:space="preserve"> рефинансирования Центрального банка Российской Федерации за каждый день просрочки.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Исключен. - Федеральный </w:t>
      </w:r>
      <w:hyperlink r:id="rId1738"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29.05.2002 N 57-ФЗ.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Утратил силу с 1 января 2007 года. - Федеральный </w:t>
      </w:r>
      <w:hyperlink r:id="rId1739"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26.07.2006 N 134-ФЗ.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При </w:t>
      </w:r>
      <w:hyperlink r:id="rId1740" w:history="1">
        <w:r w:rsidRPr="002303CB">
          <w:rPr>
            <w:rFonts w:ascii="Times New Roman" w:hAnsi="Times New Roman" w:cs="Times New Roman"/>
            <w:sz w:val="28"/>
            <w:szCs w:val="28"/>
          </w:rPr>
          <w:t>ликвидации</w:t>
        </w:r>
      </w:hyperlink>
      <w:r w:rsidRPr="002303CB">
        <w:rPr>
          <w:rFonts w:ascii="Times New Roman" w:hAnsi="Times New Roman" w:cs="Times New Roman"/>
          <w:sz w:val="28"/>
          <w:szCs w:val="28"/>
        </w:rPr>
        <w:t xml:space="preserve"> организации по производству алкогольной и (или) подакцизной </w:t>
      </w:r>
      <w:hyperlink w:anchor="Par2423" w:history="1">
        <w:r w:rsidRPr="002303CB">
          <w:rPr>
            <w:rFonts w:ascii="Times New Roman" w:hAnsi="Times New Roman" w:cs="Times New Roman"/>
            <w:sz w:val="28"/>
            <w:szCs w:val="28"/>
          </w:rPr>
          <w:t>спиртосодержащей продукции</w:t>
        </w:r>
      </w:hyperlink>
      <w:r w:rsidRPr="002303CB">
        <w:rPr>
          <w:rFonts w:ascii="Times New Roman" w:hAnsi="Times New Roman" w:cs="Times New Roman"/>
          <w:sz w:val="28"/>
          <w:szCs w:val="28"/>
        </w:rPr>
        <w:t xml:space="preserve"> при наличии у нее недоимки по акцизам, иным налогам, задолженности по соответствующим пеням и (или) штрафам, подлежащим уплате или взысканию в соответствии с настоящим Кодексом, фактически уплаченная в бюджет сумма авансового платежа акциза подлежит зачету налоговым органом при условии представления налогоплательщиком в налоговый орган документов, предусмотренных </w:t>
      </w:r>
      <w:hyperlink w:anchor="Par3498" w:history="1">
        <w:r w:rsidRPr="002303CB">
          <w:rPr>
            <w:rFonts w:ascii="Times New Roman" w:hAnsi="Times New Roman" w:cs="Times New Roman"/>
            <w:sz w:val="28"/>
            <w:szCs w:val="28"/>
          </w:rPr>
          <w:t>пунктом 17</w:t>
        </w:r>
      </w:hyperlink>
      <w:r w:rsidRPr="002303CB">
        <w:rPr>
          <w:rFonts w:ascii="Times New Roman" w:hAnsi="Times New Roman" w:cs="Times New Roman"/>
          <w:sz w:val="28"/>
          <w:szCs w:val="28"/>
        </w:rPr>
        <w:t xml:space="preserve"> и (или) </w:t>
      </w:r>
      <w:hyperlink w:anchor="Par3511" w:history="1">
        <w:r w:rsidRPr="002303CB">
          <w:rPr>
            <w:rFonts w:ascii="Times New Roman" w:hAnsi="Times New Roman" w:cs="Times New Roman"/>
            <w:sz w:val="28"/>
            <w:szCs w:val="28"/>
          </w:rPr>
          <w:t>18 статьи 201</w:t>
        </w:r>
      </w:hyperlink>
      <w:r w:rsidRPr="002303CB">
        <w:rPr>
          <w:rFonts w:ascii="Times New Roman" w:hAnsi="Times New Roman" w:cs="Times New Roman"/>
          <w:sz w:val="28"/>
          <w:szCs w:val="28"/>
        </w:rPr>
        <w:t xml:space="preserve"> настоящего Кодекса, на основании решения о зачете суммы авансового платежа акциза в счет погашения указанных недоимки и задолженности по пеням и (или) штрафам. При этом начисление пеней на указанную недоимку осуществляется до дня принятия налоговым органом решения о зачете суммы авансового платежа акциза.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отсутствии у налогоплательщика недоимки по акцизам, иным налогам, задолженности по соответствующим пеням и (или) штрафам, подлежащим уплате </w:t>
      </w:r>
      <w:r w:rsidRPr="002303CB">
        <w:rPr>
          <w:rFonts w:ascii="Times New Roman" w:hAnsi="Times New Roman" w:cs="Times New Roman"/>
          <w:sz w:val="28"/>
          <w:szCs w:val="28"/>
        </w:rPr>
        <w:lastRenderedPageBreak/>
        <w:t>или взысканию в случаях, предусмотренных настоящим Кодексом, а также при превышении суммы фактически уплаченного авансового платежа акциза над суммами указанных недоимки по акцизам, иным налогам, задолженности по соответствующим пеням и (или) штрафам сумма авансового платежа акциза возвращается налогоплательщику на основании решения налогового органа о возврате (полностью или частично) суммы фактически уплаченного авансового платежа акциза.</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204. Сроки и порядок уплаты акциза при совершении операций с подакцизными товарами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Утратил силу. - Федеральный </w:t>
      </w:r>
      <w:hyperlink r:id="rId1741"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07.07.2003 N 117-ФЗ.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Утратил силу с 1 января 2007 года. - Федеральный </w:t>
      </w:r>
      <w:hyperlink r:id="rId1742"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26.07.2006 N 134-ФЗ.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Уплата акциза при реализации (передаче) налогоплательщиками произведенных ими подакцизных товаров производится исходя из фактической реализации (передачи) указанных товаров за истекший налоговый период не позднее 25-го числа месяца, следующего за истекшим налоговым периодом, если иное не предусмотрено настоящей статьей.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3.1. Уплата акциза по прямогонному бензину и денатурированному этиловому спирту налогоплательщиками, имеющими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 производится не позднее 25-го числа третьего месяца, следующего за истекшим налоговым периодом.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Исключен. - Федеральный </w:t>
      </w:r>
      <w:hyperlink r:id="rId1743"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29.05.2002 N 57-ФЗ.</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744" w:history="1">
        <w:r w:rsidR="007C5C43" w:rsidRPr="002303CB">
          <w:rPr>
            <w:rFonts w:ascii="Times New Roman" w:hAnsi="Times New Roman" w:cs="Times New Roman"/>
            <w:sz w:val="28"/>
            <w:szCs w:val="28"/>
          </w:rPr>
          <w:t>4</w:t>
        </w:r>
      </w:hyperlink>
      <w:r w:rsidR="007C5C43" w:rsidRPr="002303CB">
        <w:rPr>
          <w:rFonts w:ascii="Times New Roman" w:hAnsi="Times New Roman" w:cs="Times New Roman"/>
          <w:sz w:val="28"/>
          <w:szCs w:val="28"/>
        </w:rPr>
        <w:t>. Акциз по подакцизным товарам уплачивается по месту производства таких товаров, если иное не предусмотрено настоящей статьей.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26" w:name="Par3498"/>
      <w:bookmarkEnd w:id="226"/>
      <w:r w:rsidRPr="002303CB">
        <w:rPr>
          <w:rFonts w:ascii="Times New Roman" w:hAnsi="Times New Roman" w:cs="Times New Roman"/>
          <w:sz w:val="28"/>
          <w:szCs w:val="28"/>
        </w:rPr>
        <w:t xml:space="preserve">При совершении операций, признаваемых объектом налогообложения в соответствии с </w:t>
      </w:r>
      <w:hyperlink w:anchor="Par2516" w:history="1">
        <w:r w:rsidRPr="002303CB">
          <w:rPr>
            <w:rFonts w:ascii="Times New Roman" w:hAnsi="Times New Roman" w:cs="Times New Roman"/>
            <w:sz w:val="28"/>
            <w:szCs w:val="28"/>
          </w:rPr>
          <w:t>подпунктом 20 пункта 1 статьи 182</w:t>
        </w:r>
      </w:hyperlink>
      <w:r w:rsidRPr="002303CB">
        <w:rPr>
          <w:rFonts w:ascii="Times New Roman" w:hAnsi="Times New Roman" w:cs="Times New Roman"/>
          <w:sz w:val="28"/>
          <w:szCs w:val="28"/>
        </w:rPr>
        <w:t xml:space="preserve"> настоящего Кодекса, уплата акциза производится по месту оприходования приобретенных в собственность подакцизных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совершении операций, признаваемых объектом налогообложения в соответствии с </w:t>
      </w:r>
      <w:hyperlink w:anchor="Par2519" w:history="1">
        <w:r w:rsidRPr="002303CB">
          <w:rPr>
            <w:rFonts w:ascii="Times New Roman" w:hAnsi="Times New Roman" w:cs="Times New Roman"/>
            <w:sz w:val="28"/>
            <w:szCs w:val="28"/>
          </w:rPr>
          <w:t>подпунктом 21 пункта 1 статьи 182</w:t>
        </w:r>
      </w:hyperlink>
      <w:r w:rsidRPr="002303CB">
        <w:rPr>
          <w:rFonts w:ascii="Times New Roman" w:hAnsi="Times New Roman" w:cs="Times New Roman"/>
          <w:sz w:val="28"/>
          <w:szCs w:val="28"/>
        </w:rPr>
        <w:t xml:space="preserve"> настоящего Кодекса, уплата акциза производится по месту нахождения налогоплательщика.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Налогоплательщики обязаны представлять в налоговые органы по месту своего нахождения, а также по месту нахождения каждого своего обособленного подразделения, в которых они состоят на учете, если иное не предусмотрено настоящим пунктом, налоговую декларацию за </w:t>
      </w:r>
      <w:hyperlink w:anchor="Par2795" w:history="1">
        <w:r w:rsidRPr="002303CB">
          <w:rPr>
            <w:rFonts w:ascii="Times New Roman" w:hAnsi="Times New Roman" w:cs="Times New Roman"/>
            <w:sz w:val="28"/>
            <w:szCs w:val="28"/>
          </w:rPr>
          <w:t>налоговый период</w:t>
        </w:r>
      </w:hyperlink>
      <w:r w:rsidRPr="002303CB">
        <w:rPr>
          <w:rFonts w:ascii="Times New Roman" w:hAnsi="Times New Roman" w:cs="Times New Roman"/>
          <w:sz w:val="28"/>
          <w:szCs w:val="28"/>
        </w:rPr>
        <w:t xml:space="preserve"> в части осуществляемых ими операций, признаваемых объектом налогообложения в соответствии с настоящей главой, в срок не позднее 25-го числа месяца, следующего за истекшим </w:t>
      </w:r>
      <w:hyperlink w:anchor="Par2795" w:history="1">
        <w:r w:rsidRPr="002303CB">
          <w:rPr>
            <w:rFonts w:ascii="Times New Roman" w:hAnsi="Times New Roman" w:cs="Times New Roman"/>
            <w:sz w:val="28"/>
            <w:szCs w:val="28"/>
          </w:rPr>
          <w:t>налоговым периодом</w:t>
        </w:r>
      </w:hyperlink>
      <w:r w:rsidRPr="002303CB">
        <w:rPr>
          <w:rFonts w:ascii="Times New Roman" w:hAnsi="Times New Roman" w:cs="Times New Roman"/>
          <w:sz w:val="28"/>
          <w:szCs w:val="28"/>
        </w:rPr>
        <w:t xml:space="preserve">, если иное не предусмотрено настоящим пунктом, а налогоплательщики, имеющие свидетельство о регистрации лица, совершающего операции с прямогонным бензином, и (или) свидетельство о регистрации организации, совершающей операции с денатурированным этиловым спиртом, - не позднее 25-го числа третьего месяца, </w:t>
      </w:r>
      <w:r w:rsidRPr="002303CB">
        <w:rPr>
          <w:rFonts w:ascii="Times New Roman" w:hAnsi="Times New Roman" w:cs="Times New Roman"/>
          <w:sz w:val="28"/>
          <w:szCs w:val="28"/>
        </w:rPr>
        <w:lastRenderedPageBreak/>
        <w:t>следующего за отчетным.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27" w:name="Par3511"/>
      <w:bookmarkEnd w:id="227"/>
      <w:r w:rsidRPr="002303CB">
        <w:rPr>
          <w:rFonts w:ascii="Times New Roman" w:hAnsi="Times New Roman" w:cs="Times New Roman"/>
          <w:sz w:val="28"/>
          <w:szCs w:val="28"/>
        </w:rPr>
        <w:t xml:space="preserve">Налогоплательщики, в соответствии со </w:t>
      </w:r>
      <w:hyperlink r:id="rId1745" w:history="1">
        <w:r w:rsidRPr="002303CB">
          <w:rPr>
            <w:rFonts w:ascii="Times New Roman" w:hAnsi="Times New Roman" w:cs="Times New Roman"/>
            <w:sz w:val="28"/>
            <w:szCs w:val="28"/>
          </w:rPr>
          <w:t>статьей 83</w:t>
        </w:r>
      </w:hyperlink>
      <w:r w:rsidRPr="002303CB">
        <w:rPr>
          <w:rFonts w:ascii="Times New Roman" w:hAnsi="Times New Roman" w:cs="Times New Roman"/>
          <w:sz w:val="28"/>
          <w:szCs w:val="28"/>
        </w:rPr>
        <w:t xml:space="preserve"> настоящего Кодекса отнесенные к категории крупнейших, представляют налоговые декларации в налоговый орган по месту учета в качестве крупнейших налогоплательщиков.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Авансовый платеж акциза уплачивается не позднее 15-го числа текущего налогового периода исходя из общего объема этилового спирта, закупка (передача) которого производителями алкогольной и (или) подакцизной спиртосодержащей продукции будет осуществляться в налоговом периоде, следующем за текущим налоговым периодом, в размере, предусмотренном </w:t>
      </w:r>
      <w:hyperlink w:anchor="Par3190" w:history="1">
        <w:r w:rsidRPr="002303CB">
          <w:rPr>
            <w:rFonts w:ascii="Times New Roman" w:hAnsi="Times New Roman" w:cs="Times New Roman"/>
            <w:sz w:val="28"/>
            <w:szCs w:val="28"/>
          </w:rPr>
          <w:t>пунктом 8 статьи 194</w:t>
        </w:r>
      </w:hyperlink>
      <w:r w:rsidRPr="002303CB">
        <w:rPr>
          <w:rFonts w:ascii="Times New Roman" w:hAnsi="Times New Roman" w:cs="Times New Roman"/>
          <w:sz w:val="28"/>
          <w:szCs w:val="28"/>
        </w:rPr>
        <w:t xml:space="preserve"> настоящего Кодекса, если иное не предусмотрено настоящей статьей.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Налогоплательщики, уплатившие авансовый платеж акциза, обязаны не позднее 18-го числа текущего налогового периода представить в налоговый орган по месту учета: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копию (копии) платежного документа, подтверждающего перечисление денежных средств в счет уплаты суммы авансового платежа акциза с указанием в графе "Назначение платежа" слов "Авансовый платеж акциза";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28" w:name="Par3524"/>
      <w:bookmarkEnd w:id="228"/>
      <w:r w:rsidRPr="002303CB">
        <w:rPr>
          <w:rFonts w:ascii="Times New Roman" w:hAnsi="Times New Roman" w:cs="Times New Roman"/>
          <w:sz w:val="28"/>
          <w:szCs w:val="28"/>
        </w:rPr>
        <w:t>2) копию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w:t>
      </w:r>
      <w:hyperlink r:id="rId1746" w:history="1">
        <w:r w:rsidRPr="002303CB">
          <w:rPr>
            <w:rFonts w:ascii="Times New Roman" w:hAnsi="Times New Roman" w:cs="Times New Roman"/>
            <w:sz w:val="28"/>
            <w:szCs w:val="28"/>
          </w:rPr>
          <w:t>извещение</w:t>
        </w:r>
      </w:hyperlink>
      <w:r w:rsidRPr="002303CB">
        <w:rPr>
          <w:rFonts w:ascii="Times New Roman" w:hAnsi="Times New Roman" w:cs="Times New Roman"/>
          <w:sz w:val="28"/>
          <w:szCs w:val="28"/>
        </w:rPr>
        <w:t xml:space="preserve"> (извещения) об уплате авансового платежа акциза в четырех экземплярах, в том числе один экземпляр в электронной форме.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При осуществлении закупки этилового спирта у нескольких производителей указанные в </w:t>
      </w:r>
      <w:hyperlink w:anchor="Par3653" w:history="1">
        <w:r w:rsidRPr="002303CB">
          <w:rPr>
            <w:rFonts w:ascii="Times New Roman" w:hAnsi="Times New Roman" w:cs="Times New Roman"/>
            <w:sz w:val="28"/>
            <w:szCs w:val="28"/>
          </w:rPr>
          <w:t>пункте 7</w:t>
        </w:r>
      </w:hyperlink>
      <w:r w:rsidRPr="002303CB">
        <w:rPr>
          <w:rFonts w:ascii="Times New Roman" w:hAnsi="Times New Roman" w:cs="Times New Roman"/>
          <w:sz w:val="28"/>
          <w:szCs w:val="28"/>
        </w:rPr>
        <w:t xml:space="preserve"> настоящей статьи документы должны быть представлены в налоговый орган с каждым извещением об уплате авансового платежа акциза исходя из объемов закупки этого спирта у каждого продавца или исходя из объемов передачи этилового спирта в структуре организации каждому структурному подразделению.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 В извещении об уплате авансового платежа акциза указываются следующие сведения: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полное наименование организации - покупателя этилового спирта, осуществляющей производство алкогольной и (или) спиртосодержащей продукции, а также идентификационный номер налогоплательщика и код причины постановки на учет;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полное наименование организации - продавца этилового спирта, а также идентификационный номер налогоплательщика и код причины постановки на учет;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полное наименование организации, осуществляющей передачу в структуре организации этилового спирта для дальнейшего производства алкогольной и (или) подакцизной спиртосодержащей продукции, а также идентификационный номер налогоплательщика и код причины постановки на учет (в том числе код причины постановки на учет структурных подразделений организации, осуществляющих передачу и получение этилового спирта для производства алкогольной и (или) подакцизной спиртосодержащей продукции);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объем закупаемого (передаваемого в структуре организации) этилового </w:t>
      </w:r>
      <w:r w:rsidRPr="002303CB">
        <w:rPr>
          <w:rFonts w:ascii="Times New Roman" w:hAnsi="Times New Roman" w:cs="Times New Roman"/>
          <w:sz w:val="28"/>
          <w:szCs w:val="28"/>
        </w:rPr>
        <w:lastRenderedPageBreak/>
        <w:t>спирта (в литрах безводного спирта);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сумма авансового платежа акциза (в рублях);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дата уплаты авансового платежа акциза.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 </w:t>
      </w:r>
      <w:hyperlink r:id="rId1747" w:history="1">
        <w:r w:rsidRPr="002303CB">
          <w:rPr>
            <w:rFonts w:ascii="Times New Roman" w:hAnsi="Times New Roman" w:cs="Times New Roman"/>
            <w:sz w:val="28"/>
            <w:szCs w:val="28"/>
          </w:rPr>
          <w:t>Форма</w:t>
        </w:r>
      </w:hyperlink>
      <w:r w:rsidRPr="002303CB">
        <w:rPr>
          <w:rFonts w:ascii="Times New Roman" w:hAnsi="Times New Roman" w:cs="Times New Roman"/>
          <w:sz w:val="28"/>
          <w:szCs w:val="28"/>
        </w:rPr>
        <w:t xml:space="preserve"> извещения об уплате авансового платежа акциза утверждается федеральным органом исполнительной власти, уполномоченным по контролю и надзору в области налогов и сборов. Извещение об уплате авансового платежа акциза действует с 1-го числа налогового периода, в котором согласно </w:t>
      </w:r>
      <w:hyperlink w:anchor="Par3650" w:history="1">
        <w:r w:rsidRPr="002303CB">
          <w:rPr>
            <w:rFonts w:ascii="Times New Roman" w:hAnsi="Times New Roman" w:cs="Times New Roman"/>
            <w:sz w:val="28"/>
            <w:szCs w:val="28"/>
          </w:rPr>
          <w:t>пункту 6</w:t>
        </w:r>
      </w:hyperlink>
      <w:r w:rsidRPr="002303CB">
        <w:rPr>
          <w:rFonts w:ascii="Times New Roman" w:hAnsi="Times New Roman" w:cs="Times New Roman"/>
          <w:sz w:val="28"/>
          <w:szCs w:val="28"/>
        </w:rPr>
        <w:t xml:space="preserve"> настоящей статьи наступает срок уплаты авансового платежа акциза, по последнее число (включительно) следующего налогового периода. Аннулирование извещений об уплате авансового платежа акциза, замена извещений в случае замены поставщика этилового спирта и (или) изменения объема закупаемого этилового спирта в течение периода действия извещения осуществляются в порядке, предусмотренном </w:t>
      </w:r>
      <w:hyperlink w:anchor="Par3785" w:history="1">
        <w:r w:rsidRPr="002303CB">
          <w:rPr>
            <w:rFonts w:ascii="Times New Roman" w:hAnsi="Times New Roman" w:cs="Times New Roman"/>
            <w:sz w:val="28"/>
            <w:szCs w:val="28"/>
          </w:rPr>
          <w:t>пунктом 20</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Налоговый орган по месту учета покупателя этилового спирта, осуществляющего производство алкогольной и (или) подакцизной спиртосодержащей продукции, или организации, осуществляющей операции, предусмотренные </w:t>
      </w:r>
      <w:hyperlink w:anchor="Par2522" w:history="1">
        <w:r w:rsidRPr="002303CB">
          <w:rPr>
            <w:rFonts w:ascii="Times New Roman" w:hAnsi="Times New Roman" w:cs="Times New Roman"/>
            <w:sz w:val="28"/>
            <w:szCs w:val="28"/>
          </w:rPr>
          <w:t>подпунктом 22 пункта 1 статьи 182</w:t>
        </w:r>
      </w:hyperlink>
      <w:r w:rsidRPr="002303CB">
        <w:rPr>
          <w:rFonts w:ascii="Times New Roman" w:hAnsi="Times New Roman" w:cs="Times New Roman"/>
          <w:sz w:val="28"/>
          <w:szCs w:val="28"/>
        </w:rPr>
        <w:t xml:space="preserve"> настоящего Кодекса, не позднее пяти дней, следующих за днем представления документов, указанных в </w:t>
      </w:r>
      <w:hyperlink w:anchor="Par3653" w:history="1">
        <w:r w:rsidRPr="002303CB">
          <w:rPr>
            <w:rFonts w:ascii="Times New Roman" w:hAnsi="Times New Roman" w:cs="Times New Roman"/>
            <w:sz w:val="28"/>
            <w:szCs w:val="28"/>
          </w:rPr>
          <w:t>пункте 7</w:t>
        </w:r>
      </w:hyperlink>
      <w:r w:rsidRPr="002303CB">
        <w:rPr>
          <w:rFonts w:ascii="Times New Roman" w:hAnsi="Times New Roman" w:cs="Times New Roman"/>
          <w:sz w:val="28"/>
          <w:szCs w:val="28"/>
        </w:rPr>
        <w:t xml:space="preserve"> настоящей статьи, на каждом экземпляре извещения об уплате авансового платежа акциза проставляет отметку (отказывает в проставлении отметки) о соответствии представленных документов сведениям, указанным в этом извещении, в виде штампа налогового органа и подписи должностного лица, осуществившего сверку представленных документов и извещения.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29" w:name="Par3554"/>
      <w:bookmarkEnd w:id="229"/>
      <w:r w:rsidRPr="002303CB">
        <w:rPr>
          <w:rFonts w:ascii="Times New Roman" w:hAnsi="Times New Roman" w:cs="Times New Roman"/>
          <w:sz w:val="28"/>
          <w:szCs w:val="28"/>
        </w:rPr>
        <w:t>В случае установления несоответствия сведений, указанных в извещении об уплате авансового платежа акциза, сведениям, содержащимся в документах, представляемых одновременно с указанным извещением, налоговый орган отказывает в проставлении отметки с указанием выявленных несоответствий.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Один экземпляр извещения об уплате авансового платежа акциза с отметкой налогового органа по месту постановки на учет покупателя этилового спирта передается покупателем указанного спирта продавцу не позднее чем за три дня до закупки этилового спирта, второй экземпляр остается у производителя алкогольной и (или) подакцизной спиртосодержащей продукции, третий экземпляр, а также четвертый экземпляр, представленный в электронной форме, остаются в налоговом органе, проставившем отметку на извещении.</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748" w:history="1">
        <w:r w:rsidR="007C5C43" w:rsidRPr="002303CB">
          <w:rPr>
            <w:rFonts w:ascii="Times New Roman" w:hAnsi="Times New Roman" w:cs="Times New Roman"/>
            <w:sz w:val="28"/>
            <w:szCs w:val="28"/>
          </w:rPr>
          <w:t>Формат</w:t>
        </w:r>
      </w:hyperlink>
      <w:r w:rsidR="007C5C43" w:rsidRPr="002303CB">
        <w:rPr>
          <w:rFonts w:ascii="Times New Roman" w:hAnsi="Times New Roman" w:cs="Times New Roman"/>
          <w:sz w:val="28"/>
          <w:szCs w:val="28"/>
        </w:rPr>
        <w:t xml:space="preserve"> представления извещения об уплате авансового платежа акциза в электронной форме утверждается федеральным органом исполнительной власти, уполномоченным по контролю и надзору в области налогов и сборов.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Документы об уплате авансового платежа акциза и извещение (извещения) об уплате авансового платежа акциза хранятся в налоговом органе и у налогоплательщиков не менее четырех лет.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11. Налогоплательщики - производители алкогольной и (или) подакцизной спиртосодержащей продукции освобождаются от уплаты авансового платежа акциза при условии представления банковской гарантии в налоговый орган по месту учета одновременно с извещением об освобождении от уплаты авансового платежа акциза.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Банковская гарантия предоставляется производителю алкогольной и (или) подакцизной спиртосодержащей продукции в целях освобождения от уплаты авансового платежа акциза.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имеет право представить в налоговый орган:</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несколько банковских гарантий по объемам этилового спирта, закупаемым в одном налоговом периоде у нескольких поставщиков;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несколько банковских гарантий соответственно количеству партий этилового спирта, закупаемого в одном налоговом периоде у одного поставщика;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банковскую гарантию в целях освобождения от уплаты авансового платежа акциза части этилового спирта, закупаемого в одном налоговом периоде у одного поставщика, при одновременной уплате авансового платежа акциза в бюджет по другой части этилового спирта, закупаемого у этого же поставщика.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Налоговые органы предъявляют банку-гаранту требование по погашению обеспеченной банковской гарантией денежной суммы в случае неуплаты или неполной уплаты налогоплательщиком акциза в срок, установленный </w:t>
      </w:r>
      <w:hyperlink w:anchor="Par3620" w:history="1">
        <w:r w:rsidRPr="002303CB">
          <w:rPr>
            <w:rFonts w:ascii="Times New Roman" w:hAnsi="Times New Roman" w:cs="Times New Roman"/>
            <w:sz w:val="28"/>
            <w:szCs w:val="28"/>
          </w:rPr>
          <w:t>пунктом 3 статьи 204</w:t>
        </w:r>
      </w:hyperlink>
      <w:r w:rsidRPr="002303CB">
        <w:rPr>
          <w:rFonts w:ascii="Times New Roman" w:hAnsi="Times New Roman" w:cs="Times New Roman"/>
          <w:sz w:val="28"/>
          <w:szCs w:val="28"/>
        </w:rPr>
        <w:t xml:space="preserve"> настоящего Кодекса, за каждый налоговый период (в течение срока действия банковской гарантии), в котором осуществлялась реализация алкогольной и (или) подакцизной спиртосодержащей продукции на территории Российской Федерации, в пределах суммы авансового платежа акциза, от уплаты которой он был освобожден.</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Не позднее дня, следующего за днем выдачи банковской гарантии, банк уведомляет налоговый орган по месту учета производителя алкогольной и (или) подакцизной спиртосодержащей продукции о факте выдачи банковской гарантии в порядке, определяемом федеральным органом исполнительной власти, уполномоченным по контролю и надзору в области налогов и сборов.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Банковская гарантия должна быть предоставлена банком, включенным в перечень банков, предусмотренный </w:t>
      </w:r>
      <w:hyperlink w:anchor="Par2187" w:history="1">
        <w:r w:rsidRPr="002303CB">
          <w:rPr>
            <w:rFonts w:ascii="Times New Roman" w:hAnsi="Times New Roman" w:cs="Times New Roman"/>
            <w:sz w:val="28"/>
            <w:szCs w:val="28"/>
          </w:rPr>
          <w:t>статьей 176.1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12. Банковская гарантия должна отвечать следующим требованиям: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банковская гарантия должна быть безотзывной и непередаваемой;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срок действия банковской гарантии должен истекать не ранее шести месяцев, следующих за налоговым периодом, в котором осуществлялась закупка этилового спирта, если иное не установлено </w:t>
      </w:r>
      <w:hyperlink w:anchor="Par2576" w:history="1">
        <w:r w:rsidRPr="002303CB">
          <w:rPr>
            <w:rFonts w:ascii="Times New Roman" w:hAnsi="Times New Roman" w:cs="Times New Roman"/>
            <w:sz w:val="28"/>
            <w:szCs w:val="28"/>
          </w:rPr>
          <w:t>пунктом 2 статьи 184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30" w:name="Par3577"/>
      <w:bookmarkEnd w:id="230"/>
      <w:r w:rsidRPr="002303CB">
        <w:rPr>
          <w:rFonts w:ascii="Times New Roman" w:hAnsi="Times New Roman" w:cs="Times New Roman"/>
          <w:sz w:val="28"/>
          <w:szCs w:val="28"/>
        </w:rPr>
        <w:t xml:space="preserve">Если действие банковской гарантии заканчивается до истечения указанного срока, освобождение от уплаты авансового платежа акциза не предоставляется, отметка на извещении об освобождении от уплаты авансового платежа акциза налоговым органом не проставляется и извещение об освобождении от уплаты авансового платежа акциза производителем алкогольной и (или) подакцизной спиртосодержащей продукции производителю этилового спирта не направляется. В случае исполнения налогоплательщиком, представившим банковскую гарантию, обязанности по уплате акциза по реализованной на территории Российской Федерации алкогольной и (или) подакцизной спиртосодержащей продукции в сумме авансового платежа акциза, указанной в данной банковской гарантии, налоговый орган не позднее дня, следующего за днем завершения камеральной проверки налоговой декларации по акцизам, уведомляет банк, </w:t>
      </w:r>
      <w:r w:rsidRPr="002303CB">
        <w:rPr>
          <w:rFonts w:ascii="Times New Roman" w:hAnsi="Times New Roman" w:cs="Times New Roman"/>
          <w:sz w:val="28"/>
          <w:szCs w:val="28"/>
        </w:rPr>
        <w:lastRenderedPageBreak/>
        <w:t>выдавший гарантию, о его освобождении от обязательств по этой гарантии;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сумма, на которую выдана банковская гарантия, должна обеспечивать исполнение обязательства по уплате в бюджет в полном объеме суммы акциза в размере авансового платежа, исчисленном в соответствии с </w:t>
      </w:r>
      <w:hyperlink w:anchor="Par3190" w:history="1">
        <w:r w:rsidRPr="002303CB">
          <w:rPr>
            <w:rFonts w:ascii="Times New Roman" w:hAnsi="Times New Roman" w:cs="Times New Roman"/>
            <w:sz w:val="28"/>
            <w:szCs w:val="28"/>
          </w:rPr>
          <w:t>пунктом 8 статьи 194</w:t>
        </w:r>
      </w:hyperlink>
      <w:r w:rsidRPr="002303CB">
        <w:rPr>
          <w:rFonts w:ascii="Times New Roman" w:hAnsi="Times New Roman" w:cs="Times New Roman"/>
          <w:sz w:val="28"/>
          <w:szCs w:val="28"/>
        </w:rPr>
        <w:t xml:space="preserve"> настоящего Кодекса за налоговый период;</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банковская гарантия должна допускать бесспорное списание денежных средств со счета гаранта в случае неисполнения им в установленный </w:t>
      </w:r>
      <w:hyperlink w:anchor="Par2250" w:history="1">
        <w:r w:rsidRPr="002303CB">
          <w:rPr>
            <w:rFonts w:ascii="Times New Roman" w:hAnsi="Times New Roman" w:cs="Times New Roman"/>
            <w:sz w:val="28"/>
            <w:szCs w:val="28"/>
          </w:rPr>
          <w:t>срок</w:t>
        </w:r>
      </w:hyperlink>
      <w:r w:rsidRPr="002303CB">
        <w:rPr>
          <w:rFonts w:ascii="Times New Roman" w:hAnsi="Times New Roman" w:cs="Times New Roman"/>
          <w:sz w:val="28"/>
          <w:szCs w:val="28"/>
        </w:rPr>
        <w:t xml:space="preserve"> требования об уплате денежной суммы по банковской гарантии (полностью или частично), направленного до окончания срока действия банковской гарантии.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13. В случае неуплаты или неполной уплаты налогоплательщиком, представившим банковскую гарантию, акциза за каждый налоговый период в течение срока действия банковской гарантии, в котором осуществлялась реализация алкогольной и (или) подакцизной спиртосодержащей продукции, налоговый орган направляет указанному налогоплательщику не позднее трех дней по истечении срока уплаты акциза, установленного </w:t>
      </w:r>
      <w:hyperlink w:anchor="Par3620" w:history="1">
        <w:r w:rsidRPr="002303CB">
          <w:rPr>
            <w:rFonts w:ascii="Times New Roman" w:hAnsi="Times New Roman" w:cs="Times New Roman"/>
            <w:sz w:val="28"/>
            <w:szCs w:val="28"/>
          </w:rPr>
          <w:t>пунктом 3</w:t>
        </w:r>
      </w:hyperlink>
      <w:r w:rsidRPr="002303CB">
        <w:rPr>
          <w:rFonts w:ascii="Times New Roman" w:hAnsi="Times New Roman" w:cs="Times New Roman"/>
          <w:sz w:val="28"/>
          <w:szCs w:val="28"/>
        </w:rPr>
        <w:t xml:space="preserve"> настоящей статьи, требование об уплате суммы налога, пеней и штрафа в пределах суммы, на которую выдана банковская гарантия.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этом пени начисляются начиная со дня, следующего за установленным </w:t>
      </w:r>
      <w:hyperlink w:anchor="Par3620" w:history="1">
        <w:r w:rsidRPr="002303CB">
          <w:rPr>
            <w:rFonts w:ascii="Times New Roman" w:hAnsi="Times New Roman" w:cs="Times New Roman"/>
            <w:sz w:val="28"/>
            <w:szCs w:val="28"/>
          </w:rPr>
          <w:t>пунктом 3</w:t>
        </w:r>
      </w:hyperlink>
      <w:r w:rsidRPr="002303CB">
        <w:rPr>
          <w:rFonts w:ascii="Times New Roman" w:hAnsi="Times New Roman" w:cs="Times New Roman"/>
          <w:sz w:val="28"/>
          <w:szCs w:val="28"/>
        </w:rPr>
        <w:t xml:space="preserve"> настоящей статьи днем уплаты акциза по реализованной алкогольной и (или) подакцизной спиртосодержащей продукции, в соответствии со </w:t>
      </w:r>
      <w:hyperlink r:id="rId1749" w:history="1">
        <w:r w:rsidRPr="002303CB">
          <w:rPr>
            <w:rFonts w:ascii="Times New Roman" w:hAnsi="Times New Roman" w:cs="Times New Roman"/>
            <w:sz w:val="28"/>
            <w:szCs w:val="28"/>
          </w:rPr>
          <w:t>статьей 75</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обязан самостоятельно уплатить указанную в требовании сумму налога, пеней и штрафа в течение пяти дней со дня его получения. В случае неуплаты или неполной уплаты налогоплательщиком - производителем алкогольной и (или) подакцизной спиртосодержащей продукции суммы налога, пеней и штрафа в соответствии с предъявленным требованием налоговый орган не позднее трех дней по истечении указанного срока предъявляет банку-гаранту требование об уплате денежной суммы по банковской гарантии в части неуплаченного или не полностью уплаченного налога в течение пяти дней со дня получения банком данного требования.</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750" w:history="1">
        <w:r w:rsidR="007C5C43" w:rsidRPr="002303CB">
          <w:rPr>
            <w:rFonts w:ascii="Times New Roman" w:hAnsi="Times New Roman" w:cs="Times New Roman"/>
            <w:sz w:val="28"/>
            <w:szCs w:val="28"/>
          </w:rPr>
          <w:t>Форма</w:t>
        </w:r>
      </w:hyperlink>
      <w:r w:rsidR="007C5C43" w:rsidRPr="002303CB">
        <w:rPr>
          <w:rFonts w:ascii="Times New Roman" w:hAnsi="Times New Roman" w:cs="Times New Roman"/>
          <w:sz w:val="28"/>
          <w:szCs w:val="28"/>
        </w:rPr>
        <w:t xml:space="preserve"> требования об уплате денежной суммы по банковской гарантии утверждается федеральным органом исполнительной власти, уполномоченным по контролю и надзору в области налогов и сборов.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Банк не вправе отказать налоговому органу в удовлетворении требования об уплате денежной суммы по банковской гарантии.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неисполнения банком в установленный </w:t>
      </w:r>
      <w:hyperlink w:anchor="Par2250" w:history="1">
        <w:r w:rsidRPr="002303CB">
          <w:rPr>
            <w:rFonts w:ascii="Times New Roman" w:hAnsi="Times New Roman" w:cs="Times New Roman"/>
            <w:sz w:val="28"/>
            <w:szCs w:val="28"/>
          </w:rPr>
          <w:t>срок</w:t>
        </w:r>
      </w:hyperlink>
      <w:r w:rsidRPr="002303CB">
        <w:rPr>
          <w:rFonts w:ascii="Times New Roman" w:hAnsi="Times New Roman" w:cs="Times New Roman"/>
          <w:sz w:val="28"/>
          <w:szCs w:val="28"/>
        </w:rPr>
        <w:t xml:space="preserve"> требования об уплате денежной суммы по банковской гарантии налоговый орган реализует право бесспорного списания суммы, указанной в данном требовании.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Не позднее трех дней после дня исполнения обязанности банка по уплате денежной суммы по банковской гарантии налоговый орган направляет налогоплательщику - производителю алкогольной и (или) подакцизной спиртосодержащей продукции уточненное требование об уплате пеней и штрафа.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неуплаты или неполной уплаты налогоплательщиком указанной в требовании (уточненном требовании) суммы, а также в случае невозможности направления в банк требования об уплате денежной суммы по банковской </w:t>
      </w:r>
      <w:r w:rsidRPr="002303CB">
        <w:rPr>
          <w:rFonts w:ascii="Times New Roman" w:hAnsi="Times New Roman" w:cs="Times New Roman"/>
          <w:sz w:val="28"/>
          <w:szCs w:val="28"/>
        </w:rPr>
        <w:lastRenderedPageBreak/>
        <w:t xml:space="preserve">гарантии в связи с истечением срока ее действия обязанность по уплате данной суммы исполняется в принудительном порядке путем обращения взыскания на денежные средства на счетах или на иное имущество налогоплательщика по решению налогового органа о взыскании указанной суммы, принятому после неисполнения налогоплательщиком в установленный срок требования (уточненного требования), в порядке и сроки, которые установлены </w:t>
      </w:r>
      <w:hyperlink r:id="rId1751" w:history="1">
        <w:r w:rsidRPr="002303CB">
          <w:rPr>
            <w:rFonts w:ascii="Times New Roman" w:hAnsi="Times New Roman" w:cs="Times New Roman"/>
            <w:sz w:val="28"/>
            <w:szCs w:val="28"/>
          </w:rPr>
          <w:t>статьями 46</w:t>
        </w:r>
      </w:hyperlink>
      <w:r w:rsidRPr="002303CB">
        <w:rPr>
          <w:rFonts w:ascii="Times New Roman" w:hAnsi="Times New Roman" w:cs="Times New Roman"/>
          <w:sz w:val="28"/>
          <w:szCs w:val="28"/>
        </w:rPr>
        <w:t xml:space="preserve"> и </w:t>
      </w:r>
      <w:hyperlink r:id="rId1752" w:history="1">
        <w:r w:rsidRPr="002303CB">
          <w:rPr>
            <w:rFonts w:ascii="Times New Roman" w:hAnsi="Times New Roman" w:cs="Times New Roman"/>
            <w:sz w:val="28"/>
            <w:szCs w:val="28"/>
          </w:rPr>
          <w:t>47</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14. Налогоплательщики - производители алкогольной и (или) подакцизной продукции в целях освобождения от уплаты авансового платежа акциза обязаны не позднее 18-го числа текущего налогового периода представить в налоговый орган по месту учета банковскую гарантию и </w:t>
      </w:r>
      <w:hyperlink r:id="rId1753" w:history="1">
        <w:r w:rsidRPr="002303CB">
          <w:rPr>
            <w:rFonts w:ascii="Times New Roman" w:hAnsi="Times New Roman" w:cs="Times New Roman"/>
            <w:sz w:val="28"/>
            <w:szCs w:val="28"/>
          </w:rPr>
          <w:t>извещение</w:t>
        </w:r>
      </w:hyperlink>
      <w:r w:rsidRPr="002303CB">
        <w:rPr>
          <w:rFonts w:ascii="Times New Roman" w:hAnsi="Times New Roman" w:cs="Times New Roman"/>
          <w:sz w:val="28"/>
          <w:szCs w:val="28"/>
        </w:rPr>
        <w:t xml:space="preserve"> (извещения) об освобождении от уплаты авансового платежа акциза в четырех экземплярах, в том числе один экземпляр в электронной форме. Извещение об освобождении от уплаты авансового платежа акциза действует с 1-го числа налогового периода, в котором согласно </w:t>
      </w:r>
      <w:hyperlink w:anchor="Par3650" w:history="1">
        <w:r w:rsidRPr="002303CB">
          <w:rPr>
            <w:rFonts w:ascii="Times New Roman" w:hAnsi="Times New Roman" w:cs="Times New Roman"/>
            <w:sz w:val="28"/>
            <w:szCs w:val="28"/>
          </w:rPr>
          <w:t>пункту 6</w:t>
        </w:r>
      </w:hyperlink>
      <w:r w:rsidRPr="002303CB">
        <w:rPr>
          <w:rFonts w:ascii="Times New Roman" w:hAnsi="Times New Roman" w:cs="Times New Roman"/>
          <w:sz w:val="28"/>
          <w:szCs w:val="28"/>
        </w:rPr>
        <w:t xml:space="preserve"> настоящей статьи наступает срок уплаты авансового платежа акциза, по последнее число (включительно) следующего налогового периода. Аннулирование извещений об освобождении от уплаты авансового платежа акциза, замена извещений в случае замены поставщика этилового спирта и (или) изменения объема закупаемого этилового спирта в течение периода действия извещения осуществляются в порядке, предусмотренном </w:t>
      </w:r>
      <w:hyperlink w:anchor="Par3785" w:history="1">
        <w:r w:rsidRPr="002303CB">
          <w:rPr>
            <w:rFonts w:ascii="Times New Roman" w:hAnsi="Times New Roman" w:cs="Times New Roman"/>
            <w:sz w:val="28"/>
            <w:szCs w:val="28"/>
          </w:rPr>
          <w:t>пунктом 20</w:t>
        </w:r>
      </w:hyperlink>
      <w:r w:rsidRPr="002303CB">
        <w:rPr>
          <w:rFonts w:ascii="Times New Roman" w:hAnsi="Times New Roman" w:cs="Times New Roman"/>
          <w:sz w:val="28"/>
          <w:szCs w:val="28"/>
        </w:rPr>
        <w:t xml:space="preserve"> настоящей статьи.</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754" w:history="1">
        <w:r w:rsidR="007C5C43" w:rsidRPr="002303CB">
          <w:rPr>
            <w:rFonts w:ascii="Times New Roman" w:hAnsi="Times New Roman" w:cs="Times New Roman"/>
            <w:sz w:val="28"/>
            <w:szCs w:val="28"/>
          </w:rPr>
          <w:t>Формат</w:t>
        </w:r>
      </w:hyperlink>
      <w:r w:rsidR="007C5C43" w:rsidRPr="002303CB">
        <w:rPr>
          <w:rFonts w:ascii="Times New Roman" w:hAnsi="Times New Roman" w:cs="Times New Roman"/>
          <w:sz w:val="28"/>
          <w:szCs w:val="28"/>
        </w:rPr>
        <w:t xml:space="preserve"> представления извещения об освобождении от уплаты авансового платежа акциза в электронной форме утверждается федеральным органом исполнительной власти, уполномоченным по контролю и надзору в области налогов и сборов.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закупке этилового спирта у нескольких поставщиков или несколькими партиями у одного поставщика извещения об освобождении от уплаты авансового платежа акциза должны быть представлены по объемам закупки указанного спирта у каждого поставщика (передачи этилового спирта в структуре организации каждому структурному подразделению) или по объемам закупки каждой партии этилового спирта у одного поставщика.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15. В извещении об освобождении от уплаты авансового платежа акциза указываются следующие сведения: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полное наименование организации, осуществляющей производство алкогольной и (или) спиртосодержащей продукции, - покупателя этилового спирта, а также идентификационный номер налогоплательщика и код причины постановки на учет;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полное наименование организации - продавца этилового спирта, а также идентификационный номер налогоплательщика и код причины постановки на учет;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полное наименование организации, осуществляющей передачу ее структурными подразделениями этилового спирта для дальнейшего производства алкогольной и (или) подакцизной спиртосодержащей продукции, а также идентификационный номер налогоплательщика и код причины постановки на учет, в том числе код причины постановки на учет структурных подразделений </w:t>
      </w:r>
      <w:r w:rsidRPr="002303CB">
        <w:rPr>
          <w:rFonts w:ascii="Times New Roman" w:hAnsi="Times New Roman" w:cs="Times New Roman"/>
          <w:sz w:val="28"/>
          <w:szCs w:val="28"/>
        </w:rPr>
        <w:lastRenderedPageBreak/>
        <w:t xml:space="preserve">организации, которые осуществляют передачу и получение этилового спирта для производства алкогольной и (или) подакцизной спиртосодержащей продукции (при осуществлении операций, предусмотренных </w:t>
      </w:r>
      <w:hyperlink w:anchor="Par2522" w:history="1">
        <w:r w:rsidRPr="002303CB">
          <w:rPr>
            <w:rFonts w:ascii="Times New Roman" w:hAnsi="Times New Roman" w:cs="Times New Roman"/>
            <w:sz w:val="28"/>
            <w:szCs w:val="28"/>
          </w:rPr>
          <w:t>подпунктом 22 пункта 1 статьи 182</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объем закупаемого (передаваемого в структуре организации) этилового спирта (в литрах безводного спирта);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сумма авансового платежа акциза, освобождение от уплаты которой предоставляется налогоплательщику при представлении банковской гарантии (в рублях);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31" w:name="Par3620"/>
      <w:bookmarkEnd w:id="231"/>
      <w:r w:rsidRPr="002303CB">
        <w:rPr>
          <w:rFonts w:ascii="Times New Roman" w:hAnsi="Times New Roman" w:cs="Times New Roman"/>
          <w:sz w:val="28"/>
          <w:szCs w:val="28"/>
        </w:rPr>
        <w:t>6) наименование банка, выдавшего гарантию;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идентификационный номер налогоплательщика и код причины постановки на учет банка;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денежная сумма, под которую выдана банковская гарантия;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 дата выдачи банковской гарантии и срок ее действия.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16. </w:t>
      </w:r>
      <w:hyperlink r:id="rId1755" w:history="1">
        <w:r w:rsidRPr="002303CB">
          <w:rPr>
            <w:rFonts w:ascii="Times New Roman" w:hAnsi="Times New Roman" w:cs="Times New Roman"/>
            <w:sz w:val="28"/>
            <w:szCs w:val="28"/>
          </w:rPr>
          <w:t>Форма</w:t>
        </w:r>
      </w:hyperlink>
      <w:r w:rsidRPr="002303CB">
        <w:rPr>
          <w:rFonts w:ascii="Times New Roman" w:hAnsi="Times New Roman" w:cs="Times New Roman"/>
          <w:sz w:val="28"/>
          <w:szCs w:val="28"/>
        </w:rPr>
        <w:t xml:space="preserve"> извещения об освобождении от уплаты авансового платежа акциза утверждается федеральным органом исполнительной власти, уполномоченным по контролю и надзору в области налогов и сборов.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17. Налоговый орган по месту учета покупателя этилового спирта или организации, осуществляющей операции, предусмотренные </w:t>
      </w:r>
      <w:hyperlink w:anchor="Par2522" w:history="1">
        <w:r w:rsidRPr="002303CB">
          <w:rPr>
            <w:rFonts w:ascii="Times New Roman" w:hAnsi="Times New Roman" w:cs="Times New Roman"/>
            <w:sz w:val="28"/>
            <w:szCs w:val="28"/>
          </w:rPr>
          <w:t>подпунктом 22 пункта 1 статьи 182</w:t>
        </w:r>
      </w:hyperlink>
      <w:r w:rsidRPr="002303CB">
        <w:rPr>
          <w:rFonts w:ascii="Times New Roman" w:hAnsi="Times New Roman" w:cs="Times New Roman"/>
          <w:sz w:val="28"/>
          <w:szCs w:val="28"/>
        </w:rPr>
        <w:t xml:space="preserve"> настоящего Кодекса, не позднее пяти дней, следующих за днем представления документов об освобождении от уплаты авансового платежа акциза, на каждом экземпляре извещения об освобождении от уплаты авансового платежа акциза проставляет отметку (отказывает в проставлении отметки) о соответствии представленных документов сведениям, указанным в этом извещении, в виде штампа налогового органа и подписи должностного лица, осуществившего сверку представленных документов и извещения.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установления несоответствия сведений, указанных в извещении об освобождении от уплаты авансового платежа, сведениям, содержащимся в документах, представляемых одновременно с извещением, налоговый орган отказывает в проставлении отметки с указанием выявленных несоответствий.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Один экземпляр извещения об освобождении от уплаты авансового платежа с отметкой налогового органа по месту учета покупателя этилового спирта передается покупателем спирта продавцу не позднее чем за три дня до дня закупки этилового спирта, второй экземпляр остается у производителя алкогольной и (или) подакцизной спиртосодержащей продукции, третий экземпляр, а также четвертый экземпляр, представленный в электронной форме, остаются в налоговом органе, проставившем отметку на указанном извещении. Документы об освобождении от уплаты авансового платежа акциза и извещение (извещения) об освобождении от уплаты авансового платежа хранятся в налоговом органе и у организаций не менее четырех лет.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18. В налоговой </w:t>
      </w:r>
      <w:hyperlink r:id="rId1756" w:history="1">
        <w:r w:rsidRPr="002303CB">
          <w:rPr>
            <w:rFonts w:ascii="Times New Roman" w:hAnsi="Times New Roman" w:cs="Times New Roman"/>
            <w:sz w:val="28"/>
            <w:szCs w:val="28"/>
          </w:rPr>
          <w:t>декларации</w:t>
        </w:r>
      </w:hyperlink>
      <w:r w:rsidRPr="002303CB">
        <w:rPr>
          <w:rFonts w:ascii="Times New Roman" w:hAnsi="Times New Roman" w:cs="Times New Roman"/>
          <w:sz w:val="28"/>
          <w:szCs w:val="28"/>
        </w:rPr>
        <w:t xml:space="preserve"> по акцизам, представляемой производителями этилового спирта, указываются сведения за истекший налоговый период об объемах этилового спирта, реализованных каждому покупателю или переданных структурному подразделению, осуществляющему производство алкогольной и (или) подакцизной спиртосодержащей продукции, в том числе: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1) идентификационный номер налогоплательщика, код причины постановки на учет покупателя спирта или структурного подразделения, осуществляющего производство алкогольной и (или) подакцизной спиртосодержащей продукции;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объем реализованного или переданного спирта (в литрах безводного спирта);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сумма авансового платежа акциза, указанная в полученных производителями этилового спирта от покупателей извещениях об уплате авансового платежа акциза, либо сумма авансового платежа акциза, освобождение от уплаты которой предоставлено при представлении банковской гарантии, указанная в извещениях об освобождении от уплаты авансового платежа акциза (сумма авансового платежа акциза, уплаченная до осуществления операций по передаче этилового спирта структурному подразделению, осуществляющему производство алкогольной и (или) подакцизной спиртосодержащей продукции, либо сумма авансового платежа акциза, освобождение от уплаты которой предоставлено при представлении банковской гарантии).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19. В налоговой декларации по акцизам, представляемой производителями алкогольной и (или) спиртосодержащей продукции (за исключением спиртосодержащей парфюмерно-косметической продукции в металлической аэрозольной упаковке и (или) спиртосодержащей продукции бытовой химии в металлической аэрозольной упаковке), указываются сведения за истекший налоговый период об объемах этилового спирта, приобретенных у каждого продавца, в том числе: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идентификационный номер налогоплательщика, код причины постановки на учет продавца этилового спирта, объем приобретенного этилового спирта (в литрах безводного спирта);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32" w:name="Par3650"/>
      <w:bookmarkEnd w:id="232"/>
      <w:r w:rsidRPr="002303CB">
        <w:rPr>
          <w:rFonts w:ascii="Times New Roman" w:hAnsi="Times New Roman" w:cs="Times New Roman"/>
          <w:sz w:val="28"/>
          <w:szCs w:val="28"/>
        </w:rPr>
        <w:t>2) сумма авансового платежа акциза, уплаченная при закупке спирта у каждого продавца этилового спирта, указанная в извещениях об уплате авансового платежа акциза, либо сумма авансового платежа акциза, освобождение от уплаты которой предоставлено при представлении банковской гарантии, которая указана в извещениях об освобождении от уплаты авансового платежа акциза.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20. В случае необходимости замены поставщика этилового спирта или изменения объема закупаемого (передаваемого) этилового спирта производитель алкогольной и (или) подакцизной спиртосодержащей продукции (покупатель этилового спирта) должен аннулировать ранее представленное извещение об уплате (или об освобождении от уплаты) авансового платежа акциза (первичное извещение) и представить новое извещение до окончания срока действия первичного извещения, предусмотренного </w:t>
      </w:r>
      <w:hyperlink w:anchor="Par3679" w:history="1">
        <w:r w:rsidRPr="002303CB">
          <w:rPr>
            <w:rFonts w:ascii="Times New Roman" w:hAnsi="Times New Roman" w:cs="Times New Roman"/>
            <w:sz w:val="28"/>
            <w:szCs w:val="28"/>
          </w:rPr>
          <w:t>пунктами 10</w:t>
        </w:r>
      </w:hyperlink>
      <w:r w:rsidRPr="002303CB">
        <w:rPr>
          <w:rFonts w:ascii="Times New Roman" w:hAnsi="Times New Roman" w:cs="Times New Roman"/>
          <w:sz w:val="28"/>
          <w:szCs w:val="28"/>
        </w:rPr>
        <w:t xml:space="preserve"> и </w:t>
      </w:r>
      <w:hyperlink w:anchor="Par3737" w:history="1">
        <w:r w:rsidRPr="002303CB">
          <w:rPr>
            <w:rFonts w:ascii="Times New Roman" w:hAnsi="Times New Roman" w:cs="Times New Roman"/>
            <w:sz w:val="28"/>
            <w:szCs w:val="28"/>
          </w:rPr>
          <w:t>15</w:t>
        </w:r>
      </w:hyperlink>
      <w:r w:rsidRPr="002303CB">
        <w:rPr>
          <w:rFonts w:ascii="Times New Roman" w:hAnsi="Times New Roman" w:cs="Times New Roman"/>
          <w:sz w:val="28"/>
          <w:szCs w:val="28"/>
        </w:rPr>
        <w:t xml:space="preserve"> настоящей статьи, в следующем порядке.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закупка этилового спирта в полном объеме, указанном в первичном извещении, будет осуществлена у иного поставщика, покупатель этилового спирта представляет в налоговый орган новое извещение об уплате (или об освобождении от уплаты) авансового платежа акциза в четырех экземплярах, содержащее сведения об ином поставщике этилового спирта, с одновременным приложением к указанному извещению: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заявления, составленного в произвольной форме, об аннулировании первичного извещения с указанием причины аннулирования;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двух экземпляров первичного извещения с отметкой налогового органа, ранее переданных налоговым органом покупателю этилового спирта, в том числе один экземпляр первичного извещения, переданный покупателем поставщику этилового спирта.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Непредставление покупателем этилового спирта одновременно с вышеуказанным заявлением хотя бы одного экземпляра первичного извещения с отметкой налогового органа является основанием для отказа налоговым органом в приеме заявления об аннулировании первичного извещения.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во вновь представленном извещении объем закупаемого этилового спирта и сумма авансового платежа акциза указаны в том же размере, что и в аннулируемом первичном извещении, повторной уплаты в бюджет авансового платежа акциза (или представления банковской гарантии в целях освобождения от его уплаты) не требуется (если срок действия банковской гарантии соответствует </w:t>
      </w:r>
      <w:hyperlink w:anchor="Par3705" w:history="1">
        <w:r w:rsidRPr="002303CB">
          <w:rPr>
            <w:rFonts w:ascii="Times New Roman" w:hAnsi="Times New Roman" w:cs="Times New Roman"/>
            <w:sz w:val="28"/>
            <w:szCs w:val="28"/>
          </w:rPr>
          <w:t>пункту 12</w:t>
        </w:r>
      </w:hyperlink>
      <w:r w:rsidRPr="002303CB">
        <w:rPr>
          <w:rFonts w:ascii="Times New Roman" w:hAnsi="Times New Roman" w:cs="Times New Roman"/>
          <w:sz w:val="28"/>
          <w:szCs w:val="28"/>
        </w:rPr>
        <w:t xml:space="preserve"> настоящей статьи или </w:t>
      </w:r>
      <w:hyperlink w:anchor="Par2576" w:history="1">
        <w:r w:rsidRPr="002303CB">
          <w:rPr>
            <w:rFonts w:ascii="Times New Roman" w:hAnsi="Times New Roman" w:cs="Times New Roman"/>
            <w:sz w:val="28"/>
            <w:szCs w:val="28"/>
          </w:rPr>
          <w:t>пункту 2 статьи 184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во вновь представленном извещении объем закупаемого этилового спирта и сумма авансового платежа акциза указаны в большем размере, чем в аннулируемом первичном извещении, покупатель спирта обязан разницу между суммой авансового платежа, указанной в первичном извещении, и суммой авансового платежа акциза, указанной во вновь представленном извещении, уплатить в бюджет и представить вместе с новым извещением платежный документ об уплате этой суммы авансового платежа акциза или представить банковскую гарантию в порядке, установленном настоящим Кодексом, на дополнительную сумму авансового платежа акциза. Одновременно за налоговый период, в котором была осуществлена первоначальная уплата авансового платежа акциза, налогоплательщик обязан представить в налоговый орган уточненную налоговую декларацию по акцизам. При этом если доплата авансового платежа акциза произведена в срок, более поздний по сравнению со сроком, установленным </w:t>
      </w:r>
      <w:hyperlink w:anchor="Par3650" w:history="1">
        <w:r w:rsidRPr="002303CB">
          <w:rPr>
            <w:rFonts w:ascii="Times New Roman" w:hAnsi="Times New Roman" w:cs="Times New Roman"/>
            <w:sz w:val="28"/>
            <w:szCs w:val="28"/>
          </w:rPr>
          <w:t>пунктом 6</w:t>
        </w:r>
      </w:hyperlink>
      <w:r w:rsidRPr="002303CB">
        <w:rPr>
          <w:rFonts w:ascii="Times New Roman" w:hAnsi="Times New Roman" w:cs="Times New Roman"/>
          <w:sz w:val="28"/>
          <w:szCs w:val="28"/>
        </w:rPr>
        <w:t xml:space="preserve"> настоящей статьи, с налогоплательщика взыскиваются пени, исчисляемые в соответствии с положениями </w:t>
      </w:r>
      <w:hyperlink r:id="rId1757" w:history="1">
        <w:r w:rsidRPr="002303CB">
          <w:rPr>
            <w:rFonts w:ascii="Times New Roman" w:hAnsi="Times New Roman" w:cs="Times New Roman"/>
            <w:sz w:val="28"/>
            <w:szCs w:val="28"/>
          </w:rPr>
          <w:t>статьи 75</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во вновь представленном извещении об уплате авансового платежа акциза объем закупаемого этилового спирта и сумма авансового платежа акциза указаны в меньших размерах по сравнению с первичным извещением, разница между первоначально уплаченной суммой авансового платежа акциза и суммой авансового платежа, указанной во вновь представленном извещении, подлежит зачету (возврату) как сумма излишне уплаченного налога в порядке, установленном </w:t>
      </w:r>
      <w:hyperlink r:id="rId1758" w:history="1">
        <w:r w:rsidRPr="002303CB">
          <w:rPr>
            <w:rFonts w:ascii="Times New Roman" w:hAnsi="Times New Roman" w:cs="Times New Roman"/>
            <w:sz w:val="28"/>
            <w:szCs w:val="28"/>
          </w:rPr>
          <w:t>статьей 78</w:t>
        </w:r>
      </w:hyperlink>
      <w:r w:rsidRPr="002303CB">
        <w:rPr>
          <w:rFonts w:ascii="Times New Roman" w:hAnsi="Times New Roman" w:cs="Times New Roman"/>
          <w:sz w:val="28"/>
          <w:szCs w:val="28"/>
        </w:rPr>
        <w:t xml:space="preserve"> настоящего Кодекса, при условии представления налогоплательщиком в налоговый орган уточненной налоговой декларации по акцизам.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во вновь представленном извещении об освобождении от уплаты авансового платежа акциза объем закупаемого (передаваемого) этилового спирта и сумма авансового платежа акциза указаны в меньшем размере, представления новой банковской гарантии не требуется при условии соблюдения срока ее </w:t>
      </w:r>
      <w:r w:rsidRPr="002303CB">
        <w:rPr>
          <w:rFonts w:ascii="Times New Roman" w:hAnsi="Times New Roman" w:cs="Times New Roman"/>
          <w:sz w:val="28"/>
          <w:szCs w:val="28"/>
        </w:rPr>
        <w:lastRenderedPageBreak/>
        <w:t xml:space="preserve">действия, установленного </w:t>
      </w:r>
      <w:hyperlink w:anchor="Par3705" w:history="1">
        <w:r w:rsidRPr="002303CB">
          <w:rPr>
            <w:rFonts w:ascii="Times New Roman" w:hAnsi="Times New Roman" w:cs="Times New Roman"/>
            <w:sz w:val="28"/>
            <w:szCs w:val="28"/>
          </w:rPr>
          <w:t>пунктом 12</w:t>
        </w:r>
      </w:hyperlink>
      <w:r w:rsidRPr="002303CB">
        <w:rPr>
          <w:rFonts w:ascii="Times New Roman" w:hAnsi="Times New Roman" w:cs="Times New Roman"/>
          <w:sz w:val="28"/>
          <w:szCs w:val="28"/>
        </w:rPr>
        <w:t xml:space="preserve"> настоящей статьи или </w:t>
      </w:r>
      <w:hyperlink w:anchor="Par2576" w:history="1">
        <w:r w:rsidRPr="002303CB">
          <w:rPr>
            <w:rFonts w:ascii="Times New Roman" w:hAnsi="Times New Roman" w:cs="Times New Roman"/>
            <w:sz w:val="28"/>
            <w:szCs w:val="28"/>
          </w:rPr>
          <w:t>пунктом 2 статьи 184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закупка этилового спирта у иного продавца осуществляется в объеме этилового спирта, частично недопоставленного по первичному извещению, покупателю этилового спирта следует представить в налоговый орган вышеуказанное заявление об аннулировании первичного извещения, приложив к нему: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новое извещение, оформленное на продавца этилового спирта, указанного в первичном извещении, в котором сумма авансового платежа акциза должна быть исчислена исходя из объема этилового спирта, фактически закупленного у данного продавца;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новое (содержащее сведения об ином продавце этилового спирта) извещение, в котором сумма авансового платежа акциза должна быть исчислена исходя из объема этилового спирта, недопоставленного по первичному извещению и закупаемого у иного продавца;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копию письма в адрес продавца этилового спирта, указанного в первичном извещении, уведомляющего этого продавца об аннулировании указанного извещения.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общий объем закупаемого этилового спирта, указанный в первичном извещении и во вновь представленных извещениях, совпадает, вторичной уплаты в бюджет авансового платежа акциза (или представления банковской гарантии в целях освобождения от уплаты указанного платежа) не требуется.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Налоговый орган по месту учета покупателя этилового спирта обязан проинформировать налоговый орган по месту учета продавца этого спирта о факте аннулирования первичного извещения, а также о факте и размерах недопоставки указанным продавцом объема этилового спирта по первичному извещению.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отсутствия закупки этилового спирта в период действия извещения об уплате (освобождении от уплаты) авансового платежа акциза, установленного </w:t>
      </w:r>
      <w:hyperlink w:anchor="Par3679" w:history="1">
        <w:r w:rsidRPr="002303CB">
          <w:rPr>
            <w:rFonts w:ascii="Times New Roman" w:hAnsi="Times New Roman" w:cs="Times New Roman"/>
            <w:sz w:val="28"/>
            <w:szCs w:val="28"/>
          </w:rPr>
          <w:t>пунктами 10</w:t>
        </w:r>
      </w:hyperlink>
      <w:r w:rsidRPr="002303CB">
        <w:rPr>
          <w:rFonts w:ascii="Times New Roman" w:hAnsi="Times New Roman" w:cs="Times New Roman"/>
          <w:sz w:val="28"/>
          <w:szCs w:val="28"/>
        </w:rPr>
        <w:t xml:space="preserve"> и </w:t>
      </w:r>
      <w:hyperlink w:anchor="Par3737" w:history="1">
        <w:r w:rsidRPr="002303CB">
          <w:rPr>
            <w:rFonts w:ascii="Times New Roman" w:hAnsi="Times New Roman" w:cs="Times New Roman"/>
            <w:sz w:val="28"/>
            <w:szCs w:val="28"/>
          </w:rPr>
          <w:t>15</w:t>
        </w:r>
      </w:hyperlink>
      <w:r w:rsidRPr="002303CB">
        <w:rPr>
          <w:rFonts w:ascii="Times New Roman" w:hAnsi="Times New Roman" w:cs="Times New Roman"/>
          <w:sz w:val="28"/>
          <w:szCs w:val="28"/>
        </w:rPr>
        <w:t xml:space="preserve"> настоящей статьи, в объеме, указанном в данном извещении, покупатель этилового спирта представляет в налоговый орган:</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заявление, составленное в произвольной форме, об аннулировании извещения с указанием причины аннулирования;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два экземпляра извещения с отметкой налогового органа, ранее переданные налоговым органом покупателю этилового спирта, в том числе один экземпляр извещения, переданный покупателем поставщику этилового спирта. Непредставление покупателем этилового спирта одновременно с вышеуказанным заявлением хотя бы одного экземпляра извещения с отметкой налогового органа является основанием для отказа налоговым органом в приеме заявления об аннулировании извещения;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уточненную налоговую декларацию по акцизам, в которой должна быть отражена сумма авансового платежа акциза, подлежащая уплате в бюджет в размере, равном 0 рублей.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Зачет (возврат) излишне уплаченной суммы авансового платежа акциза осуществляется в порядке, установленном </w:t>
      </w:r>
      <w:hyperlink r:id="rId1759" w:history="1">
        <w:r w:rsidRPr="002303CB">
          <w:rPr>
            <w:rFonts w:ascii="Times New Roman" w:hAnsi="Times New Roman" w:cs="Times New Roman"/>
            <w:sz w:val="28"/>
            <w:szCs w:val="28"/>
          </w:rPr>
          <w:t>статьей 78</w:t>
        </w:r>
      </w:hyperlink>
      <w:r w:rsidRPr="002303CB">
        <w:rPr>
          <w:rFonts w:ascii="Times New Roman" w:hAnsi="Times New Roman" w:cs="Times New Roman"/>
          <w:sz w:val="28"/>
          <w:szCs w:val="28"/>
        </w:rPr>
        <w:t xml:space="preserve"> настоящего Кодекса, на </w:t>
      </w:r>
      <w:r w:rsidRPr="002303CB">
        <w:rPr>
          <w:rFonts w:ascii="Times New Roman" w:hAnsi="Times New Roman" w:cs="Times New Roman"/>
          <w:sz w:val="28"/>
          <w:szCs w:val="28"/>
        </w:rPr>
        <w:lastRenderedPageBreak/>
        <w:t>основании соответствующего заявления налогоплательщика.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Налоговый орган по месту учета покупателя этилового спирта обязан проинформировать налоговый орган по месту учета продавца этого спирта о факте аннулирования извещения, а также об отсутствии закупки этилового спирта у продавца, указанного в аннулированном извещении.</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205. Сроки и порядок уплаты акциза при ввозе подакцизных товаров на территорию Российской Федерации и иные территории, находящиеся под ее юрисдикцией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Сроки и порядок уплаты акциза при ввозе подакцизных товаров на территорию Российской Федерации и иные территории, находящиеся под ее юрисдикцией, устанавливаются настоящей главой с учетом положений таможенного </w:t>
      </w:r>
      <w:hyperlink r:id="rId1760" w:history="1">
        <w:r w:rsidRPr="002303CB">
          <w:rPr>
            <w:rFonts w:ascii="Times New Roman" w:hAnsi="Times New Roman" w:cs="Times New Roman"/>
            <w:sz w:val="28"/>
            <w:szCs w:val="28"/>
          </w:rPr>
          <w:t>законодательства</w:t>
        </w:r>
      </w:hyperlink>
      <w:r w:rsidRPr="002303CB">
        <w:rPr>
          <w:rFonts w:ascii="Times New Roman" w:hAnsi="Times New Roman" w:cs="Times New Roman"/>
          <w:sz w:val="28"/>
          <w:szCs w:val="28"/>
        </w:rPr>
        <w:t xml:space="preserve"> Таможенного союза и </w:t>
      </w:r>
      <w:hyperlink r:id="rId1761" w:history="1">
        <w:r w:rsidRPr="002303CB">
          <w:rPr>
            <w:rFonts w:ascii="Times New Roman" w:hAnsi="Times New Roman" w:cs="Times New Roman"/>
            <w:sz w:val="28"/>
            <w:szCs w:val="28"/>
          </w:rPr>
          <w:t>законодательства</w:t>
        </w:r>
      </w:hyperlink>
      <w:r w:rsidRPr="002303CB">
        <w:rPr>
          <w:rFonts w:ascii="Times New Roman" w:hAnsi="Times New Roman" w:cs="Times New Roman"/>
          <w:sz w:val="28"/>
          <w:szCs w:val="28"/>
        </w:rPr>
        <w:t xml:space="preserve"> Российской Федерации о таможенном деле.</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 xml:space="preserve">Статья 206. Утратила силу. - Федеральный </w:t>
      </w:r>
      <w:hyperlink r:id="rId1762" w:history="1">
        <w:r w:rsidRPr="002303CB">
          <w:rPr>
            <w:rFonts w:ascii="Times New Roman" w:hAnsi="Times New Roman" w:cs="Times New Roman"/>
            <w:b/>
            <w:sz w:val="28"/>
            <w:szCs w:val="28"/>
          </w:rPr>
          <w:t>закон</w:t>
        </w:r>
      </w:hyperlink>
      <w:r w:rsidRPr="002303CB">
        <w:rPr>
          <w:rFonts w:ascii="Times New Roman" w:hAnsi="Times New Roman" w:cs="Times New Roman"/>
          <w:b/>
          <w:sz w:val="28"/>
          <w:szCs w:val="28"/>
        </w:rPr>
        <w:t xml:space="preserve"> от 06.06.2003 N 65-ФЗ.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нежные средства и иное имущество, которые обеспечивают исполнение обязательств участников клиринга и переданы клиринговой организацией в счет исполнения таких обязательств;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денежные средства и иное имущество, которые переданы клиринговой организацией участникам клиринга по итогам осуществления клиринга (расчетов), в том числе по договорам, стороной по которым является клиринговая организация, а также по договорам, предусматривающим приобретение имущества, совершаемым клиринговой организацией в целях исполнения обязательств участников клиринга;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денежные средства и иное имущество, которые переданы участникам клиринга и которые получены клиринговой организацией от использования фондов, сформированных клиринговой организацией за счет взносов данных участников клиринга в целях обеспечения исполнения обязательств по гражданско-правовым договорам.</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300. Расходы на формирование резервов под обесценение ценных бумаг у профессиональных участников рынка ценных бумаг, осуществляющих дилерскую деятельность</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Профессиональные участники рынка ценных бумаг признаются осуществляющими </w:t>
      </w:r>
      <w:hyperlink r:id="rId1763" w:history="1">
        <w:r w:rsidRPr="002303CB">
          <w:rPr>
            <w:rFonts w:ascii="Times New Roman" w:hAnsi="Times New Roman" w:cs="Times New Roman"/>
            <w:sz w:val="28"/>
            <w:szCs w:val="28"/>
          </w:rPr>
          <w:t>дилерскую деятельность</w:t>
        </w:r>
      </w:hyperlink>
      <w:r w:rsidRPr="002303CB">
        <w:rPr>
          <w:rFonts w:ascii="Times New Roman" w:hAnsi="Times New Roman" w:cs="Times New Roman"/>
          <w:sz w:val="28"/>
          <w:szCs w:val="28"/>
        </w:rPr>
        <w:t xml:space="preserve">, если дилерская деятельность предусмотрена соответствующей лицензией, выданной участнику рынка ценных бумаг в установленном </w:t>
      </w:r>
      <w:hyperlink r:id="rId1764"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Профессиональные участники рынка ценных бумаг, осуществляющие дилерскую деятельность, вправе относить на расходы в целях налогообложения отчисления в резервы под обесценение ценных бумаг в случае, если такие налогоплательщики определяют доходы и </w:t>
      </w:r>
      <w:hyperlink r:id="rId1765" w:history="1">
        <w:r w:rsidRPr="002303CB">
          <w:rPr>
            <w:rFonts w:ascii="Times New Roman" w:hAnsi="Times New Roman" w:cs="Times New Roman"/>
            <w:sz w:val="28"/>
            <w:szCs w:val="28"/>
          </w:rPr>
          <w:t>расходы</w:t>
        </w:r>
      </w:hyperlink>
      <w:r w:rsidRPr="002303CB">
        <w:rPr>
          <w:rFonts w:ascii="Times New Roman" w:hAnsi="Times New Roman" w:cs="Times New Roman"/>
          <w:sz w:val="28"/>
          <w:szCs w:val="28"/>
        </w:rPr>
        <w:t xml:space="preserve"> по методу начисления. В таком случае суммы восстановленных резервов под обесценение ценных бумаг, отчисления на создание (корректировку) которых ранее были учтены при определении налоговой базы, признаются доходом указанных налогоплательщиков.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33" w:name="Par3694"/>
      <w:bookmarkEnd w:id="233"/>
      <w:r w:rsidRPr="002303CB">
        <w:rPr>
          <w:rFonts w:ascii="Times New Roman" w:hAnsi="Times New Roman" w:cs="Times New Roman"/>
          <w:sz w:val="28"/>
          <w:szCs w:val="28"/>
        </w:rPr>
        <w:t xml:space="preserve">Указанные резервы под обесценение ценных бумаг создаются </w:t>
      </w:r>
      <w:r w:rsidRPr="002303CB">
        <w:rPr>
          <w:rFonts w:ascii="Times New Roman" w:hAnsi="Times New Roman" w:cs="Times New Roman"/>
          <w:sz w:val="28"/>
          <w:szCs w:val="28"/>
        </w:rPr>
        <w:lastRenderedPageBreak/>
        <w:t>(корректируются) по состоянию на конец отчетного (налогового) периода в размере превышения цен приобретения эмиссионных ценных бумаг, обращающихся на организованном рынке ценных бумаг, над их рыночной котировкой (расчетная величина резерва). При этом в цену приобретения ценной бумаги в целях настоящей главы также включаются расходы по ее приобретению.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Резервы создаются (корректируются) в отношении каждой ценной бумаги одного выпуска (дополнительного выпуска) ценных бумаг, удовлетворяющего указанным требованиям, независимо от изменения стоимости ценных бумаг других выпусков (дополнительных выпусков).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реализации или ином выбытии ценных бумаг, в отношении которых ранее создавался резерв, отчисления на создание (корректировку) которого ранее были учтены при определении налоговой базы, сумма такого резерва подлежит включению в доходы налогоплательщика на дату реализации или иного выбытия ценной бумаги.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по окончании отчетного (налогового) периода сумма резерва с учетом рыночных котировок ценных бумаг на конец этого периода оказывается недостаточна, налогоплательщик увеличивает сумму резерва в установленном выше порядке, и отчисления на увеличение резерва учитываются в составе расходов в целях налогообложения. Если на конец отчетного (налогового) периода сумма ранее созданного резерва с учетом восстановленных сумм превышает расчетную величину, резерв уменьшается налогоплательщиком (восстанавливается) до расчетной величины с включением в доходы суммы такого восстановления.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Резервы под обесценение ценных бумаг создаются в валюте Российской Федерации независимо от валюты номинала ценной бумаги. Для ценных бумаг, номинированных в иностранной валюте, цена приобретения пересчитывается в рублях по официальному курсу Центрального банка Российской Федерации на дату приобретения ценной бумаги, а их рыночная котировка - по официальному курсу Центрального банка Российской Федерации на дату создания (корректировки) резерва.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ценных бумаг, условиями выпуска которых предусмотрено частичное погашение их номинальной стоимости, при формировании (корректировке) резерва по состоянию на конец отчетного (налогового) периода цена приобретения корректируется с учетом доли частичного погашения номинальной стоимости ценной бумаги.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34" w:name="Par3705"/>
      <w:bookmarkEnd w:id="234"/>
      <w:r w:rsidRPr="002303CB">
        <w:rPr>
          <w:rFonts w:ascii="Times New Roman" w:hAnsi="Times New Roman" w:cs="Times New Roman"/>
          <w:sz w:val="28"/>
          <w:szCs w:val="28"/>
        </w:rPr>
        <w:t>Налогоплательщик, являющийся продавцом по первой части РЕПО или заимодавцем по операции займа ценными бумагами, не вправе формировать резервы под обесценение ценных бумаг по ценным бумагам, переданным по операции РЕПО (договору займа).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являющийся покупателем по первой части РЕПО или заемщиком по операции займа ценными бумагами, вправе формировать резервы под обесценение ценных бумаг по ценным бумагам, полученным по операции РЕПО (договору займа).</w:t>
      </w:r>
    </w:p>
    <w:p w:rsidR="00095AD5" w:rsidRDefault="00095AD5"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lastRenderedPageBreak/>
        <w:t>Статья 301. Срочные сделки. Особенности налогообложения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Финансовым инструментом срочной сделки признается договор, являющийся производным финансовым инструментом в соответствии с Федеральным законом "О рынке ценных бумаг". </w:t>
      </w:r>
      <w:hyperlink r:id="rId1766" w:history="1">
        <w:r w:rsidRPr="002303CB">
          <w:rPr>
            <w:rFonts w:ascii="Times New Roman" w:hAnsi="Times New Roman" w:cs="Times New Roman"/>
            <w:sz w:val="28"/>
            <w:szCs w:val="28"/>
          </w:rPr>
          <w:t>Перечень</w:t>
        </w:r>
      </w:hyperlink>
      <w:r w:rsidRPr="002303CB">
        <w:rPr>
          <w:rFonts w:ascii="Times New Roman" w:hAnsi="Times New Roman" w:cs="Times New Roman"/>
          <w:sz w:val="28"/>
          <w:szCs w:val="28"/>
        </w:rPr>
        <w:t xml:space="preserve"> видов производных финансовых инструментов (в том числе форвардные, фьючерсные, опционные контракты, своп-контракты) устанавливается федеральным органом исполнительной власти по рынку ценных бумаг в соответствии с Федеральным </w:t>
      </w:r>
      <w:hyperlink r:id="rId1767"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рынке ценных бумаг".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целях настоящей главы не признается финансовым инструментом срочных сделок договор, являющийся производным финансовым инструментом в соответствии с Федеральным </w:t>
      </w:r>
      <w:hyperlink r:id="rId1768"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рынке ценных бумаг", предусматривающий 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значений величин, составляющих официальную статистическую информацию, изменения физических, биологических и (или) химических показателей состояния окружающей среды или изменения значений величин, определяемых на основании одного или совокупности нескольких указанных в настоящем абзаце показателей.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также не признается финансовым инструментом срочных сделок договор, требования по которому не подлежат судебной защите в соответствии с гражданским законодательством Российской Федерации. Убытки, полученные от указанных договоров, не учитываются при определении налоговой базы.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Под базисным активом финансовых инструментов срочных сделок понимается предмет срочной сделки (в том числе иностранная валюта, ценные бумаги и иное имущество и имущественные права, процентные ставки, кредитные ресурсы, индексы цен или процентных ставок, другие финансовые инструменты срочных сделок).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Под участниками срочных сделок понимаются организации, совершающие операции с финансовыми инструментами срочных сделок.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Исполнением прав и обязанностей по операции с финансовыми инструментами срочных сделок является исполнение финансового инструмента срочных сделок либо путем поставки базисного актива, либо путем произведения окончательного взаиморасчета по финансовому инструменту срочных сделок, либо путем совершения участником срочной сделки операции, противоположной ранее совершенной операции с финансовым инструментом срочных сделок. Для операций с финансовыми инструментами срочных сделок, направленных на покупку базисного актива, операцией противоположной направленности признается операция, направленная на продажу базисного актива, а для операции, направленной на продажу базисного актива, - операция, направленная на покупку базисного актива. При этом налогообложение операций по поставке базисного актива осуществляется в порядке, предусмотренном </w:t>
      </w:r>
      <w:hyperlink r:id="rId1769" w:history="1">
        <w:r w:rsidRPr="002303CB">
          <w:rPr>
            <w:rFonts w:ascii="Times New Roman" w:hAnsi="Times New Roman" w:cs="Times New Roman"/>
            <w:sz w:val="28"/>
            <w:szCs w:val="28"/>
          </w:rPr>
          <w:t>статьями 301</w:t>
        </w:r>
      </w:hyperlink>
      <w:r w:rsidRPr="002303CB">
        <w:rPr>
          <w:rFonts w:ascii="Times New Roman" w:hAnsi="Times New Roman" w:cs="Times New Roman"/>
          <w:sz w:val="28"/>
          <w:szCs w:val="28"/>
        </w:rPr>
        <w:t xml:space="preserve"> - </w:t>
      </w:r>
      <w:hyperlink r:id="rId1770" w:history="1">
        <w:r w:rsidRPr="002303CB">
          <w:rPr>
            <w:rFonts w:ascii="Times New Roman" w:hAnsi="Times New Roman" w:cs="Times New Roman"/>
            <w:sz w:val="28"/>
            <w:szCs w:val="28"/>
          </w:rPr>
          <w:t>305</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Налогоплательщик вправе с учетом требований настоящей статьи </w:t>
      </w:r>
      <w:r w:rsidRPr="002303CB">
        <w:rPr>
          <w:rFonts w:ascii="Times New Roman" w:hAnsi="Times New Roman" w:cs="Times New Roman"/>
          <w:sz w:val="28"/>
          <w:szCs w:val="28"/>
        </w:rPr>
        <w:lastRenderedPageBreak/>
        <w:t>самостоятельно квалифицировать сделку, условия которой предусматривают поставку базисного актива, признавая ее операцией с финансовым инструментом срочных сделок либо сделкой на поставку предмета сделки с отсрочкой исполнения. Критерии отнесения сделок, предусматривающих поставку предмета сделки (за исключением операций хеджирования), к категории операций с финансовыми инструментами срочных сделок должны быть определены налогоплательщиком в учетной политике для целей налогообложения.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Датой окончания операции с финансовым инструментом срочных сделок является дата исполнения прав и обязанностей по операции с финансовым инструментом срочных сделок.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Обязательства по операции с финансовыми инструментами срочных сделок без ее переквалификации могут быть прекращены зачетом (взаимозачетом) однородных требований и обязательств. Однородными признаются в том числе требования по поставке имеющих одинаковый объем прав ценных бумаг одного эмитента, одного вида, одной категории (типа) или одного паевого инвестиционного фонда (для инвестиционных паев паевых инвестиционных фондов), а также требования по уплате денежных средств в той же валюте.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Налогообложение сделок, квалифицированных как сделки на поставку предмета сделки с отсрочкой исполнения, осуществляется в порядке, предусмотренном настоящим Кодексом для соответствующих базисных активов таких сделок.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В целях настоящей главы финансовые инструменты срочных сделок подразделяются на финансовые инструменты срочных сделок, обращающиеся на организованном рынке, и финансовые инструменты срочных сделок, не обращающиеся на организованном рынке. При этом финансовые инструменты срочных сделок признаются обращающимися на организованном рынке при одновременном соблюдении следующих условий: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порядок их заключения, обращения и исполнения устанавливается организатором торговли, имеющим на это право в соответствии с законодательством Российской Федерации или законодательством иностранных государств;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информация о ценах финансовых инструментов срочных сделок публикуется в средствах массовой информации (в том числе электронных) либо может быть предоставлена организатором торговли или иным уполномоченным лицом любому заинтересованному лицу в течение трех лет после даты совершения операции с финансовым инструментом срочной сделки.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3.1. Сделка, которая заключается не на организованном рынке и условия которой предусматривают поставку базисного актива (в том числе ценных бумаг, иностранной валюты, товара), может быть квалифицирована в качестве финансового инструмента срочных сделок при условии, что поставка базисного актива в соответствии с условиями такой сделки должна быть осуществлена не ранее третьего дня после дня ее заключения.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35" w:name="Par3737"/>
      <w:bookmarkEnd w:id="235"/>
      <w:r w:rsidRPr="002303CB">
        <w:rPr>
          <w:rFonts w:ascii="Times New Roman" w:hAnsi="Times New Roman" w:cs="Times New Roman"/>
          <w:sz w:val="28"/>
          <w:szCs w:val="28"/>
        </w:rPr>
        <w:t>Сделка, которая заключается не на организованном рынке и условия которой не предусматривают поставки базисного актива, может быть квалифицирована только как финансовый инструмент срочных сделок.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3.2. В целях настоящей главы финансовые инструменты срочных сделок, условия которых предусматривают поставку базисного актива или заключение иного финансового инструмента срочных сделок, условия которого предусматривают поставку базисного актива, признаются поставочными срочными сделками, а финансовые инструменты срочных сделок, условия которых не предусматривают поставки базисного актива или заключения иного финансового инструмента срочных сделок, условия которых предусматривают поставку базисного актива, расчетными срочными сделками.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Сделки, квалифицированные как поставочные срочные сделки, а также как сделки на поставку предмета сделки с отсрочкой исполнения, в целях настоящей главы не подлежат переквалификации в расчетные срочные сделки в случае прекращения обязательств способами, отличными от надлежащего исполнения.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Для целей настоящей главы под вариационной маржей понимается сумма денежных средств, рассчитываемая организатором торговли или клиринговой организации и уплачиваемая (получаемая) участниками срочных сделок в соответствии с установленными организаторами торговли и (или) клиринговыми организациями правилами.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В целях настоящей главы под операциями хеджирования понимаются операции (совокупность операций) с финансовыми инструментами срочных сделок (в том числе разных видов), совершаемые в целях уменьшения (компенсации) неблагоприятных для налогоплательщика последствий (полностью или частично), обусловленных возникновением убытка, недополучением прибыли, уменьшением выручки, уменьшением рыночной стоимости имущества, включая имущественные права (права требования), увеличением обязательств налогоплательщика вследствие изменения цены, процентной ставки, валютного курса, в том числе курса иностранной валюты к валюте Российской Федерации, или иного показателя (совокупности показателей) объекта (объектов) хеджирования.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Под объектами хеджирования признаются имущество, имущественные права налогоплательщика, его обязательства, в том числе права требования и обязанности, носящие денежный характер, срок исполнения которых на дату совершения операции хеджирования не наступил, включая права требования и обязанности, осуществление (исполнение) которых обусловлено предъявлением требования стороны по договору и в отношении которых налогоплательщик принял решение о хеджировании. Базисные активы финансовых инструментов срочных сделок, которые используются для операции хеджирования, могут отличаться от объекта хеджирования.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хеджирования допускается заключение более одного финансового инструмента срочной сделки разных видов, включая заключение нескольких финансовых инструментов срочных сделок в рамках одной операции хеджирования в течение срока хеджирования.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Для подтверждения обоснованности отнесения операции (совокупности операций) с финансовыми инструментами срочных сделок к операции хеджирования налогоплательщик составляет на дату заключения данных сделок (первой из сделок - при заключении нескольких сделок в рамках одной операции </w:t>
      </w:r>
      <w:r w:rsidRPr="002303CB">
        <w:rPr>
          <w:rFonts w:ascii="Times New Roman" w:hAnsi="Times New Roman" w:cs="Times New Roman"/>
          <w:sz w:val="28"/>
          <w:szCs w:val="28"/>
        </w:rPr>
        <w:lastRenderedPageBreak/>
        <w:t>хеджирования) по операции хеджирования справку, подтверждающую, что исходя из прогнозов налогоплательщика совершение данной операции (совокупности операций) позволяет уменьшить неблагоприятные последствия, связанные с изменением цены (в том числе рыночной котировки, курса) или иного показателя объекта хеджирования.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При проведении налогоплательщиками - участниками срочных сделок операций в рамках форвардных контрактов, предполагающих поставку базисного актива иностранной организации в таможенной процедуре экспорта, налоговая база определяется с учетом положений </w:t>
      </w:r>
      <w:hyperlink r:id="rId1771" w:history="1">
        <w:r w:rsidRPr="002303CB">
          <w:rPr>
            <w:rFonts w:ascii="Times New Roman" w:hAnsi="Times New Roman" w:cs="Times New Roman"/>
            <w:sz w:val="28"/>
            <w:szCs w:val="28"/>
          </w:rPr>
          <w:t>статьи 105.3</w:t>
        </w:r>
      </w:hyperlink>
      <w:r w:rsidRPr="002303CB">
        <w:rPr>
          <w:rFonts w:ascii="Times New Roman" w:hAnsi="Times New Roman" w:cs="Times New Roman"/>
          <w:sz w:val="28"/>
          <w:szCs w:val="28"/>
        </w:rPr>
        <w:t xml:space="preserve"> настоящего Кодекса.</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302. Особенности формирования доходов и расходов налогоплательщика по операциям с финансовыми инструментами срочных сделок, обращающимися на организованном рынке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целях настоящей главы доходами налогоплательщика по операциям с финансовыми инструментами срочных сделок, обращающимися на организованном рынке, полученными в налоговом (отчетном) периоде, признаются: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сумма вариационной маржи, причитающейся к получению налогоплательщиком в течение отчетного (налогового) периода;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иные суммы, причитающиеся к получению в течение отчетного (налогового) периода по операциям с финансовыми инструментами срочных сделок, обращающимися на организованном рынке, в том числе в порядке расчетов по операциям с финансовыми инструментами срочных сделок, предусматривающим поставку базисного актива.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 целях настоящей главы расходами налогоплательщика по финансовым инструментам срочных сделок, обращающимся на организованном рынке, понесенными в налоговом (отчетном) периоде, признаются: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сумма вариационной маржи, подлежащая уплате налогоплательщиком в течение налогового (отчетного) периода;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иные суммы, подлежащие уплате в течение налогового (отчетного) периода по операциям с финансовыми инструментами срочных сделок, обращающимися на организованном рынке, а также стоимость базисного актива, передаваемого по сделкам, предусматривающим поставку базисного актива;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иные расходы, связанные с осуществлением операций с финансовыми инструментами срочных сделок, обращающимися на организованном рынке.</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303. Особенности формирования доходов и расходов налогоплательщика по операциям с финансовыми инструментами срочных сделок, не обращающимися на организованном рынке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целях настоящей главы доходами налогоплательщика по операциям с финансовыми инструментами срочных сделок, не обращающимися на организованном рынке, полученными в налоговом (отчетном) периоде, признаются: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суммы денежных средств, причитающиеся к получению в отчетном (налоговом) периоде одним из участников операции с финансовым инструментом срочной сделки при ее исполнении (окончании);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2) иные суммы, причитающиеся к получению в течение налогового (отчетного) периода по операциям с финансовыми инструментами срочных сделок, не обращающимися на организованном рынке, в том числе в порядке расчетов по операциям с финансовыми инструментами срочных сделок, предусматривающим поставку базисного актива.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Расходами по операциям с финансовыми инструментами срочных сделок, не обращающимися на организованном рынке, понесенными в налоговом (отчетном) периоде, признаются: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суммы денежных средств, подлежащие уплате в отчетном (налоговом) периоде одним из участников операции с финансовым инструментом срочной сделки при ее исполнении (окончании);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иные суммы, подлежащие уплате в течение налогового (отчетного) периода по операциям с финансовыми инструментами срочных сделок, не обращающимися на организованном рынке, а также стоимость базисного актива, передаваемого по сделкам, предусматривающим поставку базисного актива;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иные расходы, связанные с осуществлением операций с финансовыми инструментами срочных сделок.</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304. Особенности определения налоговой базы по операциям с финансовыми инструментами срочных сделок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Налоговая база по операциям с финансовыми инструментами срочных сделок, обращающимися на организованном рынке, и налоговая база по операциям с финансовыми инструментами срочных сделок, не обращающимися на организованном рынке, исчисляются отдельно.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bookmarkStart w:id="236" w:name="Par3785"/>
      <w:bookmarkEnd w:id="236"/>
      <w:r w:rsidRPr="002303CB">
        <w:rPr>
          <w:rFonts w:ascii="Times New Roman" w:hAnsi="Times New Roman" w:cs="Times New Roman"/>
          <w:sz w:val="28"/>
          <w:szCs w:val="28"/>
        </w:rPr>
        <w:t>2. Налоговая база по операциям с финансовыми инструментами срочных сделок, обращающимися на организованном рынке, определяется как разница между суммами доходов по указанным сделкам со всеми базисными активами, причитающимися к получению за отчетный (налоговый) период, и суммами расходов по указанным сделкам со всеми базисными активами за отчетный (налоговый) период. Отрицательная разница соответственно признается убытком от таких операций.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Убыток по операциям с финансовыми инструментами срочных сделок, обращающимися на организованном рынке, уменьшает налоговую базу, определяемую в соответствии со </w:t>
      </w:r>
      <w:hyperlink r:id="rId1772" w:history="1">
        <w:r w:rsidRPr="002303CB">
          <w:rPr>
            <w:rFonts w:ascii="Times New Roman" w:hAnsi="Times New Roman" w:cs="Times New Roman"/>
            <w:sz w:val="28"/>
            <w:szCs w:val="28"/>
          </w:rPr>
          <w:t>статьей 274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Налоговая база по операциям с финансовыми инструментами срочных сделок, не обращающимися на организованном рынке, определяется как разница между доходами по указанным операциям со всеми базисными активами и расходами по указанным операциям со всеми базисными активами за отчетный (налоговый) период. Отрицательная разница соответственно признается убытками от таких операций.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Убыток по операциям с финансовыми инструментами срочных сделок, не обращающимися на организованном рынке, не уменьшает налоговую базу, определенную в соответствии со </w:t>
      </w:r>
      <w:hyperlink r:id="rId1773" w:history="1">
        <w:r w:rsidRPr="002303CB">
          <w:rPr>
            <w:rFonts w:ascii="Times New Roman" w:hAnsi="Times New Roman" w:cs="Times New Roman"/>
            <w:sz w:val="28"/>
            <w:szCs w:val="28"/>
          </w:rPr>
          <w:t>статьей 274</w:t>
        </w:r>
      </w:hyperlink>
      <w:r w:rsidRPr="002303CB">
        <w:rPr>
          <w:rFonts w:ascii="Times New Roman" w:hAnsi="Times New Roman" w:cs="Times New Roman"/>
          <w:sz w:val="28"/>
          <w:szCs w:val="28"/>
        </w:rPr>
        <w:t xml:space="preserve"> настоящего Кодекса (за исключением случаев, предусмотренных </w:t>
      </w:r>
      <w:hyperlink r:id="rId1774" w:history="1">
        <w:r w:rsidRPr="002303CB">
          <w:rPr>
            <w:rFonts w:ascii="Times New Roman" w:hAnsi="Times New Roman" w:cs="Times New Roman"/>
            <w:sz w:val="28"/>
            <w:szCs w:val="28"/>
          </w:rPr>
          <w:t>пунктом 5</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Убытки по операциям с финансовыми инструментами срочных сделок, не </w:t>
      </w:r>
      <w:r w:rsidRPr="002303CB">
        <w:rPr>
          <w:rFonts w:ascii="Times New Roman" w:hAnsi="Times New Roman" w:cs="Times New Roman"/>
          <w:sz w:val="28"/>
          <w:szCs w:val="28"/>
        </w:rPr>
        <w:lastRenderedPageBreak/>
        <w:t xml:space="preserve">обращающимися на организованном рынке, могут быть отнесены на уменьшение налоговой базы, образующейся по операциям с финансовыми инструментами срочных сделок, не обращающимися на организованном рынке, в последующие налоговые периоды в порядке, установленном настоящей главой (за исключением случаев, предусмотренных </w:t>
      </w:r>
      <w:hyperlink r:id="rId1775" w:history="1">
        <w:r w:rsidRPr="002303CB">
          <w:rPr>
            <w:rFonts w:ascii="Times New Roman" w:hAnsi="Times New Roman" w:cs="Times New Roman"/>
            <w:sz w:val="28"/>
            <w:szCs w:val="28"/>
          </w:rPr>
          <w:t>пунктом 5</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При осуществлении операции хеджирования с учетом требований </w:t>
      </w:r>
      <w:hyperlink r:id="rId1776" w:history="1">
        <w:r w:rsidRPr="002303CB">
          <w:rPr>
            <w:rFonts w:ascii="Times New Roman" w:hAnsi="Times New Roman" w:cs="Times New Roman"/>
            <w:sz w:val="28"/>
            <w:szCs w:val="28"/>
          </w:rPr>
          <w:t>пункта 5 статьи 301</w:t>
        </w:r>
      </w:hyperlink>
      <w:r w:rsidRPr="002303CB">
        <w:rPr>
          <w:rFonts w:ascii="Times New Roman" w:hAnsi="Times New Roman" w:cs="Times New Roman"/>
          <w:sz w:val="28"/>
          <w:szCs w:val="28"/>
        </w:rPr>
        <w:t xml:space="preserve"> настоящего Кодекса доходы (расходы) учитываются при определении налоговой базы, при расчете которой в соответствии с положениями </w:t>
      </w:r>
      <w:hyperlink r:id="rId1777" w:history="1">
        <w:r w:rsidRPr="002303CB">
          <w:rPr>
            <w:rFonts w:ascii="Times New Roman" w:hAnsi="Times New Roman" w:cs="Times New Roman"/>
            <w:sz w:val="28"/>
            <w:szCs w:val="28"/>
          </w:rPr>
          <w:t>статьи 274</w:t>
        </w:r>
      </w:hyperlink>
      <w:r w:rsidRPr="002303CB">
        <w:rPr>
          <w:rFonts w:ascii="Times New Roman" w:hAnsi="Times New Roman" w:cs="Times New Roman"/>
          <w:sz w:val="28"/>
          <w:szCs w:val="28"/>
        </w:rPr>
        <w:t xml:space="preserve"> настоящего Кодекса учитываются доходы и расходы, связанные с объектом хеджирования.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Банки вправе уменьшить налоговую базу, исчисленную в соответствии со </w:t>
      </w:r>
      <w:hyperlink r:id="rId1778" w:history="1">
        <w:r w:rsidRPr="002303CB">
          <w:rPr>
            <w:rFonts w:ascii="Times New Roman" w:hAnsi="Times New Roman" w:cs="Times New Roman"/>
            <w:sz w:val="28"/>
            <w:szCs w:val="28"/>
          </w:rPr>
          <w:t>статьей 274</w:t>
        </w:r>
      </w:hyperlink>
      <w:r w:rsidRPr="002303CB">
        <w:rPr>
          <w:rFonts w:ascii="Times New Roman" w:hAnsi="Times New Roman" w:cs="Times New Roman"/>
          <w:sz w:val="28"/>
          <w:szCs w:val="28"/>
        </w:rPr>
        <w:t xml:space="preserve"> настоящего Кодекса, на сумму убытка, полученного по операциям с поставочными срочными сделками, которые не обращаются на организованном рынке и базисным активом которых выступает иностранная валюта.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Профессиональные участники рынка ценных бумаг, осуществляющие дилерскую деятельность, включая банки, вправе уменьшить налоговую базу, исчисленную в соответствии со </w:t>
      </w:r>
      <w:hyperlink r:id="rId1779" w:history="1">
        <w:r w:rsidRPr="002303CB">
          <w:rPr>
            <w:rFonts w:ascii="Times New Roman" w:hAnsi="Times New Roman" w:cs="Times New Roman"/>
            <w:sz w:val="28"/>
            <w:szCs w:val="28"/>
          </w:rPr>
          <w:t>статьей 274</w:t>
        </w:r>
      </w:hyperlink>
      <w:r w:rsidRPr="002303CB">
        <w:rPr>
          <w:rFonts w:ascii="Times New Roman" w:hAnsi="Times New Roman" w:cs="Times New Roman"/>
          <w:sz w:val="28"/>
          <w:szCs w:val="28"/>
        </w:rPr>
        <w:t xml:space="preserve"> настоящего Кодекса, на сумму убытка, полученного по операциям с финансовыми инструментами срочных сделок, не обращающимися на организованном рынке.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под профессиональными участниками рынка ценных бумаг понимаются в том числе кредитные организации, имеющие соответствующую лицензию, выданную федеральным органом исполнительной власти по рынку ценных бумаг.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При определении налоговой базы по операциям с финансовыми инструментами срочных сделок положения </w:t>
      </w:r>
      <w:hyperlink r:id="rId1780" w:history="1">
        <w:r w:rsidRPr="002303CB">
          <w:rPr>
            <w:rFonts w:ascii="Times New Roman" w:hAnsi="Times New Roman" w:cs="Times New Roman"/>
            <w:sz w:val="28"/>
            <w:szCs w:val="28"/>
          </w:rPr>
          <w:t>главы 14.3</w:t>
        </w:r>
      </w:hyperlink>
      <w:r w:rsidRPr="002303CB">
        <w:rPr>
          <w:rFonts w:ascii="Times New Roman" w:hAnsi="Times New Roman" w:cs="Times New Roman"/>
          <w:sz w:val="28"/>
          <w:szCs w:val="28"/>
        </w:rPr>
        <w:t xml:space="preserve"> настоящего Кодекса могут применяться только в случаях, предусмотренных настоящей главой.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Полученные доходы и понесенные расходы по обязательствам (требованиям) из своп-контракта учитываются при определении налоговой базы по операциям с финансовыми инструментами срочных сделок.</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305. Особенности оценки для целей налогообложения операций с финансовыми инструментами срочных сделок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В отношении </w:t>
      </w:r>
      <w:hyperlink r:id="rId1781" w:history="1">
        <w:r w:rsidRPr="002303CB">
          <w:rPr>
            <w:rFonts w:ascii="Times New Roman" w:hAnsi="Times New Roman" w:cs="Times New Roman"/>
            <w:sz w:val="28"/>
            <w:szCs w:val="28"/>
          </w:rPr>
          <w:t>финансовых инструментов срочных сделок</w:t>
        </w:r>
      </w:hyperlink>
      <w:r w:rsidRPr="002303CB">
        <w:rPr>
          <w:rFonts w:ascii="Times New Roman" w:hAnsi="Times New Roman" w:cs="Times New Roman"/>
          <w:sz w:val="28"/>
          <w:szCs w:val="28"/>
        </w:rPr>
        <w:t>, обращающихся на организованном рынке, фактическая цена сделки для целей налогообложения признается рыночной, если фактическая цена сделки находится в интервале между минимальной и максимальной ценой сделок (интервал цен) с указанным инструментом, зарегистрированном организатором торговли в дату заключения сделки.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по одному и тому же финансовому инструменту срочных сделок сделки совершались через двух и более организаторов торговли, то участник срочных сделок вправе самостоятельно выбрать организатора торговли, зарегистрированный которым интервал цен будет использоваться для признания фактической цены сделки рыночной ценой в целях налогообложения.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отсутствие у организатора торговли информации об интервале цен в дату заключения соответствующей сделки для указанных целей используются данные </w:t>
      </w:r>
      <w:r w:rsidRPr="002303CB">
        <w:rPr>
          <w:rFonts w:ascii="Times New Roman" w:hAnsi="Times New Roman" w:cs="Times New Roman"/>
          <w:sz w:val="28"/>
          <w:szCs w:val="28"/>
        </w:rPr>
        <w:lastRenderedPageBreak/>
        <w:t>организатора торговли об интервале цен в дату ближайших торгов, состоявшихся в течение последних трех месяцев.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Фактическая цена финансового инструмента срочной сделки, не обращающегося на организованном рынке, признается для целей налогообложения рыночной ценой, если она отличается не более чем на 20 процентов в сторону повышения (понижения) от расчетной стоимости этого финансового инструмента срочных сделок на дату заключения срочной сделки. </w:t>
      </w:r>
      <w:hyperlink r:id="rId1782" w:history="1">
        <w:r w:rsidRPr="002303CB">
          <w:rPr>
            <w:rFonts w:ascii="Times New Roman" w:hAnsi="Times New Roman" w:cs="Times New Roman"/>
            <w:sz w:val="28"/>
            <w:szCs w:val="28"/>
          </w:rPr>
          <w:t>Порядок</w:t>
        </w:r>
      </w:hyperlink>
      <w:r w:rsidRPr="002303CB">
        <w:rPr>
          <w:rFonts w:ascii="Times New Roman" w:hAnsi="Times New Roman" w:cs="Times New Roman"/>
          <w:sz w:val="28"/>
          <w:szCs w:val="28"/>
        </w:rPr>
        <w:t xml:space="preserve"> определения расчетной стоимости соответствующих видов финансовых инструментов срочных сделок устанавливается федеральным органом исполнительной власти по рынку ценных бумаг по согласованию с Министерством финансов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фактическая цена финансового инструмента срочной сделки, не обращающегося на организованном рынке, отличается более чем на 20 процентов в сторону повышения (понижения) от расчетной стоимости этого финансового инструмента срочных сделок, доходы (расходы) налогоплательщика определяются исходя из расчетной стоимости, увеличенной (уменьшенной) на 20 процентов.</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306. Особенности налогообложения иностранных организаций. Постоянное представительство иностранной организации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Положениями </w:t>
      </w:r>
      <w:hyperlink r:id="rId1783" w:history="1">
        <w:r w:rsidRPr="002303CB">
          <w:rPr>
            <w:rFonts w:ascii="Times New Roman" w:hAnsi="Times New Roman" w:cs="Times New Roman"/>
            <w:sz w:val="28"/>
            <w:szCs w:val="28"/>
          </w:rPr>
          <w:t>статей 306</w:t>
        </w:r>
      </w:hyperlink>
      <w:r w:rsidRPr="002303CB">
        <w:rPr>
          <w:rFonts w:ascii="Times New Roman" w:hAnsi="Times New Roman" w:cs="Times New Roman"/>
          <w:sz w:val="28"/>
          <w:szCs w:val="28"/>
        </w:rPr>
        <w:t xml:space="preserve"> - </w:t>
      </w:r>
      <w:hyperlink r:id="rId1784" w:history="1">
        <w:r w:rsidRPr="002303CB">
          <w:rPr>
            <w:rFonts w:ascii="Times New Roman" w:hAnsi="Times New Roman" w:cs="Times New Roman"/>
            <w:sz w:val="28"/>
            <w:szCs w:val="28"/>
          </w:rPr>
          <w:t>309</w:t>
        </w:r>
      </w:hyperlink>
      <w:r w:rsidRPr="002303CB">
        <w:rPr>
          <w:rFonts w:ascii="Times New Roman" w:hAnsi="Times New Roman" w:cs="Times New Roman"/>
          <w:sz w:val="28"/>
          <w:szCs w:val="28"/>
        </w:rPr>
        <w:t xml:space="preserve"> настоящего Кодекса устанавливаются особенности исчисления налога иностранными организациями, осуществляющими предпринимательскую деятельность на территории Российской Федерации, в случае, если такая деятельность создает постоянное представительство иностранной организации, а также исчисления налога иностранными организациями, не связанными с деятельностью через постоянное представительство в Российской Федерации, получающими доход из источников 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Под постоянным представительством иностранной организации в Российской Федерации для целей настоящей главы понимается филиал, представительство, отделение, бюро, контора, агентство, любое другое обособленное подразделение или иное место деятельности этой организации (далее в настоящей главе - отделение), через которое организация регулярно осуществляет предпринимательскую деятельность на территории Российской Федерации, связанную с:</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пользованием недрами и (или) использованием других природных ресурсов;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проведением предусмотренных контрактами работ по строительству, установке, монтажу, сборке, наладке, обслуживанию и эксплуатации оборудования, в том числе игровых автоматов;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продажей товаров с расположенных на территории Российской Федерации и принадлежащих этой организации или арендуемых ею складов;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осуществлением иных работ, оказанием услуг, ведением иной деятельности, за исключением предусмотренной </w:t>
      </w:r>
      <w:hyperlink r:id="rId1785" w:history="1">
        <w:r w:rsidRPr="002303CB">
          <w:rPr>
            <w:rFonts w:ascii="Times New Roman" w:hAnsi="Times New Roman" w:cs="Times New Roman"/>
            <w:sz w:val="28"/>
            <w:szCs w:val="28"/>
          </w:rPr>
          <w:t>пунктом 4</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Постоянное представительство иностранной организации считается образованным с начала регулярного осуществления предпринимательской </w:t>
      </w:r>
      <w:r w:rsidRPr="002303CB">
        <w:rPr>
          <w:rFonts w:ascii="Times New Roman" w:hAnsi="Times New Roman" w:cs="Times New Roman"/>
          <w:sz w:val="28"/>
          <w:szCs w:val="28"/>
        </w:rPr>
        <w:lastRenderedPageBreak/>
        <w:t>деятельности через ее отделение. При этом деятельность по созданию отделения сама по себе не создает постоянного представительства. Постоянное представительство прекращает существование с момента прекращения предпринимательской деятельности через отделение иностранной организации.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пользовании недрами и (или) использовании других природных ресурсов постоянное представительство иностранной организации считается образованным с более ранней из следующих дат: даты вступления в силу лицензии (разрешения), удостоверяющей право этой организации на осуществление соответствующей деятельности, или даты фактического начала такой деятельности. В случае, если иностранная организация выполняет работы, оказывает услуги другому лицу, имеющему указанную лицензию (разрешение) или выступающему в качестве генерального подрядчика для лица, имеющего такую лицензию (разрешение), при решении вопросов, связанных с образованием и прекращением существования постоянного представительства этой иностранной организации, применяется порядок, аналогичный установленному </w:t>
      </w:r>
      <w:hyperlink r:id="rId1786" w:history="1">
        <w:r w:rsidRPr="002303CB">
          <w:rPr>
            <w:rFonts w:ascii="Times New Roman" w:hAnsi="Times New Roman" w:cs="Times New Roman"/>
            <w:sz w:val="28"/>
            <w:szCs w:val="28"/>
          </w:rPr>
          <w:t>пунктами 2</w:t>
        </w:r>
      </w:hyperlink>
      <w:r w:rsidRPr="002303CB">
        <w:rPr>
          <w:rFonts w:ascii="Times New Roman" w:hAnsi="Times New Roman" w:cs="Times New Roman"/>
          <w:sz w:val="28"/>
          <w:szCs w:val="28"/>
        </w:rPr>
        <w:t xml:space="preserve"> - </w:t>
      </w:r>
      <w:hyperlink r:id="rId1787" w:history="1">
        <w:r w:rsidRPr="002303CB">
          <w:rPr>
            <w:rFonts w:ascii="Times New Roman" w:hAnsi="Times New Roman" w:cs="Times New Roman"/>
            <w:sz w:val="28"/>
            <w:szCs w:val="28"/>
          </w:rPr>
          <w:t>4 статьи 308</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Факт осуществления иностранной организацией на территории Российской Федерации деятельности подготовительного и вспомогательного характера при отсутствии признаков постоянного представительства, предусмотренных </w:t>
      </w:r>
      <w:hyperlink r:id="rId1788"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не может рассматриваться как приводящий к образованию постоянного представительства. К подготовительной и вспомогательной деятельности, в частности, относятся: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использование сооружений исключительно для целей хранения, демонстрации и (или) поставки товаров, принадлежащих этой иностранной организации, до начала такой поставки;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содержание запаса товаров, принадлежащих этой иностранной организации, исключительно для целей их хранения, демонстрации и (или) поставки до начала такой поставки;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исключен. - Федеральный </w:t>
      </w:r>
      <w:hyperlink r:id="rId1789"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29.05.2002 N 57-ФЗ;</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790" w:history="1">
        <w:r w:rsidR="007C5C43" w:rsidRPr="002303CB">
          <w:rPr>
            <w:rFonts w:ascii="Times New Roman" w:hAnsi="Times New Roman" w:cs="Times New Roman"/>
            <w:sz w:val="28"/>
            <w:szCs w:val="28"/>
          </w:rPr>
          <w:t>3</w:t>
        </w:r>
      </w:hyperlink>
      <w:r w:rsidR="007C5C43" w:rsidRPr="002303CB">
        <w:rPr>
          <w:rFonts w:ascii="Times New Roman" w:hAnsi="Times New Roman" w:cs="Times New Roman"/>
          <w:sz w:val="28"/>
          <w:szCs w:val="28"/>
        </w:rPr>
        <w:t>) содержание постоянного места деятельности исключительно для целей закупки товаров этой иностранной организацией;</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791" w:history="1">
        <w:r w:rsidR="007C5C43" w:rsidRPr="002303CB">
          <w:rPr>
            <w:rFonts w:ascii="Times New Roman" w:hAnsi="Times New Roman" w:cs="Times New Roman"/>
            <w:sz w:val="28"/>
            <w:szCs w:val="28"/>
          </w:rPr>
          <w:t>4</w:t>
        </w:r>
      </w:hyperlink>
      <w:r w:rsidR="007C5C43" w:rsidRPr="002303CB">
        <w:rPr>
          <w:rFonts w:ascii="Times New Roman" w:hAnsi="Times New Roman" w:cs="Times New Roman"/>
          <w:sz w:val="28"/>
          <w:szCs w:val="28"/>
        </w:rPr>
        <w:t>) содержание постоянного места деятельности исключительно для сбора, обработки и (или) распространения информации, ведения бухгалтерского учета, маркетинга, рекламы или изучения рынка товаров (работ, услуг), реализуемых иностранной организацией, если такая деятельность не является основной (обычной) деятельностью этой организации;</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792" w:history="1">
        <w:r w:rsidR="007C5C43" w:rsidRPr="002303CB">
          <w:rPr>
            <w:rFonts w:ascii="Times New Roman" w:hAnsi="Times New Roman" w:cs="Times New Roman"/>
            <w:sz w:val="28"/>
            <w:szCs w:val="28"/>
          </w:rPr>
          <w:t>5</w:t>
        </w:r>
      </w:hyperlink>
      <w:r w:rsidR="007C5C43" w:rsidRPr="002303CB">
        <w:rPr>
          <w:rFonts w:ascii="Times New Roman" w:hAnsi="Times New Roman" w:cs="Times New Roman"/>
          <w:sz w:val="28"/>
          <w:szCs w:val="28"/>
        </w:rPr>
        <w:t>) содержание постоянного места деятельности исключительно для целей простого подписания контрактов от имени этой организации, если подписание контрактов происходит в соответствии с детальными письменными инструкциями иностранной организации.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4.1. Факт осуществления лицом, являющимся иностранным маркетинговым партнером Международного олимпийского комитета в соответствии со </w:t>
      </w:r>
      <w:hyperlink r:id="rId1793" w:history="1">
        <w:r w:rsidRPr="002303CB">
          <w:rPr>
            <w:rFonts w:ascii="Times New Roman" w:hAnsi="Times New Roman" w:cs="Times New Roman"/>
            <w:sz w:val="28"/>
            <w:szCs w:val="28"/>
          </w:rPr>
          <w:t>статьей 3.1</w:t>
        </w:r>
      </w:hyperlink>
      <w:r w:rsidRPr="002303CB">
        <w:rPr>
          <w:rFonts w:ascii="Times New Roman" w:hAnsi="Times New Roman" w:cs="Times New Roman"/>
          <w:sz w:val="28"/>
          <w:szCs w:val="28"/>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w:t>
      </w:r>
      <w:r w:rsidRPr="002303CB">
        <w:rPr>
          <w:rFonts w:ascii="Times New Roman" w:hAnsi="Times New Roman" w:cs="Times New Roman"/>
          <w:sz w:val="28"/>
          <w:szCs w:val="28"/>
        </w:rPr>
        <w:lastRenderedPageBreak/>
        <w:t xml:space="preserve">и внесении изменений в отдельные законодательные акты Российской Федерации", деятельности на территории Российской Федерации в связи с исполнением обязательств маркетингового партнера Международного олимпийского комитета в течение периода организации XXII Олимпийских зимних игр и XI Паралимпийских зимних игр 2014 года в городе Сочи, установленного </w:t>
      </w:r>
      <w:hyperlink r:id="rId1794" w:history="1">
        <w:r w:rsidRPr="002303CB">
          <w:rPr>
            <w:rFonts w:ascii="Times New Roman" w:hAnsi="Times New Roman" w:cs="Times New Roman"/>
            <w:sz w:val="28"/>
            <w:szCs w:val="28"/>
          </w:rPr>
          <w:t>частью 1 статьи 2</w:t>
        </w:r>
      </w:hyperlink>
      <w:r w:rsidRPr="002303CB">
        <w:rPr>
          <w:rFonts w:ascii="Times New Roman" w:hAnsi="Times New Roman" w:cs="Times New Roman"/>
          <w:sz w:val="28"/>
          <w:szCs w:val="28"/>
        </w:rPr>
        <w:t xml:space="preserve"> указанного Федерального закона, при наличии признаков постоянного представительства, предусмотренных </w:t>
      </w:r>
      <w:hyperlink r:id="rId1795"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не может рассматриваться как приводящий к образованию постоянного представительства.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Факт владения иностранной организацией ценными бумагами, долями в капитале российских организаций, а также иным имуществом на территории Российской Федерации при отсутствии признаков постоянного представительства, предусмотренных </w:t>
      </w:r>
      <w:hyperlink r:id="rId1796"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сам по себе не может рассматриваться для такой иностранной организации как приводящий к образованию постоянного представительства 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Факт заключения иностранной организацией </w:t>
      </w:r>
      <w:hyperlink r:id="rId1797" w:history="1">
        <w:r w:rsidRPr="002303CB">
          <w:rPr>
            <w:rFonts w:ascii="Times New Roman" w:hAnsi="Times New Roman" w:cs="Times New Roman"/>
            <w:sz w:val="28"/>
            <w:szCs w:val="28"/>
          </w:rPr>
          <w:t>договора простого товарищества</w:t>
        </w:r>
      </w:hyperlink>
      <w:r w:rsidRPr="002303CB">
        <w:rPr>
          <w:rFonts w:ascii="Times New Roman" w:hAnsi="Times New Roman" w:cs="Times New Roman"/>
          <w:sz w:val="28"/>
          <w:szCs w:val="28"/>
        </w:rPr>
        <w:t xml:space="preserve"> или иного договора, предполагающего совместную деятельность его сторон (участников), осуществляемую полностью или частично на территории Российской Федерации, сам по себе не может рассматриваться для данной организации как приводящий к образованию постоянного представительства 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Факт предоставления иностранной организацией персонала для работы на территории Российской Федерации в другой организации при отсутствии признаков постоянного представительства, предусмотренных </w:t>
      </w:r>
      <w:hyperlink r:id="rId1798"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не может рассматриваться как приводящий к образованию постоянного представительства иностранной организации, предоставившей персонал, если такой персонал действует исключительно от имени и в интересах организации, в которую он был направлен.</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Осуществление иностранной организацией операций по ввозу в Российскую Федерацию или вывозу из Российской Федерации товаров, в том числе в рамках внешнеторговых контрактов, при отсутствии признаков постоянного представительства, предусмотренных </w:t>
      </w:r>
      <w:hyperlink r:id="rId1799"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не может рассматриваться как приводящий к образованию постоянного представительства этой организации 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Иностранная организация рассматривается как имеющая постоянное представительство в случае, если эта организация осуществляет поставки с территории Российской Федерации принадлежащих ей товаров, полученных в результате переработки на таможенной территории или под таможенным контролем, а также в случае, если эта организация осуществляет деятельность, отвечающую признакам, предусмотренным </w:t>
      </w:r>
      <w:hyperlink r:id="rId1800"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через лицо, которое на основании договорных отношений с этой иностранной организацией представляет ее интересы в Российской Федерации, действует на территории Российской Федерации от имени этой иностранной организации, имеет и регулярно использует полномочия на заключение контрактов или согласование их существенных условий от имени данной организации, создавая </w:t>
      </w:r>
      <w:r w:rsidRPr="002303CB">
        <w:rPr>
          <w:rFonts w:ascii="Times New Roman" w:hAnsi="Times New Roman" w:cs="Times New Roman"/>
          <w:sz w:val="28"/>
          <w:szCs w:val="28"/>
        </w:rPr>
        <w:lastRenderedPageBreak/>
        <w:t>при этом правовые последствия для данной иностранной организации (зависимый агент).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Иностранная организация не рассматривается как имеющая постоянное представительство, если она осуществляет деятельность на территории Российской Федерации через брокера, комиссионера, профессионального участника российского рынка ценных бумаг или любое другое лицо, действующее в рамках своей основной (обычной)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 Тот факт, что лицо, осуществляющее деятельность на территории Российской Федерации, является взаимозависимым с иностранной организацией, при отсутствии признаков зависимого агента, предусмотренных </w:t>
      </w:r>
      <w:hyperlink r:id="rId1801" w:history="1">
        <w:r w:rsidRPr="002303CB">
          <w:rPr>
            <w:rFonts w:ascii="Times New Roman" w:hAnsi="Times New Roman" w:cs="Times New Roman"/>
            <w:sz w:val="28"/>
            <w:szCs w:val="28"/>
          </w:rPr>
          <w:t>пунктом 9</w:t>
        </w:r>
      </w:hyperlink>
      <w:r w:rsidRPr="002303CB">
        <w:rPr>
          <w:rFonts w:ascii="Times New Roman" w:hAnsi="Times New Roman" w:cs="Times New Roman"/>
          <w:sz w:val="28"/>
          <w:szCs w:val="28"/>
        </w:rPr>
        <w:t xml:space="preserve"> настоящей статьи, не рассматривается как приводящий к образованию постоянного представительства этой иностранной организации в Российской Федерации.</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307. Особенности налогообложения иностранных организаций, осуществляющих деятельность через постоянное представительство 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Объектом налогообложения для иностранных организаций, осуществляющих деятельность в Российской Федерации через постоянное представительство, признается: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доход, полученный иностранной организацией в результате осуществления деятельности на территории Российской Федерации через ее постоянное представительство, уменьшенный на величину произведенных этим постоянным представительством расходов, определяемых с учетом положений </w:t>
      </w:r>
      <w:hyperlink r:id="rId1802" w:history="1">
        <w:r w:rsidRPr="002303CB">
          <w:rPr>
            <w:rFonts w:ascii="Times New Roman" w:hAnsi="Times New Roman" w:cs="Times New Roman"/>
            <w:sz w:val="28"/>
            <w:szCs w:val="28"/>
          </w:rPr>
          <w:t>пункта 4</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доходы иностранной организации от владения, пользования и (или) распоряжения имуществом постоянного представительства этой организации в Российской Федерации за вычетом расходов, связанных с получением таких доходов;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другие доходы от источников в Российской Федерации, указанные в </w:t>
      </w:r>
      <w:hyperlink r:id="rId1803" w:history="1">
        <w:r w:rsidRPr="002303CB">
          <w:rPr>
            <w:rFonts w:ascii="Times New Roman" w:hAnsi="Times New Roman" w:cs="Times New Roman"/>
            <w:sz w:val="28"/>
            <w:szCs w:val="28"/>
          </w:rPr>
          <w:t>пункте 1 статьи 309</w:t>
        </w:r>
      </w:hyperlink>
      <w:r w:rsidRPr="002303CB">
        <w:rPr>
          <w:rFonts w:ascii="Times New Roman" w:hAnsi="Times New Roman" w:cs="Times New Roman"/>
          <w:sz w:val="28"/>
          <w:szCs w:val="28"/>
        </w:rPr>
        <w:t xml:space="preserve"> настоящего Кодекса, относящиеся к постоянному представительству.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Налоговая база определяется как денежное выражение объекта налогообложения, установленного </w:t>
      </w:r>
      <w:hyperlink r:id="rId1804" w:history="1">
        <w:r w:rsidRPr="002303CB">
          <w:rPr>
            <w:rFonts w:ascii="Times New Roman" w:hAnsi="Times New Roman" w:cs="Times New Roman"/>
            <w:sz w:val="28"/>
            <w:szCs w:val="28"/>
          </w:rPr>
          <w:t>пунктом 1</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определении налоговой базы иностранной некоммерческой организации учитываются положения </w:t>
      </w:r>
      <w:hyperlink r:id="rId1805" w:history="1">
        <w:r w:rsidRPr="002303CB">
          <w:rPr>
            <w:rFonts w:ascii="Times New Roman" w:hAnsi="Times New Roman" w:cs="Times New Roman"/>
            <w:sz w:val="28"/>
            <w:szCs w:val="28"/>
          </w:rPr>
          <w:t>пункта 2 статьи 251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В случае, если иностранная организация осуществляет на территории Российской Федерации деятельность подготовительного и (или) вспомогательного характера в интересах третьих лиц, приводящую к образованию постоянного представительства, и при этом в отношении такой деятельности не предусмотрено получение вознаграждения, налоговая база определяется в размере 20 процентов от суммы расходов этого постоянного представительства, связанных с такой деятельностью.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При наличии у иностранной организации на территории Российской Федерации более чем одного отделения, деятельность через которые приводит к образованию постоянного представительства, налоговая база и сумма налога </w:t>
      </w:r>
      <w:r w:rsidRPr="002303CB">
        <w:rPr>
          <w:rFonts w:ascii="Times New Roman" w:hAnsi="Times New Roman" w:cs="Times New Roman"/>
          <w:sz w:val="28"/>
          <w:szCs w:val="28"/>
        </w:rPr>
        <w:lastRenderedPageBreak/>
        <w:t>рассчитываются отдельно по каждому отделению.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иностранная организация осуществляет через такие отделения деятельность в рамках единого технологического процесса, или в других аналогичных случаях по согласованию с федеральным </w:t>
      </w:r>
      <w:hyperlink r:id="rId1806" w:history="1">
        <w:r w:rsidRPr="002303CB">
          <w:rPr>
            <w:rFonts w:ascii="Times New Roman" w:hAnsi="Times New Roman" w:cs="Times New Roman"/>
            <w:sz w:val="28"/>
            <w:szCs w:val="28"/>
          </w:rPr>
          <w:t>органом</w:t>
        </w:r>
      </w:hyperlink>
      <w:r w:rsidRPr="002303CB">
        <w:rPr>
          <w:rFonts w:ascii="Times New Roman" w:hAnsi="Times New Roman" w:cs="Times New Roman"/>
          <w:sz w:val="28"/>
          <w:szCs w:val="28"/>
        </w:rPr>
        <w:t xml:space="preserve"> исполнительной власти, уполномоченным по контролю и надзору в области налогов и сборов, такая организация вправе рассчитывать налогооблагаемую прибыль, относящуюся к ее деятельности через отделение на территории Российской Федерации, в целом по группе таких отделений (в том числе по всем отделениям) при условии применения всеми включенными в группу отделениями единой учетной политики в целях налогообложения. При этом иностранная организация самостоятельно определяет, какое из отделений будет вести налоговый учет, а также представлять налоговые </w:t>
      </w:r>
      <w:hyperlink r:id="rId1807" w:history="1">
        <w:r w:rsidRPr="002303CB">
          <w:rPr>
            <w:rFonts w:ascii="Times New Roman" w:hAnsi="Times New Roman" w:cs="Times New Roman"/>
            <w:sz w:val="28"/>
            <w:szCs w:val="28"/>
          </w:rPr>
          <w:t>декларации</w:t>
        </w:r>
      </w:hyperlink>
      <w:r w:rsidRPr="002303CB">
        <w:rPr>
          <w:rFonts w:ascii="Times New Roman" w:hAnsi="Times New Roman" w:cs="Times New Roman"/>
          <w:sz w:val="28"/>
          <w:szCs w:val="28"/>
        </w:rPr>
        <w:t xml:space="preserve"> по месту нахождения каждого отделения. Сумма налога на прибыль, подлежащая уплате в бюджет в таком случае, распределяется между отделениями в общем порядке, предусмотренном </w:t>
      </w:r>
      <w:hyperlink r:id="rId1808" w:history="1">
        <w:r w:rsidRPr="002303CB">
          <w:rPr>
            <w:rFonts w:ascii="Times New Roman" w:hAnsi="Times New Roman" w:cs="Times New Roman"/>
            <w:sz w:val="28"/>
            <w:szCs w:val="28"/>
          </w:rPr>
          <w:t>статьей 288</w:t>
        </w:r>
      </w:hyperlink>
      <w:r w:rsidRPr="002303CB">
        <w:rPr>
          <w:rFonts w:ascii="Times New Roman" w:hAnsi="Times New Roman" w:cs="Times New Roman"/>
          <w:sz w:val="28"/>
          <w:szCs w:val="28"/>
        </w:rPr>
        <w:t xml:space="preserve"> настоящего Кодекса. При этом не учитываются стоимость основных средств и нематериальных активов, а также </w:t>
      </w:r>
      <w:hyperlink r:id="rId1809" w:history="1">
        <w:r w:rsidRPr="002303CB">
          <w:rPr>
            <w:rFonts w:ascii="Times New Roman" w:hAnsi="Times New Roman" w:cs="Times New Roman"/>
            <w:sz w:val="28"/>
            <w:szCs w:val="28"/>
          </w:rPr>
          <w:t>среднесписочная численность</w:t>
        </w:r>
      </w:hyperlink>
      <w:r w:rsidRPr="002303CB">
        <w:rPr>
          <w:rFonts w:ascii="Times New Roman" w:hAnsi="Times New Roman" w:cs="Times New Roman"/>
          <w:sz w:val="28"/>
          <w:szCs w:val="28"/>
        </w:rPr>
        <w:t xml:space="preserve"> работников (фонд оплаты труда работников), не относящихся к деятельности иностранной организации на территории Российской Федерации через постоянное представительство.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Иностранные организации, осуществляющие деятельность в Российской Федерации через постоянное представительство, применяют положения, предусмотренные </w:t>
      </w:r>
      <w:hyperlink r:id="rId1810" w:history="1">
        <w:r w:rsidRPr="002303CB">
          <w:rPr>
            <w:rFonts w:ascii="Times New Roman" w:hAnsi="Times New Roman" w:cs="Times New Roman"/>
            <w:sz w:val="28"/>
            <w:szCs w:val="28"/>
          </w:rPr>
          <w:t>статьями 280</w:t>
        </w:r>
      </w:hyperlink>
      <w:r w:rsidRPr="002303CB">
        <w:rPr>
          <w:rFonts w:ascii="Times New Roman" w:hAnsi="Times New Roman" w:cs="Times New Roman"/>
          <w:sz w:val="28"/>
          <w:szCs w:val="28"/>
        </w:rPr>
        <w:t xml:space="preserve">, </w:t>
      </w:r>
      <w:hyperlink r:id="rId1811" w:history="1">
        <w:r w:rsidRPr="002303CB">
          <w:rPr>
            <w:rFonts w:ascii="Times New Roman" w:hAnsi="Times New Roman" w:cs="Times New Roman"/>
            <w:sz w:val="28"/>
            <w:szCs w:val="28"/>
          </w:rPr>
          <w:t>283</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Иностранные организации, осуществляющие деятельность в Российской Федерации через постоянное представительство, уплачивают налог по ставкам, установленным </w:t>
      </w:r>
      <w:hyperlink r:id="rId1812" w:history="1">
        <w:r w:rsidRPr="002303CB">
          <w:rPr>
            <w:rFonts w:ascii="Times New Roman" w:hAnsi="Times New Roman" w:cs="Times New Roman"/>
            <w:sz w:val="28"/>
            <w:szCs w:val="28"/>
          </w:rPr>
          <w:t>пунктом 1 статьи 284</w:t>
        </w:r>
      </w:hyperlink>
      <w:r w:rsidRPr="002303CB">
        <w:rPr>
          <w:rFonts w:ascii="Times New Roman" w:hAnsi="Times New Roman" w:cs="Times New Roman"/>
          <w:sz w:val="28"/>
          <w:szCs w:val="28"/>
        </w:rPr>
        <w:t xml:space="preserve"> настоящего Кодекса, за исключением доходов, перечисленных в </w:t>
      </w:r>
      <w:hyperlink r:id="rId1813" w:history="1">
        <w:r w:rsidRPr="002303CB">
          <w:rPr>
            <w:rFonts w:ascii="Times New Roman" w:hAnsi="Times New Roman" w:cs="Times New Roman"/>
            <w:sz w:val="28"/>
            <w:szCs w:val="28"/>
          </w:rPr>
          <w:t>подпунктах 1</w:t>
        </w:r>
      </w:hyperlink>
      <w:r w:rsidRPr="002303CB">
        <w:rPr>
          <w:rFonts w:ascii="Times New Roman" w:hAnsi="Times New Roman" w:cs="Times New Roman"/>
          <w:sz w:val="28"/>
          <w:szCs w:val="28"/>
        </w:rPr>
        <w:t xml:space="preserve">, </w:t>
      </w:r>
      <w:hyperlink r:id="rId1814" w:history="1">
        <w:r w:rsidRPr="002303CB">
          <w:rPr>
            <w:rFonts w:ascii="Times New Roman" w:hAnsi="Times New Roman" w:cs="Times New Roman"/>
            <w:sz w:val="28"/>
            <w:szCs w:val="28"/>
          </w:rPr>
          <w:t>2</w:t>
        </w:r>
      </w:hyperlink>
      <w:r w:rsidRPr="002303CB">
        <w:rPr>
          <w:rFonts w:ascii="Times New Roman" w:hAnsi="Times New Roman" w:cs="Times New Roman"/>
          <w:sz w:val="28"/>
          <w:szCs w:val="28"/>
        </w:rPr>
        <w:t xml:space="preserve">, </w:t>
      </w:r>
      <w:hyperlink r:id="rId1815" w:history="1">
        <w:r w:rsidRPr="002303CB">
          <w:rPr>
            <w:rFonts w:ascii="Times New Roman" w:hAnsi="Times New Roman" w:cs="Times New Roman"/>
            <w:sz w:val="28"/>
            <w:szCs w:val="28"/>
          </w:rPr>
          <w:t>абзаце втором подпункта 3 пункта 1 статьи 309</w:t>
        </w:r>
      </w:hyperlink>
      <w:r w:rsidRPr="002303CB">
        <w:rPr>
          <w:rFonts w:ascii="Times New Roman" w:hAnsi="Times New Roman" w:cs="Times New Roman"/>
          <w:sz w:val="28"/>
          <w:szCs w:val="28"/>
        </w:rPr>
        <w:t xml:space="preserve"> настоящего Кодекса. Указанные доходы, относящиеся к постоянному представительству, облагаются налогом отдельно от других доходов по ставкам, установленным </w:t>
      </w:r>
      <w:hyperlink r:id="rId1816" w:history="1">
        <w:r w:rsidRPr="002303CB">
          <w:rPr>
            <w:rFonts w:ascii="Times New Roman" w:hAnsi="Times New Roman" w:cs="Times New Roman"/>
            <w:sz w:val="28"/>
            <w:szCs w:val="28"/>
          </w:rPr>
          <w:t>подпунктом 3 пункта 3</w:t>
        </w:r>
      </w:hyperlink>
      <w:r w:rsidRPr="002303CB">
        <w:rPr>
          <w:rFonts w:ascii="Times New Roman" w:hAnsi="Times New Roman" w:cs="Times New Roman"/>
          <w:sz w:val="28"/>
          <w:szCs w:val="28"/>
        </w:rPr>
        <w:t xml:space="preserve"> и </w:t>
      </w:r>
      <w:hyperlink r:id="rId1817" w:history="1">
        <w:r w:rsidRPr="002303CB">
          <w:rPr>
            <w:rFonts w:ascii="Times New Roman" w:hAnsi="Times New Roman" w:cs="Times New Roman"/>
            <w:sz w:val="28"/>
            <w:szCs w:val="28"/>
          </w:rPr>
          <w:t>пунктом 4 статьи 284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При включении в сумму прибыли иностранной организации доходов, с которых в соответствии со </w:t>
      </w:r>
      <w:hyperlink r:id="rId1818" w:history="1">
        <w:r w:rsidRPr="002303CB">
          <w:rPr>
            <w:rFonts w:ascii="Times New Roman" w:hAnsi="Times New Roman" w:cs="Times New Roman"/>
            <w:sz w:val="28"/>
            <w:szCs w:val="28"/>
          </w:rPr>
          <w:t>статьей 309</w:t>
        </w:r>
      </w:hyperlink>
      <w:r w:rsidRPr="002303CB">
        <w:rPr>
          <w:rFonts w:ascii="Times New Roman" w:hAnsi="Times New Roman" w:cs="Times New Roman"/>
          <w:sz w:val="28"/>
          <w:szCs w:val="28"/>
        </w:rPr>
        <w:t xml:space="preserve"> настоящего Кодекса был фактически удержан и перечислен в бюджетную систему Российской Федерации на соответствующий счет Федерального казначейства, налог, сумма налога, подлежащая уплате этой организацией, уменьшается на сумму удержанного налога. В случае, если сумма удержанного в налоговом периоде налога превышает сумму налога за этот период, сумма излишне уплаченного налога подлежит возврату или зачету в счет будущих налоговых платежей этой организации в порядке, предусмотренном </w:t>
      </w:r>
      <w:hyperlink r:id="rId1819" w:history="1">
        <w:r w:rsidRPr="002303CB">
          <w:rPr>
            <w:rFonts w:ascii="Times New Roman" w:hAnsi="Times New Roman" w:cs="Times New Roman"/>
            <w:sz w:val="28"/>
            <w:szCs w:val="28"/>
          </w:rPr>
          <w:t>статьей 78</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Иностранные организации, осуществляющие деятельность в Российской Федерации через постоянное представительство, уплачивают авансовые платежи и налог в порядке, предусмотренном </w:t>
      </w:r>
      <w:hyperlink r:id="rId1820" w:history="1">
        <w:r w:rsidRPr="002303CB">
          <w:rPr>
            <w:rFonts w:ascii="Times New Roman" w:hAnsi="Times New Roman" w:cs="Times New Roman"/>
            <w:sz w:val="28"/>
            <w:szCs w:val="28"/>
          </w:rPr>
          <w:t>статьями 286</w:t>
        </w:r>
      </w:hyperlink>
      <w:r w:rsidRPr="002303CB">
        <w:rPr>
          <w:rFonts w:ascii="Times New Roman" w:hAnsi="Times New Roman" w:cs="Times New Roman"/>
          <w:sz w:val="28"/>
          <w:szCs w:val="28"/>
        </w:rPr>
        <w:t xml:space="preserve"> и </w:t>
      </w:r>
      <w:hyperlink r:id="rId1821" w:history="1">
        <w:r w:rsidRPr="002303CB">
          <w:rPr>
            <w:rFonts w:ascii="Times New Roman" w:hAnsi="Times New Roman" w:cs="Times New Roman"/>
            <w:sz w:val="28"/>
            <w:szCs w:val="28"/>
          </w:rPr>
          <w:t>287</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Налоговая </w:t>
      </w:r>
      <w:hyperlink r:id="rId1822" w:history="1">
        <w:r w:rsidRPr="002303CB">
          <w:rPr>
            <w:rFonts w:ascii="Times New Roman" w:hAnsi="Times New Roman" w:cs="Times New Roman"/>
            <w:sz w:val="28"/>
            <w:szCs w:val="28"/>
          </w:rPr>
          <w:t>декларация</w:t>
        </w:r>
      </w:hyperlink>
      <w:r w:rsidRPr="002303CB">
        <w:rPr>
          <w:rFonts w:ascii="Times New Roman" w:hAnsi="Times New Roman" w:cs="Times New Roman"/>
          <w:sz w:val="28"/>
          <w:szCs w:val="28"/>
        </w:rPr>
        <w:t xml:space="preserve"> по итогам налогового (отчетного) периода, а также годовой отчет о деятельности в Российской Федерации по </w:t>
      </w:r>
      <w:hyperlink r:id="rId1823" w:history="1">
        <w:r w:rsidRPr="002303CB">
          <w:rPr>
            <w:rFonts w:ascii="Times New Roman" w:hAnsi="Times New Roman" w:cs="Times New Roman"/>
            <w:sz w:val="28"/>
            <w:szCs w:val="28"/>
          </w:rPr>
          <w:t>форме</w:t>
        </w:r>
      </w:hyperlink>
      <w:r w:rsidRPr="002303CB">
        <w:rPr>
          <w:rFonts w:ascii="Times New Roman" w:hAnsi="Times New Roman" w:cs="Times New Roman"/>
          <w:sz w:val="28"/>
          <w:szCs w:val="28"/>
        </w:rPr>
        <w:t xml:space="preserve">, утверждаемой федеральным органом исполнительной власти, уполномоченным по контролю и </w:t>
      </w:r>
      <w:r w:rsidRPr="002303CB">
        <w:rPr>
          <w:rFonts w:ascii="Times New Roman" w:hAnsi="Times New Roman" w:cs="Times New Roman"/>
          <w:sz w:val="28"/>
          <w:szCs w:val="28"/>
        </w:rPr>
        <w:lastRenderedPageBreak/>
        <w:t xml:space="preserve">надзору в области налогов и сборов, представляются иностранной организацией, осуществляющей деятельность в Российской Федерации через постоянное представительство, в налоговый орган по месту нахождения постоянного представительства этой организации в порядке и в сроки, установленные </w:t>
      </w:r>
      <w:hyperlink r:id="rId1824" w:history="1">
        <w:r w:rsidRPr="002303CB">
          <w:rPr>
            <w:rFonts w:ascii="Times New Roman" w:hAnsi="Times New Roman" w:cs="Times New Roman"/>
            <w:sz w:val="28"/>
            <w:szCs w:val="28"/>
          </w:rPr>
          <w:t>статьей 289</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прекращении деятельности постоянного представительства иностранной организации в Российской Федерации до окончания налогового периода налоговая декларация за последний отчетный период представляется иностранной организацией в течение месяца со дня прекращения деятельности постоянного представительства.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Если предпринимательская деятельность иностранной организации на территории Российской Федерации в соответствии с настоящим Кодексом или положениями международного договора Российской Федерации по вопросам налогообложения приводит к возникновению на территории Российской Федерации </w:t>
      </w:r>
      <w:hyperlink r:id="rId1825" w:history="1">
        <w:r w:rsidRPr="002303CB">
          <w:rPr>
            <w:rFonts w:ascii="Times New Roman" w:hAnsi="Times New Roman" w:cs="Times New Roman"/>
            <w:sz w:val="28"/>
            <w:szCs w:val="28"/>
          </w:rPr>
          <w:t>постоянного представительства</w:t>
        </w:r>
      </w:hyperlink>
      <w:r w:rsidRPr="002303CB">
        <w:rPr>
          <w:rFonts w:ascii="Times New Roman" w:hAnsi="Times New Roman" w:cs="Times New Roman"/>
          <w:sz w:val="28"/>
          <w:szCs w:val="28"/>
        </w:rPr>
        <w:t>, то определение доходов такого постоянного представительства, подлежащих налогообложению в Российской Федерации, производится с учетом выполняемых в Российской Федерации функций, используемых активов и принимаемых экономических (коммерческих) рисков.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Указанные в настоящем пункте обстоятельства принимаются во внимание при распределении доходов и расходов между иностранной организацией и ее постоянным представительством в Российской Федерации.</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308. Особенности налогообложения иностранных организаций при осуществлении деятельности на строительной площадке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Под строительной площадкой иностранной организации на территории Российской Федерации в целях настоящей главы понимается: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место строительства новых, а также реконструкции, технического перевооружения и (или) ремонта существующих объектов недвижимого имущества (за исключением воздушных и морских судов, судов внутреннего плавания и космических объектов);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место строительства и (или) монтажа, ремонта, реконструкции и (или) технического перевооружения сооружений, в том числе плавучих и буровых установок, а также машин и оборудования, нормальное функционирование которых требует жесткого крепления на фундаменте или к конструктивным элементам зданий, сооружений или плавучих сооружений.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 определении срока существования строительной площадки в целях исчисления налога, а также постановки на учет иностранной организации в налоговых органах работы и иные операции, продолжительность которых включается в этот срок, включают все виды производимых иностранной организацией на этой строительной площадке подготовительных, строительных и (или) монтажных работ, в том числе работ по созданию подъездных путей, коммуникаций, электрических кабелей, дренажа и других объектов инфраструктуры, кроме объектов инфраструктуры, изначально создаваемых для иных целей, не связанных с данной строительной площадкой.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В случае если иностранная организация, являясь генеральным подрядчиком, поручает выполнение части подрядных работ другим лицам (субподрядчикам), то период времени, затраченный субподрядчиками на выполнение работ, считается временем, затраченным самим генеральным подрядчиком. Настоящее положение не применяется в отношении периода работ, выполняемых субподрядчиком по прямым договорам с застройщиком или техническим заказчиком и не входящих в объем работ, порученных генеральному подрядчику, за исключением случаев, когда эти лица и генеральный подрядчик являются взаимозависимыми лицами в соответствии со </w:t>
      </w:r>
      <w:hyperlink r:id="rId1826" w:history="1">
        <w:r w:rsidRPr="002303CB">
          <w:rPr>
            <w:rFonts w:ascii="Times New Roman" w:hAnsi="Times New Roman" w:cs="Times New Roman"/>
            <w:sz w:val="28"/>
            <w:szCs w:val="28"/>
          </w:rPr>
          <w:t>статьей 105.1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субподрядчик является иностранной организацией, его деятельность на этой строительной площадке также рассматривается как создающая постоянное представительство этой организации-субподрядчика.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Данное положение применяется к организации-субподрядчику, продолжительность деятельности которой составляет в совокупности не менее 30 календарных дней, при условии, что генподрядчик имеет постоянное представительство.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Началом существования строительной площадки в налоговых целях считается более ранняя из следующих дат: дата подписания акта о передаче площадки подрядчику (акта о допуске персонала субподрядчика для выполнения его части совокупного объема работ) или дата фактического начала работ.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Окончанием существования стройплощадки является дата подписания застройщиком или техническим заказчиком акта сдачи-приемки объекта или предусмотренного договором комплекса работ. Окончанием работ субподрядчика считается дата подписания акта сдачи-приемки работ генеральному подрядчику. В случае, если акт сдачи-приемки не оформлялся или работы фактически окончились после подписания такого акта, строительная площадка считается прекратившей существование (работы субподрядчика считаются законченными) на дату фактического окончания подготовительных, строительных или монтажных работ, входящих в объем работ соответствующего лица на данной стройплощадке.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Строительная площадка не прекращает существования, если работы на ней временно приостановлены, кроме случаев </w:t>
      </w:r>
      <w:hyperlink r:id="rId1827" w:history="1">
        <w:r w:rsidRPr="002303CB">
          <w:rPr>
            <w:rFonts w:ascii="Times New Roman" w:hAnsi="Times New Roman" w:cs="Times New Roman"/>
            <w:sz w:val="28"/>
            <w:szCs w:val="28"/>
          </w:rPr>
          <w:t>консервации</w:t>
        </w:r>
      </w:hyperlink>
      <w:r w:rsidRPr="002303CB">
        <w:rPr>
          <w:rFonts w:ascii="Times New Roman" w:hAnsi="Times New Roman" w:cs="Times New Roman"/>
          <w:sz w:val="28"/>
          <w:szCs w:val="28"/>
        </w:rPr>
        <w:t xml:space="preserve"> строительного объекта на срок более 90 календарных дней по решению федеральных органов исполнительной власти, соответствующих органов государственной власти субъектов Российской Федерации, органов местного самоуправления, принятому в пределах их компетенции, или в результате действия обстоятельств непреодолимой силы.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Продолжение или возобновление после перерыва работ на строительном объекте после подписания акта, указанного в </w:t>
      </w:r>
      <w:hyperlink r:id="rId1828" w:history="1">
        <w:r w:rsidRPr="002303CB">
          <w:rPr>
            <w:rFonts w:ascii="Times New Roman" w:hAnsi="Times New Roman" w:cs="Times New Roman"/>
            <w:sz w:val="28"/>
            <w:szCs w:val="28"/>
          </w:rPr>
          <w:t>пункте 3</w:t>
        </w:r>
      </w:hyperlink>
      <w:r w:rsidRPr="002303CB">
        <w:rPr>
          <w:rFonts w:ascii="Times New Roman" w:hAnsi="Times New Roman" w:cs="Times New Roman"/>
          <w:sz w:val="28"/>
          <w:szCs w:val="28"/>
        </w:rPr>
        <w:t xml:space="preserve"> настоящей статьи, приводит к присоединению срока ведения продолжающихся или возобновленных работ и перерыва между работами к совокупному сроку существования строительной площадки только в случае, если: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территория (акватория) возобновленных работ является территорией (акваторией) прекращенных ранее работ или вплотную примыкает к ней;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продолжающиеся или возобновленные работы на объекте поручены лицу, </w:t>
      </w:r>
      <w:r w:rsidRPr="002303CB">
        <w:rPr>
          <w:rFonts w:ascii="Times New Roman" w:hAnsi="Times New Roman" w:cs="Times New Roman"/>
          <w:sz w:val="28"/>
          <w:szCs w:val="28"/>
        </w:rPr>
        <w:lastRenderedPageBreak/>
        <w:t>ранее выполнявшему работы на этой строительной площадке, или новый и прежний подрядчики являются взаимозависимыми лицами.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продолжение или возобновление работ связано со строительством или монтажом нового объекта на той же строительной площадке либо с реконструкцией ранее законченного объекта, срок ведения таких продолжающихся или возобновленных работ и перерыва между работами также присоединяется к совокупному сроку существования строительной площадки.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остальных случаях, включая выполнение ремонта, реконструкции или технического перевооружения ранее сданного застройщику или техническому заказчику объекта, срок ведения продолжающихся или возобновленных работ и перерыв между работами не подлежит присоединению к совокупному сроку существования строительной площадки, начатому работами по сданному ранее объекту.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Сооружение или монтаж таких объектов, как строительство дорог, путепроводов, каналов, прокладка коммуникаций, в ходе проведения работ на которых меняется географическое место их проведения, рассматривается как деятельность, осуществляемая на одной строительной площадке.</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309. Особенности налогообложения иностранных организаций, не осуществляющих деятельность через постоянное представительство в Российской Федерации и получающих доходы от источников 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Следующие виды доходов, полученных иностранной организацией, которые не связаны с ее предпринимательской деятельностью в Российской Федерации, относятся к доходам иностранной организации от источников в Российской Федерации и подлежат обложению налогом, удерживаемым у источника выплаты доходов: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дивиденды, выплачиваемые иностранной организации - акционеру (участнику) российских организаций;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доходы, получаемые в результате распределения в пользу иностранных организаций прибыли или имущества организаций, иных лиц или их объединений, в том числе при их ликвидации (с учетом положений </w:t>
      </w:r>
      <w:hyperlink r:id="rId1829" w:history="1">
        <w:r w:rsidRPr="002303CB">
          <w:rPr>
            <w:rFonts w:ascii="Times New Roman" w:hAnsi="Times New Roman" w:cs="Times New Roman"/>
            <w:sz w:val="28"/>
            <w:szCs w:val="28"/>
          </w:rPr>
          <w:t>пунктов 1</w:t>
        </w:r>
      </w:hyperlink>
      <w:r w:rsidRPr="002303CB">
        <w:rPr>
          <w:rFonts w:ascii="Times New Roman" w:hAnsi="Times New Roman" w:cs="Times New Roman"/>
          <w:sz w:val="28"/>
          <w:szCs w:val="28"/>
        </w:rPr>
        <w:t xml:space="preserve"> и </w:t>
      </w:r>
      <w:hyperlink r:id="rId1830" w:history="1">
        <w:r w:rsidRPr="002303CB">
          <w:rPr>
            <w:rFonts w:ascii="Times New Roman" w:hAnsi="Times New Roman" w:cs="Times New Roman"/>
            <w:sz w:val="28"/>
            <w:szCs w:val="28"/>
          </w:rPr>
          <w:t>2 статьи 43</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процентный доход от следующих долговых обязательств любого вида, включая облигации с правом на участие в прибылях и конвертируемые облигации: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государственные и муниципальные эмиссионные ценные бумаги, условиями выпуска и обращения которых предусмотрено получение доходов в виде процентов;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иные долговые обязательства российских организаций, не указанные в абзаце втором настоящего подпункта;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доходы от использования в Российской Федерации прав на объекты интеллектуальной собственности. К таким доходам, в частности, относятся платежи любого вида, получаемые в качестве возмещения за использование или за предоставление права использования любого авторского права на произведения </w:t>
      </w:r>
      <w:r w:rsidRPr="002303CB">
        <w:rPr>
          <w:rFonts w:ascii="Times New Roman" w:hAnsi="Times New Roman" w:cs="Times New Roman"/>
          <w:sz w:val="28"/>
          <w:szCs w:val="28"/>
        </w:rPr>
        <w:lastRenderedPageBreak/>
        <w:t>литературы, искусства или науки, включая кинематографические фильмы и фильмы или записи для телевидения или радиовещания, использование (предоставление права использования) любых патентов, товарных знаков, чертежей или моделей, планов, секретной формулы или процесса, либо использование (предоставление права использования) информации, касающейся промышленного, коммерческого или научного опыта;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доходы от реализации акций (долей) российских организаций, более 50 процентов активов которых состоит из недвижимого имущества, находящегося на территории Российской Федерации, а также финансовых инструментов, производных от таких акций (долей), за исключением акций, признаваемых обращающимися на организованном рынке ценных бумаг в соответствии с </w:t>
      </w:r>
      <w:hyperlink r:id="rId1831" w:history="1">
        <w:r w:rsidRPr="002303CB">
          <w:rPr>
            <w:rFonts w:ascii="Times New Roman" w:hAnsi="Times New Roman" w:cs="Times New Roman"/>
            <w:sz w:val="28"/>
            <w:szCs w:val="28"/>
          </w:rPr>
          <w:t>пунктом 3 статьи 280</w:t>
        </w:r>
      </w:hyperlink>
      <w:r w:rsidRPr="002303CB">
        <w:rPr>
          <w:rFonts w:ascii="Times New Roman" w:hAnsi="Times New Roman" w:cs="Times New Roman"/>
          <w:sz w:val="28"/>
          <w:szCs w:val="28"/>
        </w:rPr>
        <w:t xml:space="preserve"> настоящего Кодекса. При этом доходы от реализации на иностранных биржах (у иностранных организаторов торговли) ценных бумаг или производных от них финансовых инструментов, обращающихся на этих биржах, не признаются доходами от источников 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доходы от реализации недвижимого имущества, находящегося на территории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доходы от сдачи в аренду или субаренду имущества, используемого на территории Российской Федерации, в том числе доходы от лизинговых операций, доходы от предоставления в аренду или субаренду морских и воздушных судов и (или) транспортных средств, а также контейнеров, используемых в международных перевозках. При этом доход от лизинговых операций, связанных с приобретением и использованием предмета лизинга лизингополучателем, рассчитывается исходя из всей суммы лизингового платежа за минусом возмещения стоимости лизингового имущества (при лизинге) лизингодателю;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доходы от международных перевозок (в том числе демереджи и прочие платежи, возникающие при перевозках). В целях настоящей статьи термин "демередж" употребляется в значении, установленном </w:t>
      </w:r>
      <w:hyperlink r:id="rId1832" w:history="1">
        <w:r w:rsidRPr="002303CB">
          <w:rPr>
            <w:rFonts w:ascii="Times New Roman" w:hAnsi="Times New Roman" w:cs="Times New Roman"/>
            <w:sz w:val="28"/>
            <w:szCs w:val="28"/>
          </w:rPr>
          <w:t>Кодексом</w:t>
        </w:r>
      </w:hyperlink>
      <w:r w:rsidRPr="002303CB">
        <w:rPr>
          <w:rFonts w:ascii="Times New Roman" w:hAnsi="Times New Roman" w:cs="Times New Roman"/>
          <w:sz w:val="28"/>
          <w:szCs w:val="28"/>
        </w:rPr>
        <w:t xml:space="preserve"> торгового мореплавания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Под международными перевозками понимаются любые перевозки морским, речным или воздушным судном, автотранспортным средством или железнодорожным транспортом, за исключением случаев, когда перевозка осуществляется исключительно между пунктами, находящимися за пределами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 штрафы и пени за нарушение российскими лицами, государственными органами и (или) исполнительными органами местного самоуправления договорных обязательств;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иные аналогичные доходы.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Доходы, полученные иностранной организацией от продажи товаров, иного имущества, кроме указанного в </w:t>
      </w:r>
      <w:hyperlink r:id="rId1833" w:history="1">
        <w:r w:rsidRPr="002303CB">
          <w:rPr>
            <w:rFonts w:ascii="Times New Roman" w:hAnsi="Times New Roman" w:cs="Times New Roman"/>
            <w:sz w:val="28"/>
            <w:szCs w:val="28"/>
          </w:rPr>
          <w:t>подпунктах 5</w:t>
        </w:r>
      </w:hyperlink>
      <w:r w:rsidRPr="002303CB">
        <w:rPr>
          <w:rFonts w:ascii="Times New Roman" w:hAnsi="Times New Roman" w:cs="Times New Roman"/>
          <w:sz w:val="28"/>
          <w:szCs w:val="28"/>
        </w:rPr>
        <w:t xml:space="preserve"> и </w:t>
      </w:r>
      <w:hyperlink r:id="rId1834" w:history="1">
        <w:r w:rsidRPr="002303CB">
          <w:rPr>
            <w:rFonts w:ascii="Times New Roman" w:hAnsi="Times New Roman" w:cs="Times New Roman"/>
            <w:sz w:val="28"/>
            <w:szCs w:val="28"/>
          </w:rPr>
          <w:t>6 пункта 1</w:t>
        </w:r>
      </w:hyperlink>
      <w:r w:rsidRPr="002303CB">
        <w:rPr>
          <w:rFonts w:ascii="Times New Roman" w:hAnsi="Times New Roman" w:cs="Times New Roman"/>
          <w:sz w:val="28"/>
          <w:szCs w:val="28"/>
        </w:rPr>
        <w:t xml:space="preserve"> настоящей статьи, а также имущественных прав, осуществления работ, оказания услуг на территории Российской Федерации, не приводящие к образованию постоянного представительства в Российской Федерации в соответствии со </w:t>
      </w:r>
      <w:hyperlink r:id="rId1835" w:history="1">
        <w:r w:rsidRPr="002303CB">
          <w:rPr>
            <w:rFonts w:ascii="Times New Roman" w:hAnsi="Times New Roman" w:cs="Times New Roman"/>
            <w:sz w:val="28"/>
            <w:szCs w:val="28"/>
          </w:rPr>
          <w:t>статьей 306</w:t>
        </w:r>
      </w:hyperlink>
      <w:r w:rsidRPr="002303CB">
        <w:rPr>
          <w:rFonts w:ascii="Times New Roman" w:hAnsi="Times New Roman" w:cs="Times New Roman"/>
          <w:sz w:val="28"/>
          <w:szCs w:val="28"/>
        </w:rPr>
        <w:t xml:space="preserve"> настоящего Кодекса, обложению налогом у источника выплаты не подлежат.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Премии по перестрахованию и тантьемы, уплачиваемые иностранному </w:t>
      </w:r>
      <w:r w:rsidRPr="002303CB">
        <w:rPr>
          <w:rFonts w:ascii="Times New Roman" w:hAnsi="Times New Roman" w:cs="Times New Roman"/>
          <w:sz w:val="28"/>
          <w:szCs w:val="28"/>
        </w:rPr>
        <w:lastRenderedPageBreak/>
        <w:t>партнеру, не признаются доходами от источников 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Доходы, перечисленные в </w:t>
      </w:r>
      <w:hyperlink r:id="rId1836"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являются объектом налогообложения по налогу независимо от формы, в которой получены такие доходы, в частности, в натуральной форме, путем погашения обязательств этой организации, в виде прощения ее долга или зачета требований к этой организации.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При определении налоговой базы по доходам, указанным в </w:t>
      </w:r>
      <w:hyperlink r:id="rId1837" w:history="1">
        <w:r w:rsidRPr="002303CB">
          <w:rPr>
            <w:rFonts w:ascii="Times New Roman" w:hAnsi="Times New Roman" w:cs="Times New Roman"/>
            <w:sz w:val="28"/>
            <w:szCs w:val="28"/>
          </w:rPr>
          <w:t>подпунктах 5</w:t>
        </w:r>
      </w:hyperlink>
      <w:r w:rsidRPr="002303CB">
        <w:rPr>
          <w:rFonts w:ascii="Times New Roman" w:hAnsi="Times New Roman" w:cs="Times New Roman"/>
          <w:sz w:val="28"/>
          <w:szCs w:val="28"/>
        </w:rPr>
        <w:t xml:space="preserve"> и </w:t>
      </w:r>
      <w:hyperlink r:id="rId1838" w:history="1">
        <w:r w:rsidRPr="002303CB">
          <w:rPr>
            <w:rFonts w:ascii="Times New Roman" w:hAnsi="Times New Roman" w:cs="Times New Roman"/>
            <w:sz w:val="28"/>
            <w:szCs w:val="28"/>
          </w:rPr>
          <w:t>6 пункта 1</w:t>
        </w:r>
      </w:hyperlink>
      <w:r w:rsidRPr="002303CB">
        <w:rPr>
          <w:rFonts w:ascii="Times New Roman" w:hAnsi="Times New Roman" w:cs="Times New Roman"/>
          <w:sz w:val="28"/>
          <w:szCs w:val="28"/>
        </w:rPr>
        <w:t xml:space="preserve"> настоящей статьи, из суммы таких доходов могут вычитаться расходы в порядке, предусмотренном </w:t>
      </w:r>
      <w:hyperlink r:id="rId1839" w:history="1">
        <w:r w:rsidRPr="002303CB">
          <w:rPr>
            <w:rFonts w:ascii="Times New Roman" w:hAnsi="Times New Roman" w:cs="Times New Roman"/>
            <w:sz w:val="28"/>
            <w:szCs w:val="28"/>
          </w:rPr>
          <w:t>статьями 268</w:t>
        </w:r>
      </w:hyperlink>
      <w:r w:rsidRPr="002303CB">
        <w:rPr>
          <w:rFonts w:ascii="Times New Roman" w:hAnsi="Times New Roman" w:cs="Times New Roman"/>
          <w:sz w:val="28"/>
          <w:szCs w:val="28"/>
        </w:rPr>
        <w:t xml:space="preserve">, </w:t>
      </w:r>
      <w:hyperlink r:id="rId1840" w:history="1">
        <w:r w:rsidRPr="002303CB">
          <w:rPr>
            <w:rFonts w:ascii="Times New Roman" w:hAnsi="Times New Roman" w:cs="Times New Roman"/>
            <w:sz w:val="28"/>
            <w:szCs w:val="28"/>
          </w:rPr>
          <w:t>280</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Указанные расходы иностранной организации учитываются при определении налоговой базы, если к дате выплаты этих доходов в распоряжении налогового агента, удерживающего налог с таких доходов в соответствии с настоящей статьей, имеются представленные этой иностранной организацией документально подтвержденные данные о таких расходах.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Налоговая база по доходам иностранной организации, подлежащим налогообложению в соответствии с настоящей статьей, и сумма налога, удерживаемого с таких доходов, исчисляются в валюте, в которой иностранная организация получает такие доходы. При этом расходы, произведенные в другой валюте, исчисляются в той же валюте, в которой получен доход, по официальному курсу (кросс-курсу) Центрального банка Российской Федерации на дату осуществления таких расходов.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Если учредителем или выгодоприобретателем по договору доверительного управления является иностранная организация, не имеющая постоянного представительства в Российской Федерации, а доверительным управляющим является российская организация либо иностранная организация, осуществляющая деятельность через постоянное представительство в Российской Федерации, то с доходов такого учредителя или выгодоприобретателя, полученных в рамках договора доверительного управления, налог удерживается и перечисляется в бюджет доверительным управляющим.</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310. Особенности исчисления и уплаты налога с доходов, полученных иностранной организацией от источников в Российской Федерации, удерживаемого налоговым агентом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 с доходов, полученных иностранной организацией от источников в Российской Федерации, исчисляется и удерживается российской организацией или иностранной организацией, осуществляющей деятельность в Российской Федерации через постоянное представительство, выплачивающими доход иностранной организации при каждой выплате доходов, указанных в </w:t>
      </w:r>
      <w:hyperlink r:id="rId1841" w:history="1">
        <w:r w:rsidRPr="002303CB">
          <w:rPr>
            <w:rFonts w:ascii="Times New Roman" w:hAnsi="Times New Roman" w:cs="Times New Roman"/>
            <w:sz w:val="28"/>
            <w:szCs w:val="28"/>
          </w:rPr>
          <w:t>пункте 1 статьи 309</w:t>
        </w:r>
      </w:hyperlink>
      <w:r w:rsidRPr="002303CB">
        <w:rPr>
          <w:rFonts w:ascii="Times New Roman" w:hAnsi="Times New Roman" w:cs="Times New Roman"/>
          <w:sz w:val="28"/>
          <w:szCs w:val="28"/>
        </w:rPr>
        <w:t xml:space="preserve"> настоящего Кодекса за исключением случаев, предусмотренных </w:t>
      </w:r>
      <w:hyperlink r:id="rId1842"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в валюте выплаты дохода.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 с видов доходов, указанных в </w:t>
      </w:r>
      <w:hyperlink r:id="rId1843" w:history="1">
        <w:r w:rsidRPr="002303CB">
          <w:rPr>
            <w:rFonts w:ascii="Times New Roman" w:hAnsi="Times New Roman" w:cs="Times New Roman"/>
            <w:sz w:val="28"/>
            <w:szCs w:val="28"/>
          </w:rPr>
          <w:t>подпункте 1 пункта 1 статьи 309</w:t>
        </w:r>
      </w:hyperlink>
      <w:r w:rsidRPr="002303CB">
        <w:rPr>
          <w:rFonts w:ascii="Times New Roman" w:hAnsi="Times New Roman" w:cs="Times New Roman"/>
          <w:sz w:val="28"/>
          <w:szCs w:val="28"/>
        </w:rPr>
        <w:t xml:space="preserve"> настоящего Кодекса, исчисляется по ставке, предусмотренной </w:t>
      </w:r>
      <w:hyperlink r:id="rId1844" w:history="1">
        <w:r w:rsidRPr="002303CB">
          <w:rPr>
            <w:rFonts w:ascii="Times New Roman" w:hAnsi="Times New Roman" w:cs="Times New Roman"/>
            <w:sz w:val="28"/>
            <w:szCs w:val="28"/>
          </w:rPr>
          <w:t>подпунктом 3 пункта 3 статьи 284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 с видов доходов, указанных в </w:t>
      </w:r>
      <w:hyperlink r:id="rId1845" w:history="1">
        <w:r w:rsidRPr="002303CB">
          <w:rPr>
            <w:rFonts w:ascii="Times New Roman" w:hAnsi="Times New Roman" w:cs="Times New Roman"/>
            <w:sz w:val="28"/>
            <w:szCs w:val="28"/>
          </w:rPr>
          <w:t>абзаце втором подпункта 3 пункта 1 статьи 309</w:t>
        </w:r>
      </w:hyperlink>
      <w:r w:rsidRPr="002303CB">
        <w:rPr>
          <w:rFonts w:ascii="Times New Roman" w:hAnsi="Times New Roman" w:cs="Times New Roman"/>
          <w:sz w:val="28"/>
          <w:szCs w:val="28"/>
        </w:rPr>
        <w:t xml:space="preserve"> настоящего Кодекса, исчисляется по ставке, предусмотренной </w:t>
      </w:r>
      <w:hyperlink r:id="rId1846" w:history="1">
        <w:r w:rsidRPr="002303CB">
          <w:rPr>
            <w:rFonts w:ascii="Times New Roman" w:hAnsi="Times New Roman" w:cs="Times New Roman"/>
            <w:sz w:val="28"/>
            <w:szCs w:val="28"/>
          </w:rPr>
          <w:t xml:space="preserve">пунктом </w:t>
        </w:r>
        <w:r w:rsidRPr="002303CB">
          <w:rPr>
            <w:rFonts w:ascii="Times New Roman" w:hAnsi="Times New Roman" w:cs="Times New Roman"/>
            <w:sz w:val="28"/>
            <w:szCs w:val="28"/>
          </w:rPr>
          <w:lastRenderedPageBreak/>
          <w:t>4 статьи 284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 с видов доходов, указанных в </w:t>
      </w:r>
      <w:hyperlink r:id="rId1847" w:history="1">
        <w:r w:rsidRPr="002303CB">
          <w:rPr>
            <w:rFonts w:ascii="Times New Roman" w:hAnsi="Times New Roman" w:cs="Times New Roman"/>
            <w:sz w:val="28"/>
            <w:szCs w:val="28"/>
          </w:rPr>
          <w:t>подпункте 2</w:t>
        </w:r>
      </w:hyperlink>
      <w:r w:rsidRPr="002303CB">
        <w:rPr>
          <w:rFonts w:ascii="Times New Roman" w:hAnsi="Times New Roman" w:cs="Times New Roman"/>
          <w:sz w:val="28"/>
          <w:szCs w:val="28"/>
        </w:rPr>
        <w:t xml:space="preserve">, </w:t>
      </w:r>
      <w:hyperlink r:id="rId1848" w:history="1">
        <w:r w:rsidRPr="002303CB">
          <w:rPr>
            <w:rFonts w:ascii="Times New Roman" w:hAnsi="Times New Roman" w:cs="Times New Roman"/>
            <w:sz w:val="28"/>
            <w:szCs w:val="28"/>
          </w:rPr>
          <w:t>абзаце третьем подпункта 3</w:t>
        </w:r>
      </w:hyperlink>
      <w:r w:rsidRPr="002303CB">
        <w:rPr>
          <w:rFonts w:ascii="Times New Roman" w:hAnsi="Times New Roman" w:cs="Times New Roman"/>
          <w:sz w:val="28"/>
          <w:szCs w:val="28"/>
        </w:rPr>
        <w:t xml:space="preserve"> и </w:t>
      </w:r>
      <w:hyperlink r:id="rId1849" w:history="1">
        <w:r w:rsidRPr="002303CB">
          <w:rPr>
            <w:rFonts w:ascii="Times New Roman" w:hAnsi="Times New Roman" w:cs="Times New Roman"/>
            <w:sz w:val="28"/>
            <w:szCs w:val="28"/>
          </w:rPr>
          <w:t>подпунктах 4</w:t>
        </w:r>
      </w:hyperlink>
      <w:r w:rsidRPr="002303CB">
        <w:rPr>
          <w:rFonts w:ascii="Times New Roman" w:hAnsi="Times New Roman" w:cs="Times New Roman"/>
          <w:sz w:val="28"/>
          <w:szCs w:val="28"/>
        </w:rPr>
        <w:t xml:space="preserve">, </w:t>
      </w:r>
      <w:hyperlink r:id="rId1850" w:history="1">
        <w:r w:rsidRPr="002303CB">
          <w:rPr>
            <w:rFonts w:ascii="Times New Roman" w:hAnsi="Times New Roman" w:cs="Times New Roman"/>
            <w:sz w:val="28"/>
            <w:szCs w:val="28"/>
          </w:rPr>
          <w:t>7</w:t>
        </w:r>
      </w:hyperlink>
      <w:r w:rsidRPr="002303CB">
        <w:rPr>
          <w:rFonts w:ascii="Times New Roman" w:hAnsi="Times New Roman" w:cs="Times New Roman"/>
          <w:sz w:val="28"/>
          <w:szCs w:val="28"/>
        </w:rPr>
        <w:t xml:space="preserve"> (в части доходов от сдачи в аренду или субаренду имущества, используемого на территории Российской Федерации, в том числе по лизинговым операциям), </w:t>
      </w:r>
      <w:hyperlink r:id="rId1851" w:history="1">
        <w:r w:rsidRPr="002303CB">
          <w:rPr>
            <w:rFonts w:ascii="Times New Roman" w:hAnsi="Times New Roman" w:cs="Times New Roman"/>
            <w:sz w:val="28"/>
            <w:szCs w:val="28"/>
          </w:rPr>
          <w:t>9</w:t>
        </w:r>
      </w:hyperlink>
      <w:r w:rsidRPr="002303CB">
        <w:rPr>
          <w:rFonts w:ascii="Times New Roman" w:hAnsi="Times New Roman" w:cs="Times New Roman"/>
          <w:sz w:val="28"/>
          <w:szCs w:val="28"/>
        </w:rPr>
        <w:t xml:space="preserve"> и </w:t>
      </w:r>
      <w:hyperlink r:id="rId1852" w:history="1">
        <w:r w:rsidRPr="002303CB">
          <w:rPr>
            <w:rFonts w:ascii="Times New Roman" w:hAnsi="Times New Roman" w:cs="Times New Roman"/>
            <w:sz w:val="28"/>
            <w:szCs w:val="28"/>
          </w:rPr>
          <w:t>10 пункта 1 статьи 309</w:t>
        </w:r>
      </w:hyperlink>
      <w:r w:rsidRPr="002303CB">
        <w:rPr>
          <w:rFonts w:ascii="Times New Roman" w:hAnsi="Times New Roman" w:cs="Times New Roman"/>
          <w:sz w:val="28"/>
          <w:szCs w:val="28"/>
        </w:rPr>
        <w:t xml:space="preserve"> настоящего Кодекса, исчисляется по ставкам, предусмотренным </w:t>
      </w:r>
      <w:hyperlink r:id="rId1853" w:history="1">
        <w:r w:rsidRPr="002303CB">
          <w:rPr>
            <w:rFonts w:ascii="Times New Roman" w:hAnsi="Times New Roman" w:cs="Times New Roman"/>
            <w:sz w:val="28"/>
            <w:szCs w:val="28"/>
          </w:rPr>
          <w:t>подпунктом 1 пункта 2 статьи 284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 с видов доходов, указанных в </w:t>
      </w:r>
      <w:hyperlink r:id="rId1854" w:history="1">
        <w:r w:rsidRPr="002303CB">
          <w:rPr>
            <w:rFonts w:ascii="Times New Roman" w:hAnsi="Times New Roman" w:cs="Times New Roman"/>
            <w:sz w:val="28"/>
            <w:szCs w:val="28"/>
          </w:rPr>
          <w:t>подпунктах 7</w:t>
        </w:r>
      </w:hyperlink>
      <w:r w:rsidRPr="002303CB">
        <w:rPr>
          <w:rFonts w:ascii="Times New Roman" w:hAnsi="Times New Roman" w:cs="Times New Roman"/>
          <w:sz w:val="28"/>
          <w:szCs w:val="28"/>
        </w:rPr>
        <w:t xml:space="preserve"> (в части доходов от предоставления в аренду или субаренду морских, воздушных судов или иных подвижных транспортных средств или контейнеров, используемых в международных перевозках) и </w:t>
      </w:r>
      <w:hyperlink r:id="rId1855" w:history="1">
        <w:r w:rsidRPr="002303CB">
          <w:rPr>
            <w:rFonts w:ascii="Times New Roman" w:hAnsi="Times New Roman" w:cs="Times New Roman"/>
            <w:sz w:val="28"/>
            <w:szCs w:val="28"/>
          </w:rPr>
          <w:t>8 пункта 1 статьи 309</w:t>
        </w:r>
      </w:hyperlink>
      <w:r w:rsidRPr="002303CB">
        <w:rPr>
          <w:rFonts w:ascii="Times New Roman" w:hAnsi="Times New Roman" w:cs="Times New Roman"/>
          <w:sz w:val="28"/>
          <w:szCs w:val="28"/>
        </w:rPr>
        <w:t xml:space="preserve"> настоящего Кодекса, исчисляется по ставке, предусмотренной </w:t>
      </w:r>
      <w:hyperlink r:id="rId1856" w:history="1">
        <w:r w:rsidRPr="002303CB">
          <w:rPr>
            <w:rFonts w:ascii="Times New Roman" w:hAnsi="Times New Roman" w:cs="Times New Roman"/>
            <w:sz w:val="28"/>
            <w:szCs w:val="28"/>
          </w:rPr>
          <w:t>подпунктом 2 пункта 2 статьи 284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 с видов доходов, указанных в </w:t>
      </w:r>
      <w:hyperlink r:id="rId1857" w:history="1">
        <w:r w:rsidRPr="002303CB">
          <w:rPr>
            <w:rFonts w:ascii="Times New Roman" w:hAnsi="Times New Roman" w:cs="Times New Roman"/>
            <w:sz w:val="28"/>
            <w:szCs w:val="28"/>
          </w:rPr>
          <w:t>подпунктах 5</w:t>
        </w:r>
      </w:hyperlink>
      <w:r w:rsidRPr="002303CB">
        <w:rPr>
          <w:rFonts w:ascii="Times New Roman" w:hAnsi="Times New Roman" w:cs="Times New Roman"/>
          <w:sz w:val="28"/>
          <w:szCs w:val="28"/>
        </w:rPr>
        <w:t xml:space="preserve"> и </w:t>
      </w:r>
      <w:hyperlink r:id="rId1858" w:history="1">
        <w:r w:rsidRPr="002303CB">
          <w:rPr>
            <w:rFonts w:ascii="Times New Roman" w:hAnsi="Times New Roman" w:cs="Times New Roman"/>
            <w:sz w:val="28"/>
            <w:szCs w:val="28"/>
          </w:rPr>
          <w:t>6 пункта 1 статьи 309</w:t>
        </w:r>
      </w:hyperlink>
      <w:r w:rsidRPr="002303CB">
        <w:rPr>
          <w:rFonts w:ascii="Times New Roman" w:hAnsi="Times New Roman" w:cs="Times New Roman"/>
          <w:sz w:val="28"/>
          <w:szCs w:val="28"/>
        </w:rPr>
        <w:t xml:space="preserve"> настоящего Кодекса, исчисляется с учетом положений </w:t>
      </w:r>
      <w:hyperlink r:id="rId1859" w:history="1">
        <w:r w:rsidRPr="002303CB">
          <w:rPr>
            <w:rFonts w:ascii="Times New Roman" w:hAnsi="Times New Roman" w:cs="Times New Roman"/>
            <w:sz w:val="28"/>
            <w:szCs w:val="28"/>
          </w:rPr>
          <w:t>пунктов 2</w:t>
        </w:r>
      </w:hyperlink>
      <w:r w:rsidRPr="002303CB">
        <w:rPr>
          <w:rFonts w:ascii="Times New Roman" w:hAnsi="Times New Roman" w:cs="Times New Roman"/>
          <w:sz w:val="28"/>
          <w:szCs w:val="28"/>
        </w:rPr>
        <w:t xml:space="preserve"> и </w:t>
      </w:r>
      <w:hyperlink r:id="rId1860"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указанной статьи по ставкам, предусмотренным </w:t>
      </w:r>
      <w:hyperlink r:id="rId1861" w:history="1">
        <w:r w:rsidRPr="002303CB">
          <w:rPr>
            <w:rFonts w:ascii="Times New Roman" w:hAnsi="Times New Roman" w:cs="Times New Roman"/>
            <w:sz w:val="28"/>
            <w:szCs w:val="28"/>
          </w:rPr>
          <w:t>пунктом 1 статьи 284</w:t>
        </w:r>
      </w:hyperlink>
      <w:r w:rsidRPr="002303CB">
        <w:rPr>
          <w:rFonts w:ascii="Times New Roman" w:hAnsi="Times New Roman" w:cs="Times New Roman"/>
          <w:sz w:val="28"/>
          <w:szCs w:val="28"/>
        </w:rPr>
        <w:t xml:space="preserve"> настоящего Кодекса. В случае, если расходы, указанные в </w:t>
      </w:r>
      <w:hyperlink r:id="rId1862" w:history="1">
        <w:r w:rsidRPr="002303CB">
          <w:rPr>
            <w:rFonts w:ascii="Times New Roman" w:hAnsi="Times New Roman" w:cs="Times New Roman"/>
            <w:sz w:val="28"/>
            <w:szCs w:val="28"/>
          </w:rPr>
          <w:t>пункте 4 статьи 309</w:t>
        </w:r>
      </w:hyperlink>
      <w:r w:rsidRPr="002303CB">
        <w:rPr>
          <w:rFonts w:ascii="Times New Roman" w:hAnsi="Times New Roman" w:cs="Times New Roman"/>
          <w:sz w:val="28"/>
          <w:szCs w:val="28"/>
        </w:rPr>
        <w:t xml:space="preserve"> настоящего Кодекса, не признаются расходом для целей налогообложения, с таких доходов налог исчисляется по ставкам, предусмотренным </w:t>
      </w:r>
      <w:hyperlink r:id="rId1863" w:history="1">
        <w:r w:rsidRPr="002303CB">
          <w:rPr>
            <w:rFonts w:ascii="Times New Roman" w:hAnsi="Times New Roman" w:cs="Times New Roman"/>
            <w:sz w:val="28"/>
            <w:szCs w:val="28"/>
          </w:rPr>
          <w:t>подпунктом 1 пункта 2 статьи 284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Сумма налога, удержанного с доходов иностранных организаций в соответствии с настоящим пунктом, перечисляется налоговым агентом в федеральный бюджет в валюте Российской Федерации в порядке, предусмотренном </w:t>
      </w:r>
      <w:hyperlink r:id="rId1864" w:history="1">
        <w:r w:rsidRPr="002303CB">
          <w:rPr>
            <w:rFonts w:ascii="Times New Roman" w:hAnsi="Times New Roman" w:cs="Times New Roman"/>
            <w:sz w:val="28"/>
            <w:szCs w:val="28"/>
          </w:rPr>
          <w:t>пунктами 2</w:t>
        </w:r>
      </w:hyperlink>
      <w:r w:rsidRPr="002303CB">
        <w:rPr>
          <w:rFonts w:ascii="Times New Roman" w:hAnsi="Times New Roman" w:cs="Times New Roman"/>
          <w:sz w:val="28"/>
          <w:szCs w:val="28"/>
        </w:rPr>
        <w:t xml:space="preserve"> и </w:t>
      </w:r>
      <w:hyperlink r:id="rId1865" w:history="1">
        <w:r w:rsidRPr="002303CB">
          <w:rPr>
            <w:rFonts w:ascii="Times New Roman" w:hAnsi="Times New Roman" w:cs="Times New Roman"/>
            <w:sz w:val="28"/>
            <w:szCs w:val="28"/>
          </w:rPr>
          <w:t>4 статьи 287</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доход выплачивается иностранной организации в натуральной или иной неденежной форме, в том числе в форме осуществления взаимозачетов, или в случае, если сумма налога, подлежащего удержанию, превосходит сумму дохода иностранной организации, получаемого в денежной форме, налоговый агент обязан перечислить налог в бюджет в исчисленной сумме, уменьшив соответствующим образом доход иностранной организации, получаемый в неденежной форме.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 с доходов в денежной форме, подлежащих выплате (перечислению) по эмиссионным ценным бумагам с обязательным централизованным хранением в отношении выпусков эмиссионных ценных бумаг с обязательным централизованным хранением, государственная регистрация которых или присвоение идентификационного номера которым осуществлены после 1 января 2012 года, за исключением случаев, установленных настоящей статьей, лицу, имеющему в соответствии с действующим законодательством право на получение таких доходов и являющемуся иностранной организацией, исчисляется и удерживается депозитарием, осуществляющим выплату (перечисление) указанных доходов налогоплательщику.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 с доходов в денежной форме по федеральным государственным эмиссионным ценным бумагам с обязательным централизованным хранением независимо от даты регистрации их выпуска, а по иным эмиссионным ценным бумагам с обязательным централизованным хранением (в отношении выпусков, </w:t>
      </w:r>
      <w:r w:rsidRPr="002303CB">
        <w:rPr>
          <w:rFonts w:ascii="Times New Roman" w:hAnsi="Times New Roman" w:cs="Times New Roman"/>
          <w:sz w:val="28"/>
          <w:szCs w:val="28"/>
        </w:rPr>
        <w:lastRenderedPageBreak/>
        <w:t xml:space="preserve">государственная регистрация которых или присвоение идентификационного номера которым осуществлены после 1 января 2012 года), которые учитываются на счете депо иностранного номинального держателя, счете депо иностранного уполномоченного держателя и (или) счете депо депозитарных программ, исчисляется и удерживается депозитарием, в котором открыты указанные счета, в соответствии с положениями </w:t>
      </w:r>
      <w:hyperlink r:id="rId1866" w:history="1">
        <w:r w:rsidRPr="002303CB">
          <w:rPr>
            <w:rFonts w:ascii="Times New Roman" w:hAnsi="Times New Roman" w:cs="Times New Roman"/>
            <w:sz w:val="28"/>
            <w:szCs w:val="28"/>
          </w:rPr>
          <w:t>статьи 310.1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Исчисление и удержание суммы налога с доходов, выплачиваемых иностранным организациям, производятся налоговым агентом по всем видам доходов, указанных в </w:t>
      </w:r>
      <w:hyperlink r:id="rId1867" w:history="1">
        <w:r w:rsidRPr="002303CB">
          <w:rPr>
            <w:rFonts w:ascii="Times New Roman" w:hAnsi="Times New Roman" w:cs="Times New Roman"/>
            <w:sz w:val="28"/>
            <w:szCs w:val="28"/>
          </w:rPr>
          <w:t>пункте 1 статьи 309</w:t>
        </w:r>
      </w:hyperlink>
      <w:r w:rsidRPr="002303CB">
        <w:rPr>
          <w:rFonts w:ascii="Times New Roman" w:hAnsi="Times New Roman" w:cs="Times New Roman"/>
          <w:sz w:val="28"/>
          <w:szCs w:val="28"/>
        </w:rPr>
        <w:t xml:space="preserve"> настоящего Кодекса, во всех случаях выплаты таких доходов, за исключением: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случаев, когда налоговый агент уведомлен получателем дохода, что выплачиваемый доход относится к постоянному представительству получателя дохода в Российской Федерации, и в распоряжении налогового агента находится нотариально заверенная копия </w:t>
      </w:r>
      <w:hyperlink r:id="rId1868" w:history="1">
        <w:r w:rsidRPr="002303CB">
          <w:rPr>
            <w:rFonts w:ascii="Times New Roman" w:hAnsi="Times New Roman" w:cs="Times New Roman"/>
            <w:sz w:val="28"/>
            <w:szCs w:val="28"/>
          </w:rPr>
          <w:t>свидетельства</w:t>
        </w:r>
      </w:hyperlink>
      <w:r w:rsidRPr="002303CB">
        <w:rPr>
          <w:rFonts w:ascii="Times New Roman" w:hAnsi="Times New Roman" w:cs="Times New Roman"/>
          <w:sz w:val="28"/>
          <w:szCs w:val="28"/>
        </w:rPr>
        <w:t xml:space="preserve"> о постановке получателя дохода на учет в налоговых органах, оформленная не ранее чем в предшествующем налоговом периоде;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случаев, когда в отношении дохода, выплачиваемого иностранной организации, </w:t>
      </w:r>
      <w:hyperlink r:id="rId1869" w:history="1">
        <w:r w:rsidRPr="002303CB">
          <w:rPr>
            <w:rFonts w:ascii="Times New Roman" w:hAnsi="Times New Roman" w:cs="Times New Roman"/>
            <w:sz w:val="28"/>
            <w:szCs w:val="28"/>
          </w:rPr>
          <w:t>статьей 284</w:t>
        </w:r>
      </w:hyperlink>
      <w:r w:rsidRPr="002303CB">
        <w:rPr>
          <w:rFonts w:ascii="Times New Roman" w:hAnsi="Times New Roman" w:cs="Times New Roman"/>
          <w:sz w:val="28"/>
          <w:szCs w:val="28"/>
        </w:rPr>
        <w:t xml:space="preserve"> настоящего Кодекса предусмотрена налоговая ставка 0 процентов;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случаев выплаты доходов, полученных при выполнении соглашений о разделе продукции, если законодательством Российской Федерации о налогах и сборах предусмотрено освобождение таких доходов от удержания налога в Российской Федерации при их перечислении иностранным организациям;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случаев выплаты доходов, которые в соответствии с </w:t>
      </w:r>
      <w:hyperlink r:id="rId1870" w:history="1">
        <w:r w:rsidRPr="002303CB">
          <w:rPr>
            <w:rFonts w:ascii="Times New Roman" w:hAnsi="Times New Roman" w:cs="Times New Roman"/>
            <w:sz w:val="28"/>
            <w:szCs w:val="28"/>
          </w:rPr>
          <w:t>международными договорами</w:t>
        </w:r>
      </w:hyperlink>
      <w:r w:rsidRPr="002303CB">
        <w:rPr>
          <w:rFonts w:ascii="Times New Roman" w:hAnsi="Times New Roman" w:cs="Times New Roman"/>
          <w:sz w:val="28"/>
          <w:szCs w:val="28"/>
        </w:rPr>
        <w:t xml:space="preserve"> (соглашениями) не облагаются налогом в Российской Федерации, при условии предъявления иностранной организацией налоговому агенту подтверждения, предусмотренного </w:t>
      </w:r>
      <w:hyperlink r:id="rId1871" w:history="1">
        <w:r w:rsidRPr="002303CB">
          <w:rPr>
            <w:rFonts w:ascii="Times New Roman" w:hAnsi="Times New Roman" w:cs="Times New Roman"/>
            <w:sz w:val="28"/>
            <w:szCs w:val="28"/>
          </w:rPr>
          <w:t>пунктом 1 статьи 312</w:t>
        </w:r>
      </w:hyperlink>
      <w:r w:rsidRPr="002303CB">
        <w:rPr>
          <w:rFonts w:ascii="Times New Roman" w:hAnsi="Times New Roman" w:cs="Times New Roman"/>
          <w:sz w:val="28"/>
          <w:szCs w:val="28"/>
        </w:rPr>
        <w:t xml:space="preserve"> настоящего Кодекса. При этом в случае выплаты доходов российскими банками и банком развития - государственной корпорацией по операциям с иностранными банками подтверждение факта постоянного местонахождения иностранного банка в государстве, с которым имеется международный договор (соглашение), регулирующий вопросы налогообложения, не требуется, если такое местонахождение подтверждается сведениями общедоступных информационных справочников;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случаев выплаты доходов организациям, являющимся иностранными организаторами XXII Олимпийских зимних игр и XI Паралимпийских зимних игр 2014 года в городе Сочи в соответствии со </w:t>
      </w:r>
      <w:hyperlink r:id="rId1872" w:history="1">
        <w:r w:rsidRPr="002303CB">
          <w:rPr>
            <w:rFonts w:ascii="Times New Roman" w:hAnsi="Times New Roman" w:cs="Times New Roman"/>
            <w:sz w:val="28"/>
            <w:szCs w:val="28"/>
          </w:rPr>
          <w:t>статьей 3</w:t>
        </w:r>
      </w:hyperlink>
      <w:r w:rsidRPr="002303CB">
        <w:rPr>
          <w:rFonts w:ascii="Times New Roman" w:hAnsi="Times New Roman" w:cs="Times New Roman"/>
          <w:sz w:val="28"/>
          <w:szCs w:val="28"/>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или иностранными маркетинговыми партнерами Международного олимпийского комитета в соответствии со </w:t>
      </w:r>
      <w:hyperlink r:id="rId1873" w:history="1">
        <w:r w:rsidRPr="002303CB">
          <w:rPr>
            <w:rFonts w:ascii="Times New Roman" w:hAnsi="Times New Roman" w:cs="Times New Roman"/>
            <w:sz w:val="28"/>
            <w:szCs w:val="28"/>
          </w:rPr>
          <w:t>статьей 3.1</w:t>
        </w:r>
      </w:hyperlink>
      <w:r w:rsidRPr="002303CB">
        <w:rPr>
          <w:rFonts w:ascii="Times New Roman" w:hAnsi="Times New Roman" w:cs="Times New Roman"/>
          <w:sz w:val="28"/>
          <w:szCs w:val="28"/>
        </w:rPr>
        <w:t xml:space="preserve"> указанного Федерального закона;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случаев выплаты доходов, связанных с распространением продукции средств массовой информации, касающейся XXII Олимпийских зимних игр и XI </w:t>
      </w:r>
      <w:r w:rsidRPr="002303CB">
        <w:rPr>
          <w:rFonts w:ascii="Times New Roman" w:hAnsi="Times New Roman" w:cs="Times New Roman"/>
          <w:sz w:val="28"/>
          <w:szCs w:val="28"/>
        </w:rPr>
        <w:lastRenderedPageBreak/>
        <w:t xml:space="preserve">Паралимпийских зимних игр 2014 года в городе Сочи, официальным вещательным компаниям в соответствии со </w:t>
      </w:r>
      <w:hyperlink r:id="rId1874" w:history="1">
        <w:r w:rsidRPr="002303CB">
          <w:rPr>
            <w:rFonts w:ascii="Times New Roman" w:hAnsi="Times New Roman" w:cs="Times New Roman"/>
            <w:sz w:val="28"/>
            <w:szCs w:val="28"/>
          </w:rPr>
          <w:t>статьей 3.1</w:t>
        </w:r>
      </w:hyperlink>
      <w:r w:rsidRPr="002303CB">
        <w:rPr>
          <w:rFonts w:ascii="Times New Roman" w:hAnsi="Times New Roman" w:cs="Times New Roman"/>
          <w:sz w:val="28"/>
          <w:szCs w:val="28"/>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случаев выплаты процентных доходов: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государственным ценным бумагам Российской Федерации, государственным ценным бумагам субъектов Российской Федерации и муниципальным ценным бумагам;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выплачиваемых российскими организациями по обращающимся облигациям, выпущенным этими организациями в соответствии с законодательством иностранных государств;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случаев выплаты российскими организациями процентных доходов по долговым обязательствам перед иностранными организациями при одновременном выполнении следующих условий: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долговые обязательства российских организаций, по которым выплачиваются процентные доходы, возникли в связи с размещением иностранными организациями обращающихся облигаций;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иностранные организации, которым выплачиваются процентные доходы по долговым обязательствам, на дату выплаты процентного дохода имеют постоянное местонахождение в государствах, с которыми Российская Федерация имеет действующие </w:t>
      </w:r>
      <w:hyperlink r:id="rId1875" w:history="1">
        <w:r w:rsidRPr="002303CB">
          <w:rPr>
            <w:rFonts w:ascii="Times New Roman" w:hAnsi="Times New Roman" w:cs="Times New Roman"/>
            <w:sz w:val="28"/>
            <w:szCs w:val="28"/>
          </w:rPr>
          <w:t>договоры</w:t>
        </w:r>
      </w:hyperlink>
      <w:r w:rsidRPr="002303CB">
        <w:rPr>
          <w:rFonts w:ascii="Times New Roman" w:hAnsi="Times New Roman" w:cs="Times New Roman"/>
          <w:sz w:val="28"/>
          <w:szCs w:val="28"/>
        </w:rPr>
        <w:t xml:space="preserve"> (соглашения), регулирующие вопросы избежания двойного налогообложения дохода организаций и физических лиц, и предъявили российской организации, осуществляющей выплату процентного дохода, подтверждение, предусмотренное </w:t>
      </w:r>
      <w:hyperlink r:id="rId1876" w:history="1">
        <w:r w:rsidRPr="002303CB">
          <w:rPr>
            <w:rFonts w:ascii="Times New Roman" w:hAnsi="Times New Roman" w:cs="Times New Roman"/>
            <w:sz w:val="28"/>
            <w:szCs w:val="28"/>
          </w:rPr>
          <w:t>пунктом 1 статьи 312</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2.1. В целях </w:t>
      </w:r>
      <w:hyperlink r:id="rId1877" w:history="1">
        <w:r w:rsidRPr="002303CB">
          <w:rPr>
            <w:rFonts w:ascii="Times New Roman" w:hAnsi="Times New Roman" w:cs="Times New Roman"/>
            <w:sz w:val="28"/>
            <w:szCs w:val="28"/>
          </w:rPr>
          <w:t>пункта 2</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обращающимися облигациями признаются облигации и иные долговые обязательства, которые прошли процедуру листинга, и (или) были допущены к обращению на одной или нескольких иностранных фондовых биржах, и (или) учет прав на которые осуществляется иностранными депозитарно-клиринговыми организациями, при условии, что такие иностранные фондовые биржи и иностранные депозитарно-клиринговые организации включены в </w:t>
      </w:r>
      <w:hyperlink r:id="rId1878" w:history="1">
        <w:r w:rsidRPr="002303CB">
          <w:rPr>
            <w:rFonts w:ascii="Times New Roman" w:hAnsi="Times New Roman" w:cs="Times New Roman"/>
            <w:sz w:val="28"/>
            <w:szCs w:val="28"/>
          </w:rPr>
          <w:t>перечень</w:t>
        </w:r>
      </w:hyperlink>
      <w:r w:rsidRPr="002303CB">
        <w:rPr>
          <w:rFonts w:ascii="Times New Roman" w:hAnsi="Times New Roman" w:cs="Times New Roman"/>
          <w:sz w:val="28"/>
          <w:szCs w:val="28"/>
        </w:rPr>
        <w:t xml:space="preserve">, утверждаемый федеральным органом исполнительной власти по рынку ценных бумаг по согласованию с Министерством финансов Российской Федерации. До момента утверждения указанного перечня обращающимися облигациями признаются облигации и иные долговые обязательства, которые прошли процедуру листинга, и (или) были допущены к обращению на одной или нескольких иностранных фондовых биржах, и (или) учет прав на которые осуществляется иностранными депозитарно-клиринговыми организациями. Подтверждение фактов, указанных в настоящем подпункте, осуществляется российской организацией на основании сведений, полученных от соответствующих иностранных фондовых бирж и (или) иностранных депозитарно-клиринговых организаций, или проспектов эмиссии соответствующих обращающихся облигаций или иных документов, относящихся </w:t>
      </w:r>
      <w:r w:rsidRPr="002303CB">
        <w:rPr>
          <w:rFonts w:ascii="Times New Roman" w:hAnsi="Times New Roman" w:cs="Times New Roman"/>
          <w:sz w:val="28"/>
          <w:szCs w:val="28"/>
        </w:rPr>
        <w:lastRenderedPageBreak/>
        <w:t>к выпуску этих облигаций, либо на основании сведений из общедоступных источников информации;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при применении </w:t>
      </w:r>
      <w:hyperlink r:id="rId1879" w:history="1">
        <w:r w:rsidRPr="002303CB">
          <w:rPr>
            <w:rFonts w:ascii="Times New Roman" w:hAnsi="Times New Roman" w:cs="Times New Roman"/>
            <w:sz w:val="28"/>
            <w:szCs w:val="28"/>
          </w:rPr>
          <w:t>подпунктов 7</w:t>
        </w:r>
      </w:hyperlink>
      <w:r w:rsidRPr="002303CB">
        <w:rPr>
          <w:rFonts w:ascii="Times New Roman" w:hAnsi="Times New Roman" w:cs="Times New Roman"/>
          <w:sz w:val="28"/>
          <w:szCs w:val="28"/>
        </w:rPr>
        <w:t xml:space="preserve"> и </w:t>
      </w:r>
      <w:hyperlink r:id="rId1880" w:history="1">
        <w:r w:rsidRPr="002303CB">
          <w:rPr>
            <w:rFonts w:ascii="Times New Roman" w:hAnsi="Times New Roman" w:cs="Times New Roman"/>
            <w:sz w:val="28"/>
            <w:szCs w:val="28"/>
          </w:rPr>
          <w:t>8 пункта 2</w:t>
        </w:r>
      </w:hyperlink>
      <w:r w:rsidRPr="002303CB">
        <w:rPr>
          <w:rFonts w:ascii="Times New Roman" w:hAnsi="Times New Roman" w:cs="Times New Roman"/>
          <w:sz w:val="28"/>
          <w:szCs w:val="28"/>
        </w:rPr>
        <w:t xml:space="preserve"> настоящей статьи к российским организациям приравниваются иностранные организации, осуществляющие деятельность в Российской Федерации через постоянное представительство (в части такой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при применении </w:t>
      </w:r>
      <w:hyperlink r:id="rId1881" w:history="1">
        <w:r w:rsidRPr="002303CB">
          <w:rPr>
            <w:rFonts w:ascii="Times New Roman" w:hAnsi="Times New Roman" w:cs="Times New Roman"/>
            <w:sz w:val="28"/>
            <w:szCs w:val="28"/>
          </w:rPr>
          <w:t>абзаца второго подпункта 8 пункта 2</w:t>
        </w:r>
      </w:hyperlink>
      <w:r w:rsidRPr="002303CB">
        <w:rPr>
          <w:rFonts w:ascii="Times New Roman" w:hAnsi="Times New Roman" w:cs="Times New Roman"/>
          <w:sz w:val="28"/>
          <w:szCs w:val="28"/>
        </w:rPr>
        <w:t xml:space="preserve"> настоящей статьи долговые обязательства российских организаций перед иностранными организациями признаются возникшими в связи с размещением иностранными организациями обращающихся облигаций, если об этом имеется указание в договоре, регулирующем соответствующее долговое обязательство, и (или) в условиях выпуска соответствующих обращающихся облигаций и (или) проспекте их эмиссии либо наличие такой связи подтверждается фактическим движением денежных средств при размещении соответствующих обращающихся облигаций;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условия освобождения от исчисления и удержания суммы налога с процентных доходов, выплачиваемых иностранным организациям, предусмотренные </w:t>
      </w:r>
      <w:hyperlink r:id="rId1882" w:history="1">
        <w:r w:rsidRPr="002303CB">
          <w:rPr>
            <w:rFonts w:ascii="Times New Roman" w:hAnsi="Times New Roman" w:cs="Times New Roman"/>
            <w:sz w:val="28"/>
            <w:szCs w:val="28"/>
          </w:rPr>
          <w:t>подпунктом 8 пункта 2</w:t>
        </w:r>
      </w:hyperlink>
      <w:r w:rsidRPr="002303CB">
        <w:rPr>
          <w:rFonts w:ascii="Times New Roman" w:hAnsi="Times New Roman" w:cs="Times New Roman"/>
          <w:sz w:val="28"/>
          <w:szCs w:val="28"/>
        </w:rPr>
        <w:t xml:space="preserve"> настоящей статьи, применяются также к доходам, выплачиваемым российской организацией на основании поручительства, гарантии или иного обеспечения, предоставленных российской организацией по долговым обязательствам перед иностранной организацией и (или) по соответствующим обращающимся облигациям, а также к иным доходам, выплачиваемым российской организацией, при условии, что такие выплаты предусмотрены условиями соответствующего долгового обязательства либо осуществляются в связи с изменением условий выпуска обращающихся облигаций и (или) долговых обязательств, в том числе в связи с их досрочным выкупом и (или) погашением.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В случае выплаты налоговым агентом иностранной организации доходов, которые в соответствии с </w:t>
      </w:r>
      <w:hyperlink r:id="rId1883" w:history="1">
        <w:r w:rsidRPr="002303CB">
          <w:rPr>
            <w:rFonts w:ascii="Times New Roman" w:hAnsi="Times New Roman" w:cs="Times New Roman"/>
            <w:sz w:val="28"/>
            <w:szCs w:val="28"/>
          </w:rPr>
          <w:t>международными договорами</w:t>
        </w:r>
      </w:hyperlink>
      <w:r w:rsidRPr="002303CB">
        <w:rPr>
          <w:rFonts w:ascii="Times New Roman" w:hAnsi="Times New Roman" w:cs="Times New Roman"/>
          <w:sz w:val="28"/>
          <w:szCs w:val="28"/>
        </w:rPr>
        <w:t xml:space="preserve"> (соглашениями) облагаются налогом в Российской Федерации по пониженным ставкам, исчисление и удержание суммы налога с доходов производятся налоговым агентом по соответствующим пониженным ставкам при условии предъявления иностранной организацией налоговому агенту подтверждения, предусмотренного </w:t>
      </w:r>
      <w:hyperlink r:id="rId1884" w:history="1">
        <w:r w:rsidRPr="002303CB">
          <w:rPr>
            <w:rFonts w:ascii="Times New Roman" w:hAnsi="Times New Roman" w:cs="Times New Roman"/>
            <w:sz w:val="28"/>
            <w:szCs w:val="28"/>
          </w:rPr>
          <w:t>пунктом 1 статьи 312</w:t>
        </w:r>
      </w:hyperlink>
      <w:r w:rsidRPr="002303CB">
        <w:rPr>
          <w:rFonts w:ascii="Times New Roman" w:hAnsi="Times New Roman" w:cs="Times New Roman"/>
          <w:sz w:val="28"/>
          <w:szCs w:val="28"/>
        </w:rPr>
        <w:t xml:space="preserve"> настоящего Кодекса. При этом в случае выплаты доходов российскими банками и банком развития - государственной корпорацией по операциям с иностранными банками подтверждение факта постоянного местонахождения иностранного банка в государстве, с которым имеется международный договор (соглашение), регулирующий вопросы налогообложения, не требуется, если такое местонахождение подтверждается сведениями общедоступных информационных справочников.</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885" w:history="1">
        <w:r w:rsidR="007C5C43" w:rsidRPr="002303CB">
          <w:rPr>
            <w:rFonts w:ascii="Times New Roman" w:hAnsi="Times New Roman" w:cs="Times New Roman"/>
            <w:sz w:val="28"/>
            <w:szCs w:val="28"/>
          </w:rPr>
          <w:t>4</w:t>
        </w:r>
      </w:hyperlink>
      <w:r w:rsidR="007C5C43" w:rsidRPr="002303CB">
        <w:rPr>
          <w:rFonts w:ascii="Times New Roman" w:hAnsi="Times New Roman" w:cs="Times New Roman"/>
          <w:sz w:val="28"/>
          <w:szCs w:val="28"/>
        </w:rPr>
        <w:t xml:space="preserve">. Налоговый агент по итогам отчетного (налогового) периода в сроки, установленные для представления налоговых расчетов </w:t>
      </w:r>
      <w:hyperlink r:id="rId1886" w:history="1">
        <w:r w:rsidR="007C5C43" w:rsidRPr="002303CB">
          <w:rPr>
            <w:rFonts w:ascii="Times New Roman" w:hAnsi="Times New Roman" w:cs="Times New Roman"/>
            <w:sz w:val="28"/>
            <w:szCs w:val="28"/>
          </w:rPr>
          <w:t>статьей 289</w:t>
        </w:r>
      </w:hyperlink>
      <w:r w:rsidR="007C5C43" w:rsidRPr="002303CB">
        <w:rPr>
          <w:rFonts w:ascii="Times New Roman" w:hAnsi="Times New Roman" w:cs="Times New Roman"/>
          <w:sz w:val="28"/>
          <w:szCs w:val="28"/>
        </w:rPr>
        <w:t xml:space="preserve"> настоящего Кодекса, представляет информацию о суммах выплаченных иностранным организациям доходов и удержанных налогов за прошедший отчетный (налоговый) период в налоговый орган по месту своего нахождения по </w:t>
      </w:r>
      <w:hyperlink r:id="rId1887" w:history="1">
        <w:r w:rsidR="007C5C43" w:rsidRPr="002303CB">
          <w:rPr>
            <w:rFonts w:ascii="Times New Roman" w:hAnsi="Times New Roman" w:cs="Times New Roman"/>
            <w:sz w:val="28"/>
            <w:szCs w:val="28"/>
          </w:rPr>
          <w:t>форме</w:t>
        </w:r>
      </w:hyperlink>
      <w:r w:rsidR="007C5C43" w:rsidRPr="002303CB">
        <w:rPr>
          <w:rFonts w:ascii="Times New Roman" w:hAnsi="Times New Roman" w:cs="Times New Roman"/>
          <w:sz w:val="28"/>
          <w:szCs w:val="28"/>
        </w:rPr>
        <w:t xml:space="preserve">, устанавливаемой федеральным органом исполнительной власти, </w:t>
      </w:r>
      <w:r w:rsidR="007C5C43" w:rsidRPr="002303CB">
        <w:rPr>
          <w:rFonts w:ascii="Times New Roman" w:hAnsi="Times New Roman" w:cs="Times New Roman"/>
          <w:sz w:val="28"/>
          <w:szCs w:val="28"/>
        </w:rPr>
        <w:lastRenderedPageBreak/>
        <w:t>уполномоченным по контролю и надзору в области налогов и сборов.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Особенности исчисления и уплаты налога с доходов, полученных иностранной организацией от источников в Российской Федерации, удерживаемого налоговым агентом, установленные настоящей статьей, распространяются на исчисление и уплату налога российскими организациями, являющимися участниками консолидированной группы налогоплательщиков и выплачивающими доход иностранной организации.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Исчисление, удержание и перечисление в бюджет соответствующих сумм налога осуществляется организациями, являющимися участниками консолидированной группы налогоплательщиков, самостоятельно, без участия ответственного участника консолидированной группы налогоплательщиков (за исключением случаев, когда налоговым агентом по правилам настоящей статьи выступает такой ответственный участник).</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310.1. Особенности налогообложения доходов по федеральным государственным эмиссионным ценным бумагам, а также по иным эмиссионным ценным бумагам с обязательным централизованным хранением, выпущенным (выданным) российскими организациями, выплачиваемых иностранным организациям, действующим в интересах третьих лиц</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Депозитарий, осуществляющий выплату доходов по федеральным государственным эмиссионным ценным бумагам с обязательным централизованным хранением независимо от даты регистрации их выпуска, а также по иным эмиссионным ценным бумагам с обязательным централизованным хранением, государственная регистрация выпуска которых или присвоение идентификационного номера которым осуществлены после 1 января 2012 года и которые учитываются на счете депо иностранного номинального держателя, счете депо иностранного уполномоченного держателя и (или) счете депо депозитарных программ, осуществляет исчисление, удержание и перечисление налога на прибыль организаций в соответствии с положениями настоящего Кодекса, а также международных </w:t>
      </w:r>
      <w:hyperlink r:id="rId1888" w:history="1">
        <w:r w:rsidRPr="002303CB">
          <w:rPr>
            <w:rFonts w:ascii="Times New Roman" w:hAnsi="Times New Roman" w:cs="Times New Roman"/>
            <w:sz w:val="28"/>
            <w:szCs w:val="28"/>
          </w:rPr>
          <w:t>договоров</w:t>
        </w:r>
      </w:hyperlink>
      <w:r w:rsidRPr="002303CB">
        <w:rPr>
          <w:rFonts w:ascii="Times New Roman" w:hAnsi="Times New Roman" w:cs="Times New Roman"/>
          <w:sz w:val="28"/>
          <w:szCs w:val="28"/>
        </w:rPr>
        <w:t xml:space="preserve"> (соглашений), регулирующих вопросы налогообложения, в зависимости от вида выплачиваемого дохода.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При выплате дохода по ценным бумагам, которые указаны в </w:t>
      </w:r>
      <w:hyperlink r:id="rId1889"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и которые учитываются на счете депо иностранного номинального держателя, включая дивиденды, проценты, доходы по паям инвестиционных фондов, находящихся под управлением российских управляющих компаний, сумма налога рассчитывается и удерживается депозитарием, осуществляющим функции налогового агента, на основании: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информации об организациях, осуществляющих права по ценным бумагам, указанным в </w:t>
      </w:r>
      <w:hyperlink r:id="rId1890"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за исключением доверительных управляющих, которые действуют не в интересах иностранных инвестиционных фондов (инвестиционных компаний), которые в соответствии с личным законом таких фондов (компаний) относятся к схемам коллективного инвестирования;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информации об организациях, в чьих интересах доверительный управляющий осуществляет права по ценным бумагам, указанным в </w:t>
      </w:r>
      <w:hyperlink r:id="rId1891"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w:t>
      </w:r>
      <w:r w:rsidRPr="002303CB">
        <w:rPr>
          <w:rFonts w:ascii="Times New Roman" w:hAnsi="Times New Roman" w:cs="Times New Roman"/>
          <w:sz w:val="28"/>
          <w:szCs w:val="28"/>
        </w:rPr>
        <w:lastRenderedPageBreak/>
        <w:t>настоящей статьи, при условии, что такой доверительный управляющий действует не в интересах иностранного инвестиционного фонда (инвестиционной компании), который в соответствии с личным законом такого фонда (компании) относится к схемам коллективного инвестирования.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При выплате дохода по ценным бумагам, которые указаны в </w:t>
      </w:r>
      <w:hyperlink r:id="rId1892"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и которые учитываются на счете депо депозитарных программ, сумма налога рассчитывается и удерживается депозитарием, осуществляющим функции налогового агента, на основании: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информации об организациях, осуществляющих права по ценным бумагам иностранного эмитента, удостоверяющим права в отношении ценных бумаг, указанных в </w:t>
      </w:r>
      <w:hyperlink r:id="rId1893"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за исключением доверительных управляющих, которые действуют не в интересах иностранного инвестиционного фонда (инвестиционной компании), который в соответствии с личным законом такого фонда (компании) относится к схемам коллективного инвестирования;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информации об организациях, в интересах которых доверительный управляющий осуществляет права по ценным бумагам иностранного эмитента, удостоверяющим права в отношении ценных бумаг, указанных в </w:t>
      </w:r>
      <w:hyperlink r:id="rId1894"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при условии, что такой доверительный управляющий действует не в интересах иностранного инвестиционного фонда (инвестиционной компании), который в соответствии с личным законом такого фонда (компании) относится к схемам коллективного инвестирования.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При выплате дохода по ценным бумагам, которые указаны в </w:t>
      </w:r>
      <w:hyperlink r:id="rId1895"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и которые учитываются на счете депо иностранного уполномоченного держателя, открытом не в интересах иностранного инвестиционного фонда (инвестиционной компании), который в соответствии с личным законом такого фонда (компании) относится к схемам коллективного инвестирования, сумма налога рассчитывается и удерживается депозитарием, осуществляющим функции налогового агента, на основании информации об организациях, в интересах которых такой иностранный уполномоченный держатель осуществляет доверительное управление ценными бумагами, указанными в </w:t>
      </w:r>
      <w:hyperlink r:id="rId1896"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Информация об организациях, указанных в </w:t>
      </w:r>
      <w:hyperlink r:id="rId1897" w:history="1">
        <w:r w:rsidRPr="002303CB">
          <w:rPr>
            <w:rFonts w:ascii="Times New Roman" w:hAnsi="Times New Roman" w:cs="Times New Roman"/>
            <w:sz w:val="28"/>
            <w:szCs w:val="28"/>
          </w:rPr>
          <w:t>пунктах 2</w:t>
        </w:r>
      </w:hyperlink>
      <w:r w:rsidRPr="002303CB">
        <w:rPr>
          <w:rFonts w:ascii="Times New Roman" w:hAnsi="Times New Roman" w:cs="Times New Roman"/>
          <w:sz w:val="28"/>
          <w:szCs w:val="28"/>
        </w:rPr>
        <w:t xml:space="preserve"> - </w:t>
      </w:r>
      <w:hyperlink r:id="rId1898"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настоящей статьи, должна содержать в отношении каждой организации следующие сведения: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полное наименование организации;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наименование государства, резидентом которого является соответствующая организация;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основание применения льгот в отношении налогообложения доходов по ценным бумагам, предусмотренных настоящим Кодексом или </w:t>
      </w:r>
      <w:hyperlink r:id="rId1899" w:history="1">
        <w:r w:rsidRPr="002303CB">
          <w:rPr>
            <w:rFonts w:ascii="Times New Roman" w:hAnsi="Times New Roman" w:cs="Times New Roman"/>
            <w:sz w:val="28"/>
            <w:szCs w:val="28"/>
          </w:rPr>
          <w:t>договором</w:t>
        </w:r>
      </w:hyperlink>
      <w:r w:rsidRPr="002303CB">
        <w:rPr>
          <w:rFonts w:ascii="Times New Roman" w:hAnsi="Times New Roman" w:cs="Times New Roman"/>
          <w:sz w:val="28"/>
          <w:szCs w:val="28"/>
        </w:rPr>
        <w:t xml:space="preserve"> (соглашением) об избежании двойного налогообложения доходов организаций или физических лиц, в соответствии с требованиями федерального </w:t>
      </w:r>
      <w:hyperlink r:id="rId1900" w:history="1">
        <w:r w:rsidRPr="002303CB">
          <w:rPr>
            <w:rFonts w:ascii="Times New Roman" w:hAnsi="Times New Roman" w:cs="Times New Roman"/>
            <w:sz w:val="28"/>
            <w:szCs w:val="28"/>
          </w:rPr>
          <w:t>органа</w:t>
        </w:r>
      </w:hyperlink>
      <w:r w:rsidRPr="002303CB">
        <w:rPr>
          <w:rFonts w:ascii="Times New Roman" w:hAnsi="Times New Roman" w:cs="Times New Roman"/>
          <w:sz w:val="28"/>
          <w:szCs w:val="28"/>
        </w:rPr>
        <w:t xml:space="preserve"> исполнительной власти, уполномоченного по контролю и надзору в области налогов и сборов;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в отношении каждой из организаций, указанных в </w:t>
      </w:r>
      <w:hyperlink r:id="rId1901" w:history="1">
        <w:r w:rsidRPr="002303CB">
          <w:rPr>
            <w:rFonts w:ascii="Times New Roman" w:hAnsi="Times New Roman" w:cs="Times New Roman"/>
            <w:sz w:val="28"/>
            <w:szCs w:val="28"/>
          </w:rPr>
          <w:t>подпункте 1 пункта 2</w:t>
        </w:r>
      </w:hyperlink>
      <w:r w:rsidRPr="002303CB">
        <w:rPr>
          <w:rFonts w:ascii="Times New Roman" w:hAnsi="Times New Roman" w:cs="Times New Roman"/>
          <w:sz w:val="28"/>
          <w:szCs w:val="28"/>
        </w:rPr>
        <w:t xml:space="preserve"> и </w:t>
      </w:r>
      <w:hyperlink r:id="rId1902" w:history="1">
        <w:r w:rsidRPr="002303CB">
          <w:rPr>
            <w:rFonts w:ascii="Times New Roman" w:hAnsi="Times New Roman" w:cs="Times New Roman"/>
            <w:sz w:val="28"/>
            <w:szCs w:val="28"/>
          </w:rPr>
          <w:t>подпункте 1 пункта 3</w:t>
        </w:r>
      </w:hyperlink>
      <w:r w:rsidRPr="002303CB">
        <w:rPr>
          <w:rFonts w:ascii="Times New Roman" w:hAnsi="Times New Roman" w:cs="Times New Roman"/>
          <w:sz w:val="28"/>
          <w:szCs w:val="28"/>
        </w:rPr>
        <w:t xml:space="preserve"> настоящей статьи, также соответственно сведения о количестве ценных бумаг российской организации, указанных в </w:t>
      </w:r>
      <w:hyperlink r:id="rId1903"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w:t>
      </w:r>
      <w:r w:rsidRPr="002303CB">
        <w:rPr>
          <w:rFonts w:ascii="Times New Roman" w:hAnsi="Times New Roman" w:cs="Times New Roman"/>
          <w:sz w:val="28"/>
          <w:szCs w:val="28"/>
        </w:rPr>
        <w:lastRenderedPageBreak/>
        <w:t>настоящей статьи, и о количестве ценных бумаг иностранного эмитента, удостоверяющих права в отношении ценных бумаг соответствующей российской организации, права по которым осуществляются такой организацией на дату, определенную решением российской организации о выплате дохода по ценным бумагам;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в отношении каждой из организаций, указанных в </w:t>
      </w:r>
      <w:hyperlink r:id="rId1904" w:history="1">
        <w:r w:rsidRPr="002303CB">
          <w:rPr>
            <w:rFonts w:ascii="Times New Roman" w:hAnsi="Times New Roman" w:cs="Times New Roman"/>
            <w:sz w:val="28"/>
            <w:szCs w:val="28"/>
          </w:rPr>
          <w:t>подпункте 2 пункта 2</w:t>
        </w:r>
      </w:hyperlink>
      <w:r w:rsidRPr="002303CB">
        <w:rPr>
          <w:rFonts w:ascii="Times New Roman" w:hAnsi="Times New Roman" w:cs="Times New Roman"/>
          <w:sz w:val="28"/>
          <w:szCs w:val="28"/>
        </w:rPr>
        <w:t xml:space="preserve">, </w:t>
      </w:r>
      <w:hyperlink r:id="rId1905" w:history="1">
        <w:r w:rsidRPr="002303CB">
          <w:rPr>
            <w:rFonts w:ascii="Times New Roman" w:hAnsi="Times New Roman" w:cs="Times New Roman"/>
            <w:sz w:val="28"/>
            <w:szCs w:val="28"/>
          </w:rPr>
          <w:t>подпункте 2 пункта 3</w:t>
        </w:r>
      </w:hyperlink>
      <w:r w:rsidRPr="002303CB">
        <w:rPr>
          <w:rFonts w:ascii="Times New Roman" w:hAnsi="Times New Roman" w:cs="Times New Roman"/>
          <w:sz w:val="28"/>
          <w:szCs w:val="28"/>
        </w:rPr>
        <w:t xml:space="preserve"> и </w:t>
      </w:r>
      <w:hyperlink r:id="rId1906" w:history="1">
        <w:r w:rsidRPr="002303CB">
          <w:rPr>
            <w:rFonts w:ascii="Times New Roman" w:hAnsi="Times New Roman" w:cs="Times New Roman"/>
            <w:sz w:val="28"/>
            <w:szCs w:val="28"/>
          </w:rPr>
          <w:t>пункте 4</w:t>
        </w:r>
      </w:hyperlink>
      <w:r w:rsidRPr="002303CB">
        <w:rPr>
          <w:rFonts w:ascii="Times New Roman" w:hAnsi="Times New Roman" w:cs="Times New Roman"/>
          <w:sz w:val="28"/>
          <w:szCs w:val="28"/>
        </w:rPr>
        <w:t xml:space="preserve"> настоящей статьи, также соответственно сведения о количестве ценных бумаг российской организации, указанных в </w:t>
      </w:r>
      <w:hyperlink r:id="rId1907"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и о количестве ценных бумаг иностранного эмитента, удостоверяющих права в отношении ценных бумаг соответствующей российской организации, права по которым на дату, определенную решением российской организации о выплате дохода по ценным бумагам, осуществляются доверительным управляющим в интересах соответствующей организации.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При выплате дохода по ценным бумагам, которые указаны в </w:t>
      </w:r>
      <w:hyperlink r:id="rId1908"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и которые учитываются на счете депо иностранного уполномоченного держателя, открытом в интересах иностранного инвестиционного фонда (инвестиционной компании), который в соответствии с личным законом этого фонда (компании) относится к схемам коллективного инвестирования, сумма налога рассчитывается и удерживается депозитарием, осуществляющим функции налогового агента, в соответствии с положениями настоящего Кодекса, а также международных </w:t>
      </w:r>
      <w:hyperlink r:id="rId1909" w:history="1">
        <w:r w:rsidRPr="002303CB">
          <w:rPr>
            <w:rFonts w:ascii="Times New Roman" w:hAnsi="Times New Roman" w:cs="Times New Roman"/>
            <w:sz w:val="28"/>
            <w:szCs w:val="28"/>
          </w:rPr>
          <w:t>договоров</w:t>
        </w:r>
      </w:hyperlink>
      <w:r w:rsidRPr="002303CB">
        <w:rPr>
          <w:rFonts w:ascii="Times New Roman" w:hAnsi="Times New Roman" w:cs="Times New Roman"/>
          <w:sz w:val="28"/>
          <w:szCs w:val="28"/>
        </w:rPr>
        <w:t xml:space="preserve"> (соглашений), регулирующих вопросы налогообложения, в зависимости от вида выплачиваемого дохода на основании информации, предусмотренной </w:t>
      </w:r>
      <w:hyperlink r:id="rId1910" w:history="1">
        <w:r w:rsidRPr="002303CB">
          <w:rPr>
            <w:rFonts w:ascii="Times New Roman" w:hAnsi="Times New Roman" w:cs="Times New Roman"/>
            <w:sz w:val="28"/>
            <w:szCs w:val="28"/>
          </w:rPr>
          <w:t>пунктом 5</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В случае, если информация об организациях, предусмотренная </w:t>
      </w:r>
      <w:hyperlink r:id="rId1911" w:history="1">
        <w:r w:rsidRPr="002303CB">
          <w:rPr>
            <w:rFonts w:ascii="Times New Roman" w:hAnsi="Times New Roman" w:cs="Times New Roman"/>
            <w:sz w:val="28"/>
            <w:szCs w:val="28"/>
          </w:rPr>
          <w:t>пунктом 5</w:t>
        </w:r>
      </w:hyperlink>
      <w:r w:rsidRPr="002303CB">
        <w:rPr>
          <w:rFonts w:ascii="Times New Roman" w:hAnsi="Times New Roman" w:cs="Times New Roman"/>
          <w:sz w:val="28"/>
          <w:szCs w:val="28"/>
        </w:rPr>
        <w:t xml:space="preserve"> настоящей статьи, не была предоставлена или не предоставлена в полном объеме депозитарию в установленном порядке, доходы по соответствующим ценным бумагам подлежат обложению налогом по ставке, установленной </w:t>
      </w:r>
      <w:hyperlink r:id="rId1912" w:history="1">
        <w:r w:rsidRPr="002303CB">
          <w:rPr>
            <w:rFonts w:ascii="Times New Roman" w:hAnsi="Times New Roman" w:cs="Times New Roman"/>
            <w:sz w:val="28"/>
            <w:szCs w:val="28"/>
          </w:rPr>
          <w:t>абзацем первым пункта 3 статьи 224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Информация об организациях, предусмотренная </w:t>
      </w:r>
      <w:hyperlink r:id="rId1913" w:history="1">
        <w:r w:rsidRPr="002303CB">
          <w:rPr>
            <w:rFonts w:ascii="Times New Roman" w:hAnsi="Times New Roman" w:cs="Times New Roman"/>
            <w:sz w:val="28"/>
            <w:szCs w:val="28"/>
          </w:rPr>
          <w:t>пунктом 5</w:t>
        </w:r>
      </w:hyperlink>
      <w:r w:rsidRPr="002303CB">
        <w:rPr>
          <w:rFonts w:ascii="Times New Roman" w:hAnsi="Times New Roman" w:cs="Times New Roman"/>
          <w:sz w:val="28"/>
          <w:szCs w:val="28"/>
        </w:rPr>
        <w:t xml:space="preserve"> настоящей статьи, предоставляется депозитарию иностранным номинальным держателем, иностранным уполномоченным держателем, а также лицом, которому депозитарий открыл счет депо депозитарных программ, не позднее трех рабочих дней с даты, на которую депозитарием, осуществляющим обязательное централизованное хранение ценных бумаг, раскрыта информация о передаче своим депонентам причитающихся им выплат по ценным бумагам.</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311. Устранение двойного налогообложения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Доходы, полученные российской организацией от источников за пределами Российской Федерации, учитываются при определении ее налоговой базы. Указанные доходы учитываются в полном объеме с учетом расходов, произведенных как в Российской Федерации, так и за ее пределами.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 определении налоговой базы расходы, произведенные российской организацией в связи с получением доходов от источников за пределами Российской Федерации, вычитаются в порядке и размерах, установленных настоящей главой.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3. Суммы налога, выплаченные в соответствии с законодательством иностранных государств российской организацией, засчитываются при уплате этой организацией налога в Российской Федерации. При этом размер засчитываемых сумм налогов, выплаченных за пределами Российской Федерации, не может превышать сумму налога, подлежащего уплате этой организацией в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Зачет производится при условии представления налогоплательщиком документа, подтверждающего уплату (удержание) налога за пределами Российской Федерации: для налогов, уплаченных самой организацией, - заверенного налоговым органом соответствующего иностранного государства, а для налогов, удержанных в соответствии с законодательством иностранных государств или международным договором налоговыми агентами, - подтверждения налогового агента.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Подтверждение, указанное в настоящем пункте, действует в течение налогового периода, в котором оно представлено налоговому агенту.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При наличии обособленных подразделений, расположенных за пределами территории Российской Федерации, уплата налога (авансовых платежей по налогу), а также представление расчетов по налогу и налоговых деклараций осуществляются организацией по месту своего нахождения.</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312. Специальные положения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При применении положений международных договоров Российской Федерации иностранная организация должна представить налоговому агенту, выплачивающему доход, подтверждение того, что эта иностранная организация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налоговому агенту предоставляется также перевод на русский язык.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представлении иностранной организацией, имеющей право на получение дохода, подтверждения, указанного в </w:t>
      </w:r>
      <w:hyperlink r:id="rId1914"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налоговому агенту, выплачивающему доход, до даты выплаты дохода, в отношении которого международным договором Российской Федерации предусмотрен льготный режим налогообложения в Российской Федерации, в отношении такого дохода производится освобождение от удержания налога у источника выплаты или удержание налога у источника выплаты по пониженным ставкам.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Положения настоящего пункта не распространяются на порядок применения налоговыми агентами положений международных договоров (соглашений), регулирующих вопросы налогообложения, в случаях, предусмотренных </w:t>
      </w:r>
      <w:hyperlink r:id="rId1915" w:history="1">
        <w:r w:rsidRPr="002303CB">
          <w:rPr>
            <w:rFonts w:ascii="Times New Roman" w:hAnsi="Times New Roman" w:cs="Times New Roman"/>
            <w:sz w:val="28"/>
            <w:szCs w:val="28"/>
          </w:rPr>
          <w:t>статьей 310.1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Возврат ранее удержанного налога по выплаченным иностранным организациям доходам, в отношении которых международными договорами Российской Федерации, регулирующими вопросы налогообложения, предусмотрен особый режим налогообложения, осуществляется при условии </w:t>
      </w:r>
      <w:r w:rsidRPr="002303CB">
        <w:rPr>
          <w:rFonts w:ascii="Times New Roman" w:hAnsi="Times New Roman" w:cs="Times New Roman"/>
          <w:sz w:val="28"/>
          <w:szCs w:val="28"/>
        </w:rPr>
        <w:lastRenderedPageBreak/>
        <w:t>предоставления следующих документов: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заявления на возврат удержанного налога по </w:t>
      </w:r>
      <w:hyperlink r:id="rId1916" w:history="1">
        <w:r w:rsidRPr="002303CB">
          <w:rPr>
            <w:rFonts w:ascii="Times New Roman" w:hAnsi="Times New Roman" w:cs="Times New Roman"/>
            <w:sz w:val="28"/>
            <w:szCs w:val="28"/>
          </w:rPr>
          <w:t>форме</w:t>
        </w:r>
      </w:hyperlink>
      <w:r w:rsidRPr="002303CB">
        <w:rPr>
          <w:rFonts w:ascii="Times New Roman" w:hAnsi="Times New Roman" w:cs="Times New Roman"/>
          <w:sz w:val="28"/>
          <w:szCs w:val="28"/>
        </w:rPr>
        <w:t>, устанавливаемой федеральным органом исполнительной власти, уполномоченным по контролю и надзору в области налогов и сборов;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подтверждения того, что эта иностранная организация на момент выплаты дохода имела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которое должно быть заверено компетентным органом соответствующего иностранного государства;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копии договора (или иного документа), в соответствии с которым выплачивался доход иностранному юридическому лицу, и копии платежных документов, подтверждающих перечисление суммы налога, подлежащего возврату, в бюджетную систему Российской Федерации на соответствующий счет Федерального казначейства, за исключением случаев выплаты дохода по ценным бумагам российских организаций.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возврата налога, удержанного в соответствии со </w:t>
      </w:r>
      <w:hyperlink r:id="rId1917" w:history="1">
        <w:r w:rsidRPr="002303CB">
          <w:rPr>
            <w:rFonts w:ascii="Times New Roman" w:hAnsi="Times New Roman" w:cs="Times New Roman"/>
            <w:sz w:val="28"/>
            <w:szCs w:val="28"/>
          </w:rPr>
          <w:t>статьей 310.1</w:t>
        </w:r>
      </w:hyperlink>
      <w:r w:rsidRPr="002303CB">
        <w:rPr>
          <w:rFonts w:ascii="Times New Roman" w:hAnsi="Times New Roman" w:cs="Times New Roman"/>
          <w:sz w:val="28"/>
          <w:szCs w:val="28"/>
        </w:rPr>
        <w:t xml:space="preserve"> настоящего Кодекса, дополнительно предоставляются следующие документы депозитария или иностранной организации, которая в соответствии с ее личным законом вправе осуществлять учет и переход прав на ценные бумаги и которая осуществляла учет прав на ценные бумаги заявителя (далее - депозитарий заявителя):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документ, подтверждающий владение заявителем ценными бумагами, по которым была осуществлена выплата доходов, на дату, определенную решением российской организации о выплате процентов или иного дохода, а также подтверждающий сумму дохода по таким ценным бумагам, фактически выплаченного заявителю;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документ, содержащий сведения о депозитарии (депозитариях), который непосредственно или через третьих лиц перечислил депозитарию заявителя сумму доходов по ценным бумагам.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вышеупомянутые документы составлены на иностранном языке, то налоговый орган вправе потребовать их перевод на русский язык. Нотариального заверения контрактов, платежных документов и их перевода на русский язык не требуется. Требования каких-либо иных, кроме вышеперечисленных, документов не допускается.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Заявление о возврате сумм ранее удержанных в Российской Федерации налогов, а также иные перечисленные в настоящем пункте документы представляются иностранным получателем дохода в налоговый орган по месту постановки на учет налогового агента в течение трех лет с момента окончания налогового периода, в котором был выплачен доход.</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Возврат ранее удержанного (и уплаченного) налога осуществляется налоговым органом по месту постановки на учет налогового агента в валюте Российской Федерации после подачи заявления и иных документов, предусмотренных в настоящем пункте в порядке, предусмотренном </w:t>
      </w:r>
      <w:hyperlink r:id="rId1918" w:history="1">
        <w:r w:rsidRPr="002303CB">
          <w:rPr>
            <w:rFonts w:ascii="Times New Roman" w:hAnsi="Times New Roman" w:cs="Times New Roman"/>
            <w:sz w:val="28"/>
            <w:szCs w:val="28"/>
          </w:rPr>
          <w:t>статьей 78</w:t>
        </w:r>
      </w:hyperlink>
      <w:r w:rsidRPr="002303CB">
        <w:rPr>
          <w:rFonts w:ascii="Times New Roman" w:hAnsi="Times New Roman" w:cs="Times New Roman"/>
          <w:sz w:val="28"/>
          <w:szCs w:val="28"/>
        </w:rPr>
        <w:t xml:space="preserve"> настоящего Кодекса.</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lastRenderedPageBreak/>
        <w:t>Статья 313. Налоговый учет. Общие положения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исчисляют налоговую базу по итогам каждого отчетного (налогового) периода на основе данных налогового учета.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Налоговый учет - 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настоящим Кодексом.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в регистрах бухгалтерского учета содержится недостаточно информации для определения налоговой базы в соответствии с требованиями настоящей главы, налогоплательщик вправе самостоятельно дополнять применяемые регистры бухгалтерского учета дополнительными реквизитами, формируя тем самым регистры налогового учета, либо вести самостоятельные регистры налогового учета.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Налоговый учет осуществляется в целях формирования полной и достоверной информации о порядке учета для целей налогообложения хозяйственных операций, осуществленных налогоплательщиком в течение отчетного (налогового) периода, а также обеспечения информацией внутренних и внешних пользователей для контроля за правильностью исчисления, полнотой и своевременностью исчисления и уплаты в бюджет налога.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Система налогового учета организуется налогоплательщиком самостоятельно, исходя из принципа последовательности применения норм и правил налогового учета, то есть применяется последовательно от одного налогового периода к другому. Порядок ведения налогового учета устанавливается налогоплательщиком в учетной политике для целей налогообложения, утверждаемой соответствующим приказом (распоряжением) руководителя. Налоговые и иные органы не вправе устанавливать для налогоплательщиков обязательные формы документов налогового учета.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Изменение порядка учета отдельных хозяйственных операций и (или) объектов в целях налогообложения осуществляется налогоплательщиком в случае изменения законодательства о налогах и сборах или применяемых методов учета. Решение о внесении изменений в учетную политику для целей налогообложения при изменении применяемых методов учета принимается с начала нового налогового периода, а при изменении законодательства о налогах и сборах не ранее чем с момента вступления в силу изменений норм указанного законодательства.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налогоплательщик начал осуществлять новые виды деятельности, он также обязан определить и отразить в учетной политике для целей налогообложения принципы и порядок отражения для целей налогообложения этих видов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Данные налогового учета должны отражать порядок формирования суммы доходов и расходов, порядок определения доли расходов, учитываемых для целей налогообложения в текущем налоговом (отчетном) периоде, сумму остатка расходов (убытков), подлежащую отнесению на расходы в следующих налоговых периодах, порядок формирования сумм создаваемых резервов, а также сумму задолженности по расчетам с бюджетом по налогу.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Подтверждением данных налогового учета являются: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первичные учетные документы (включая справку бухгалтера);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аналитические регистры налогового учета;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расчет налоговой базы.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Формы аналитических регистров налогового учета для определения налоговой базы, являющиеся документами для налогового учета, в обязательном порядке должны содержать следующие реквизиты: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наименование регистра;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период (дату) составления;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измерители операции в натуральном (если это возможно) и в денежном выражении;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наименование хозяйственных операций;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подпись (расшифровку подписи) лица, ответственного за составление указанных регистров.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Содержание данных налогового учета (в том числе данных первичных документов) является налоговой тайной. Лица, получившие доступ к информации, содержащейся в данных налогового учета, обязаны хранить налоговую тайну. За ее разглашение они несут ответственность, установленную действующим законодательством.</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314. Аналитические регистры налогового учета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Аналитические регистры налогового учета - сводные формы систематизации данных налогового учета за отчетный (налоговый) период, сгруппированных в соответствии с требованиями настоящей главы, без распределения (отражения) по счетам бухгалтерского учета.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Данные налогового учета - данные, которые учитываются в разработочных таблицах, справках бухгалтера и иных документах налогоплательщика, группирующих информацию об объектах налогообложения.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Формирование данных налогового учета предполагает непрерывность отражения в хронологическом порядке объектов учета для целей налогообложения (в том числе операций, результаты которых учитываются в нескольких отчетных периодах либо переносятся на ряд лет).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аналитический учет данных налогового учета должен быть так организован налогоплательщиком, чтобы он раскрывал порядок формирования налоговой базы.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Аналитические регистры налогового учета предназначены для систематизации и накопления информации, содержащейся в принятых к учету первичных документах, аналитических данных налогового учета для отражения в расчете налоговой базы.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Регистры налогового учета ведутся в виде специальных форм на бумажных носителях, в электронной форме и (или) любых машинных носителях.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формы регистров налогового учета и порядок отражения в них аналитических данных налогового учета, данных первичных учетных документов разрабатываются налогоплательщиком самостоятельно и устанавливаются приложениями к учетной политике организации для целей налогообложения.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Правильность отражения хозяйственных операций в регистрах налогового учета обеспечивают лица, составившие и подписавшие их.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хранении регистров налогового учета должна обеспечиваться их защита от несанкционированных исправлений.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Исправление ошибки в регистре налогового учета должно быть обосновано и подтверждено подписью ответственного лица, внесшего исправление, с указанием даты и обоснованием внесенного исправления.</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315. Порядок составления расчета налоговой базы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Расчет налоговой базы за отчетный (налоговый) период составляется налогоплательщиком самостоятельно в соответствии с нормами, установленными настоящей главой, исходя из данных налогового учета нарастающим итогом с начала года.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Расчет налоговой базы должен содержать следующие данные: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Период, за который определяется налоговая база (с начала налогового периода нарастающим итогом).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Сумма доходов от реализации, полученных в отчетном (налоговом) периоде, в том числе: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выручка от реализации товаров (работ, услуг) собственного производства, а также выручка от реализации имущества, имущественных прав, за исключением выручки, указанной в </w:t>
      </w:r>
      <w:hyperlink r:id="rId1919" w:history="1">
        <w:r w:rsidRPr="002303CB">
          <w:rPr>
            <w:rFonts w:ascii="Times New Roman" w:hAnsi="Times New Roman" w:cs="Times New Roman"/>
            <w:sz w:val="28"/>
            <w:szCs w:val="28"/>
          </w:rPr>
          <w:t>подпунктах 2</w:t>
        </w:r>
      </w:hyperlink>
      <w:r w:rsidRPr="002303CB">
        <w:rPr>
          <w:rFonts w:ascii="Times New Roman" w:hAnsi="Times New Roman" w:cs="Times New Roman"/>
          <w:sz w:val="28"/>
          <w:szCs w:val="28"/>
        </w:rPr>
        <w:t xml:space="preserve"> - </w:t>
      </w:r>
      <w:hyperlink r:id="rId1920" w:history="1">
        <w:r w:rsidRPr="002303CB">
          <w:rPr>
            <w:rFonts w:ascii="Times New Roman" w:hAnsi="Times New Roman" w:cs="Times New Roman"/>
            <w:sz w:val="28"/>
            <w:szCs w:val="28"/>
          </w:rPr>
          <w:t>7</w:t>
        </w:r>
      </w:hyperlink>
      <w:r w:rsidRPr="002303CB">
        <w:rPr>
          <w:rFonts w:ascii="Times New Roman" w:hAnsi="Times New Roman" w:cs="Times New Roman"/>
          <w:sz w:val="28"/>
          <w:szCs w:val="28"/>
        </w:rPr>
        <w:t xml:space="preserve"> настоящего пункта;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выручка от реализации ценных бумаг, не обращающихся на организованном рынке;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выручка от реализации ценных бумаг, обращающихся на организованном рынке;</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921" w:history="1">
        <w:r w:rsidR="007C5C43" w:rsidRPr="002303CB">
          <w:rPr>
            <w:rFonts w:ascii="Times New Roman" w:hAnsi="Times New Roman" w:cs="Times New Roman"/>
            <w:sz w:val="28"/>
            <w:szCs w:val="28"/>
          </w:rPr>
          <w:t>4</w:t>
        </w:r>
      </w:hyperlink>
      <w:r w:rsidR="007C5C43" w:rsidRPr="002303CB">
        <w:rPr>
          <w:rFonts w:ascii="Times New Roman" w:hAnsi="Times New Roman" w:cs="Times New Roman"/>
          <w:sz w:val="28"/>
          <w:szCs w:val="28"/>
        </w:rPr>
        <w:t>) выручка от реализации покупных товаров;</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922" w:history="1">
        <w:r w:rsidR="007C5C43" w:rsidRPr="002303CB">
          <w:rPr>
            <w:rFonts w:ascii="Times New Roman" w:hAnsi="Times New Roman" w:cs="Times New Roman"/>
            <w:sz w:val="28"/>
            <w:szCs w:val="28"/>
          </w:rPr>
          <w:t>5</w:t>
        </w:r>
      </w:hyperlink>
      <w:r w:rsidR="007C5C43" w:rsidRPr="002303CB">
        <w:rPr>
          <w:rFonts w:ascii="Times New Roman" w:hAnsi="Times New Roman" w:cs="Times New Roman"/>
          <w:sz w:val="28"/>
          <w:szCs w:val="28"/>
        </w:rPr>
        <w:t xml:space="preserve">) утратил силу. - Федеральный </w:t>
      </w:r>
      <w:hyperlink r:id="rId1923" w:history="1">
        <w:r w:rsidR="007C5C43" w:rsidRPr="002303CB">
          <w:rPr>
            <w:rFonts w:ascii="Times New Roman" w:hAnsi="Times New Roman" w:cs="Times New Roman"/>
            <w:sz w:val="28"/>
            <w:szCs w:val="28"/>
          </w:rPr>
          <w:t>закон</w:t>
        </w:r>
      </w:hyperlink>
      <w:r w:rsidR="007C5C43" w:rsidRPr="002303CB">
        <w:rPr>
          <w:rFonts w:ascii="Times New Roman" w:hAnsi="Times New Roman" w:cs="Times New Roman"/>
          <w:sz w:val="28"/>
          <w:szCs w:val="28"/>
        </w:rPr>
        <w:t xml:space="preserve"> от 06.06.2005 N 58-ФЗ;</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924" w:history="1">
        <w:r w:rsidR="007C5C43" w:rsidRPr="002303CB">
          <w:rPr>
            <w:rFonts w:ascii="Times New Roman" w:hAnsi="Times New Roman" w:cs="Times New Roman"/>
            <w:sz w:val="28"/>
            <w:szCs w:val="28"/>
          </w:rPr>
          <w:t>6</w:t>
        </w:r>
      </w:hyperlink>
      <w:r w:rsidR="007C5C43" w:rsidRPr="002303CB">
        <w:rPr>
          <w:rFonts w:ascii="Times New Roman" w:hAnsi="Times New Roman" w:cs="Times New Roman"/>
          <w:sz w:val="28"/>
          <w:szCs w:val="28"/>
        </w:rPr>
        <w:t>) выручка от реализации основных средств;</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925" w:history="1">
        <w:r w:rsidR="007C5C43" w:rsidRPr="002303CB">
          <w:rPr>
            <w:rFonts w:ascii="Times New Roman" w:hAnsi="Times New Roman" w:cs="Times New Roman"/>
            <w:sz w:val="28"/>
            <w:szCs w:val="28"/>
          </w:rPr>
          <w:t>7</w:t>
        </w:r>
      </w:hyperlink>
      <w:r w:rsidR="007C5C43" w:rsidRPr="002303CB">
        <w:rPr>
          <w:rFonts w:ascii="Times New Roman" w:hAnsi="Times New Roman" w:cs="Times New Roman"/>
          <w:sz w:val="28"/>
          <w:szCs w:val="28"/>
        </w:rPr>
        <w:t>) выручка от реализации товаров (работ, услуг) обслуживающих производств и хозяйств.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Сумма расходов, произведенных в отчетном (налоговом) периоде, уменьшающих сумму доходов от реализации, в том числе: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расходы на производство и реализацию товаров (работ, услуг) собственного производства, а также расходы, понесенные при реализации имущества, имущественных прав, за исключением расходов, указанных в </w:t>
      </w:r>
      <w:hyperlink r:id="rId1926" w:history="1">
        <w:r w:rsidRPr="002303CB">
          <w:rPr>
            <w:rFonts w:ascii="Times New Roman" w:hAnsi="Times New Roman" w:cs="Times New Roman"/>
            <w:sz w:val="28"/>
            <w:szCs w:val="28"/>
          </w:rPr>
          <w:t>подпунктах 2</w:t>
        </w:r>
      </w:hyperlink>
      <w:r w:rsidRPr="002303CB">
        <w:rPr>
          <w:rFonts w:ascii="Times New Roman" w:hAnsi="Times New Roman" w:cs="Times New Roman"/>
          <w:sz w:val="28"/>
          <w:szCs w:val="28"/>
        </w:rPr>
        <w:t xml:space="preserve"> - </w:t>
      </w:r>
      <w:hyperlink r:id="rId1927" w:history="1">
        <w:r w:rsidRPr="002303CB">
          <w:rPr>
            <w:rFonts w:ascii="Times New Roman" w:hAnsi="Times New Roman" w:cs="Times New Roman"/>
            <w:sz w:val="28"/>
            <w:szCs w:val="28"/>
          </w:rPr>
          <w:t>6</w:t>
        </w:r>
      </w:hyperlink>
      <w:r w:rsidRPr="002303CB">
        <w:rPr>
          <w:rFonts w:ascii="Times New Roman" w:hAnsi="Times New Roman" w:cs="Times New Roman"/>
          <w:sz w:val="28"/>
          <w:szCs w:val="28"/>
        </w:rPr>
        <w:t xml:space="preserve"> настоящего пункта.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этом общая сумма расходов уменьшается на суммы остатков незавершенного производства, остатков продукции на складе и продукции отгруженной, но не реализованной на конец отчетного (налогового) периода, определяемых в соответствии со </w:t>
      </w:r>
      <w:hyperlink r:id="rId1928" w:history="1">
        <w:r w:rsidRPr="002303CB">
          <w:rPr>
            <w:rFonts w:ascii="Times New Roman" w:hAnsi="Times New Roman" w:cs="Times New Roman"/>
            <w:sz w:val="28"/>
            <w:szCs w:val="28"/>
          </w:rPr>
          <w:t>статьей 319</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расходы, понесенные при реализации ценных бумаг, не обращающихся на организованном рынке;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расходы, понесенные при реализации ценных бумаг, обращающихся на организованном рынке;</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929" w:history="1">
        <w:r w:rsidR="007C5C43" w:rsidRPr="002303CB">
          <w:rPr>
            <w:rFonts w:ascii="Times New Roman" w:hAnsi="Times New Roman" w:cs="Times New Roman"/>
            <w:sz w:val="28"/>
            <w:szCs w:val="28"/>
          </w:rPr>
          <w:t>4</w:t>
        </w:r>
      </w:hyperlink>
      <w:r w:rsidR="007C5C43" w:rsidRPr="002303CB">
        <w:rPr>
          <w:rFonts w:ascii="Times New Roman" w:hAnsi="Times New Roman" w:cs="Times New Roman"/>
          <w:sz w:val="28"/>
          <w:szCs w:val="28"/>
        </w:rPr>
        <w:t>) расходы, понесенные при реализации покупных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4) исключен. - Федеральный </w:t>
      </w:r>
      <w:hyperlink r:id="rId1930"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29.05.2002 N 57-ФЗ;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расходы, связанные с реализацией основных средств;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расходы, понесенные обслуживающими производствами и хозяйствами при реализации ими товаров (работ,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Прибыль (убыток) от реализации, в том числе: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прибыль от реализации товаров (работ, услуг) собственного производства, а также прибыль (убыток) от реализации имущества, имущественных прав, за исключением прибыли (убытка), указанной в </w:t>
      </w:r>
      <w:hyperlink r:id="rId1931" w:history="1">
        <w:r w:rsidRPr="002303CB">
          <w:rPr>
            <w:rFonts w:ascii="Times New Roman" w:hAnsi="Times New Roman" w:cs="Times New Roman"/>
            <w:sz w:val="28"/>
            <w:szCs w:val="28"/>
          </w:rPr>
          <w:t>подпунктах 2</w:t>
        </w:r>
      </w:hyperlink>
      <w:r w:rsidRPr="002303CB">
        <w:rPr>
          <w:rFonts w:ascii="Times New Roman" w:hAnsi="Times New Roman" w:cs="Times New Roman"/>
          <w:sz w:val="28"/>
          <w:szCs w:val="28"/>
        </w:rPr>
        <w:t xml:space="preserve">, </w:t>
      </w:r>
      <w:hyperlink r:id="rId1932" w:history="1">
        <w:r w:rsidRPr="002303CB">
          <w:rPr>
            <w:rFonts w:ascii="Times New Roman" w:hAnsi="Times New Roman" w:cs="Times New Roman"/>
            <w:sz w:val="28"/>
            <w:szCs w:val="28"/>
          </w:rPr>
          <w:t>3</w:t>
        </w:r>
      </w:hyperlink>
      <w:r w:rsidRPr="002303CB">
        <w:rPr>
          <w:rFonts w:ascii="Times New Roman" w:hAnsi="Times New Roman" w:cs="Times New Roman"/>
          <w:sz w:val="28"/>
          <w:szCs w:val="28"/>
        </w:rPr>
        <w:t xml:space="preserve">, </w:t>
      </w:r>
      <w:hyperlink r:id="rId1933"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и </w:t>
      </w:r>
      <w:hyperlink r:id="rId1934" w:history="1">
        <w:r w:rsidRPr="002303CB">
          <w:rPr>
            <w:rFonts w:ascii="Times New Roman" w:hAnsi="Times New Roman" w:cs="Times New Roman"/>
            <w:sz w:val="28"/>
            <w:szCs w:val="28"/>
          </w:rPr>
          <w:t>5</w:t>
        </w:r>
      </w:hyperlink>
      <w:r w:rsidRPr="002303CB">
        <w:rPr>
          <w:rFonts w:ascii="Times New Roman" w:hAnsi="Times New Roman" w:cs="Times New Roman"/>
          <w:sz w:val="28"/>
          <w:szCs w:val="28"/>
        </w:rPr>
        <w:t xml:space="preserve"> настоящего пункта;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прибыль (убыток) от реализации ценных бумаг, не обращающихся на организованном рынке;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прибыль (убыток) от реализации ценных бумаг, обращающихся на организованном рынке;</w:t>
      </w:r>
    </w:p>
    <w:p w:rsidR="007C5C43"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1935" w:history="1">
        <w:r w:rsidR="007C5C43" w:rsidRPr="002303CB">
          <w:rPr>
            <w:rFonts w:ascii="Times New Roman" w:hAnsi="Times New Roman" w:cs="Times New Roman"/>
            <w:sz w:val="28"/>
            <w:szCs w:val="28"/>
          </w:rPr>
          <w:t>4</w:t>
        </w:r>
      </w:hyperlink>
      <w:r w:rsidR="007C5C43" w:rsidRPr="002303CB">
        <w:rPr>
          <w:rFonts w:ascii="Times New Roman" w:hAnsi="Times New Roman" w:cs="Times New Roman"/>
          <w:sz w:val="28"/>
          <w:szCs w:val="28"/>
        </w:rPr>
        <w:t>) прибыль (убыток) от реализации покупных товаров;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исключен. - Федеральный </w:t>
      </w:r>
      <w:hyperlink r:id="rId1936"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29.05.2002 N 57-ФЗ;</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прибыль (убыток) от реализации основных средств;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прибыль (убыток) от реализации обслуживающих производств и хозяйств.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Сумма внереализационных доходов, в том числе: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доходы по операциям с финансовыми инструментами срочных сделок, обращающимися на организованном рынке;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доходы по операциям с финансовыми инструментами срочных сделок, не обращающимися на организованном рынке.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Сумма внереализационных расходов, в частности: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расходы по операциям с финансовыми инструментами срочных сделок, обращающимися на организованном рынке;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расходы по операциям с финансовыми инструментами срочных сделок, не обращающимися на организованном рынке.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Прибыль (убыток) от внереализационных операций.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Итого налоговая база за отчетный (налоговый) период.</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Для определения суммы прибыли, подлежащей налогообложению, из налоговой базы исключается сумма убытка, подлежащего переносу в порядке, предусмотренном </w:t>
      </w:r>
      <w:hyperlink r:id="rId1937" w:history="1">
        <w:r w:rsidRPr="002303CB">
          <w:rPr>
            <w:rFonts w:ascii="Times New Roman" w:hAnsi="Times New Roman" w:cs="Times New Roman"/>
            <w:sz w:val="28"/>
            <w:szCs w:val="28"/>
          </w:rPr>
          <w:t>статьей 283</w:t>
        </w:r>
      </w:hyperlink>
      <w:r w:rsidRPr="002303CB">
        <w:rPr>
          <w:rFonts w:ascii="Times New Roman" w:hAnsi="Times New Roman" w:cs="Times New Roman"/>
          <w:sz w:val="28"/>
          <w:szCs w:val="28"/>
        </w:rPr>
        <w:t xml:space="preserve"> настоящего Кодекса.</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316. Порядок налогового учета доходов от реализации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Доходы от реализации определяются по видам деятельности в случае, если для данного вида деятельности предусмотрен иной порядок налогообложения, применяется иная ставка налога либо предусмотрен иной отличный от общего порядок учета прибыли и убытка, полученного от данного вида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Сумма выручки от реализации определяется в соответствии со </w:t>
      </w:r>
      <w:hyperlink r:id="rId1938" w:history="1">
        <w:r w:rsidRPr="002303CB">
          <w:rPr>
            <w:rFonts w:ascii="Times New Roman" w:hAnsi="Times New Roman" w:cs="Times New Roman"/>
            <w:sz w:val="28"/>
            <w:szCs w:val="28"/>
          </w:rPr>
          <w:t>статьей 249</w:t>
        </w:r>
      </w:hyperlink>
      <w:r w:rsidRPr="002303CB">
        <w:rPr>
          <w:rFonts w:ascii="Times New Roman" w:hAnsi="Times New Roman" w:cs="Times New Roman"/>
          <w:sz w:val="28"/>
          <w:szCs w:val="28"/>
        </w:rPr>
        <w:t xml:space="preserve"> настоящего Кодекса с учетом положений </w:t>
      </w:r>
      <w:hyperlink r:id="rId1939" w:history="1">
        <w:r w:rsidRPr="002303CB">
          <w:rPr>
            <w:rFonts w:ascii="Times New Roman" w:hAnsi="Times New Roman" w:cs="Times New Roman"/>
            <w:sz w:val="28"/>
            <w:szCs w:val="28"/>
          </w:rPr>
          <w:t>статьи 251</w:t>
        </w:r>
      </w:hyperlink>
      <w:r w:rsidRPr="002303CB">
        <w:rPr>
          <w:rFonts w:ascii="Times New Roman" w:hAnsi="Times New Roman" w:cs="Times New Roman"/>
          <w:sz w:val="28"/>
          <w:szCs w:val="28"/>
        </w:rPr>
        <w:t xml:space="preserve"> настоящего Кодекса на дату признания доходов и расходов в соответствии с выбранным налогоплательщиком методом признания доходов и расходов для целей налогообложения.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цена реализуемого товара (работ, услуг), имущественных прав выражена в валюте иностранного государства, сумма выручки от реализации пересчитывается в рубли на дату реализации. В случае получения аванса, задатка </w:t>
      </w:r>
      <w:r w:rsidRPr="002303CB">
        <w:rPr>
          <w:rFonts w:ascii="Times New Roman" w:hAnsi="Times New Roman" w:cs="Times New Roman"/>
          <w:sz w:val="28"/>
          <w:szCs w:val="28"/>
        </w:rPr>
        <w:lastRenderedPageBreak/>
        <w:t>налогоплательщиком, определяющим доходы и расходы по методу начисления, сумма выручки от реализации в части, приходящейся на аванс, задаток, определяется по официальному курсу, установленному Центральным банком Российской Федерации на дату получения аванса, задатка.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цена реализуемого товара (работ, услуг), имущественных прав выражена в условных единицах, то сумма выручки от реализации пересчитывается в рубли по курсу, установленному Центральным банком Российской Федерации на дату реализации. При этом возникшие суммовые разницы включаются в состав внереализационных доходов (расходов) в зависимости от возникшей разницы.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реализация производится через комиссионера, то налогоплательщик-комитент определяет сумму выручки от реализации на дату реализации на основании извещения комиссионера о реализации принадлежащего комитенту имущества (имущественных прав). При этом комиссионер обязан в течение трех дней с момента окончания отчетного периода, в котором произошла такая реализация, известить комитента о дате реализации принадлежавшего ему имущества.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при реализации расчеты производятся на условиях предоставления </w:t>
      </w:r>
      <w:hyperlink r:id="rId1940" w:history="1">
        <w:r w:rsidRPr="002303CB">
          <w:rPr>
            <w:rFonts w:ascii="Times New Roman" w:hAnsi="Times New Roman" w:cs="Times New Roman"/>
            <w:sz w:val="28"/>
            <w:szCs w:val="28"/>
          </w:rPr>
          <w:t>товарного кредита</w:t>
        </w:r>
      </w:hyperlink>
      <w:r w:rsidRPr="002303CB">
        <w:rPr>
          <w:rFonts w:ascii="Times New Roman" w:hAnsi="Times New Roman" w:cs="Times New Roman"/>
          <w:sz w:val="28"/>
          <w:szCs w:val="28"/>
        </w:rPr>
        <w:t>, то сумма выручки определяется также на дату реализации и включает в себя сумму процентов, начисленных за период от момента отгрузки до момента перехода права собственности на товары.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Проценты, начисленные за пользование товарным кредитом с момента перехода права собственности на товары до момента полного расчета по обязательствам, включаются в состав внереализационных доходов.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производствам с длительным (более одного налогового периода) технологическим циклом в случае, если условиями заключенных договоров не предусмотрена поэтапная сдача работ (услуг), доход от реализации указанных работ (услуг) распределяется налогоплательщиком самостоятельно с учетом принципа равномерности признания дохода на основании данных учета. При этом принципы и методы, в соответствии с которыми распределяется доход от реализации, должны быть утверждены налогоплательщиком в учетной политике для целей налогообложения.</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317. Порядок налогового учета отдельных видов внереализационных доходов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определении внереализационных доходов в виде штрафов, пеней или иных санкций за нарушение договорных обязательств, а также сумм возмещения убытков или ущерба налогоплательщики, определяющие доходы по методу начисления, отражают причитающиеся суммы в соответствии с условиями договора. В случае, если условиями договора не установлен размер штрафных санкций или возмещения убытков, у налогоплательщика-получателя не возникает обязанности для начисления внереализационных доходов по этому виду доходов. При взыскании долга в судебном порядке обязанность по начислению этого внереализационного дохода у налогоплательщика возникает на основании решения суда, вступившего в законную силу.</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lastRenderedPageBreak/>
        <w:t>Статья 318. Порядок определения суммы расходов на производство и реализацию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Если налогоплательщик определяет доходы и расходы по методу начисления, расходы на производство и реализацию определяются с учетом положений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целей настоящей главы расходы на производство и реализацию, осуществленные в течение отчетного (налогового) периода, подразделяются 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прямые;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косвенные.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прямым расходам могут быть отнесены, в частности: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материальные затраты, определяемые в соответствии с </w:t>
      </w:r>
      <w:hyperlink r:id="rId1941" w:history="1">
        <w:r w:rsidRPr="002303CB">
          <w:rPr>
            <w:rFonts w:ascii="Times New Roman" w:hAnsi="Times New Roman" w:cs="Times New Roman"/>
            <w:sz w:val="28"/>
            <w:szCs w:val="28"/>
          </w:rPr>
          <w:t>подпунктами 1</w:t>
        </w:r>
      </w:hyperlink>
      <w:r w:rsidRPr="002303CB">
        <w:rPr>
          <w:rFonts w:ascii="Times New Roman" w:hAnsi="Times New Roman" w:cs="Times New Roman"/>
          <w:sz w:val="28"/>
          <w:szCs w:val="28"/>
        </w:rPr>
        <w:t xml:space="preserve"> и </w:t>
      </w:r>
      <w:hyperlink r:id="rId1942" w:history="1">
        <w:r w:rsidRPr="002303CB">
          <w:rPr>
            <w:rFonts w:ascii="Times New Roman" w:hAnsi="Times New Roman" w:cs="Times New Roman"/>
            <w:sz w:val="28"/>
            <w:szCs w:val="28"/>
          </w:rPr>
          <w:t>4 пункта 1 статьи 254</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на оплату труда персонала, участвующего в процессе производства товаров, выполнения работ, оказания услуг, а также расходы на обязательное пенсионное страхование, идущие на финансирование страховой и накопительной части трудовой пенсии на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суммы начисленной амортизации по основным средствам, используемым при производстве товаров, работ,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К косвенным расходам относятся все иные суммы расходов, за исключением внереализационных расходов, определяемых в соответствии со </w:t>
      </w:r>
      <w:hyperlink r:id="rId1943" w:history="1">
        <w:r w:rsidRPr="002303CB">
          <w:rPr>
            <w:rFonts w:ascii="Times New Roman" w:hAnsi="Times New Roman" w:cs="Times New Roman"/>
            <w:sz w:val="28"/>
            <w:szCs w:val="28"/>
          </w:rPr>
          <w:t>статьей 265</w:t>
        </w:r>
      </w:hyperlink>
      <w:r w:rsidRPr="002303CB">
        <w:rPr>
          <w:rFonts w:ascii="Times New Roman" w:hAnsi="Times New Roman" w:cs="Times New Roman"/>
          <w:sz w:val="28"/>
          <w:szCs w:val="28"/>
        </w:rPr>
        <w:t xml:space="preserve"> настоящего Кодекса, осуществляемых налогоплательщиком в течение отчетного (налогового) периода.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самостоятельно определяет в учетной политике для целей налогообложения перечень прямых расходов, связанных с производством товаров (выполнением работ, оказанием услуг).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 этом сумма косвенных расходов на производство и реализацию, осуществленных в отчетном (налоговом) периоде, в полном объеме относится к расходам текущего отчетного (налогового) периода с учетом требований, предусмотренных настоящим Кодексом. В аналогичном порядке включаются в расходы текущего периода внереализационные расходы.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Прямые расходы относятся к расходам текущего отчетного (налогового) периода по мере реализации продукции, работ, услуг, в стоимости которых они учтены в соответствии со </w:t>
      </w:r>
      <w:hyperlink r:id="rId1944" w:history="1">
        <w:r w:rsidRPr="002303CB">
          <w:rPr>
            <w:rFonts w:ascii="Times New Roman" w:hAnsi="Times New Roman" w:cs="Times New Roman"/>
            <w:sz w:val="28"/>
            <w:szCs w:val="28"/>
          </w:rPr>
          <w:t>статьей 319</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оказывающие услуги, вправе относить сумму прямых расходов, осуществленных в отчетном (налоговом) периоде, в полном объеме на уменьшение доходов от производства и реализации данного отчетного (налогового) периода без распределения на остатки незавершенного производства.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В случае, если в отношении отдельных видов расходов в соответствии с настоящей главой предусмотрены ограничения по размеру расходов, принимаемых для целей налогообложения, то база для исчисления предельной </w:t>
      </w:r>
      <w:r w:rsidRPr="002303CB">
        <w:rPr>
          <w:rFonts w:ascii="Times New Roman" w:hAnsi="Times New Roman" w:cs="Times New Roman"/>
          <w:sz w:val="28"/>
          <w:szCs w:val="28"/>
        </w:rPr>
        <w:lastRenderedPageBreak/>
        <w:t>суммы таких расходов определяется нарастающим итогом с начала налогового периода. При этом по расходам налогоплательщика, связанным с добровольным страхованием (пенсионным обеспечением) своих работников, для определения предельной суммы расходов учитывается срок действия договора в налоговом периоде, начиная с даты вступления такого договора в силу.</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319. Порядок оценки остатков незавершенного производства, остатков готовой продукции, товаров отгруженных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Под незавершенным производством (далее - НЗП) в целях настоящей главы понимается продукция (работы, услуги) частичной готовности, то есть не прошедшая всех операций обработки (изготовления), предусмотренных технологическим процессом. В НЗП включаются законченные, но не принятые заказчиком работы и услуги. К НЗП относятся также остатки невыполненных заказов производств и остатки полуфабрикатов собственного производства. Материалы и полуфабрикаты, находящиеся в производстве, относятся к НЗП при условии, что они уже подверглись обработке.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Оценка остатков НЗП на конец текущего месяца производится налогоплательщиком на основании данных первичных учетных документов о движении и об остатках (в количественном выражении) сырья и материалов, готовой продукции по цехам (производствам и прочим производственным подразделениям налогоплательщика) и данных налогового учета о сумме осуществленных в текущем месяце прямых расходов.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самостоятельно определяет порядок распределения прямых расходов на НЗП и на изготовленную в текущем месяце продукцию (выполненные работы, оказанные услуги) с учетом соответствия осуществленных расходов изготовленной продукции (выполненным работам, оказанным услугам).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Указанный порядок распределения прямых расходов (формирования стоимости НЗП) устанавливается налогоплательщиком в учетной политике для целей налогообложения и подлежит применению в течение не менее двух налоговых периодов.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отнести прямые расходы к конкретному производственному процессу по изготовлению данного вида продукции (работ, услуг) невозможно, налогоплательщик в своей учетной политике для целей налогообложения самостоятельно определяет механизм распределения указанных расходов с применением экономически обоснованных показателей.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Сумма остатков незавершенного производства на конец текущего месяца включается в состав прямых расходов следующего месяца. При окончании налогового периода сумма остатков незавершенного производства на конец налогового периода включается в состав прямых расходов следующего налогового периода в порядке и на условиях, предусмотренных настоящей статьей.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Оценка остатков готовой продукции на складе на конец текущего месяца производится налогоплательщиком на основании данных первичных учетных документов о движении и об остатках готовой продукции на складе (в количественном выражении) и суммы прямых расходов, осуществленных в </w:t>
      </w:r>
      <w:r w:rsidRPr="002303CB">
        <w:rPr>
          <w:rFonts w:ascii="Times New Roman" w:hAnsi="Times New Roman" w:cs="Times New Roman"/>
          <w:sz w:val="28"/>
          <w:szCs w:val="28"/>
        </w:rPr>
        <w:lastRenderedPageBreak/>
        <w:t>текущем месяце, уменьшенных на сумму прямых расходов, относящуюся к остаткам НЗП. Оценка остатков готовой продукции на складе определяется налогоплательщиком как разница между суммой прямых затрат, приходящейся на остатки готовой продукции на начало текущего месяца, увеличенной на сумму прямых затрат, приходящейся на выпуск продукции в текущем месяце (за минусом суммы прямых затрат, приходящейся на остаток НЗП), и суммой прямых затрат, приходящейся на отгруженную в текущем месяце продукцию.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Оценка остатков отгруженной, но не реализованной на конец текущего месяца продукции производится налогоплательщиком на основании данных об отгрузке (в количественном выражении) и суммы прямых расходов, осуществленных в текущем месяце, уменьшенных на сумму прямых расходов, относящуюся к остаткам НЗП и остаткам готовой продукции на складе. Оценка остатков отгруженной, но не реализованной на конец текущего месяца продукции определяется налогоплательщиком как разница между суммой прямых затрат, приходящейся на остатки отгруженной, но не реализованной готовой продукции на начало текущего месяца, увеличенной на сумму прямых затрат, приходящуюся на отгруженную продукцию в текущем месяце (за минусом суммы прямых затрат, приходящейся на остатки готовой продукции на складе), и суммой прямых затрат, приходящейся на реализованную в текущем месяце продукцию.</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320. Порядок определения расходов по торговым операциям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осуществляющие оптовую, мелкооптовую и розничную торговлю, формируют расходы на реализацию (далее в настоящей статье - издержки обращения) с учетом следующих особенностей.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течение текущего месяца издержки обращения формируются в соответствии с настоящей главой. При этом в сумму издержек обращения включаются также расходы налогоплательщика - покупателя товаров на доставку этих товаров, складские расходы и иные расходы текущего месяца, связанные с приобретением, если они не учтены в стоимости приобретения товаров, и реализацией этих товаров. К издержкам обращения не относится стоимость приобретения товаров по цене, установленной условиями договора. При этом налогоплательщик имеет право сформировать стоимость приобретения товаров с учетом расходов, связанных с приобретением этих товаров. Указанная стоимость товаров учитывается при их реализации в соответствии с </w:t>
      </w:r>
      <w:hyperlink r:id="rId1945" w:history="1">
        <w:r w:rsidRPr="002303CB">
          <w:rPr>
            <w:rFonts w:ascii="Times New Roman" w:hAnsi="Times New Roman" w:cs="Times New Roman"/>
            <w:sz w:val="28"/>
            <w:szCs w:val="28"/>
          </w:rPr>
          <w:t>подпунктом 3 пункта 1 статьи 268</w:t>
        </w:r>
      </w:hyperlink>
      <w:r w:rsidRPr="002303CB">
        <w:rPr>
          <w:rFonts w:ascii="Times New Roman" w:hAnsi="Times New Roman" w:cs="Times New Roman"/>
          <w:sz w:val="28"/>
          <w:szCs w:val="28"/>
        </w:rPr>
        <w:t xml:space="preserve"> настоящего Кодекса. Стоимость приобретения товаров, отгруженных, но не реализованных на конец месяца, не включается налогоплательщиком в состав расходов, связанных с производством и реализацией, до момента их реализации. Порядок формирования стоимости приобретения товаров определяется налогоплательщиком в учетной политике для целей налогообложения и применяется в течение не менее двух налоговых периодов.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Расходы текущего месяца разделяются на прямые и косвенные. К прямым расходам относятся стоимость приобретения товаров, реализованных в данном отчетном (налоговом) периоде, и суммы расходов на доставку (транспортные расходы) покупных товаров до склада налогоплательщика - покупателя товаров в случае, если эти расходы не включены в цену приобретения указанных товаров. </w:t>
      </w:r>
      <w:r w:rsidRPr="002303CB">
        <w:rPr>
          <w:rFonts w:ascii="Times New Roman" w:hAnsi="Times New Roman" w:cs="Times New Roman"/>
          <w:sz w:val="28"/>
          <w:szCs w:val="28"/>
        </w:rPr>
        <w:lastRenderedPageBreak/>
        <w:t xml:space="preserve">Все остальные расходы, за исключением внереализационных расходов, определяемых в соответствии со </w:t>
      </w:r>
      <w:hyperlink r:id="rId1946" w:history="1">
        <w:r w:rsidRPr="002303CB">
          <w:rPr>
            <w:rFonts w:ascii="Times New Roman" w:hAnsi="Times New Roman" w:cs="Times New Roman"/>
            <w:sz w:val="28"/>
            <w:szCs w:val="28"/>
          </w:rPr>
          <w:t>статьей 265</w:t>
        </w:r>
      </w:hyperlink>
      <w:r w:rsidRPr="002303CB">
        <w:rPr>
          <w:rFonts w:ascii="Times New Roman" w:hAnsi="Times New Roman" w:cs="Times New Roman"/>
          <w:sz w:val="28"/>
          <w:szCs w:val="28"/>
        </w:rPr>
        <w:t xml:space="preserve"> настоящего Кодекса, осуществленные в текущем месяце, признаются косвенными расходами и уменьшают доходы от реализации текущего месяца. Сумма прямых расходов в части транспортных расходов, относящаяся к остаткам нереализованных товаров, определяется по среднему проценту за текущий месяц с учетом переходящего остатка на начало месяца в следующем порядке: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определяется сумма прямых расходов, приходящихся на остаток нереализованных товаров на начало месяца и осуществленных в текущем месяце;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определяется стоимость приобретения товаров, реализованных в текущем месяце, и стоимость приобретения остатка нереализованных товаров на конец месяца;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рассчитывается средний процент как отношение суммы прямых расходов (</w:t>
      </w:r>
      <w:hyperlink r:id="rId1947" w:history="1">
        <w:r w:rsidRPr="002303CB">
          <w:rPr>
            <w:rFonts w:ascii="Times New Roman" w:hAnsi="Times New Roman" w:cs="Times New Roman"/>
            <w:sz w:val="28"/>
            <w:szCs w:val="28"/>
          </w:rPr>
          <w:t>пункт 1</w:t>
        </w:r>
      </w:hyperlink>
      <w:r w:rsidRPr="002303CB">
        <w:rPr>
          <w:rFonts w:ascii="Times New Roman" w:hAnsi="Times New Roman" w:cs="Times New Roman"/>
          <w:sz w:val="28"/>
          <w:szCs w:val="28"/>
        </w:rPr>
        <w:t xml:space="preserve"> настоящей части) к стоимости товаров (</w:t>
      </w:r>
      <w:hyperlink r:id="rId1948" w:history="1">
        <w:r w:rsidRPr="002303CB">
          <w:rPr>
            <w:rFonts w:ascii="Times New Roman" w:hAnsi="Times New Roman" w:cs="Times New Roman"/>
            <w:sz w:val="28"/>
            <w:szCs w:val="28"/>
          </w:rPr>
          <w:t>пункт 2</w:t>
        </w:r>
      </w:hyperlink>
      <w:r w:rsidRPr="002303CB">
        <w:rPr>
          <w:rFonts w:ascii="Times New Roman" w:hAnsi="Times New Roman" w:cs="Times New Roman"/>
          <w:sz w:val="28"/>
          <w:szCs w:val="28"/>
        </w:rPr>
        <w:t xml:space="preserve"> настоящей части);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определяется сумма прямых расходов, относящаяся к остатку нереализованных товаров, как произведение среднего процента и стоимости остатка товаров на конец месяца.</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321. Особенности ведения налогового учета организациями, созданными в соответствии с федеральными законами, регулирующими деятельность данных организаций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Организации, созданные в соответствии с федеральными законами (</w:t>
      </w:r>
      <w:hyperlink r:id="rId1949" w:history="1">
        <w:r w:rsidRPr="002303CB">
          <w:rPr>
            <w:rFonts w:ascii="Times New Roman" w:hAnsi="Times New Roman" w:cs="Times New Roman"/>
            <w:sz w:val="28"/>
            <w:szCs w:val="28"/>
          </w:rPr>
          <w:t>Центральный банк</w:t>
        </w:r>
      </w:hyperlink>
      <w:r w:rsidRPr="002303CB">
        <w:rPr>
          <w:rFonts w:ascii="Times New Roman" w:hAnsi="Times New Roman" w:cs="Times New Roman"/>
          <w:sz w:val="28"/>
          <w:szCs w:val="28"/>
        </w:rPr>
        <w:t xml:space="preserve"> Российской Федерации, </w:t>
      </w:r>
      <w:hyperlink r:id="rId1950" w:history="1">
        <w:r w:rsidRPr="002303CB">
          <w:rPr>
            <w:rFonts w:ascii="Times New Roman" w:hAnsi="Times New Roman" w:cs="Times New Roman"/>
            <w:sz w:val="28"/>
            <w:szCs w:val="28"/>
          </w:rPr>
          <w:t>Агентство</w:t>
        </w:r>
      </w:hyperlink>
      <w:r w:rsidRPr="002303CB">
        <w:rPr>
          <w:rFonts w:ascii="Times New Roman" w:hAnsi="Times New Roman" w:cs="Times New Roman"/>
          <w:sz w:val="28"/>
          <w:szCs w:val="28"/>
        </w:rPr>
        <w:t xml:space="preserve"> по страхованию вкладов), регулирующими деятельность данных организаций, ведут раздельный учет доходов и расходов, полученных (понесенных) при осуществлении деятельности, связанной с исполнением ими функций, предусмотренных законодательством, и доходов и расходов, полученных (понесенных) при осуществлении иной коммерческой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осуществлении налогового учета коммерческой деятельности такие организации применяют общие нормы настоящей главы, регламентирующие порядок определения доходов и расходов, а также специальные нормы (особенности), предусмотренные для отдельных категорий налогоплательщиков, либо нормы, предусмотренные для особых обстоятельств. Данные нормы некоммерческая организация применяет, если эта организация осуществляет такие виды деятельности в соответствии с федеральными законами.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такая некоммерческая организация несет обязательные некомпенсируемые расходы в соответствии с требованиями законодательства Российской Федерации, то такие расходы признаются расходами такой организации, уменьшающими доходы от коммерческой деятельности.</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 xml:space="preserve">Статья 321.1. Утратила силу с 1 января 2011 года. - Федеральный </w:t>
      </w:r>
      <w:hyperlink r:id="rId1951" w:history="1">
        <w:r w:rsidRPr="002303CB">
          <w:rPr>
            <w:rFonts w:ascii="Times New Roman" w:hAnsi="Times New Roman" w:cs="Times New Roman"/>
            <w:b/>
            <w:sz w:val="28"/>
            <w:szCs w:val="28"/>
          </w:rPr>
          <w:t>закон</w:t>
        </w:r>
      </w:hyperlink>
      <w:r w:rsidRPr="002303CB">
        <w:rPr>
          <w:rFonts w:ascii="Times New Roman" w:hAnsi="Times New Roman" w:cs="Times New Roman"/>
          <w:b/>
          <w:sz w:val="28"/>
          <w:szCs w:val="28"/>
        </w:rPr>
        <w:t xml:space="preserve"> от 08.05.2010 N 83-ФЗ.</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321.2. Особенности ведения налогового учета участниками консолидированной группы налогоплательщиков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w:t>
      </w:r>
      <w:hyperlink r:id="rId1952" w:history="1">
        <w:r w:rsidRPr="002303CB">
          <w:rPr>
            <w:rFonts w:ascii="Times New Roman" w:hAnsi="Times New Roman" w:cs="Times New Roman"/>
            <w:sz w:val="28"/>
            <w:szCs w:val="28"/>
          </w:rPr>
          <w:t>Ответственный участник</w:t>
        </w:r>
      </w:hyperlink>
      <w:r w:rsidRPr="002303CB">
        <w:rPr>
          <w:rFonts w:ascii="Times New Roman" w:hAnsi="Times New Roman" w:cs="Times New Roman"/>
          <w:sz w:val="28"/>
          <w:szCs w:val="28"/>
        </w:rPr>
        <w:t xml:space="preserve"> консолидированной группы налогоплательщиков применительно к порядку ведения налогового учета, установленному настоящим </w:t>
      </w:r>
      <w:r w:rsidRPr="002303CB">
        <w:rPr>
          <w:rFonts w:ascii="Times New Roman" w:hAnsi="Times New Roman" w:cs="Times New Roman"/>
          <w:sz w:val="28"/>
          <w:szCs w:val="28"/>
        </w:rPr>
        <w:lastRenderedPageBreak/>
        <w:t xml:space="preserve">Кодексом, ведет налоговый учет консолидированной налоговой базы на основании информации из налоговых регистров каждого участника этой группы, которые ведутся в соответствии со </w:t>
      </w:r>
      <w:hyperlink r:id="rId1953" w:history="1">
        <w:r w:rsidRPr="002303CB">
          <w:rPr>
            <w:rFonts w:ascii="Times New Roman" w:hAnsi="Times New Roman" w:cs="Times New Roman"/>
            <w:sz w:val="28"/>
            <w:szCs w:val="28"/>
          </w:rPr>
          <w:t>статьей 313</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Порядок ведения налогового учета консолидированной группы налогоплательщиков устанавливается в учетной политике для целей налогообложения консолидированной группы налогоплательщиков.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Расчет консолидированной налоговой базы за отчетный (налоговый) период составляется ответственным участником консолидированной группы налогоплательщиков самостоятельно в соответствии с настоящей главой на основании данных налогового учета всех участников этой группы нарастающим итогом с начала налогового периода применительно к порядку, установленному </w:t>
      </w:r>
      <w:hyperlink r:id="rId1954" w:history="1">
        <w:r w:rsidRPr="002303CB">
          <w:rPr>
            <w:rFonts w:ascii="Times New Roman" w:hAnsi="Times New Roman" w:cs="Times New Roman"/>
            <w:sz w:val="28"/>
            <w:szCs w:val="28"/>
          </w:rPr>
          <w:t>статьей 316</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Каждый участник консолидированной группы налогоплательщиков представляет ответственному участнику этой группы данные налогового учета, необходимые для исчисления консолидированной налоговой базы, в сроки, установленные договором о создании консолидированной группы налогоплательщиков.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Консолидированная налоговая база консолидированной группы налогоплательщиков определяется как арифметическая сумма доходов всех участников этой группы, уменьшенная на арифметическую сумму расходов всех ее участников с учетом положений настоящего Кодекса. Отрицательная разница признается убытком консолидированной группы налогоплательщиков.</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322. Особенности организации налогового учета амортизируемого имущества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 1-е число налогового периода, с начала которого учетной политикой для целей налогообложения установлено изменение метода начисления амортизации, организации в налоговом учете определяют остаточную стоимость объектов амортизируемого имущества.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установлении в учетной политике для целей налогообложения нелинейного метода начисления амортизации в целях определения суммарного баланса амортизационных групп (подгрупп) остаточная стоимость объектов амортизируемого имущества, за исключением объектов, амортизация по которым начисляется линейным методом в соответствии с </w:t>
      </w:r>
      <w:hyperlink r:id="rId1955" w:history="1">
        <w:r w:rsidRPr="002303CB">
          <w:rPr>
            <w:rFonts w:ascii="Times New Roman" w:hAnsi="Times New Roman" w:cs="Times New Roman"/>
            <w:sz w:val="28"/>
            <w:szCs w:val="28"/>
          </w:rPr>
          <w:t>пунктом 3 статьи 259</w:t>
        </w:r>
      </w:hyperlink>
      <w:r w:rsidRPr="002303CB">
        <w:rPr>
          <w:rFonts w:ascii="Times New Roman" w:hAnsi="Times New Roman" w:cs="Times New Roman"/>
          <w:sz w:val="28"/>
          <w:szCs w:val="28"/>
        </w:rPr>
        <w:t xml:space="preserve"> настоящего Кодекса, определяется исходя из срока их полезного использования, установленного при введении данных объектов в эксплуатацию, на 1-е число налогового периода, с начала которого учетной политикой для целей налогообложения установлено применение нелинейного метода начисления амортизации.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Сумма начисленной за один месяц амортизации по объектам амортизируемого имущества определяется следующим образом: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при применении нелинейного метода начисления амортизации в составе амортизационных групп (подгрупп) - как произведение суммарного баланса соответствующей амортизационной группы (подгруппы) на 1-е число месяца, за который определяется сумма начисленной амортизации, и нормы амортизации, </w:t>
      </w:r>
      <w:r w:rsidRPr="002303CB">
        <w:rPr>
          <w:rFonts w:ascii="Times New Roman" w:hAnsi="Times New Roman" w:cs="Times New Roman"/>
          <w:sz w:val="28"/>
          <w:szCs w:val="28"/>
        </w:rPr>
        <w:lastRenderedPageBreak/>
        <w:t xml:space="preserve">установленной </w:t>
      </w:r>
      <w:hyperlink r:id="rId1956" w:history="1">
        <w:r w:rsidRPr="002303CB">
          <w:rPr>
            <w:rFonts w:ascii="Times New Roman" w:hAnsi="Times New Roman" w:cs="Times New Roman"/>
            <w:sz w:val="28"/>
            <w:szCs w:val="28"/>
          </w:rPr>
          <w:t>пунктом 5 статьи 259.2</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при применении линейного метода начисления амортизации - как произведение первоначальной (восстановительной) стоимости и нормы амортизации, установленной налогоплательщиком для указанного имущества в соответствии с </w:t>
      </w:r>
      <w:hyperlink r:id="rId1957" w:history="1">
        <w:r w:rsidRPr="002303CB">
          <w:rPr>
            <w:rFonts w:ascii="Times New Roman" w:hAnsi="Times New Roman" w:cs="Times New Roman"/>
            <w:sz w:val="28"/>
            <w:szCs w:val="28"/>
          </w:rPr>
          <w:t>пунктом 2 статьи 259.1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По основным средствам, передаваемым налогоплательщиком в безвозмездное пользование, начиная с 1-го числа месяца, следующего за месяцем, в котором произошла указанная передача, начисление амортизации не производится.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Аналогичный порядок применяется по основным средствам, переведенным по решению руководства организации на консервацию продолжительностью свыше трех месяцев, а также по основным средствам, находящимся по решению руководства организации на реконструкции и модернизации свыше 12 месяцев.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прекращении </w:t>
      </w:r>
      <w:hyperlink r:id="rId1958" w:history="1">
        <w:r w:rsidRPr="002303CB">
          <w:rPr>
            <w:rFonts w:ascii="Times New Roman" w:hAnsi="Times New Roman" w:cs="Times New Roman"/>
            <w:sz w:val="28"/>
            <w:szCs w:val="28"/>
          </w:rPr>
          <w:t>договора безвозмездного пользования</w:t>
        </w:r>
      </w:hyperlink>
      <w:r w:rsidRPr="002303CB">
        <w:rPr>
          <w:rFonts w:ascii="Times New Roman" w:hAnsi="Times New Roman" w:cs="Times New Roman"/>
          <w:sz w:val="28"/>
          <w:szCs w:val="28"/>
        </w:rPr>
        <w:t xml:space="preserve"> и возврате основных средств налогоплательщику, а также при расконсервации или завершении реконструкции (модернизации) амортизация начисляется в порядке, определенном настоящей главой, начиная с 1-го числа месяца, следующего за месяцем, в котором произошли возврат основных средств налогоплательщику, завершение реконструкции (модернизации) или расконсервация основного средства.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При внесении изменений в учетную политику для целей налогообложения в соответствии с </w:t>
      </w:r>
      <w:hyperlink r:id="rId1959" w:history="1">
        <w:r w:rsidRPr="002303CB">
          <w:rPr>
            <w:rFonts w:ascii="Times New Roman" w:hAnsi="Times New Roman" w:cs="Times New Roman"/>
            <w:sz w:val="28"/>
            <w:szCs w:val="28"/>
          </w:rPr>
          <w:t>пунктом 1 статьи 259</w:t>
        </w:r>
      </w:hyperlink>
      <w:r w:rsidRPr="002303CB">
        <w:rPr>
          <w:rFonts w:ascii="Times New Roman" w:hAnsi="Times New Roman" w:cs="Times New Roman"/>
          <w:sz w:val="28"/>
          <w:szCs w:val="28"/>
        </w:rPr>
        <w:t xml:space="preserve"> настоящего Кодекса, согласно которым налогоплательщик, применяющий линейный метод начисления амортизации, переходит к применению нелинейного метода начисления амортизации, объекты, амортизация по которым в соответствии с внесенными налогоплательщиком изменениями в учетную политику для целей налогообложения начисляется нелинейным методом, включаются в состав амортизационных групп (подгрупп) в целях определения их суммарного баланса по остаточной стоимости, определенной на 1-е число налогового периода, с начала которого учетной политикой для целей налогообложения установлено применение нелинейного метода начисления амортизации.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указанные в настоящем пункте объекты амортизируемого имущества в целях определения суммарного баланса амортизационных групп включаются в состав этих групп исходя из срока полезного использования таких объектов, установленного при введении их в эксплуатацию.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внесении указанных в настоящем пункте изменений в учетную политику для целей налогообложения амортизационные подгруппы, предусмотренные </w:t>
      </w:r>
      <w:hyperlink r:id="rId1960" w:history="1">
        <w:r w:rsidRPr="002303CB">
          <w:rPr>
            <w:rFonts w:ascii="Times New Roman" w:hAnsi="Times New Roman" w:cs="Times New Roman"/>
            <w:sz w:val="28"/>
            <w:szCs w:val="28"/>
          </w:rPr>
          <w:t>пунктом 13 статьи 258</w:t>
        </w:r>
      </w:hyperlink>
      <w:r w:rsidRPr="002303CB">
        <w:rPr>
          <w:rFonts w:ascii="Times New Roman" w:hAnsi="Times New Roman" w:cs="Times New Roman"/>
          <w:sz w:val="28"/>
          <w:szCs w:val="28"/>
        </w:rPr>
        <w:t xml:space="preserve"> настоящего Кодекса, создаются в составе амортизационных групп, сформированных в соответствии с порядком, установленным настоящим пунктом.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При внесении изменений в учетную политику для целей налогообложения в соответствии с </w:t>
      </w:r>
      <w:hyperlink r:id="rId1961" w:history="1">
        <w:r w:rsidRPr="002303CB">
          <w:rPr>
            <w:rFonts w:ascii="Times New Roman" w:hAnsi="Times New Roman" w:cs="Times New Roman"/>
            <w:sz w:val="28"/>
            <w:szCs w:val="28"/>
          </w:rPr>
          <w:t>пунктом 1 статьи 259</w:t>
        </w:r>
      </w:hyperlink>
      <w:r w:rsidRPr="002303CB">
        <w:rPr>
          <w:rFonts w:ascii="Times New Roman" w:hAnsi="Times New Roman" w:cs="Times New Roman"/>
          <w:sz w:val="28"/>
          <w:szCs w:val="28"/>
        </w:rPr>
        <w:t xml:space="preserve"> настоящего Кодекса, согласно которым налогоплательщик, применяющий нелинейный метод начисления амортизации, переходит к применению линейного метода начисления амортизации, налогоплательщик в соответствии со </w:t>
      </w:r>
      <w:hyperlink r:id="rId1962" w:history="1">
        <w:r w:rsidRPr="002303CB">
          <w:rPr>
            <w:rFonts w:ascii="Times New Roman" w:hAnsi="Times New Roman" w:cs="Times New Roman"/>
            <w:sz w:val="28"/>
            <w:szCs w:val="28"/>
          </w:rPr>
          <w:t>статьей 257</w:t>
        </w:r>
      </w:hyperlink>
      <w:r w:rsidRPr="002303CB">
        <w:rPr>
          <w:rFonts w:ascii="Times New Roman" w:hAnsi="Times New Roman" w:cs="Times New Roman"/>
          <w:sz w:val="28"/>
          <w:szCs w:val="28"/>
        </w:rPr>
        <w:t xml:space="preserve"> настоящего Кодекса определяет </w:t>
      </w:r>
      <w:r w:rsidRPr="002303CB">
        <w:rPr>
          <w:rFonts w:ascii="Times New Roman" w:hAnsi="Times New Roman" w:cs="Times New Roman"/>
          <w:sz w:val="28"/>
          <w:szCs w:val="28"/>
        </w:rPr>
        <w:lastRenderedPageBreak/>
        <w:t>остаточную стоимость объектов амортизируемого имущества на 1-е число налогового периода, с начала которого учетной политикой для целей налогообложения установлено применение линейного метода начисления амортизации.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этом норма амортизации для каждого объекта амортизируемого имущества определяется в соответствии с </w:t>
      </w:r>
      <w:hyperlink r:id="rId1963" w:history="1">
        <w:r w:rsidRPr="002303CB">
          <w:rPr>
            <w:rFonts w:ascii="Times New Roman" w:hAnsi="Times New Roman" w:cs="Times New Roman"/>
            <w:sz w:val="28"/>
            <w:szCs w:val="28"/>
          </w:rPr>
          <w:t>пунктом 2 статьи 259.1</w:t>
        </w:r>
      </w:hyperlink>
      <w:r w:rsidRPr="002303CB">
        <w:rPr>
          <w:rFonts w:ascii="Times New Roman" w:hAnsi="Times New Roman" w:cs="Times New Roman"/>
          <w:sz w:val="28"/>
          <w:szCs w:val="28"/>
        </w:rPr>
        <w:t xml:space="preserve"> настоящего Кодекса исходя из оставшегося срока полезного использования объекта амортизируемого имущества, определенного на 1-е число налогового периода, с начала которого учетной политикой для целей налогообложения установлено применение линейного метода начисления амортизации.</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323. Особенности ведения налогового учета операций с амортизируемым имуществом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определяет прибыль (убыток) от реализации или выбытия амортизируемого имущества на основании аналитического учета по каждому объекту на дату признания дохода (расхода).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Учет доходов и расходов по амортизируемому имуществу ведется пообъектно, за исключением начисленной амортизации по объектам амортизируемого имущества при применении нелинейного метода начисления амортизации.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Аналитический учет должен содержать информацию: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 первоначальной стоимости амортизируемого имущества, реализованного (выбывшего) в отчетном (налоговом) периоде;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об изменениях первоначальной стоимости таких основных средств при достройке, дооборудовании, реконструкции, частичной ликвидации;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 принятых организацией сроках полезного использования основных средств и нематериальных активов;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 сумме начисленной амортизации по амортизируемым основным средствам и нематериальным активам за период с даты начала начисления амортизации до конца месяца, в котором такое имущество реализовано (выбыло), - для объектов, амортизация по которым начисляется линейным методом;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 сумме начисленной амортизации и суммарном балансе каждой амортизационной группы и каждой амортизационной подгруппы (при применении нелинейного метода начисления амортизации);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об остаточной стоимости объектов амортизируемого имущества, входящих в амортизационные группы (подгруппы), определенной в соответствии с </w:t>
      </w:r>
      <w:hyperlink r:id="rId1964" w:history="1">
        <w:r w:rsidRPr="002303CB">
          <w:rPr>
            <w:rFonts w:ascii="Times New Roman" w:hAnsi="Times New Roman" w:cs="Times New Roman"/>
            <w:sz w:val="28"/>
            <w:szCs w:val="28"/>
          </w:rPr>
          <w:t>пунктом 1 статьи 257</w:t>
        </w:r>
      </w:hyperlink>
      <w:r w:rsidRPr="002303CB">
        <w:rPr>
          <w:rFonts w:ascii="Times New Roman" w:hAnsi="Times New Roman" w:cs="Times New Roman"/>
          <w:sz w:val="28"/>
          <w:szCs w:val="28"/>
        </w:rPr>
        <w:t xml:space="preserve"> настоящего Кодекса, - при выбытии объектов амортизируемого имущества;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 цене реализации амортизируемого имущества исходя из условий договора купли-продажи;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 дате приобретения и дате реализации (выбытия) имущества;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 дате передачи имущества в эксплуатацию, о дате исключения из состава амортизируемого имущества по основаниям, предусмотренным </w:t>
      </w:r>
      <w:hyperlink r:id="rId1965" w:history="1">
        <w:r w:rsidRPr="002303CB">
          <w:rPr>
            <w:rFonts w:ascii="Times New Roman" w:hAnsi="Times New Roman" w:cs="Times New Roman"/>
            <w:sz w:val="28"/>
            <w:szCs w:val="28"/>
          </w:rPr>
          <w:t>пунктом 3 статьи 256</w:t>
        </w:r>
      </w:hyperlink>
      <w:r w:rsidRPr="002303CB">
        <w:rPr>
          <w:rFonts w:ascii="Times New Roman" w:hAnsi="Times New Roman" w:cs="Times New Roman"/>
          <w:sz w:val="28"/>
          <w:szCs w:val="28"/>
        </w:rPr>
        <w:t xml:space="preserve"> настоящего Кодекса, о дате расконсервации имущества, о дате окончания договора безвозмездного пользования, о дате завершения работ по </w:t>
      </w:r>
      <w:r w:rsidRPr="002303CB">
        <w:rPr>
          <w:rFonts w:ascii="Times New Roman" w:hAnsi="Times New Roman" w:cs="Times New Roman"/>
          <w:sz w:val="28"/>
          <w:szCs w:val="28"/>
        </w:rPr>
        <w:lastRenderedPageBreak/>
        <w:t>реконструкции, о дате модернизации;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 понесенных налогоплательщиком расходах, связанных с реализацией (выбытием) амортизируемого имущества, в частности расходах, предусмотренных </w:t>
      </w:r>
      <w:hyperlink r:id="rId1966" w:history="1">
        <w:r w:rsidRPr="002303CB">
          <w:rPr>
            <w:rFonts w:ascii="Times New Roman" w:hAnsi="Times New Roman" w:cs="Times New Roman"/>
            <w:sz w:val="28"/>
            <w:szCs w:val="28"/>
          </w:rPr>
          <w:t>подпунктом 8 пункта 1 статьи 265</w:t>
        </w:r>
      </w:hyperlink>
      <w:r w:rsidRPr="002303CB">
        <w:rPr>
          <w:rFonts w:ascii="Times New Roman" w:hAnsi="Times New Roman" w:cs="Times New Roman"/>
          <w:sz w:val="28"/>
          <w:szCs w:val="28"/>
        </w:rPr>
        <w:t xml:space="preserve"> настоящего Кодекса, а также расходах по хранению, обслуживанию и транспортировке реализованного (выбывшего) имущества.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 дату совершения операции налогоплательщик определяет в соответствии с </w:t>
      </w:r>
      <w:hyperlink r:id="rId1967" w:history="1">
        <w:r w:rsidRPr="002303CB">
          <w:rPr>
            <w:rFonts w:ascii="Times New Roman" w:hAnsi="Times New Roman" w:cs="Times New Roman"/>
            <w:sz w:val="28"/>
            <w:szCs w:val="28"/>
          </w:rPr>
          <w:t>пунктом 3 статьи 268</w:t>
        </w:r>
      </w:hyperlink>
      <w:r w:rsidRPr="002303CB">
        <w:rPr>
          <w:rFonts w:ascii="Times New Roman" w:hAnsi="Times New Roman" w:cs="Times New Roman"/>
          <w:sz w:val="28"/>
          <w:szCs w:val="28"/>
        </w:rPr>
        <w:t xml:space="preserve"> настоящего Кодекса прибыль (убыток) от реализации амортизируемого имущества.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аналитическом учете на дату реализации амортизируемого имущества фиксируется сумма прибыли (убытка) по указанной операции, которая в целях определения налоговой базы учитывается в следующем порядке.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Прибыль, полученная налогоплательщиком, подлежит включению в состав налоговой базы в том отчетном периоде, в котором была осуществлена реализация имущества.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Убыток, полученный налогоплательщиком, отражается в аналитическом учете как прочие расходы налогоплательщика в соответствии с порядком, установленным </w:t>
      </w:r>
      <w:hyperlink r:id="rId1968" w:history="1">
        <w:r w:rsidRPr="002303CB">
          <w:rPr>
            <w:rFonts w:ascii="Times New Roman" w:hAnsi="Times New Roman" w:cs="Times New Roman"/>
            <w:sz w:val="28"/>
            <w:szCs w:val="28"/>
          </w:rPr>
          <w:t>статьей 268</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Аналитический учет должен содержать информацию о наименовании объектов, в отношении которых имеются суммы таких расходов, количестве месяцев, в течение которых такие расходы могут быть включены в состав прочих расходов, связанных с производством и реализацией, и сумме расходов, приходящейся на каждый месяц. Срок определяется в месяцах и исчисляется в виде разницы между количеством месяцев срока полезного использования этого имущества и количеством месяцев эксплуатации имущества до момента его реализации, включая месяц, в котором имущество было реализовано.</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324. Порядок ведения налогового учета расходов на ремонт основных средств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аналитическом учете налогоплательщик формирует сумму расходов на ремонт основных средств с учетом группировки всех осуществленных расходов, включая стоимость запасных частей и расходных материалов, используемых для ремонта, расходов на оплату труда работников, осуществляющих ремонт, и прочих расходов, связанных с ведением указанного ремонта собственными силами, а также с учетом затрат на оплату работ, выполненных сторонними силами.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Налогоплательщик, образующий резерв предстоящих расходов на ремонт, рассчитывает отчисления в такой резерв, исходя из совокупной стоимости основных средств, рассчитанной в соответствии с порядком, установленным настоящим пунктом, и нормативов отчислений, утверждаемых налогоплательщиком самостоятельно в учетной политике для целей налогообложения.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Совокупная стоимость основных средств определяется как сумма первоначальной стоимости всех амортизируемых основных средств, введенных в эксплуатацию по состоянию на начало налогового периода, в котором образуется </w:t>
      </w:r>
      <w:r w:rsidRPr="002303CB">
        <w:rPr>
          <w:rFonts w:ascii="Times New Roman" w:hAnsi="Times New Roman" w:cs="Times New Roman"/>
          <w:sz w:val="28"/>
          <w:szCs w:val="28"/>
        </w:rPr>
        <w:lastRenderedPageBreak/>
        <w:t xml:space="preserve">резерв предстоящих расходов на ремонт основных средств. Для расчета совокупной стоимости амортизируемых основных средств, введенных в эксплуатацию до вступления в силу настоящей главы, принимается восстановительная стоимость, определенная в соответствии с </w:t>
      </w:r>
      <w:hyperlink r:id="rId1969" w:history="1">
        <w:r w:rsidRPr="002303CB">
          <w:rPr>
            <w:rFonts w:ascii="Times New Roman" w:hAnsi="Times New Roman" w:cs="Times New Roman"/>
            <w:sz w:val="28"/>
            <w:szCs w:val="28"/>
          </w:rPr>
          <w:t>пунктом 1 статьи 257</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определении нормативов отчислений в резерв предстоящих расходов на ремонт основных средств налогоплательщик обязан определить предельную сумму отчислений в резерв предстоящих расходов на ремонт основных средств, исходя из периодичности осуществления ремонта объекта основных средств, частоты замены элементов основных средств (в частности, узлов, деталей, конструкций) и сметной стоимости указанного ремонта. При этом предельная сумма резерва предстоящих расходов на указанный ремонт не может превышать среднюю величину фактических расходов на ремонт, сложившуюся за последние три года. Если налогоплательщик осуществляет накопление средств для проведения особо сложных и дорогих видов капитального ремонта основных средств в течение более одного налогового периода, то предельный размер отчислений в резерв предстоящих расходов на ремонт основных средств может быть увеличен на сумму отчислений на финансирование указанного ремонта, приходящегося на соответствующий налоговый период в соответствии с графиком проведения указанных видов ремонта при условии, что в предыдущих налоговых периодах указанные либо аналогичные ремонты не осуществлялись.</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Отчисления в резерв предстоящих расходов на ремонт основных средств в течение налогового периода списываются на расходы равными долями на последнее число соответствующего отчетного (налогового) периода.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налогоплательщик создает резерв предстоящих расходов на ремонт основных средств, сумма фактически осуществленных затрат на проведение ремонта списывается за счет средств указанного резерва.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сумма фактически осуществленных затрат на ремонт основных средств в отчетном (налоговом) периоде превышает сумму созданного резерва предстоящих расходов на ремонт основных средств, остаток затрат для целей налогообложения включается в состав прочих расходов на дату окончания налогового периода.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на конец налогового периода остаток средств резерва предстоящих расходов на ремонт основных средств превышает сумму фактически осуществленных в текущем налоговом периоде затрат на ремонт основных средств, то сумма такого превышения на последнюю дату текущего налогового периода для целей налогообложения включается в состав доходов налогоплательщика.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в соответствии с учетной политикой для целей налогообложения и на основании графика проведения капитального ремонта основных средств налогоплательщик осуществляет накопление средств для финансирования указанного ремонта в течение более одного налогового периода, то на конец текущего налогового периода остаток таких средств не подлежит включению в состав доходов для целей налогообложения.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Если налогоплательщик осуществляет виды деятельности, в отношении </w:t>
      </w:r>
      <w:r w:rsidRPr="002303CB">
        <w:rPr>
          <w:rFonts w:ascii="Times New Roman" w:hAnsi="Times New Roman" w:cs="Times New Roman"/>
          <w:sz w:val="28"/>
          <w:szCs w:val="28"/>
        </w:rPr>
        <w:lastRenderedPageBreak/>
        <w:t xml:space="preserve">которых в соответствии со </w:t>
      </w:r>
      <w:hyperlink r:id="rId1970" w:history="1">
        <w:r w:rsidRPr="002303CB">
          <w:rPr>
            <w:rFonts w:ascii="Times New Roman" w:hAnsi="Times New Roman" w:cs="Times New Roman"/>
            <w:sz w:val="28"/>
            <w:szCs w:val="28"/>
          </w:rPr>
          <w:t>статьей 274</w:t>
        </w:r>
      </w:hyperlink>
      <w:r w:rsidRPr="002303CB">
        <w:rPr>
          <w:rFonts w:ascii="Times New Roman" w:hAnsi="Times New Roman" w:cs="Times New Roman"/>
          <w:sz w:val="28"/>
          <w:szCs w:val="28"/>
        </w:rPr>
        <w:t xml:space="preserve"> настоящего Кодекса отдельно исчисляется налоговая база по налогу, то аналитический учет расходов на ремонт основных средств для целей налогообложения ведется по видам производства, по видам деятельности.</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324.1. Порядок учета расходов на формирование резерва предстоящих расходов на оплату отпусков, резерва на выплату ежегодного вознаграждения за выслугу лет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Налогоплательщик, принявший решение о равномерном учете для целей налогообложения предстоящих расходов на оплату отпусков работников, обязан отразить в учетной политике для целей налогообложения принятый им способ резервирования, определить предельную сумму отчислений и ежемесячный процент отчислений в указанный резерв.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этих целей налогоплательщик обязан составить специальный расчет (смету), в котором отражается расчет размера ежемесячных отчислений в указанный резерв, исходя из сведений о предполагаемой годовой сумме расходов на оплату отпусков, включая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с этих расходов. При этом процент отчислений в указанный резерв определяется как отношение предполагаемой годовой суммы расходов на оплату отпусков к предполагаемому годовому размеру расходов на оплату труда.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Расходы на формирование резерва предстоящих расходов на оплату отпусков относятся на счета учета расходов на оплату труда соответствующих категорий работников.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На конец налогового периода налогоплательщик обязан провести инвентаризацию указанного резерва.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Недоиспользованные на последнее число текущего налогового периода суммы указанного резерва подлежат обязательному включению в состав налоговой базы текущего налогового периода.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недостаточности средств фактически начисленного резерва, подтвержденного инвентаризацией на последний день налогового периода, налогоплательщик обязан по состоянию на 31 декабря года, в котором резерв был начислен, включить в расходы сумму фактических расходов на оплату отпусков и соответственно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по которым ранее не создавался указанный резерв.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Резерв предстоящих расходов на оплату отпусков работникам должен быть уточнен исходя из количества дней неиспользованного отпуска, среднедневной суммы расходов на оплату труда работников (с учетом установленной методики </w:t>
      </w:r>
      <w:r w:rsidRPr="002303CB">
        <w:rPr>
          <w:rFonts w:ascii="Times New Roman" w:hAnsi="Times New Roman" w:cs="Times New Roman"/>
          <w:sz w:val="28"/>
          <w:szCs w:val="28"/>
        </w:rPr>
        <w:lastRenderedPageBreak/>
        <w:t>расчета среднего заработка) и обязательных отчислений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по итогам инвентаризации резерва предстоящих расходов на оплату отпусков сумма рассчитанного резерва в части неиспользованного отпуска, определенная исходя из среднедневной суммы расходов на оплату труда и количества дней неиспользованного отпуска на конец года, превышает фактический остаток неиспользованного резерва на конец года, то сумма превышения подлежит включению в состав расходов на оплату труда. Если по итогам инвентаризации резерва предстоящих расходов на оплату отпусков сумма рассчитанного резерва в части неиспользованного отпуска, определенная исходя из среднедневной суммы расходов на оплату труда и количества дней неиспользованного отпуска на конец года, оказывается меньше фактического остатка неиспользованного резерва на конец года, то отрицательная разница подлежит включению в состав внереализационных доходов.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Если при уточнении учетной политики на следующий налоговый период налогоплательщик посчитает нецелесообразным формировать резерв предстоящих расходов на оплату отпусков, то сумма остатка указанного резерва, выявленного в результате инвентаризации по состоянию на 31 декабря года, в котором он был начислен, для целей налогообложения включается в состав внереализационных доходов текущего налогового периода.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В аналогичном порядке налогоплательщик осуществляет отчисления в резерв предстоящих расходов на выплату ежегодных вознаграждений за выслугу лет и по итогам работы за год.</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325. Порядок ведения налогового учета расходов на освоение природных ресурсов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Налогоплательщики, принявшие решение о приобретении лицензий на право пользования недрами, в аналитических регистрах налогового учета обособленно отражают расходы, осуществляемые в целях приобретения лицензий. При этом расходы, связанные с приобретением каждой конкретной лицензии, учитываются отдельно.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расходам, осуществляемым в целях приобретения лицензии, в частности, относятся: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связанные с предварительной оценкой месторождения;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связанные с проведением аудита запасов месторождения;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на разработку технико-экономического обоснования (иных аналогичных работ), проекта освоения месторождения;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на приобретение геологической и иной информации;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на оплату участия в конкурсе (аукционе).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налогоплательщик заключает лицензионное соглашение на право пользования недрами (получает лицензию), то расходы, осуществленные налогоплательщиком в целях приобретения лицензии, формируют стоимость </w:t>
      </w:r>
      <w:r w:rsidRPr="002303CB">
        <w:rPr>
          <w:rFonts w:ascii="Times New Roman" w:hAnsi="Times New Roman" w:cs="Times New Roman"/>
          <w:sz w:val="28"/>
          <w:szCs w:val="28"/>
        </w:rPr>
        <w:lastRenderedPageBreak/>
        <w:t xml:space="preserve">лицензионного соглашения (лицензии), которая учитывается налогоплательщиком в составе нематериальных активов, амортизация которых начисляется в порядке, установленном </w:t>
      </w:r>
      <w:hyperlink r:id="rId1971" w:history="1">
        <w:r w:rsidRPr="002303CB">
          <w:rPr>
            <w:rFonts w:ascii="Times New Roman" w:hAnsi="Times New Roman" w:cs="Times New Roman"/>
            <w:sz w:val="28"/>
            <w:szCs w:val="28"/>
          </w:rPr>
          <w:t>статьями 256</w:t>
        </w:r>
      </w:hyperlink>
      <w:r w:rsidRPr="002303CB">
        <w:rPr>
          <w:rFonts w:ascii="Times New Roman" w:hAnsi="Times New Roman" w:cs="Times New Roman"/>
          <w:sz w:val="28"/>
          <w:szCs w:val="28"/>
        </w:rPr>
        <w:t xml:space="preserve"> - </w:t>
      </w:r>
      <w:hyperlink r:id="rId1972" w:history="1">
        <w:r w:rsidRPr="002303CB">
          <w:rPr>
            <w:rFonts w:ascii="Times New Roman" w:hAnsi="Times New Roman" w:cs="Times New Roman"/>
            <w:sz w:val="28"/>
            <w:szCs w:val="28"/>
          </w:rPr>
          <w:t>259.2</w:t>
        </w:r>
      </w:hyperlink>
      <w:r w:rsidRPr="002303CB">
        <w:rPr>
          <w:rFonts w:ascii="Times New Roman" w:hAnsi="Times New Roman" w:cs="Times New Roman"/>
          <w:sz w:val="28"/>
          <w:szCs w:val="28"/>
        </w:rPr>
        <w:t xml:space="preserve"> настоящего Кодекса, или по выбору налогоплательщика в составе прочих расходов, связанных с производством и реализацией, в течение двух лет. Избранный налогоплательщиком порядок учета указанных расходов отражается в учетной политике для целей налогообложения.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по результатам конкурса (аукциона) налогоплательщик не заключает лицензионное соглашение на право пользования недрами (не получает лицензию), то расходы, осуществленные в целях приобретения лицензии, включаются в состав прочих расходов с 1-го числа месяца, следующего за месяцем проведения конкурса (аукциона), равномерно в течение двух лет. В случае, если после осуществления предварительных расходов, осуществленных в целях приобретения лицензии, налогоплательщик принимает решение об отказе от участия в конкурсе (аукционе) либо о нецелесообразности приобретения лицензии, то указанные расходы также включаются в состав прочих расходов с первого числа месяца, следующего за месяцем, в котором налогоплательщиком принято указанное решение, равномерно в течение двух лет. При этом указанное решение оформляется соответствующим приказом (распоряжением) руководителя.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аналогичном порядке учитываются расходы, осуществленные в целях приобретения лицензий на право пользования недрами, в случае, если указанные лицензии выдаются налогоплательщику без проведения конкурсов.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Расходы на освоение природных ресурсов, предусмотренные </w:t>
      </w:r>
      <w:hyperlink r:id="rId1973" w:history="1">
        <w:r w:rsidRPr="002303CB">
          <w:rPr>
            <w:rFonts w:ascii="Times New Roman" w:hAnsi="Times New Roman" w:cs="Times New Roman"/>
            <w:sz w:val="28"/>
            <w:szCs w:val="28"/>
          </w:rPr>
          <w:t>пунктом 1 статьи 261</w:t>
        </w:r>
      </w:hyperlink>
      <w:r w:rsidRPr="002303CB">
        <w:rPr>
          <w:rFonts w:ascii="Times New Roman" w:hAnsi="Times New Roman" w:cs="Times New Roman"/>
          <w:sz w:val="28"/>
          <w:szCs w:val="28"/>
        </w:rPr>
        <w:t xml:space="preserve"> настоящего Кодекса, отражаются в аналитических регистрах налогового учета обособленно по каждому участку недр (месторождению) или участку территории (акватории), отраженному в лицензионном соглашении налогоплательщика (лицензии на право пользования недрами).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в зависимости от конкретного вида расходов расходы группируются как: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общие расходы по осваиваемому участку (месторождению) в целом;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относящиеся к отдельным частям территории разрабатываемого участка;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относящиеся к конкретному объекту, создаваемому в процессе освоения участка.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общим расходам, в частности, относятся: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на поиски и оценку месторождений полезных ископаемых (включая аудит запасов), разведку полезных ископаемых и (или) гидрогеологические изыскания, осуществляемые на участке недр в соответствии с предоставленными в установленном порядке лицензиями (разрешениями), а также расходы на приобретение необходимой геологической и иной информации у третьих лиц;</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расходам, относящимся к отдельным частям территории осваиваемого участка, относятся на основании первичных учетных документов расходы, в частности: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расходы на подготовку территории к ведению горных, строительных и </w:t>
      </w:r>
      <w:r w:rsidRPr="002303CB">
        <w:rPr>
          <w:rFonts w:ascii="Times New Roman" w:hAnsi="Times New Roman" w:cs="Times New Roman"/>
          <w:sz w:val="28"/>
          <w:szCs w:val="28"/>
        </w:rPr>
        <w:lastRenderedPageBreak/>
        <w:t>других работ в соответствии с установленными требованиями к безопасности, охране земель, недр и других природных ресурсов;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прочие расходы, связанные с освоением части территории участка.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Сумма общих расходов учитывается по каждой части территории осваиваемого участка (месторождения) в доле, определяемой исходя из отношения суммы расходов, относящихся к отдельным частям территории осваиваемого участка, к общей сумме расходов, осуществленных по освоению данного участка (месторождения).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 расходам, относящимся к конкретному объекту, создаваемому в процессе освоения участка, относятся расходы, непосредственно связанные со строительством сооружений, которые в дальнейшем на основании решения налогоплательщика могут быть признаны постоянно эксплуатируемыми объектами основных средств.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При проведении геолого-поисковых работ и геолого-разведочных работ по разведке полезных ископаемых сумма осуществленных налогоплательщиком расходов определяется на основании актов выполненных работ по договорам с подрядчиками, а также на основании сумм фактически осуществленных налогоплательщиком затрат, относимых к расходам на освоение природных ресурсов в соответствии с положениями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организует налоговый учет указанных расходов по каждому договору и каждому объекту, связанному с освоением природных ресурсов.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Аналитические регистры налогового учета должны содержать информацию об окончании работ в разрезе каждого договора, связанного с указанными работами по каждому конкретному участку недр.</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Расходы, осуществленные по договору с подрядчиком, включаются в состав прочих расходов с 1-го числа месяца, в котором подписан соответствующий акт выполненных работ (этапов работ) по данному договору. Осуществленные расходы равными долями включаются в состав прочих расходов в сроки, предусмотренные </w:t>
      </w:r>
      <w:hyperlink r:id="rId1974" w:history="1">
        <w:r w:rsidRPr="002303CB">
          <w:rPr>
            <w:rFonts w:ascii="Times New Roman" w:hAnsi="Times New Roman" w:cs="Times New Roman"/>
            <w:sz w:val="28"/>
            <w:szCs w:val="28"/>
          </w:rPr>
          <w:t>статьей 261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Текущие расходы на содержание объектов, связанных с освоением природных ресурсов (в том числе расходы на оплату труда, расходы, связанные с содержанием и эксплуатацией временных сооружений, и иные подобные расходы), а также расходы на доразведку месторождения или его участков, находящихся в пределах горного или земельного отвода организации, в полной сумме включаются в состав расходов того отчетного (налогового) периода, в котором они произведены. При этом к расходам на доразведку относятся расходы, связанные с осуществлением работ по доразведке по введенным в эксплуатацию и промышленно освоенным месторождениям.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Указанный порядок учета относится к расходам по всем геолого-поисковым и геолого-разведочным работам, в том числе осуществленным расходам по работам, признаваемым безрезультатными, бесперспективными, либо продолжение которых признано нецелесообразным.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осваиваемый участок (часть территории осваиваемого участка) признается налогоплательщиком бесперспективным либо продолжение </w:t>
      </w:r>
      <w:r w:rsidRPr="002303CB">
        <w:rPr>
          <w:rFonts w:ascii="Times New Roman" w:hAnsi="Times New Roman" w:cs="Times New Roman"/>
          <w:sz w:val="28"/>
          <w:szCs w:val="28"/>
        </w:rPr>
        <w:lastRenderedPageBreak/>
        <w:t xml:space="preserve">его освоения признается нецелесообразным, суммы расходов, осуществленные налогоплательщиком по освоению данного участка, включаются в состав прочих расходов в общем порядке, предусмотренном </w:t>
      </w:r>
      <w:hyperlink r:id="rId1975" w:history="1">
        <w:r w:rsidRPr="002303CB">
          <w:rPr>
            <w:rFonts w:ascii="Times New Roman" w:hAnsi="Times New Roman" w:cs="Times New Roman"/>
            <w:sz w:val="28"/>
            <w:szCs w:val="28"/>
          </w:rPr>
          <w:t>статьей 261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В случае, если расходы налогоплательщика, осуществленные в составе расходов на освоение природных ресурсов, непосредственно связаны со строительством объектов, которые в дальнейшем по решению налогоплательщика могут стать постоянно эксплуатируемыми объектами основных средств (в том числе скважин), указанные расходы учитываются в аналитических регистрах налогового учета по каждому создаваемому объекту основных средств. Указанные объекты основных средств амортизируются в соответствии с порядком, установленным настоящей главой.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на строительство временных сооружений (в том числе временных подъездных путей и дорог; площадок, сооружений для хранения плодородного слоя почвы, добываемых пород, отходов; временных сооружений для проживания участников геолого-разведочных работ и иных подобных объектов) включаются в состав прочих расходов с 1-го числа месяца, следующего за месяцем, в котором закончены работы по их созданию на основании актов выполненных работ.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В случае если скважина оказалась (признана) непродуктивной, то расходы налогоплательщика, осуществляемые по ликвидации такой скважины, относятся также в состав расходов, учитываемых по данному объекту в налоговом учете, в порядке, установленном </w:t>
      </w:r>
      <w:hyperlink r:id="rId1976" w:history="1">
        <w:r w:rsidRPr="002303CB">
          <w:rPr>
            <w:rFonts w:ascii="Times New Roman" w:hAnsi="Times New Roman" w:cs="Times New Roman"/>
            <w:sz w:val="28"/>
            <w:szCs w:val="28"/>
          </w:rPr>
          <w:t>статьей 261</w:t>
        </w:r>
      </w:hyperlink>
      <w:r w:rsidRPr="002303CB">
        <w:rPr>
          <w:rFonts w:ascii="Times New Roman" w:hAnsi="Times New Roman" w:cs="Times New Roman"/>
          <w:sz w:val="28"/>
          <w:szCs w:val="28"/>
        </w:rPr>
        <w:t xml:space="preserve"> настоящего Кодекса. Общая сумма расходов, отраженных в налоговом учете по данному объекту, включается в состав прочих расходов в соответствии с порядком, предусмотренным настоящей статьей.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При переходе (передаче) в соответствии с </w:t>
      </w:r>
      <w:hyperlink r:id="rId1977"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права пользования участком (участками) недр к третьему лицу расходы на освоение природных ресурсов, фактически осуществленные налогоплательщиком - прежним владельцем лицензии, учитываются им в порядке, установленном настоящей </w:t>
      </w:r>
      <w:hyperlink r:id="rId1978" w:history="1">
        <w:r w:rsidRPr="002303CB">
          <w:rPr>
            <w:rFonts w:ascii="Times New Roman" w:hAnsi="Times New Roman" w:cs="Times New Roman"/>
            <w:sz w:val="28"/>
            <w:szCs w:val="28"/>
          </w:rPr>
          <w:t>статьей</w:t>
        </w:r>
      </w:hyperlink>
      <w:r w:rsidRPr="002303CB">
        <w:rPr>
          <w:rFonts w:ascii="Times New Roman" w:hAnsi="Times New Roman" w:cs="Times New Roman"/>
          <w:sz w:val="28"/>
          <w:szCs w:val="28"/>
        </w:rPr>
        <w:t>.</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переход (передача) права пользования участком (участками) недр происходит в связи с реорганизацией организации, учет расходов осуществляется в соответствии с </w:t>
      </w:r>
      <w:hyperlink r:id="rId1979" w:history="1">
        <w:r w:rsidRPr="002303CB">
          <w:rPr>
            <w:rFonts w:ascii="Times New Roman" w:hAnsi="Times New Roman" w:cs="Times New Roman"/>
            <w:sz w:val="28"/>
            <w:szCs w:val="28"/>
          </w:rPr>
          <w:t>пунктом 2.1 статьи 252</w:t>
        </w:r>
      </w:hyperlink>
      <w:r w:rsidRPr="002303CB">
        <w:rPr>
          <w:rFonts w:ascii="Times New Roman" w:hAnsi="Times New Roman" w:cs="Times New Roman"/>
          <w:sz w:val="28"/>
          <w:szCs w:val="28"/>
        </w:rPr>
        <w:t xml:space="preserve"> настоящего Кодекса.</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325.1. Порядок налогового учета расходов, связанных с обеспечением безопасных условий и охраны труда при добыче угля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В случае применения налогового вычета по налогу на добычу полезных ископаемых в соответствии со </w:t>
      </w:r>
      <w:hyperlink r:id="rId1980" w:history="1">
        <w:r w:rsidRPr="002303CB">
          <w:rPr>
            <w:rFonts w:ascii="Times New Roman" w:hAnsi="Times New Roman" w:cs="Times New Roman"/>
            <w:sz w:val="28"/>
            <w:szCs w:val="28"/>
          </w:rPr>
          <w:t>статьей 343.1</w:t>
        </w:r>
      </w:hyperlink>
      <w:r w:rsidRPr="002303CB">
        <w:rPr>
          <w:rFonts w:ascii="Times New Roman" w:hAnsi="Times New Roman" w:cs="Times New Roman"/>
          <w:sz w:val="28"/>
          <w:szCs w:val="28"/>
        </w:rPr>
        <w:t xml:space="preserve"> настоящего Кодекса налогоплательщик обеспечивает обособленный учет расходов, связанных с обеспечением безопасных условий и охраны труда при добыче угля на данном участке недр, от других расходов, связанных с освоением этого участка недр.</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Расходы, связанные с обеспечением безопасных условий и охраны труда при добыче угля, осуществленные (понесенные) налогоплательщиком, учитываются отдельно по каждому участку недр в том отчетном (налоговом) периоде, в котором они произведены.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При осуществлении (несении) указанных в </w:t>
      </w:r>
      <w:hyperlink r:id="rId1981" w:history="1">
        <w:r w:rsidRPr="002303CB">
          <w:rPr>
            <w:rFonts w:ascii="Times New Roman" w:hAnsi="Times New Roman" w:cs="Times New Roman"/>
            <w:sz w:val="28"/>
            <w:szCs w:val="28"/>
          </w:rPr>
          <w:t>пункте 2</w:t>
        </w:r>
      </w:hyperlink>
      <w:r w:rsidRPr="002303CB">
        <w:rPr>
          <w:rFonts w:ascii="Times New Roman" w:hAnsi="Times New Roman" w:cs="Times New Roman"/>
          <w:sz w:val="28"/>
          <w:szCs w:val="28"/>
        </w:rPr>
        <w:t xml:space="preserve"> настоящей статьи расходов, относящихся к нескольким участкам недр (в случае невозможности </w:t>
      </w:r>
      <w:r w:rsidRPr="002303CB">
        <w:rPr>
          <w:rFonts w:ascii="Times New Roman" w:hAnsi="Times New Roman" w:cs="Times New Roman"/>
          <w:sz w:val="28"/>
          <w:szCs w:val="28"/>
        </w:rPr>
        <w:lastRenderedPageBreak/>
        <w:t xml:space="preserve">разделения расходов), в целях применения установленного </w:t>
      </w:r>
      <w:hyperlink r:id="rId1982" w:history="1">
        <w:r w:rsidRPr="002303CB">
          <w:rPr>
            <w:rFonts w:ascii="Times New Roman" w:hAnsi="Times New Roman" w:cs="Times New Roman"/>
            <w:sz w:val="28"/>
            <w:szCs w:val="28"/>
          </w:rPr>
          <w:t>статьей 343.1</w:t>
        </w:r>
      </w:hyperlink>
      <w:r w:rsidRPr="002303CB">
        <w:rPr>
          <w:rFonts w:ascii="Times New Roman" w:hAnsi="Times New Roman" w:cs="Times New Roman"/>
          <w:sz w:val="28"/>
          <w:szCs w:val="28"/>
        </w:rPr>
        <w:t xml:space="preserve"> настоящего Кодекса налогового вычета указанные расходы учитываются отдельно по каждому участку недр в доле, определяемой налогоплательщиком в соответствии с принятой им учетной политикой для целей налогообложения.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w:t>
      </w:r>
      <w:hyperlink r:id="rId1983" w:history="1">
        <w:r w:rsidRPr="002303CB">
          <w:rPr>
            <w:rFonts w:ascii="Times New Roman" w:hAnsi="Times New Roman" w:cs="Times New Roman"/>
            <w:sz w:val="28"/>
            <w:szCs w:val="28"/>
          </w:rPr>
          <w:t>Перечень</w:t>
        </w:r>
      </w:hyperlink>
      <w:r w:rsidRPr="002303CB">
        <w:rPr>
          <w:rFonts w:ascii="Times New Roman" w:hAnsi="Times New Roman" w:cs="Times New Roman"/>
          <w:sz w:val="28"/>
          <w:szCs w:val="28"/>
        </w:rPr>
        <w:t xml:space="preserve"> видов расходов, связанных с обеспечением безопасных условий и охраны труда при добыче угля, принимаемых к вычету из суммы налога на добычу полезных ископаемых, определяется Правительством Российской Федерации с учетом положений </w:t>
      </w:r>
      <w:hyperlink r:id="rId1984" w:history="1">
        <w:r w:rsidRPr="002303CB">
          <w:rPr>
            <w:rFonts w:ascii="Times New Roman" w:hAnsi="Times New Roman" w:cs="Times New Roman"/>
            <w:sz w:val="28"/>
            <w:szCs w:val="28"/>
          </w:rPr>
          <w:t>пункта 5 статьи 343.1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Сумма расходов, не учтенная при исчислении налогового вычета в соответствии с порядком, установленным </w:t>
      </w:r>
      <w:hyperlink r:id="rId1985" w:history="1">
        <w:r w:rsidRPr="002303CB">
          <w:rPr>
            <w:rFonts w:ascii="Times New Roman" w:hAnsi="Times New Roman" w:cs="Times New Roman"/>
            <w:sz w:val="28"/>
            <w:szCs w:val="28"/>
          </w:rPr>
          <w:t>пунктом 4 статьи 343.1</w:t>
        </w:r>
      </w:hyperlink>
      <w:r w:rsidRPr="002303CB">
        <w:rPr>
          <w:rFonts w:ascii="Times New Roman" w:hAnsi="Times New Roman" w:cs="Times New Roman"/>
          <w:sz w:val="28"/>
          <w:szCs w:val="28"/>
        </w:rPr>
        <w:t xml:space="preserve"> настоящего Кодекса, в течение 36 налоговых периодов по налогу на добычу полезных ископаемых, признается расходом налогоплательщика при исчислении налоговой базы по налогу на прибыль организаций в соответствии с </w:t>
      </w:r>
      <w:hyperlink r:id="rId1986" w:history="1">
        <w:r w:rsidRPr="002303CB">
          <w:rPr>
            <w:rFonts w:ascii="Times New Roman" w:hAnsi="Times New Roman" w:cs="Times New Roman"/>
            <w:sz w:val="28"/>
            <w:szCs w:val="28"/>
          </w:rPr>
          <w:t>главой 25</w:t>
        </w:r>
      </w:hyperlink>
      <w:r w:rsidRPr="002303CB">
        <w:rPr>
          <w:rFonts w:ascii="Times New Roman" w:hAnsi="Times New Roman" w:cs="Times New Roman"/>
          <w:sz w:val="28"/>
          <w:szCs w:val="28"/>
        </w:rPr>
        <w:t xml:space="preserve"> настоящего Кодекса в следующем порядке: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расходы, указанные в </w:t>
      </w:r>
      <w:hyperlink r:id="rId1987" w:history="1">
        <w:r w:rsidRPr="002303CB">
          <w:rPr>
            <w:rFonts w:ascii="Times New Roman" w:hAnsi="Times New Roman" w:cs="Times New Roman"/>
            <w:sz w:val="28"/>
            <w:szCs w:val="28"/>
          </w:rPr>
          <w:t>подпункте 1 пункта 5 статьи 343.1</w:t>
        </w:r>
      </w:hyperlink>
      <w:r w:rsidRPr="002303CB">
        <w:rPr>
          <w:rFonts w:ascii="Times New Roman" w:hAnsi="Times New Roman" w:cs="Times New Roman"/>
          <w:sz w:val="28"/>
          <w:szCs w:val="28"/>
        </w:rPr>
        <w:t xml:space="preserve"> настоящего Кодекса, учитываются равномерно в течение года начиная со дня, следующего за днем окончания признания таких расходов в соответствии со </w:t>
      </w:r>
      <w:hyperlink r:id="rId1988" w:history="1">
        <w:r w:rsidRPr="002303CB">
          <w:rPr>
            <w:rFonts w:ascii="Times New Roman" w:hAnsi="Times New Roman" w:cs="Times New Roman"/>
            <w:sz w:val="28"/>
            <w:szCs w:val="28"/>
          </w:rPr>
          <w:t>статьей 343.1</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расходы, указанные в </w:t>
      </w:r>
      <w:hyperlink r:id="rId1989" w:history="1">
        <w:r w:rsidRPr="002303CB">
          <w:rPr>
            <w:rFonts w:ascii="Times New Roman" w:hAnsi="Times New Roman" w:cs="Times New Roman"/>
            <w:sz w:val="28"/>
            <w:szCs w:val="28"/>
          </w:rPr>
          <w:t>подпунктах 2</w:t>
        </w:r>
      </w:hyperlink>
      <w:r w:rsidRPr="002303CB">
        <w:rPr>
          <w:rFonts w:ascii="Times New Roman" w:hAnsi="Times New Roman" w:cs="Times New Roman"/>
          <w:sz w:val="28"/>
          <w:szCs w:val="28"/>
        </w:rPr>
        <w:t xml:space="preserve"> и </w:t>
      </w:r>
      <w:hyperlink r:id="rId1990" w:history="1">
        <w:r w:rsidRPr="002303CB">
          <w:rPr>
            <w:rFonts w:ascii="Times New Roman" w:hAnsi="Times New Roman" w:cs="Times New Roman"/>
            <w:sz w:val="28"/>
            <w:szCs w:val="28"/>
          </w:rPr>
          <w:t>3 пункта 5 статьи 343.1</w:t>
        </w:r>
      </w:hyperlink>
      <w:r w:rsidRPr="002303CB">
        <w:rPr>
          <w:rFonts w:ascii="Times New Roman" w:hAnsi="Times New Roman" w:cs="Times New Roman"/>
          <w:sz w:val="28"/>
          <w:szCs w:val="28"/>
        </w:rPr>
        <w:t xml:space="preserve"> настоящего Кодекса, учитываются в порядке, установленном </w:t>
      </w:r>
      <w:hyperlink r:id="rId1991" w:history="1">
        <w:r w:rsidRPr="002303CB">
          <w:rPr>
            <w:rFonts w:ascii="Times New Roman" w:hAnsi="Times New Roman" w:cs="Times New Roman"/>
            <w:sz w:val="28"/>
            <w:szCs w:val="28"/>
          </w:rPr>
          <w:t>статьями 256</w:t>
        </w:r>
      </w:hyperlink>
      <w:r w:rsidRPr="002303CB">
        <w:rPr>
          <w:rFonts w:ascii="Times New Roman" w:hAnsi="Times New Roman" w:cs="Times New Roman"/>
          <w:sz w:val="28"/>
          <w:szCs w:val="28"/>
        </w:rPr>
        <w:t xml:space="preserve"> - </w:t>
      </w:r>
      <w:hyperlink r:id="rId1992" w:history="1">
        <w:r w:rsidRPr="002303CB">
          <w:rPr>
            <w:rFonts w:ascii="Times New Roman" w:hAnsi="Times New Roman" w:cs="Times New Roman"/>
            <w:sz w:val="28"/>
            <w:szCs w:val="28"/>
          </w:rPr>
          <w:t>259.3</w:t>
        </w:r>
      </w:hyperlink>
      <w:r w:rsidRPr="002303CB">
        <w:rPr>
          <w:rFonts w:ascii="Times New Roman" w:hAnsi="Times New Roman" w:cs="Times New Roman"/>
          <w:sz w:val="28"/>
          <w:szCs w:val="28"/>
        </w:rPr>
        <w:t xml:space="preserve"> настоящего Кодекса. При этом остаточной стоимостью амортизируемого имущества признается разница между первоначальной стоимостью, определяемой в установленном </w:t>
      </w:r>
      <w:hyperlink r:id="rId1993" w:history="1">
        <w:r w:rsidRPr="002303CB">
          <w:rPr>
            <w:rFonts w:ascii="Times New Roman" w:hAnsi="Times New Roman" w:cs="Times New Roman"/>
            <w:sz w:val="28"/>
            <w:szCs w:val="28"/>
          </w:rPr>
          <w:t>статьей 257</w:t>
        </w:r>
      </w:hyperlink>
      <w:r w:rsidRPr="002303CB">
        <w:rPr>
          <w:rFonts w:ascii="Times New Roman" w:hAnsi="Times New Roman" w:cs="Times New Roman"/>
          <w:sz w:val="28"/>
          <w:szCs w:val="28"/>
        </w:rPr>
        <w:t xml:space="preserve"> настоящего Кодекса порядке, и суммами, учтенными при применении налогового вычета по налогу на добычу полезных ископаемых в соответствии со </w:t>
      </w:r>
      <w:hyperlink r:id="rId1994" w:history="1">
        <w:r w:rsidRPr="002303CB">
          <w:rPr>
            <w:rFonts w:ascii="Times New Roman" w:hAnsi="Times New Roman" w:cs="Times New Roman"/>
            <w:sz w:val="28"/>
            <w:szCs w:val="28"/>
          </w:rPr>
          <w:t>статьей 343.1</w:t>
        </w:r>
      </w:hyperlink>
      <w:r w:rsidRPr="002303CB">
        <w:rPr>
          <w:rFonts w:ascii="Times New Roman" w:hAnsi="Times New Roman" w:cs="Times New Roman"/>
          <w:sz w:val="28"/>
          <w:szCs w:val="28"/>
        </w:rPr>
        <w:t xml:space="preserve"> настоящего Кодекса.</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326. Порядок ведения налогового учета по срочным сделкам при применении метода начисления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по операциям с финансовыми инструментами срочных сделок определяет налоговую базу на основании данных регистров налогового учета.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Данные регистров налогового учета должны отражать порядок формирования суммы доходов (расходов) по срочным сделкам, учитываемым для целей налогообложения.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Аналитический учет требований (обязательств) по финансовым инструментам срочных сделок налогоплательщики обязаны вести по каждому виду финансовых инструментов срочных сделок. Аналитический учет прав требований (обязательств) ведется раздельно по операциям с финансовыми инструментами срочных сделок, обращающимися на организованном рынке, по операциям с финансовыми инструментами срочных сделок, не обращающимися на организованном рынке, а также по операциям, совершенным в целях хеджирования.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Данные регистров налогового учета должны содержать в денежном выражении суммы требований (обязательств) налогоплательщика к контрагентам в соответствии с условиями заключенных договоров: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по поставочным срочным сделкам;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расчетным срочным сделкам.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Требования (обязательства) по финансовым инструментам срочных сделок, как обращающимся, так и не обращающимся на организованном рынке, не подлежат текущей переоценке в связи с изменением рыночной цены, рыночной котировки, курса валюты, значений процентных ставок, фондовых индексов или иных показателей базисного актива с учетом положений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учитывают в составе налоговой базы изменение текущей стоимости финансовых инструментов срочных сделок, обращающихся на организованном рынке, в размере денежных сумм, рассчитанных биржей (клиринговой организацией). Указанное требование не распространяется на финансовые инструменты срочных сделок, в соответствии с условиями которых исполнение обязанности одной стороны финансового инструмента срочной сделки возникает в случае предъявления требований другой стороной указанной сделки, в том числе в зависимости от обстоятельств, в отношении которых заранее неизвестно, наступят они или не наступят.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Требования (обязательства) по сделкам, квалифицированным как сделки на поставку предмета сделки с отсрочкой исполнения, также не подлежат текущей переоценке в связи с изменением рыночной цены, рыночной котировки, курса валюты, значений процентных ставок, фондовых индексов или иных показателей базисного актива с учетом положений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на дату заключения сделки отражает в аналитическом учете сумму возникших требований (обязательств) к контрагентам, исходя из условий сделки и требований (обязательств) в отношении базисного актива (в том числе товаров, денежных средств, драгоценных металлов, ценных бумаг, процентных ставок).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Налоговая база определяется налогоплательщиком на дату исполнения срочной сделки с учетом положений настоящей главы.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поставке ценных бумаг, обращающихся на организованном рынке и являющихся базисным активом финансового инструмента срочных сделок, финансовый результат от операций с таким базисным активом определяется исходя из фактической цены поставки базисного актива в соответствии с условиями, на которых осуществляется исполнение финансового инструмента срочных сделок.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по условиям финансового инструмента срочной сделки или срочной сделки, квалифицированной как сделка на поставку предмета сделки с отсрочкой исполнения, предусмотрено проведение промежуточных расчетов (за исключением авансов), в том числе при изменении стоимостной оценки требований (обязательств) в связи с изменением рыночной цены, рыночной котировки, курса валюты, значений процентных ставок, фондовых индексов или иных показателей базисного актива, налогоплательщик определяет доходы (расходы) на каждую дату проведения таких расчетов в соответствии с условиями указанной сделки.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Премия по опционному контракту в соответствии с соглашением сторон независимо от его квалификации как финансового инструмента срочной сделки </w:t>
      </w:r>
      <w:r w:rsidRPr="002303CB">
        <w:rPr>
          <w:rFonts w:ascii="Times New Roman" w:hAnsi="Times New Roman" w:cs="Times New Roman"/>
          <w:sz w:val="28"/>
          <w:szCs w:val="28"/>
        </w:rPr>
        <w:lastRenderedPageBreak/>
        <w:t>или как сделки с отсрочкой исполнения признается в соответствующих доходах (расходах) единовременно на дату осуществления расчетов по опционной премии для налогоплательщиков, применяющих метод начисления, независимо от того, исполнен или не исполнен опционный контракт, а также независимо от вида базисного актива.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наступлении срока исполнения финансового инструмента срочной сделки налогоплательщик производит оценку требований и обязательств на дату его исполнения в соответствии с условиями ее заключения и определяет сумму доходов (расходов), подлежащих включению в налоговую базу.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выделяет для отдельного налогового учета операции с финансовыми инструментами срочных сделок, совершенные в целях компенсации возможных убытков, возникающих в результате неблагоприятного изменения цены или иного показателя базисного актива (объекта хеджирования).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Справка составляется налогоплательщиком по каждой операции хеджирования отдельно и содержит следующие данные: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описание операции хеджирования, включающее наименование объекта хеджирования, типы страхуемых рисков (ценовой, валютный, кредитный, процентный или другие подобные риски), планируемые действия относительно объекта хеджирования (покупка, продажа, иные действия), финансовые инструменты срочных сделок, которые планируется использовать, условия исполнения сделок;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дату начала операции хеджирования, дату ее окончания и (или) ее продолжительность, промежуточные условия расчета. Дата начала операции хеджирования может устанавливаться путем закрепления порядка ее определения;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объем, дату и цену сделки (сделок) с объектом хеджирования (для ожидаемых (планируемых) сделок - объем, дату, цену и иные существенные условия сделки);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объем, дату и цену сделки (сделок) с финансовыми инструментами срочных сделок.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Справка может содержать и иные сведения на усмотрение налогоплательщика, подтверждающие совершение операции в целях хеджирования.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объектом хеджирования являются требования (обязательства), вытекающие из совокупности сделок, а также если объектом хеджирования является имущество налогоплательщика, дата начала и дата окончания операции хеджирования определяются налогоплательщиком самостоятельно на основании прогноза показателей объекта хеджирования.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 учетом положений настоящей статьи и </w:t>
      </w:r>
      <w:hyperlink r:id="rId1995" w:history="1">
        <w:r w:rsidRPr="002303CB">
          <w:rPr>
            <w:rFonts w:ascii="Times New Roman" w:hAnsi="Times New Roman" w:cs="Times New Roman"/>
            <w:sz w:val="28"/>
            <w:szCs w:val="28"/>
          </w:rPr>
          <w:t>статей 301</w:t>
        </w:r>
      </w:hyperlink>
      <w:r w:rsidRPr="002303CB">
        <w:rPr>
          <w:rFonts w:ascii="Times New Roman" w:hAnsi="Times New Roman" w:cs="Times New Roman"/>
          <w:sz w:val="28"/>
          <w:szCs w:val="28"/>
        </w:rPr>
        <w:t xml:space="preserve"> - </w:t>
      </w:r>
      <w:hyperlink r:id="rId1996" w:history="1">
        <w:r w:rsidRPr="002303CB">
          <w:rPr>
            <w:rFonts w:ascii="Times New Roman" w:hAnsi="Times New Roman" w:cs="Times New Roman"/>
            <w:sz w:val="28"/>
            <w:szCs w:val="28"/>
          </w:rPr>
          <w:t>305</w:t>
        </w:r>
      </w:hyperlink>
      <w:r w:rsidRPr="002303CB">
        <w:rPr>
          <w:rFonts w:ascii="Times New Roman" w:hAnsi="Times New Roman" w:cs="Times New Roman"/>
          <w:sz w:val="28"/>
          <w:szCs w:val="28"/>
        </w:rPr>
        <w:t xml:space="preserve"> настоящего Кодекса доходы (расходы), связанные с финансовыми инструментами срочных сделок, заключенными в целях компенсации неблагоприятных последствий, которые могут возникнуть для налогоплательщиков в результате изменения цены, курса валюты, значений процентных ставок, фондовых индексов или иных показателей объекта хеджирования, учитываются на конец отчетного (налогового) периода и на дату исполнения сделки (сделок) независимо от даты возникновения доходов (расходов), связанных с объектом хеджирования.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По окончании операции хеджирования доходы (расходы), связанные с финансовыми инструментами срочных сделок, определяются с учетом доходов (расходов), учтенных в налоговой базе в предыдущих налоговых периодах.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объектом хеджирования являются требования (обязательства) по конкретной сделке, в случае ее досрочного расторжения (прекращения по иным основаниям) доходы (расходы), связанные с финансовыми инструментами срочных сделок, определяются на конец отчетного (налогового) периода, в котором произошло досрочное расторжение сделки (ее прекращение по иным основаниям) с объектом хеджирования, или на дату исполнения сделки (сделок), если указанная дата исполнения наступила ранее отчетной даты периода, и включаются в налоговую базу, при расчете которой учитываются доходы (расходы), связанные с объектом хеджирования. При этом доходы (расходы), связанные с финансовыми инструментами срочных сделок, возникающие после отчетной даты периода, в котором произошло его досрочное расторжение, учитываются при определении налоговой базы с финансовыми инструментами срочных сделок с учетом доходов (расходов), учтенных ранее в налоговой базе по операциям, связанным с объектом хеджирования.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Доходы (расходы), связанные с досрочным расторжением финансовых инструментов срочных сделок (их прекращением по иным основаниям), используемых для операции хеджирования, учитываются в том же порядке и в той же налоговой базе, в которых учитываются доходы (расходы) по финансовым инструментам срочных сделок, используемым в целях хеджирования.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Допускается превышение объема базисного актива финансового инструмента срочных сделок, обращающегося на организованном рынке и совершенного в целях хеджирования (инструмента хеджирования), над объемом объекта хеджирования в рамках одного инструмента хеджирования, если такое превышение обусловлено стандартизацией биржей объема базисного актива финансового инструмента срочной сделки.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Превышение на конец отчетного (налогового) периода или на дату исполнения сделки расходов по финансовым инструментам срочных сделок, совершенных в целях хеджирования, а также расходов, понесенных в связи с соответствующими операциями хеджирования, над доходами по таким финансовым инструментам срочных сделок не влечет переквалификации операции хеджирования в обычные операции с финансовыми инструментами срочных сделок.</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целях определения доходов (расходов), учитываемых в налоговой базе, налогоплательщик вправе в учетной политике для целей налогообложения предусмотреть возможность осуществления текущей переоценки финансовых инструментов срочных сделок, используемых в целях хеджирования, в зависимости от изменения рыночной цены, рыночной котировки, курса валюты, значения процентной ставки, фондового индекса или иных показателей, характеризующих базисный актив, при условии, что объект хеджирования подлежит переоценке в соответствии с требованиями настоящего Кодекса. При этом доходы (расходы) в результате такой переоценки определяются на конец отчетного (налогового) периода в зависимости от изменения показателей, </w:t>
      </w:r>
      <w:r w:rsidRPr="002303CB">
        <w:rPr>
          <w:rFonts w:ascii="Times New Roman" w:hAnsi="Times New Roman" w:cs="Times New Roman"/>
          <w:sz w:val="28"/>
          <w:szCs w:val="28"/>
        </w:rPr>
        <w:lastRenderedPageBreak/>
        <w:t>определенных в учетной политике для целей налогообложения, по отношению к соответствующим показателям, закрепленным финансовым инструментом срочной сделки.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производит оценку требований (обязательств) на дату исполнения финансового инструмента срочной сделки в соответствии с ее условиями и определяет сумму доходов (расходов) с учетом сумм, ранее учтенных для целей налогообложения в составе доходов (расходов).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финансовым инструментам срочных сделок, предусматривающим куплю-продажу иностранной валюты, либо драгоценных металлов, либо ценных бумаг, номинированных в иностранной валюте, налогоплательщик на дату исполнения сделки определяет доходы (расходы) с учетом курсовых разниц, определенных как разница между закрепленным договором курсом иностранной валюты, по которому производится исполнение сделки, и установленным Центральным банком Российской Федерации официальным курсом иностранной валюты к рублю Российской Федерации и официальных цен на драгоценные металлы на дату исполнения сделки.</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327. Порядок организации налогового учета по срочным сделкам при применении кассового метода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применяющие кассовый метод определения доходов и расходов, организуют налоговый учет в соответствии с изложенными в настоящей главе принципами. Исчисление доходов и расходов по операциям с финансовыми инструментами срочных сделок налогоплательщики, применяющие кассовый метод определения доходов и расходов, определяют на дату фактического поступления (перечисления) денежных средств.</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328. Порядок ведения налогового учета доходов (расходов) в виде процентов по договорам займа, кредита, банковского счета, банковского вклада, а также процентов по ценным бумагам и другим долговым обязательствам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Налогоплательщик на основании аналитического учета внереализационных доходов и расходов ведет расшифровку доходов (расходов) в виде процентов по ценным бумагам, по договорам займа, кредита, банковского счета, банковского вклада и (или) иным образом оформленным долговым обязательствам.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аналитическом учете налогоплательщик самостоятельно отражает сумму доходов (расходов) в сумме причитающихся в соответствии с условиями указанных договоров (а по ценным бумагам - в соответствии с условиями эмиссии, по векселям - условиями выпуска или передачи (продажи)) процентов отдельно по каждому виду долгового обязательства с учетом </w:t>
      </w:r>
      <w:hyperlink r:id="rId1997" w:history="1">
        <w:r w:rsidRPr="002303CB">
          <w:rPr>
            <w:rFonts w:ascii="Times New Roman" w:hAnsi="Times New Roman" w:cs="Times New Roman"/>
            <w:sz w:val="28"/>
            <w:szCs w:val="28"/>
          </w:rPr>
          <w:t>статьи 269</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Сумма дохода (расхода) в виде процентов по долговым обязательствам учитывается в аналитическом учете исходя из установленной по каждому виду долговых обязательств доходности и срока действия такого долгового обязательства в отчетном периоде на дату признания доходов (расходов), определяемую в соответствии с положениями </w:t>
      </w:r>
      <w:hyperlink r:id="rId1998" w:history="1">
        <w:r w:rsidRPr="002303CB">
          <w:rPr>
            <w:rFonts w:ascii="Times New Roman" w:hAnsi="Times New Roman" w:cs="Times New Roman"/>
            <w:sz w:val="28"/>
            <w:szCs w:val="28"/>
          </w:rPr>
          <w:t>статей 271</w:t>
        </w:r>
      </w:hyperlink>
      <w:r w:rsidRPr="002303CB">
        <w:rPr>
          <w:rFonts w:ascii="Times New Roman" w:hAnsi="Times New Roman" w:cs="Times New Roman"/>
          <w:sz w:val="28"/>
          <w:szCs w:val="28"/>
        </w:rPr>
        <w:t xml:space="preserve"> - </w:t>
      </w:r>
      <w:hyperlink r:id="rId1999" w:history="1">
        <w:r w:rsidRPr="002303CB">
          <w:rPr>
            <w:rFonts w:ascii="Times New Roman" w:hAnsi="Times New Roman" w:cs="Times New Roman"/>
            <w:sz w:val="28"/>
            <w:szCs w:val="28"/>
          </w:rPr>
          <w:t>273</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2. Проценты, уплачиваемые банком по договору банковского счета, включаются налогоплательщиком в налоговую базу на основании выписки о движении денежных средств по банковскому счету налогоплательщика, если иное не предусмотрено настоящей главой. Если договором обслуживания банковского счета не предусмотрено осуществление расчетов по оплате услуг банка при проведении каждой расчетно-кассовой операции, то датой получения дохода для налогоплательщика, перешедшего на признание, учет, определение доходов (расходов) по методу начисления, признается последнее число отчетного месяца.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Проценты по договорам кредита, займа и иным аналогичным договорам, иным долговым обязательствам (включая ценные бумаги) учитываются на дату признания дохода (расхода) в соответствии с настоящей главой.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Проценты, полученные (подлежащие получению) налогоплательщиком за предоставление в пользование денежных средств, учитываются в составе доходов (расходов), подлежащих включению в налоговую базу, на основании выписки о движении денежных средств налогоплательщика по банковскому счету, если иное не предусмотрено настоящей статьей.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определяющий доходы (расходы) по методу начисления, определяет сумму дохода (расхода), полученного (выплаченного) либо подлежащего получению (выплате) в отчетном периоде в виде процентов в соответствии с условиями договора, исходя из установленных по каждому виду долговых обязательств доходности и срока действия такого долгового обязательства в отчетном периоде с учетом положений настоящего пункта. Налогоплательщик в аналитическом учете на основании справок ответственного лица, которому поручено ведение учета доходов (расходов) по долговым обязательствам, обязан отразить в составе доходов (расходов) сумму процентов, причитающуюся к получению (выплате) на конец месяца.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досрочном погашении долгового обязательства проценты определяются исходя из предусмотренной условиями договора процентной ставки с учетом положений </w:t>
      </w:r>
      <w:hyperlink r:id="rId2000" w:history="1">
        <w:r w:rsidRPr="002303CB">
          <w:rPr>
            <w:rFonts w:ascii="Times New Roman" w:hAnsi="Times New Roman" w:cs="Times New Roman"/>
            <w:sz w:val="28"/>
            <w:szCs w:val="28"/>
          </w:rPr>
          <w:t>статьи 269</w:t>
        </w:r>
      </w:hyperlink>
      <w:r w:rsidRPr="002303CB">
        <w:rPr>
          <w:rFonts w:ascii="Times New Roman" w:hAnsi="Times New Roman" w:cs="Times New Roman"/>
          <w:sz w:val="28"/>
          <w:szCs w:val="28"/>
        </w:rPr>
        <w:t xml:space="preserve"> настоящего Кодекса и фактического времени пользования заемными средствами.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Порядок признания доходов (расходов) в виде процентов, установленный настоящей статьей, по долговым обязательствам любого вида применяется и организациями, для которых операции с такими долговыми обязательствами признаются операциями реализации в соответствии с уставной деятельностью.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По государственным и муниципальным ценным бумагам доход в виде процентов определяется в соответствии со </w:t>
      </w:r>
      <w:hyperlink r:id="rId2001" w:history="1">
        <w:r w:rsidRPr="002303CB">
          <w:rPr>
            <w:rFonts w:ascii="Times New Roman" w:hAnsi="Times New Roman" w:cs="Times New Roman"/>
            <w:sz w:val="28"/>
            <w:szCs w:val="28"/>
          </w:rPr>
          <w:t>статьями 271</w:t>
        </w:r>
      </w:hyperlink>
      <w:r w:rsidRPr="002303CB">
        <w:rPr>
          <w:rFonts w:ascii="Times New Roman" w:hAnsi="Times New Roman" w:cs="Times New Roman"/>
          <w:sz w:val="28"/>
          <w:szCs w:val="28"/>
        </w:rPr>
        <w:t xml:space="preserve"> и </w:t>
      </w:r>
      <w:hyperlink r:id="rId2002" w:history="1">
        <w:r w:rsidRPr="002303CB">
          <w:rPr>
            <w:rFonts w:ascii="Times New Roman" w:hAnsi="Times New Roman" w:cs="Times New Roman"/>
            <w:sz w:val="28"/>
            <w:szCs w:val="28"/>
          </w:rPr>
          <w:t>273</w:t>
        </w:r>
      </w:hyperlink>
      <w:r w:rsidRPr="002303CB">
        <w:rPr>
          <w:rFonts w:ascii="Times New Roman" w:hAnsi="Times New Roman" w:cs="Times New Roman"/>
          <w:sz w:val="28"/>
          <w:szCs w:val="28"/>
        </w:rPr>
        <w:t xml:space="preserve"> настоящего Кодекса и может быть признан на дату их реализации на основании договора купли-продажи, либо на дату выплаты процентов на основании выписки банка, либо на последнюю дату отчетного периода в соответствии с положениями настоящей главы. Проценты подлежат отражению в налоговом учете на основании справки ответственного лица, которое исчисляет прибыль по операциям с ценными бумагами.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налогоплательщик определяет доходы и расходы по кассовому методу, то проценты признаются полученными на дату поступления денежных средств. Основанием для включения таких сумм в состав доходов, полученных в виде </w:t>
      </w:r>
      <w:r w:rsidRPr="002303CB">
        <w:rPr>
          <w:rFonts w:ascii="Times New Roman" w:hAnsi="Times New Roman" w:cs="Times New Roman"/>
          <w:sz w:val="28"/>
          <w:szCs w:val="28"/>
        </w:rPr>
        <w:lastRenderedPageBreak/>
        <w:t>процентов, является выписка банка о движении денежных средств на банковских счетах.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налогоплательщик при определении доходов и расходов применяет метод начисления, то сумма процентов, полученная налогоплательщиком (причитающаяся налогоплательщику) по государственным и муниципальным ценным бумагам, признается доходом на дату реализации ценной бумаги, либо на дату выплаты таких процентов (погашения купона) в соответствии с условиями эмиссии, либо на последнюю дату отчетного периода в соответствии с положениями настоящей главы.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в цену реализации государственных и муниципальных ценных бумаг включается накопленный купонный доход, то налогоплательщик самостоятельно на дату реализации таких ценных бумаг определяет сумму дохода в виде процентов на основании договора купли-продажи с учетом положений </w:t>
      </w:r>
      <w:hyperlink r:id="rId2003" w:history="1">
        <w:r w:rsidRPr="002303CB">
          <w:rPr>
            <w:rFonts w:ascii="Times New Roman" w:hAnsi="Times New Roman" w:cs="Times New Roman"/>
            <w:sz w:val="28"/>
            <w:szCs w:val="28"/>
          </w:rPr>
          <w:t>пунктов 6</w:t>
        </w:r>
      </w:hyperlink>
      <w:r w:rsidRPr="002303CB">
        <w:rPr>
          <w:rFonts w:ascii="Times New Roman" w:hAnsi="Times New Roman" w:cs="Times New Roman"/>
          <w:sz w:val="28"/>
          <w:szCs w:val="28"/>
        </w:rPr>
        <w:t xml:space="preserve"> и </w:t>
      </w:r>
      <w:hyperlink r:id="rId2004" w:history="1">
        <w:r w:rsidRPr="002303CB">
          <w:rPr>
            <w:rFonts w:ascii="Times New Roman" w:hAnsi="Times New Roman" w:cs="Times New Roman"/>
            <w:sz w:val="28"/>
            <w:szCs w:val="28"/>
          </w:rPr>
          <w:t>7</w:t>
        </w:r>
      </w:hyperlink>
      <w:r w:rsidRPr="002303CB">
        <w:rPr>
          <w:rFonts w:ascii="Times New Roman" w:hAnsi="Times New Roman" w:cs="Times New Roman"/>
          <w:sz w:val="28"/>
          <w:szCs w:val="28"/>
        </w:rPr>
        <w:t xml:space="preserve"> настоящей статьи.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При осуществлении операций с государственными и муниципальными ценными бумагами, при реализации которых в цену сделки включается накопленный купонный доход (доход в виде процентов), налогоплательщик, перешедший на определение дохода (расхода) по кассовому методу, доход в виде процентов исчисляет как разницу суммы накопленного купонного дохода, полученной от покупателя, и суммы накопленного купонного дохода, уплаченной продавцу. В случае, если между датой реализации ценной бумаги и датой ее приобретения в соответствии с условиями выпуска эмитентом были осуществлены выплаты в виде процентов, то датой получения дохода признается дата выплаты процентов при погашении купона. При этом доход определяется как разница между суммой выплаченных при погашении купона процентов и суммой накопленного купонного дохода, уплаченного продавцу. При продаже ценной бумаги, по которой в течение срока нахождения ее у налогоплательщика эмитентом был выплачен процентный доход, который был включен в состав дохода в порядке, предусмотренном настоящим абзацем, процентным доходом признается сумма, полученная от покупателя такой ценной бумаги.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Налогоплательщик, определяющий доходы и расходы по методу начисления, осуществляющий операции с государственными и муниципальными ценными бумагами, при реализации которых в цену сделки включается накопленный процентный (купонный) доход, доходы в виде процентов определяет с учетом следующих положений. Если до истечения отчетного (налогового) периода ценная бумага не реализована, то налогоплательщик обязан на последнее число отчетного (налогового) периода определить сумму процентного дохода, причитающегося по начислению за этот период.</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доходом отчетного (налогового) периода в виде процентов признается разница между суммой накопленного процентного (купонного) дохода, исчисленной на конец отчетного (налогового) периода в соответствии с условиями эмиссии, и суммой накопленного процентного (купонного) дохода, исчисленной на конец предыдущего налогового периода, если после окончания предыдущего налогового периода не осуществлялось выплат процентов (погашений купона) эмитентом.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Если в текущем отчетном (налоговом) периоде выплаты процентов (погашения купона) эмитентом осуществлялись, то в дополнение к доходу в виде процентов, исчисленному и учтенному при таких выплатах (погашениях) в соответствии с </w:t>
      </w:r>
      <w:hyperlink r:id="rId2005" w:history="1">
        <w:r w:rsidRPr="002303CB">
          <w:rPr>
            <w:rFonts w:ascii="Times New Roman" w:hAnsi="Times New Roman" w:cs="Times New Roman"/>
            <w:sz w:val="28"/>
            <w:szCs w:val="28"/>
          </w:rPr>
          <w:t>абзацем четвертым</w:t>
        </w:r>
      </w:hyperlink>
      <w:r w:rsidRPr="002303CB">
        <w:rPr>
          <w:rFonts w:ascii="Times New Roman" w:hAnsi="Times New Roman" w:cs="Times New Roman"/>
          <w:sz w:val="28"/>
          <w:szCs w:val="28"/>
        </w:rPr>
        <w:t xml:space="preserve"> настоящего пункта, доход в виде процентов принимается равным сумме накопленного процентного (купонного) дохода, исчисленной на конец указанного отчетного (налогового) периода.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первой выплате процентов (погашении купона) в отчетном (налоговом) периоде доход в виде процентов исчисляется как разница между суммой выплачиваемых процентов (погашаемого купона) и суммой накопленного процентного (купонного) дохода, исчисленной на конец предыдущего налогового периода. При последующих в отчетном (налоговом) периоде выплатах процентов (погашениях купона) доход в виде процентов принимается равным сумме выплачиваемых процентов (погашаемого купона).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указанная ценная бумага приобретена в текущем налоговом периоде, то исчисление дохода в виде процентов осуществляется в соответствии с положениями </w:t>
      </w:r>
      <w:hyperlink r:id="rId2006" w:history="1">
        <w:r w:rsidRPr="002303CB">
          <w:rPr>
            <w:rFonts w:ascii="Times New Roman" w:hAnsi="Times New Roman" w:cs="Times New Roman"/>
            <w:sz w:val="28"/>
            <w:szCs w:val="28"/>
          </w:rPr>
          <w:t>абзацев первого</w:t>
        </w:r>
      </w:hyperlink>
      <w:r w:rsidRPr="002303CB">
        <w:rPr>
          <w:rFonts w:ascii="Times New Roman" w:hAnsi="Times New Roman" w:cs="Times New Roman"/>
          <w:sz w:val="28"/>
          <w:szCs w:val="28"/>
        </w:rPr>
        <w:t xml:space="preserve"> - </w:t>
      </w:r>
      <w:hyperlink r:id="rId2007" w:history="1">
        <w:r w:rsidRPr="002303CB">
          <w:rPr>
            <w:rFonts w:ascii="Times New Roman" w:hAnsi="Times New Roman" w:cs="Times New Roman"/>
            <w:sz w:val="28"/>
            <w:szCs w:val="28"/>
          </w:rPr>
          <w:t>четвертого</w:t>
        </w:r>
      </w:hyperlink>
      <w:r w:rsidRPr="002303CB">
        <w:rPr>
          <w:rFonts w:ascii="Times New Roman" w:hAnsi="Times New Roman" w:cs="Times New Roman"/>
          <w:sz w:val="28"/>
          <w:szCs w:val="28"/>
        </w:rPr>
        <w:t>, где сумма накопленного процентного (купонного) дохода, исчисленная на конец предыдущего налогового периода, заменяется при вычислениях на сумму накопленного процентного (купонного) дохода, уплаченного налогоплательщиком продавцу ценной бумаги.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реализации указанной ценной бумаги доход в виде процентов исчисляется в соответствии с положениями </w:t>
      </w:r>
      <w:hyperlink r:id="rId2008" w:history="1">
        <w:r w:rsidRPr="002303CB">
          <w:rPr>
            <w:rFonts w:ascii="Times New Roman" w:hAnsi="Times New Roman" w:cs="Times New Roman"/>
            <w:sz w:val="28"/>
            <w:szCs w:val="28"/>
          </w:rPr>
          <w:t>подпунктов 1</w:t>
        </w:r>
      </w:hyperlink>
      <w:r w:rsidRPr="002303CB">
        <w:rPr>
          <w:rFonts w:ascii="Times New Roman" w:hAnsi="Times New Roman" w:cs="Times New Roman"/>
          <w:sz w:val="28"/>
          <w:szCs w:val="28"/>
        </w:rPr>
        <w:t xml:space="preserve"> - </w:t>
      </w:r>
      <w:hyperlink r:id="rId2009"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настоящего пункта, где сумма накопленного процентного (купонного) дохода, исчисленная на конец отчетного (налогового) периода, заменяется при вычислениях на сумму накопленного процентного (купонного) дохода, исчисленную на дату реализации.</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329. Порядок ведения налогового учета при реализации ценных бумаг</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Доходом по операциям с ценными бумагами признается выручка от продажи ценных бумаг в соответствии с условиями договора реализации.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Доходы и расходы по операциям с ценными бумагами признаются в соответствии с порядком, установленным </w:t>
      </w:r>
      <w:hyperlink r:id="rId2010" w:history="1">
        <w:r w:rsidRPr="002303CB">
          <w:rPr>
            <w:rFonts w:ascii="Times New Roman" w:hAnsi="Times New Roman" w:cs="Times New Roman"/>
            <w:sz w:val="28"/>
            <w:szCs w:val="28"/>
          </w:rPr>
          <w:t>статьей 271</w:t>
        </w:r>
      </w:hyperlink>
      <w:r w:rsidRPr="002303CB">
        <w:rPr>
          <w:rFonts w:ascii="Times New Roman" w:hAnsi="Times New Roman" w:cs="Times New Roman"/>
          <w:sz w:val="28"/>
          <w:szCs w:val="28"/>
        </w:rPr>
        <w:t xml:space="preserve"> или </w:t>
      </w:r>
      <w:hyperlink r:id="rId2011" w:history="1">
        <w:r w:rsidRPr="002303CB">
          <w:rPr>
            <w:rFonts w:ascii="Times New Roman" w:hAnsi="Times New Roman" w:cs="Times New Roman"/>
            <w:sz w:val="28"/>
            <w:szCs w:val="28"/>
          </w:rPr>
          <w:t>статьей 273</w:t>
        </w:r>
      </w:hyperlink>
      <w:r w:rsidRPr="002303CB">
        <w:rPr>
          <w:rFonts w:ascii="Times New Roman" w:hAnsi="Times New Roman" w:cs="Times New Roman"/>
          <w:sz w:val="28"/>
          <w:szCs w:val="28"/>
        </w:rPr>
        <w:t xml:space="preserve"> настоящего Кодекса, в зависимости от применяемого налогоплательщиком порядка признания доходов и расходов.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реализации ценных бумаг расходом признается цена приобретения реализованных ценных бумаг, рассчитанная с учетом установленного налогоплательщиком метода учета ценных бумаг (ФИФО, ЛИФО, по стоимости единицы).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в цену реализации государственных и муниципальных ценных бумаг, обращающихся на организованном рынке ценных бумаг, включается часть накопленного купонного дохода, то сумма дохода и расхода по таким ценным бумагам исчисляется без накопленного купонного дохода.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Прибыль (убыток) от реализации ценных бумаг при реализации ценных бумаг, обращающихся на организованном рынке ценных бумаг, и ценных бумаг, не обращающихся на организованном рынке ценных бумаг, в налоговом учете учитывается раздельно.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Процентный доход по государственным и муниципальным ценным бумагам, по которым предусмотрено исключение из цены сделки части накопленного процентного дохода, определяется на дату реализации на основании договора купли-продажи с учетом положений </w:t>
      </w:r>
      <w:hyperlink r:id="rId2012" w:history="1">
        <w:r w:rsidRPr="002303CB">
          <w:rPr>
            <w:rFonts w:ascii="Times New Roman" w:hAnsi="Times New Roman" w:cs="Times New Roman"/>
            <w:sz w:val="28"/>
            <w:szCs w:val="28"/>
          </w:rPr>
          <w:t>статьи 328</w:t>
        </w:r>
      </w:hyperlink>
      <w:r w:rsidRPr="002303CB">
        <w:rPr>
          <w:rFonts w:ascii="Times New Roman" w:hAnsi="Times New Roman" w:cs="Times New Roman"/>
          <w:sz w:val="28"/>
          <w:szCs w:val="28"/>
        </w:rPr>
        <w:t xml:space="preserve"> настоящего Кодекса и подлежит отражению в налоговом учете на основании справки ответственного лица, которое исчисляет прибыль (доход) по операциям с ценными бумагами.</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330. Особенности ведения налогового учета доходов и расходов страховых организаций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 страховые организации ведут налоговый учет доходов (расходов), полученных (понесенных) по договорам страхования, сострахования, перестрахования, по заключенным договорам, по видам страхования.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Доходы налогоплательщика в виде всей суммы страхового взноса, причитающейся к получению, признаются на дату возникновения ответственности налогоплательщика перед страхователем по заключенному договору, вытекающей из условий договоров страхования, сострахования, перестрахования, вне зависимости от порядка уплаты страхового взноса, указанного в соответствующем договоре (за исключением договоров страхования жизни и пенсионного страхования). По договорам страхования жизни и пенсионного страхования доход в виде части страхового взноса признается в момент возникновения у налогоплательщика права на получение очередного страхового взноса в соответствии с условиями указанных договоров.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Налогоплательщик в порядке и на условиях, которые установлены </w:t>
      </w:r>
      <w:hyperlink r:id="rId2013"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образует страховые резервы. Налогоплательщики отражают изменение размеров страховых резервов по видам страхования.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Страховые выплаты по договору, подлежащие выплате в соответствии с условиями указанного договора, включаются в состав расходов на дату возникновения у налогоплательщика обязательства по выплате страхового возмещения в пользу страхователя либо застрахованных лиц (при страховании ответственности - выгодоприобретателя) по фактически наступившему страховому случаю, выраженного в абсолютной денежной сумме, которая должна быть рассчитана в соответствии с законодательством Российской Федерации и правилами страхования. Доход (расход) в виде сумм возмещений доли страховых выплат признается на дату возникновения обязательства у перестраховщика по оплате перестрахователю по фактически наступившему страховому случаю, выраженному в абсолютной денежной сумме, согласно условиям договора перестрахования.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Суммы возмещений, причитающиеся налогоплательщику в результате удовлетворения регрессных исков либо признанные виновными лицами, признаются доходом: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 дату вступления в законную силу решения суда;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 дату письменного обязательства виновного лица по возмещению причиненных убытков.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этом доля указанных сумм, подлежащих возмещению перестраховщикам </w:t>
      </w:r>
      <w:r w:rsidRPr="002303CB">
        <w:rPr>
          <w:rFonts w:ascii="Times New Roman" w:hAnsi="Times New Roman" w:cs="Times New Roman"/>
          <w:sz w:val="28"/>
          <w:szCs w:val="28"/>
        </w:rPr>
        <w:lastRenderedPageBreak/>
        <w:t>от перестрахователя, включается в доходы (расходы) перестрахователя и перестраховщика соответственно, в момент, установленный для указанных налогоплательщиков в соответствии с настоящей статьей.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ведет учет страховых премий (взносов) по договорам сострахования в части, приходящейся на долю налогоплательщика в соответствии с условиями этих договоров.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Доход налогоплательщика, осуществляющего обязательное медицинское страхование, в виде средств, полученных от территориальных фондов обязательного медицинского страхования, признается на дату перечисления указанных средств, определенную договором финансирования, в размере, определяемом исходя из порядка финансирования, указанного в таком договоре.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Страховые выплаты по договору обязательного страхования гражданской ответственности владельцев транспортных средств, осуществленные от имени налогоплательщика - страховой организации другим страховщиком - участником соглашения о прямом возмещении убытков в соответствии с </w:t>
      </w:r>
      <w:hyperlink r:id="rId2014"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владельцев транспортных средств, включаются в состав расходов на дату поступления от страховщика, осуществившего прямое возмещение убытков, требования об оплате возмещенного им вреда потерпевшему.</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Признание доходов, указанных в </w:t>
      </w:r>
      <w:hyperlink r:id="rId2015" w:history="1">
        <w:r w:rsidRPr="002303CB">
          <w:rPr>
            <w:rFonts w:ascii="Times New Roman" w:hAnsi="Times New Roman" w:cs="Times New Roman"/>
            <w:sz w:val="28"/>
            <w:szCs w:val="28"/>
          </w:rPr>
          <w:t>подпунктах 11.1</w:t>
        </w:r>
      </w:hyperlink>
      <w:r w:rsidRPr="002303CB">
        <w:rPr>
          <w:rFonts w:ascii="Times New Roman" w:hAnsi="Times New Roman" w:cs="Times New Roman"/>
          <w:sz w:val="28"/>
          <w:szCs w:val="28"/>
        </w:rPr>
        <w:t xml:space="preserve"> и </w:t>
      </w:r>
      <w:hyperlink r:id="rId2016" w:history="1">
        <w:r w:rsidRPr="002303CB">
          <w:rPr>
            <w:rFonts w:ascii="Times New Roman" w:hAnsi="Times New Roman" w:cs="Times New Roman"/>
            <w:sz w:val="28"/>
            <w:szCs w:val="28"/>
          </w:rPr>
          <w:t>11.2 пункта 2 статьи 293</w:t>
        </w:r>
      </w:hyperlink>
      <w:r w:rsidRPr="002303CB">
        <w:rPr>
          <w:rFonts w:ascii="Times New Roman" w:hAnsi="Times New Roman" w:cs="Times New Roman"/>
          <w:sz w:val="28"/>
          <w:szCs w:val="28"/>
        </w:rPr>
        <w:t xml:space="preserve"> настоящего Кодекса, и расходов, указанных в </w:t>
      </w:r>
      <w:hyperlink r:id="rId2017" w:history="1">
        <w:r w:rsidRPr="002303CB">
          <w:rPr>
            <w:rFonts w:ascii="Times New Roman" w:hAnsi="Times New Roman" w:cs="Times New Roman"/>
            <w:sz w:val="28"/>
            <w:szCs w:val="28"/>
          </w:rPr>
          <w:t>подпунктах 9.1</w:t>
        </w:r>
      </w:hyperlink>
      <w:r w:rsidRPr="002303CB">
        <w:rPr>
          <w:rFonts w:ascii="Times New Roman" w:hAnsi="Times New Roman" w:cs="Times New Roman"/>
          <w:sz w:val="28"/>
          <w:szCs w:val="28"/>
        </w:rPr>
        <w:t xml:space="preserve"> и </w:t>
      </w:r>
      <w:hyperlink r:id="rId2018" w:history="1">
        <w:r w:rsidRPr="002303CB">
          <w:rPr>
            <w:rFonts w:ascii="Times New Roman" w:hAnsi="Times New Roman" w:cs="Times New Roman"/>
            <w:sz w:val="28"/>
            <w:szCs w:val="28"/>
          </w:rPr>
          <w:t>9.2 пункта 2 статьи 294</w:t>
        </w:r>
      </w:hyperlink>
      <w:r w:rsidRPr="002303CB">
        <w:rPr>
          <w:rFonts w:ascii="Times New Roman" w:hAnsi="Times New Roman" w:cs="Times New Roman"/>
          <w:sz w:val="28"/>
          <w:szCs w:val="28"/>
        </w:rPr>
        <w:t xml:space="preserve"> настоящего Кодекса, осуществляется в случае, если исполнение обязательств между страховщиками по соглашению о прямом возмещении убытков осуществляется исходя из числа удовлетворенных требований в течение отчетного периода и средних сумм страховых выплат. Определение указанных доходов и расходов осуществляется по итогам каждого отчетного периода путем сопоставления совокупных сумм накопленных положительных и отрицательных разниц, возникших в результате осуществления расчетов с каждым отдельным страховщиком. При этом учитываются только те операции по прямому возмещению убытков, по которым завершены расчеты на конец отчетного (налогового) периода: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 страховщика, застраховавшего гражданскую ответственность потерпевшего, при условиях, что выплата потерпевшему осуществлена и получено ее возмещение в размере средней суммы страховой выплаты от страховщика, застраховавшего гражданскую ответственность лица, причинившего вред;</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 страховщика, застраховавшего гражданскую ответственность лица, причинившего вред, при условиях, что страховая выплата, осуществленная страховщиком, застраховавшим гражданскую ответственность потерпевшего, признана расходом и осуществлено ее возмещение в размере средней суммы страховой выплаты.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Операции по прямому возмещению убытков, по которым расчеты не завершены, учитываются в следующем </w:t>
      </w:r>
      <w:hyperlink r:id="rId2019" w:history="1">
        <w:r w:rsidRPr="002303CB">
          <w:rPr>
            <w:rFonts w:ascii="Times New Roman" w:hAnsi="Times New Roman" w:cs="Times New Roman"/>
            <w:sz w:val="28"/>
            <w:szCs w:val="28"/>
          </w:rPr>
          <w:t>отчетном (налоговом) периоде</w:t>
        </w:r>
      </w:hyperlink>
      <w:r w:rsidRPr="002303CB">
        <w:rPr>
          <w:rFonts w:ascii="Times New Roman" w:hAnsi="Times New Roman" w:cs="Times New Roman"/>
          <w:sz w:val="28"/>
          <w:szCs w:val="28"/>
        </w:rPr>
        <w:t>.</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lastRenderedPageBreak/>
        <w:t>Статья 331. Особенности ведения налогового учета доходов и расходов банков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Налогоплательщики-банки ведут налоговый учет доходов и расходов, полученных от (понесенных при) осуществления банковской деятельности, на основании отражения операций и сделок в аналитическом учете в соответствии с установленным настоящей главой порядком признания дохода и расхода.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Аналитический учет доходов и расходов, полученных (понесенных) в виде процентов по долговым обязательствам, ведется в соответствии с порядком, предусмотренным </w:t>
      </w:r>
      <w:hyperlink r:id="rId2020" w:history="1">
        <w:r w:rsidRPr="002303CB">
          <w:rPr>
            <w:rFonts w:ascii="Times New Roman" w:hAnsi="Times New Roman" w:cs="Times New Roman"/>
            <w:sz w:val="28"/>
            <w:szCs w:val="28"/>
          </w:rPr>
          <w:t>статьей 328</w:t>
        </w:r>
      </w:hyperlink>
      <w:r w:rsidRPr="002303CB">
        <w:rPr>
          <w:rFonts w:ascii="Times New Roman" w:hAnsi="Times New Roman" w:cs="Times New Roman"/>
          <w:sz w:val="28"/>
          <w:szCs w:val="28"/>
        </w:rPr>
        <w:t xml:space="preserve"> настоящего Кодекса.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Доходы и расходы по хозяйственным и другим операциям, относящимся к будущим отчетным периодам, по которым были произведены в текущем отчетном периоде авансовые платежи, учитываются в сумме средств, подлежащих отнесению на расходы при наступлении того отчетного периода, к которому они относятся. Аналитический учет доходов и расходов по хозяйственным операциям ведется в разрезе каждого договора с отражением даты и суммы полученного (выплаченного) аванса и периода, в течение которого указанная сумма относится на доходы и расходы.</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Комиссионные сборы за услуги по корреспондентским отношениям, уплаченные налогоплательщиком, расходы по расчетно-кассовому обслуживанию, открытию счетов в других банках и другим аналогичным операциям относятся на расходы на дату совершения операции, если в соответствии с договором предусмотрены расчеты по каждой конкретной операции, либо на последнее число отчетного (налогового) периода. В аналогичном порядке налогоплательщиком ведется учет по доходам, связанным с осуществлением операций по расчетно-кассовому обслуживанию клиентов, корреспондентским отношениям и другим аналогичным операциям.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Сумма положительных (отрицательных) разниц, возникающих от переоценки учетной стоимости драгоценных металлов при ее изменении, включается в состав доходов в виде суммы сальдо превышения положительной переоценки над отрицательной, а в состав расходов - в виде суммы сальдо превышения отрицательной переоценки над положительной, на последнее число отчетного (налогового) периода. При реализации драгоценных металлов доходом признается положительная разница между ценой реализации и учетной стоимостью таких драгоценных металлов на дату их реализации, а расходом - отрицательная разница. Под учетной стоимостью драгоценных металлов понимается их покупная стоимость с учетом переоценки, проводимой в течение срока нахождения таких металлов у налогоплательщика в соответствии с </w:t>
      </w:r>
      <w:hyperlink r:id="rId2021" w:history="1">
        <w:r w:rsidRPr="002303CB">
          <w:rPr>
            <w:rFonts w:ascii="Times New Roman" w:hAnsi="Times New Roman" w:cs="Times New Roman"/>
            <w:sz w:val="28"/>
            <w:szCs w:val="28"/>
          </w:rPr>
          <w:t>требованием</w:t>
        </w:r>
      </w:hyperlink>
      <w:r w:rsidRPr="002303CB">
        <w:rPr>
          <w:rFonts w:ascii="Times New Roman" w:hAnsi="Times New Roman" w:cs="Times New Roman"/>
          <w:sz w:val="28"/>
          <w:szCs w:val="28"/>
        </w:rPr>
        <w:t xml:space="preserve"> Центрального банка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 сделкам, связанным с операцией купли-продажи драгоценных камней, налогоплательщик отражает в налоговом учете количественную и стоимостную (масса и цена) характеристику приобретенных и реализованных драгоценных камней. Переоценка покупной стоимости драгоценных камней на прейскурантные цены не признается доходом (расходом) налогоплательщика. При выбытии реализованных драгоценных камней доход (убыток) определяется в виде разницы между ценой реализации и учетной стоимостью. Под учетной стоимостью </w:t>
      </w:r>
      <w:r w:rsidRPr="002303CB">
        <w:rPr>
          <w:rFonts w:ascii="Times New Roman" w:hAnsi="Times New Roman" w:cs="Times New Roman"/>
          <w:sz w:val="28"/>
          <w:szCs w:val="28"/>
        </w:rPr>
        <w:lastRenderedPageBreak/>
        <w:t>понимается цена приобретения драгоценных камней.</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Аналитический учет ведется по каждому договору купли-продажи драгоценных камней. В аналитическом учете отражаются даты совершения операций купли-продажи, цена покупки, цена продажи, количественные и качественные характеристики драгоценных камней.</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331.1. Особенности ведения налогового учета бюджетными учреждениями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До 1 июля 2012 года бюджетными учреждениями, являющимися получателями бюджетных средств и использующими на обеспечение своей деятельности полученные ими средства от оказания платных услуг, безвозмездные поступления от физических и юридических лиц, международных организаций и (или) правительств иностранных государств, в том числе добровольные пожертвования, и средства от осуществления иной приносящей доход деятельности, применяются следующие положения: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если за счет бюджетных ассигнований, выделенных указанным учреждениям, предусмотрено осуществление финансового обеспечения расходов на оплату коммунальных услуг, услуг связи, транспортных расходов на обслуживание административно-управленческого персонала, расходов на все виды ремонта основных средств за счет доходов, полученных от оказания платных услуг и осуществления иной приносящей доход деятельности, и доходов, полученных в рамках целевого финансирования, в целях налогообложения отнесение этих расходов на уменьшение доходов, полученных от оказания платных услуг и осуществления иной приносящей доход деятельности, и доходов, полученных в рамках целевого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финансирования, производится пропорционально доле доходов, полученных от оказания платных услуг и осуществления иной приносящей доход деятельности, в общей сумме доходов (включая доходы, полученные в рамках целевого финансирования);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если за счет бюджетных ассигнований, выделенных указанным учреждениям, не предусмотрено осуществление финансового обеспечения расходов на оплату коммунальных услуг, услуг связи (за исключением услуг сотовой (мобильной) связи) и на ремонт основных средств, приобретенных (созданных) за счет бюджетных средств, эти расходы учитываются при определении налоговой базы при оказании платных услуг и осуществлении иной приносящей доход деятельности при условии, если эксплуатация таких основных средств связана с оказанием платных услуг и осуществлением иной приносящей доход деятельности.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В общей сумме доходов для указанных в </w:t>
      </w:r>
      <w:hyperlink r:id="rId2022"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целей не учитываются внереализационные доходы (доходы, полученные в виде процентов по договорам банковского счета, банковского вклада, доходы, полученные от сдачи имущества в аренду, курсовые разницы и другие доходы).</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332. Особенности ведения налогового учета доходов и расходов при исполнении договора доверительного управления имуществом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Налогоплательщик - организация, которая по условиям договора </w:t>
      </w:r>
      <w:r w:rsidRPr="002303CB">
        <w:rPr>
          <w:rFonts w:ascii="Times New Roman" w:hAnsi="Times New Roman" w:cs="Times New Roman"/>
          <w:sz w:val="28"/>
          <w:szCs w:val="28"/>
        </w:rPr>
        <w:lastRenderedPageBreak/>
        <w:t>доверительного управления является управляющей имуществом, обязана вести раздельный аналитический учет по доходам и расходам, связанным с исполнением договора доверительного управления, и по доходам, полученным в виде вознаграждения от доверительного управления, в разрезе каждого договора доверительного управления.</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Аналитический учет должен обеспечить информацию, позволяющую определить учредителя договора доверительного управления и выгодоприобретателя, дату вступления в силу и дату прекращения договора доверительного управления, стоимость и состав полученного в доверительное управление имущества, порядок и сроки расчетов по доверительному управлению. При совершении операций с имуществом, полученным в доверительное управление, доходы и расходы отражаются в соответствии с установленными настоящей главой правилами формирования доходов и расходов.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Доходы учредителя управления и доверительного управляющего по договору доверительного управления формируются в каждом отчетном (налоговом) периоде независимо от того, предусмотрено ли таким договором осуществление расчетов в течение срока действия договора доверительного управления или нет.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Сумма вознаграждения доверительному управляющему признается расходом по договору доверительного управления и уменьшает сумму дохода, полученного от операций с имуществом, переданным в доверительное управление. Если выгодоприобретателем по договору доверительного управления предусмотрено третье лицо - выгодоприобретатель, то расходы (убытки) (за исключением вознаграждения) при исполнении договора доверительного управления не уменьшают доходы, полученные учредителем договора доверительного управления по другим основаниям.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возврате амортизируемого имущества учредителю договора доверительного управления такое имущество подлежит включению в ту же амортизационную группу, начисление амортизации осуществляется по тем же ставкам и в том же порядке, что и до начала договора доверительного управления. Начисленная за весь период эксплуатации такого имущества амортизация до даты возврата учредителю договора доверительного управления учитывается при определении остаточной стоимости такого имущества. Если выгодоприобретателем является третье лицо, то при возврате имущества расходы (убытки) от снижения стоимости такого имущества не принимаются в уменьшение налоговой базы учредителя.</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332.1. Особенности ведения налогового учета расходов на научные исследования и (или) опытно-конструкторские разработки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аналитическом учете налогоплательщик формирует сумму расходов на научные исследования и (или) опытно-конструкторские разработки с учетом группировки по видам работ (договорам) всех осуществленных расходов, включая стоимость расходных материалов и энергии, амортизацию объектов основных средств и нематериальных активов, используемых при выполнении научных исследований и (или) опытно-конструкторских разработок, расходы на оплату труда работников, выполняющих научные исследования и (или) опытно-</w:t>
      </w:r>
      <w:r w:rsidRPr="002303CB">
        <w:rPr>
          <w:rFonts w:ascii="Times New Roman" w:hAnsi="Times New Roman" w:cs="Times New Roman"/>
          <w:sz w:val="28"/>
          <w:szCs w:val="28"/>
        </w:rPr>
        <w:lastRenderedPageBreak/>
        <w:t>конструкторские разработки, другие расходы, непосредственно связанные с выполнением научных исследований и (или) опытно-конструкторских разработок собственными силами, а также с учетом затрат на оплату работ по договорам на выполнение научно-исследовательских работ, договорам на выполнение опытно-конструкторских и технологических работ.</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Данные регистров налогового учета должны содержать информацию:</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 суммах расходов на научные исследования и (или) опытно-конструкторские разработки с учетом группировки по видам работ (договорам);</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о суммах расходов по статьям расходов (амортизация объектов основных средств, амортизация объектов нематериальных активов, оплата труда работников, материальные расходы, прочие расходы, непосредственно связанные с выполнением научных исследований и (или) опытно-конструкторских разработок) по каждому виду научных исследований и (или) опытно-конструкторских разработок, выполняемых собственными силами;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о суммах расходов на научные исследования и (или) опытно-конструкторские разработки, осуществленных в отчетном (налоговом) периоде в форме отчислений на формирование фондов поддержки научной, научно-технической и инновационной деятельности, созданных в соответствии с Федеральным </w:t>
      </w:r>
      <w:hyperlink r:id="rId2023"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науке и государственной научно-технической политике";</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о суммах расходов на научные исследования и (или) опытно-конструкторские разработки, осуществленных в отчетном (налоговом) периоде за счет резерва предстоящих расходов на научные исследования и (или) опытно-конструкторские разработки, - для налогоплательщика, формирующего указанный резерв;</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о суммах расходов на научные исследования и (или) опытно-конструкторские разработки, давшие положительный результат и не давшие положительного результата, включенных в состав прочих расходов отчетного (налогового) периода;</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о суммах расходов на научные исследования и (или) опытно-конструкторские разработки, давшие положительный результат и не давшие положительного результата, включенных в состав прочих расходов отчетного (налогового) периода с применением коэффициента 1,5.</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Если налогоплательщик создал резерв предстоящих расходов на научные исследования и (или) опытно-конструкторские разработки в соответствии со </w:t>
      </w:r>
      <w:hyperlink r:id="rId2024" w:history="1">
        <w:r w:rsidRPr="002303CB">
          <w:rPr>
            <w:rFonts w:ascii="Times New Roman" w:hAnsi="Times New Roman" w:cs="Times New Roman"/>
            <w:sz w:val="28"/>
            <w:szCs w:val="28"/>
          </w:rPr>
          <w:t>статьей 267.2</w:t>
        </w:r>
      </w:hyperlink>
      <w:r w:rsidRPr="002303CB">
        <w:rPr>
          <w:rFonts w:ascii="Times New Roman" w:hAnsi="Times New Roman" w:cs="Times New Roman"/>
          <w:sz w:val="28"/>
          <w:szCs w:val="28"/>
        </w:rPr>
        <w:t xml:space="preserve"> настоящего Кодекса, расходы, осуществляемые при реализации программ проведения научных исследований и (или) опытно-конструкторских разработок, уменьшающие сумму указанного резерва, отражаются в регистрах налогового учета в порядке, установленном настоящей статьей.</w:t>
      </w:r>
    </w:p>
    <w:p w:rsidR="007C5C43" w:rsidRPr="002303CB" w:rsidRDefault="007C5C43"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333. Особенности ведения налогового учета доходов (расходов) по операциям РЕПО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Аналитический учет операций РЕПО ведется на отдельно выделенных для этих целей аналитических регистрах налогового учета в отношении каждой операции, для денежных средств в иностранной валюте - в двойной оценке: в </w:t>
      </w:r>
      <w:r w:rsidRPr="002303CB">
        <w:rPr>
          <w:rFonts w:ascii="Times New Roman" w:hAnsi="Times New Roman" w:cs="Times New Roman"/>
          <w:sz w:val="28"/>
          <w:szCs w:val="28"/>
        </w:rPr>
        <w:lastRenderedPageBreak/>
        <w:t>иностранной валюте и рублях.</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Учет стоимости ценных бумаг, подлежащих передаче при исполнении второй части РЕПО, осуществляет налогоплательщик, являющийся продавцом по первой части РЕПО.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Покупатель по первой части РЕПО осуществляет учет стоимости ценных бумаг за период с даты приобретения ценных бумаг по первой части РЕПО по дату их реализации по второй части РЕПО.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аналитическом учете отражаются дата реализации (приобретения) и стоимость реализованных (приобретенных) ценных бумаг по первой части РЕПО, дата приобретения (реализации) и стоимость ценных бумаг, подлежащих приобретению (реализации) при исполнении второй части РЕПО.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случаях, если объектом операции РЕПО выступают ценные бумаги, номинированные в иностранной валюте, возникающие у покупателя (продавца) по первой части РЕПО обязательства (требования) по их обратному выкупу не подлежат переоценке в связи с изменением официальных курсов иностранных валют к рублю Российской Федерации, установленных Центральным банком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Обязательства (требования) по денежным средствам в иностранной валюте по второй части РЕПО, когда доходы (расходы) по операции РЕПО рассматриваются в соответствии с </w:t>
      </w:r>
      <w:hyperlink r:id="rId2025"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и </w:t>
      </w:r>
      <w:hyperlink r:id="rId2026" w:history="1">
        <w:r w:rsidRPr="002303CB">
          <w:rPr>
            <w:rFonts w:ascii="Times New Roman" w:hAnsi="Times New Roman" w:cs="Times New Roman"/>
            <w:sz w:val="28"/>
            <w:szCs w:val="28"/>
          </w:rPr>
          <w:t>4 статьи 282</w:t>
        </w:r>
      </w:hyperlink>
      <w:r w:rsidRPr="002303CB">
        <w:rPr>
          <w:rFonts w:ascii="Times New Roman" w:hAnsi="Times New Roman" w:cs="Times New Roman"/>
          <w:sz w:val="28"/>
          <w:szCs w:val="28"/>
        </w:rPr>
        <w:t xml:space="preserve"> настоящего Кодекса как проценты по займу, предоставленному (полученному) ценными бумагами, подлежат переоценке, проводимой в связи с изменением официального курса иностранной валюты к рублю Российской Федерации, установленного Центральным банком Российской Федерации.</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Сумма денежных обязательств (требований), подлежащих переоценке в связи с изменением официального курса иностранной валюты к рублю Российской Федерации, установленного Центральным банком Российской Федерации, может быть изменена, если в соответствии с условиями договора репо выплаты эмитента по ценным бумагам либо предусмотренные договором денежные расчеты в случае изменения цены ценных бумаг или в иных случаях, предусмотренных договором репо, в период между датами исполнения первой и второй частей РЕПО уменьшают сумму денежных средств, подлежащих уплате продавцом по первой части РЕПО при последующем приобретении ценных бумаг по второй части РЕПО.</w:t>
      </w:r>
    </w:p>
    <w:p w:rsidR="007C5C43" w:rsidRPr="002303CB" w:rsidRDefault="007C5C43">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Результат указанной переоценки учитывается в составе внереализационных доходов (расходов) организации.</w:t>
      </w:r>
    </w:p>
    <w:p w:rsidR="00095AD5" w:rsidRDefault="00095AD5">
      <w:pPr>
        <w:rPr>
          <w:rFonts w:ascii="Times New Roman" w:eastAsia="Times New Roman" w:hAnsi="Times New Roman" w:cs="Times New Roman"/>
          <w:b/>
          <w:bCs/>
          <w:sz w:val="28"/>
          <w:szCs w:val="28"/>
          <w:lang w:eastAsia="ru-RU"/>
        </w:rPr>
      </w:pPr>
      <w:r>
        <w:rPr>
          <w:bCs/>
          <w:sz w:val="28"/>
          <w:szCs w:val="28"/>
        </w:rPr>
        <w:br w:type="page"/>
      </w:r>
    </w:p>
    <w:p w:rsidR="007E11EA" w:rsidRPr="002303CB" w:rsidRDefault="007E11EA" w:rsidP="00F977B0">
      <w:pPr>
        <w:pStyle w:val="2"/>
        <w:spacing w:before="240" w:after="120" w:line="240" w:lineRule="auto"/>
        <w:ind w:right="0"/>
        <w:jc w:val="center"/>
        <w:rPr>
          <w:bCs/>
          <w:sz w:val="28"/>
          <w:szCs w:val="28"/>
        </w:rPr>
      </w:pPr>
      <w:bookmarkStart w:id="237" w:name="_Toc352761227"/>
      <w:r w:rsidRPr="002303CB">
        <w:rPr>
          <w:bCs/>
          <w:sz w:val="28"/>
          <w:szCs w:val="28"/>
        </w:rPr>
        <w:lastRenderedPageBreak/>
        <w:t>НАЛОГ НА ДОБЫЧУ ПОЛЕЗНЫХ ИСКОПАЕМЫХ</w:t>
      </w:r>
      <w:bookmarkEnd w:id="237"/>
    </w:p>
    <w:p w:rsidR="007E11EA" w:rsidRPr="002303CB" w:rsidRDefault="007E11EA"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334. Налогоплательщики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Налогоплательщиками налога на добычу полезных ископаемых (далее в настоящей главе - налогоплательщики) признаются организации и индивидуальные предприниматели, признаваемые пользователями недр в соответствии с </w:t>
      </w:r>
      <w:hyperlink r:id="rId2027"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w:t>
      </w:r>
    </w:p>
    <w:p w:rsidR="007E11EA" w:rsidRPr="002303CB" w:rsidRDefault="007E11EA" w:rsidP="00C94ACA">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335. Постановка на учет в качестве налогоплательщика налога на добычу полезных ископаемых</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Налогоплательщики подлежат постановке на учет в качестве налогоплательщика налога на добычу полезных ископаемых (далее в настоящей главе - налог) по месту нахождения участка недр, предоставленного налогоплательщику в пользование в соответствии с </w:t>
      </w:r>
      <w:hyperlink r:id="rId2028"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если иное не предусмотрено </w:t>
      </w:r>
      <w:hyperlink r:id="rId2029"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в течение 30 календарных дней с момента государственной регистрации лицензии (разрешения) на пользование участком недр. При этом для целей настоящей главы местом нахождения участка недр, предоставленного налогоплательщику в пользование, признается территория субъекта (субъектов) Российской Федерации, на которой (которых) расположен участок недр.</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Налогоплательщики, осуществляющие добычу полезных ископаемых на континентальном шельфе Российской Федерации, в исключительной экономической зоне Российской Федерации, а также за пределами территории Российской Федерации, если эта добыча осуществляется на территориях, находящихся под юрисдикцией Российской Федерации (либо арендуемых у иностранных государств или используемых на основании международного договора) на участке недр, предоставленном налогоплательщику в пользование, подлежат постановке на учет в качестве налогоплательщика налога по месту нахождения организации либо по месту жительства физического лица.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w:t>
      </w:r>
      <w:hyperlink r:id="rId2030" w:history="1">
        <w:r w:rsidRPr="002303CB">
          <w:rPr>
            <w:rFonts w:ascii="Times New Roman" w:hAnsi="Times New Roman" w:cs="Times New Roman"/>
            <w:sz w:val="28"/>
            <w:szCs w:val="28"/>
          </w:rPr>
          <w:t>Особенности</w:t>
        </w:r>
      </w:hyperlink>
      <w:r w:rsidRPr="002303CB">
        <w:rPr>
          <w:rFonts w:ascii="Times New Roman" w:hAnsi="Times New Roman" w:cs="Times New Roman"/>
          <w:sz w:val="28"/>
          <w:szCs w:val="28"/>
        </w:rPr>
        <w:t xml:space="preserve"> постановки на учет налогоплательщиков в качестве налогоплательщиков налога определяются Министерством финансов Российской Федерации.</w:t>
      </w:r>
    </w:p>
    <w:p w:rsidR="007E11EA" w:rsidRPr="002303CB" w:rsidRDefault="007E11EA" w:rsidP="00C32DEB">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336. Объект налогообложения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Объектом налогообложения налогом на добычу полезных ископаемых (далее в настоящей главе - налог), если иное не предусмотрено </w:t>
      </w:r>
      <w:hyperlink r:id="rId2031"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признаются: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полезные ископаемые, добытые из недр на территории Российской Федерации на участке недр, предоставленном налогоплательщику в пользование в соответствии с </w:t>
      </w:r>
      <w:hyperlink r:id="rId2032"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полезные ископаемые, извлеченные из отходов (потерь) добывающего производства, если такое извлечение подлежит отдельному лицензированию в соответствии с </w:t>
      </w:r>
      <w:hyperlink r:id="rId2033"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недрах;</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полезные ископаемые, добытые из недр за пределами территории Российской Федерации, если эта добыча осуществляется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w:t>
      </w:r>
      <w:r w:rsidRPr="002303CB">
        <w:rPr>
          <w:rFonts w:ascii="Times New Roman" w:hAnsi="Times New Roman" w:cs="Times New Roman"/>
          <w:sz w:val="28"/>
          <w:szCs w:val="28"/>
        </w:rPr>
        <w:lastRenderedPageBreak/>
        <w:t>договора) на участке недр, предоставленном налогоплательщику в пользование.</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 целях настоящей главы не признаются объектом налогообложения: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w:t>
      </w:r>
      <w:hyperlink r:id="rId2034" w:history="1">
        <w:r w:rsidRPr="002303CB">
          <w:rPr>
            <w:rFonts w:ascii="Times New Roman" w:hAnsi="Times New Roman" w:cs="Times New Roman"/>
            <w:sz w:val="28"/>
            <w:szCs w:val="28"/>
          </w:rPr>
          <w:t>общераспространенные</w:t>
        </w:r>
      </w:hyperlink>
      <w:r w:rsidRPr="002303CB">
        <w:rPr>
          <w:rFonts w:ascii="Times New Roman" w:hAnsi="Times New Roman" w:cs="Times New Roman"/>
          <w:sz w:val="28"/>
          <w:szCs w:val="28"/>
        </w:rPr>
        <w:t xml:space="preserve"> полезные ископаемые и подземные воды, не числящиеся на государственном балансе запасов полезных ископаемых, добытые индивидуальным предпринимателем и используемые им непосредственно для личного потребления;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добытые (собранные) минералогические, палеонтологические и другие геологические коллекционные материалы;</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полезные ископаемые, добытые из недр при образовании, использовании, реконструкции и ремонте особо охраняемых геологических объектов, имеющих научное, культурное, эстетическое, санитарно-оздоровительное или иное общественное значение. </w:t>
      </w:r>
      <w:hyperlink r:id="rId2035" w:history="1">
        <w:r w:rsidRPr="002303CB">
          <w:rPr>
            <w:rFonts w:ascii="Times New Roman" w:hAnsi="Times New Roman" w:cs="Times New Roman"/>
            <w:sz w:val="28"/>
            <w:szCs w:val="28"/>
          </w:rPr>
          <w:t>Порядок</w:t>
        </w:r>
      </w:hyperlink>
      <w:r w:rsidRPr="002303CB">
        <w:rPr>
          <w:rFonts w:ascii="Times New Roman" w:hAnsi="Times New Roman" w:cs="Times New Roman"/>
          <w:sz w:val="28"/>
          <w:szCs w:val="28"/>
        </w:rPr>
        <w:t xml:space="preserve"> признания геологических объектов особо охраняемыми геологическими объектами, имеющими научное, культурное, эстетическое, санитарно-оздоровительное или иное общественное значение, устанавливается Правительством Российской Федерации;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полезные ископаемые, извлеченные из собственных отвалов или отходов (потерь) горнодобывающего и связанных с ним перерабатывающих производств, если при их добыче из недр они подлежали налогообложению в общеустановленном порядке;</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дренажные подземные воды, не учитываемые на государственном балансе запасов полезных ископаемых, извлекаемых при разработке месторождений полезных ископаемых или при строительстве и эксплуатации подземных сооружений;</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метан угольных пластов.</w:t>
      </w:r>
    </w:p>
    <w:p w:rsidR="007E11EA" w:rsidRPr="002303CB" w:rsidRDefault="007E11EA" w:rsidP="00C32DEB">
      <w:pPr>
        <w:widowControl w:val="0"/>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337. Добытое полезное ископаемое</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В целях настоящей главы указанные в </w:t>
      </w:r>
      <w:hyperlink r:id="rId2036" w:history="1">
        <w:r w:rsidRPr="002303CB">
          <w:rPr>
            <w:rFonts w:ascii="Times New Roman" w:hAnsi="Times New Roman" w:cs="Times New Roman"/>
            <w:sz w:val="28"/>
            <w:szCs w:val="28"/>
          </w:rPr>
          <w:t>пункте 1 статьи 336</w:t>
        </w:r>
      </w:hyperlink>
      <w:r w:rsidRPr="002303CB">
        <w:rPr>
          <w:rFonts w:ascii="Times New Roman" w:hAnsi="Times New Roman" w:cs="Times New Roman"/>
          <w:sz w:val="28"/>
          <w:szCs w:val="28"/>
        </w:rPr>
        <w:t xml:space="preserve"> настоящего Кодекса полезные ископаемые именуются добытым полезным ископаемым. При этом полезным ископаемым признается продукция горнодобывающей промышленности и разработки карьеров (если иное не предусмотрено </w:t>
      </w:r>
      <w:hyperlink r:id="rId2037" w:history="1">
        <w:r w:rsidRPr="002303CB">
          <w:rPr>
            <w:rFonts w:ascii="Times New Roman" w:hAnsi="Times New Roman" w:cs="Times New Roman"/>
            <w:sz w:val="28"/>
            <w:szCs w:val="28"/>
          </w:rPr>
          <w:t>пунктом 3</w:t>
        </w:r>
      </w:hyperlink>
      <w:r w:rsidRPr="002303CB">
        <w:rPr>
          <w:rFonts w:ascii="Times New Roman" w:hAnsi="Times New Roman" w:cs="Times New Roman"/>
          <w:sz w:val="28"/>
          <w:szCs w:val="28"/>
        </w:rPr>
        <w:t xml:space="preserve"> настоящей статьи), содержащаяся в фактически добытом (извлеченном) из недр (отходов, потерь) минеральном сырье (породе, жидкости и иной смеси), первая по своему качеству соответствующая национальному стандарту, региональному стандарту, международному стандарту, а в случае отсутствия указанных стандартов для отдельного добытого полезного ископаемого - стандарту организации.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Не может быть признана полезным ископаемым продукция, полученная при дальнейшей переработке (обогащении, технологическом переделе) полезного ископаемого, являющаяся продукцией обрабатывающей промышленности.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Видами добытого полезного ископаемого являются: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горючие сланцы;</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уголь (в соответствии с </w:t>
      </w:r>
      <w:hyperlink r:id="rId2038" w:history="1">
        <w:r w:rsidRPr="002303CB">
          <w:rPr>
            <w:rFonts w:ascii="Times New Roman" w:hAnsi="Times New Roman" w:cs="Times New Roman"/>
            <w:sz w:val="28"/>
            <w:szCs w:val="28"/>
          </w:rPr>
          <w:t>классификацией</w:t>
        </w:r>
      </w:hyperlink>
      <w:r w:rsidRPr="002303CB">
        <w:rPr>
          <w:rFonts w:ascii="Times New Roman" w:hAnsi="Times New Roman" w:cs="Times New Roman"/>
          <w:sz w:val="28"/>
          <w:szCs w:val="28"/>
        </w:rPr>
        <w:t>, установленной Правительством Российской Федерации):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антрацит;</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уголь коксующийся;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уголь бурый;</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уголь, за исключением антрацита, угля коксующегося и угля бурого;</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торф;</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углеводородное сырье:</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нефть обезвоженная, обессоленная и стабилизированная;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газовый конденсат из всех видов месторождений углеводородного сырья, прошедший технологию промысловой подготовки в соответствии с техническим проектом разработки месторождения до направления его на переработку. Для целей настоящей статьи переработкой газового конденсата является отделение гелия, сернистых и других компонентов и примесей при их наличии, получение стабильного конденсата, широкой фракции легких углеводородов и продуктов их переработки;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газ горючий природный (растворенный газ или смесь растворенного газа и газа из газовой шапки) из всех видов месторождений углеводородного сырья, добываемый через нефтяные скважины (далее - попутный газ);</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газ горючий природный из всех видов месторождений углеводородного сырья, за исключением попутного газа;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метан угольных пластов;</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товарные руды:</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черных металлов (железо, марганец, хром);</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цветных металлов (алюминий, медь, никель, кобальт, свинец, цинк, олово, вольфрам, молибден, сурьма, ртуть, магний, другие цветные металлы, не предусмотренные в других группировках);</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редких металлов, образующих собственные месторождения (титан, цирконий, ниобий, редкие земли, стронций, литий, бериллий, ванадий, германий, цезий, скандий, селен, цирконий, тантал, висмут, рений, рубидий);</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многокомпонентные комплексные руды;</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полезные компоненты многокомпонентной комплексной руды, извлекаемые из нее, при их направлении внутри организации на дальнейшую переработку (обогащение, технологический передел);</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горно-химическое неметаллическое сырье (апатит-нефелиновые и фосфоритовые руды, калийные, магниевые и каменные соли, борные руды, сульфат натрия, сера природная и сера в газовых, серно-колчеданных и комплексных рудных месторождениях, бариты, асбест, йод, бром, плавиковый шпат, краски земляные (минеральные пигменты), карбонатные породы и другие виды неметаллических полезных ископаемых для химической промышленности и производства минеральных удобрений);</w:t>
      </w:r>
    </w:p>
    <w:p w:rsidR="007E11EA"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2039" w:history="1">
        <w:r w:rsidR="007E11EA" w:rsidRPr="002303CB">
          <w:rPr>
            <w:rFonts w:ascii="Times New Roman" w:hAnsi="Times New Roman" w:cs="Times New Roman"/>
            <w:sz w:val="28"/>
            <w:szCs w:val="28"/>
          </w:rPr>
          <w:t>7</w:t>
        </w:r>
      </w:hyperlink>
      <w:r w:rsidR="007E11EA" w:rsidRPr="002303CB">
        <w:rPr>
          <w:rFonts w:ascii="Times New Roman" w:hAnsi="Times New Roman" w:cs="Times New Roman"/>
          <w:sz w:val="28"/>
          <w:szCs w:val="28"/>
        </w:rPr>
        <w:t>) горнорудное неметаллическое сырье (абразивные породы, жильный кварц (за исключением особо чистого кварцевого и пьезооптического сырья), кварциты, карбонатные породы для металлургии, кварц-полешпатовое и кремнистое сырье, стекольные пески, графит природный, тальк (стеатит), магнезит, талько-магнезит, пирофиллит, слюда-московит, слюда-флогопит, вермикулит, глины огнеупорные для производства буровых растворов и сорбенты, другие полезные ископаемые, не включенные в другие группы);</w:t>
      </w:r>
    </w:p>
    <w:p w:rsidR="007E11EA"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2040" w:history="1">
        <w:r w:rsidR="007E11EA" w:rsidRPr="002303CB">
          <w:rPr>
            <w:rFonts w:ascii="Times New Roman" w:hAnsi="Times New Roman" w:cs="Times New Roman"/>
            <w:sz w:val="28"/>
            <w:szCs w:val="28"/>
          </w:rPr>
          <w:t>8</w:t>
        </w:r>
      </w:hyperlink>
      <w:r w:rsidR="007E11EA" w:rsidRPr="002303CB">
        <w:rPr>
          <w:rFonts w:ascii="Times New Roman" w:hAnsi="Times New Roman" w:cs="Times New Roman"/>
          <w:sz w:val="28"/>
          <w:szCs w:val="28"/>
        </w:rPr>
        <w:t xml:space="preserve">) битуминозные породы (за исключением указанных в </w:t>
      </w:r>
      <w:hyperlink r:id="rId2041" w:history="1">
        <w:r w:rsidR="007E11EA" w:rsidRPr="002303CB">
          <w:rPr>
            <w:rFonts w:ascii="Times New Roman" w:hAnsi="Times New Roman" w:cs="Times New Roman"/>
            <w:sz w:val="28"/>
            <w:szCs w:val="28"/>
          </w:rPr>
          <w:t>подпункте 3</w:t>
        </w:r>
      </w:hyperlink>
      <w:r w:rsidR="007E11EA" w:rsidRPr="002303CB">
        <w:rPr>
          <w:rFonts w:ascii="Times New Roman" w:hAnsi="Times New Roman" w:cs="Times New Roman"/>
          <w:sz w:val="28"/>
          <w:szCs w:val="28"/>
        </w:rPr>
        <w:t xml:space="preserve"> </w:t>
      </w:r>
      <w:r w:rsidR="007E11EA" w:rsidRPr="002303CB">
        <w:rPr>
          <w:rFonts w:ascii="Times New Roman" w:hAnsi="Times New Roman" w:cs="Times New Roman"/>
          <w:sz w:val="28"/>
          <w:szCs w:val="28"/>
        </w:rPr>
        <w:lastRenderedPageBreak/>
        <w:t>настоящего пункта);</w:t>
      </w:r>
    </w:p>
    <w:p w:rsidR="007E11EA"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2042" w:history="1">
        <w:r w:rsidR="007E11EA" w:rsidRPr="002303CB">
          <w:rPr>
            <w:rFonts w:ascii="Times New Roman" w:hAnsi="Times New Roman" w:cs="Times New Roman"/>
            <w:sz w:val="28"/>
            <w:szCs w:val="28"/>
          </w:rPr>
          <w:t>9</w:t>
        </w:r>
      </w:hyperlink>
      <w:r w:rsidR="007E11EA" w:rsidRPr="002303CB">
        <w:rPr>
          <w:rFonts w:ascii="Times New Roman" w:hAnsi="Times New Roman" w:cs="Times New Roman"/>
          <w:sz w:val="28"/>
          <w:szCs w:val="28"/>
        </w:rPr>
        <w:t>) сырье редких металлов (рассеянных элементов) (в частности, индий, кадмий, теллур, таллий, галлий), а также другие извлекаемые полезные компоненты, являющиеся попутными компонентами в рудах других полезных ископаемых;</w:t>
      </w:r>
    </w:p>
    <w:p w:rsidR="007E11EA"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2043" w:history="1">
        <w:r w:rsidR="007E11EA" w:rsidRPr="002303CB">
          <w:rPr>
            <w:rFonts w:ascii="Times New Roman" w:hAnsi="Times New Roman" w:cs="Times New Roman"/>
            <w:sz w:val="28"/>
            <w:szCs w:val="28"/>
          </w:rPr>
          <w:t>10</w:t>
        </w:r>
      </w:hyperlink>
      <w:r w:rsidR="007E11EA" w:rsidRPr="002303CB">
        <w:rPr>
          <w:rFonts w:ascii="Times New Roman" w:hAnsi="Times New Roman" w:cs="Times New Roman"/>
          <w:sz w:val="28"/>
          <w:szCs w:val="28"/>
        </w:rPr>
        <w:t>) неметаллическое сырье, используемое в основном в строительной индустрии (гипс, ангидрит, мел природный, доломит, флюс известняковый, известняк и известковый камень для изготовления извести и цемента, песок природный строительный, галька, гравий, песчано-гравийные смеси, камень строительный, облицовочные камни, мергели, глины, другие неметаллические ископаемые, используемые в строительной индустрии);</w:t>
      </w:r>
    </w:p>
    <w:p w:rsidR="007E11EA"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2044" w:history="1">
        <w:r w:rsidR="007E11EA" w:rsidRPr="002303CB">
          <w:rPr>
            <w:rFonts w:ascii="Times New Roman" w:hAnsi="Times New Roman" w:cs="Times New Roman"/>
            <w:sz w:val="28"/>
            <w:szCs w:val="28"/>
          </w:rPr>
          <w:t>11</w:t>
        </w:r>
      </w:hyperlink>
      <w:r w:rsidR="007E11EA" w:rsidRPr="002303CB">
        <w:rPr>
          <w:rFonts w:ascii="Times New Roman" w:hAnsi="Times New Roman" w:cs="Times New Roman"/>
          <w:sz w:val="28"/>
          <w:szCs w:val="28"/>
        </w:rPr>
        <w:t>) кондиционный продукт пьезооптического сырья, особо чистого кварцевого сырья и камнесамоцветного сырья (топаз, нефрит, жадеит, родонит, лазурит, аметист, бирюза, агаты, яшма и другие);</w:t>
      </w:r>
    </w:p>
    <w:p w:rsidR="007E11EA"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2045" w:history="1">
        <w:r w:rsidR="007E11EA" w:rsidRPr="002303CB">
          <w:rPr>
            <w:rFonts w:ascii="Times New Roman" w:hAnsi="Times New Roman" w:cs="Times New Roman"/>
            <w:sz w:val="28"/>
            <w:szCs w:val="28"/>
          </w:rPr>
          <w:t>12</w:t>
        </w:r>
      </w:hyperlink>
      <w:r w:rsidR="007E11EA" w:rsidRPr="002303CB">
        <w:rPr>
          <w:rFonts w:ascii="Times New Roman" w:hAnsi="Times New Roman" w:cs="Times New Roman"/>
          <w:sz w:val="28"/>
          <w:szCs w:val="28"/>
        </w:rPr>
        <w:t>) природные алмазы, другие драгоценные камни из коренных, россыпных и техногенных месторождений, включая необработанные, отсортированные и классифицированные камни (природные алмазы, изумруд, рубин, сапфир, александрит, янтарь);</w:t>
      </w:r>
    </w:p>
    <w:p w:rsidR="007E11EA"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2046" w:history="1">
        <w:r w:rsidR="007E11EA" w:rsidRPr="002303CB">
          <w:rPr>
            <w:rFonts w:ascii="Times New Roman" w:hAnsi="Times New Roman" w:cs="Times New Roman"/>
            <w:sz w:val="28"/>
            <w:szCs w:val="28"/>
          </w:rPr>
          <w:t>13</w:t>
        </w:r>
      </w:hyperlink>
      <w:r w:rsidR="007E11EA" w:rsidRPr="002303CB">
        <w:rPr>
          <w:rFonts w:ascii="Times New Roman" w:hAnsi="Times New Roman" w:cs="Times New Roman"/>
          <w:sz w:val="28"/>
          <w:szCs w:val="28"/>
        </w:rPr>
        <w:t>) концентраты и другие полупродукты, содержащие драгоценные металлы (золото, серебро, платина, палладий, иридий, родий, рутений, осмий), получаемые при добыче драгоценных металлов, то есть извлечение драгоценных металлов из коренных (рудных), россыпных и техногенных месторождений;</w:t>
      </w:r>
    </w:p>
    <w:p w:rsidR="007E11EA"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2047" w:history="1">
        <w:r w:rsidR="007E11EA" w:rsidRPr="002303CB">
          <w:rPr>
            <w:rFonts w:ascii="Times New Roman" w:hAnsi="Times New Roman" w:cs="Times New Roman"/>
            <w:sz w:val="28"/>
            <w:szCs w:val="28"/>
          </w:rPr>
          <w:t>14</w:t>
        </w:r>
      </w:hyperlink>
      <w:r w:rsidR="007E11EA" w:rsidRPr="002303CB">
        <w:rPr>
          <w:rFonts w:ascii="Times New Roman" w:hAnsi="Times New Roman" w:cs="Times New Roman"/>
          <w:sz w:val="28"/>
          <w:szCs w:val="28"/>
        </w:rPr>
        <w:t>) соль природная и чистый хлористый натрий;</w:t>
      </w:r>
    </w:p>
    <w:p w:rsidR="007E11EA"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2048" w:history="1">
        <w:r w:rsidR="007E11EA" w:rsidRPr="002303CB">
          <w:rPr>
            <w:rFonts w:ascii="Times New Roman" w:hAnsi="Times New Roman" w:cs="Times New Roman"/>
            <w:sz w:val="28"/>
            <w:szCs w:val="28"/>
          </w:rPr>
          <w:t>15</w:t>
        </w:r>
      </w:hyperlink>
      <w:r w:rsidR="007E11EA" w:rsidRPr="002303CB">
        <w:rPr>
          <w:rFonts w:ascii="Times New Roman" w:hAnsi="Times New Roman" w:cs="Times New Roman"/>
          <w:sz w:val="28"/>
          <w:szCs w:val="28"/>
        </w:rPr>
        <w:t>) подземные воды, содержащие полезные ископаемые (промышленные воды) и (или) природные лечебные ресурсы (минеральные воды), а также термальные воды;</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16) сырье радиоактивных металлов (в частности, уран и торий).</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Полезным ископаемым также признается продукция, являющаяся результатом разработки месторождения, получаемая из минерального сырья с применением перерабатывающих технологий, являющихся специальными видами добычных работ (в частности, подземная газификация и выщелачивание, дражная и гидравлическая разработка россыпных месторождений, скважинная гидродобыча), а также перерабатывающих технологий, отнесенных в соответствии с лицензией на пользование недрами к специальным видам добычных работ (в частности добыча полезных ископаемых из пород вскрыши или хвостов обогащения, сбор нефти с нефтеразливов при помощи специальных установок).</w:t>
      </w:r>
    </w:p>
    <w:p w:rsidR="007E11EA" w:rsidRPr="002303CB" w:rsidRDefault="007E11EA" w:rsidP="00C32DEB">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338. Налоговая база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Налоговая база определяется налогоплательщиком самостоятельно в отношении каждого добытого полезного ископаемого (в том числе полезных компонентов, извлекаемых из недр попутно при добыче основного полезного ископаемого).</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Налоговая база определяется как стоимость добытых полезных ископаемых, за исключением угля, нефти обезвоженной, обессоленной и </w:t>
      </w:r>
      <w:r w:rsidRPr="002303CB">
        <w:rPr>
          <w:rFonts w:ascii="Times New Roman" w:hAnsi="Times New Roman" w:cs="Times New Roman"/>
          <w:sz w:val="28"/>
          <w:szCs w:val="28"/>
        </w:rPr>
        <w:lastRenderedPageBreak/>
        <w:t xml:space="preserve">стабилизированной, попутного газа, газа горючего природного из всех видов месторождений углеводородного сырья и газового конденсата из всех видов месторождений углеводородного сырья. Стоимость добытых полезных ископаемых определяется в соответствии со </w:t>
      </w:r>
      <w:hyperlink r:id="rId2049" w:history="1">
        <w:r w:rsidRPr="002303CB">
          <w:rPr>
            <w:rFonts w:ascii="Times New Roman" w:hAnsi="Times New Roman" w:cs="Times New Roman"/>
            <w:sz w:val="28"/>
            <w:szCs w:val="28"/>
          </w:rPr>
          <w:t>статьей 340</w:t>
        </w:r>
      </w:hyperlink>
      <w:r w:rsidRPr="002303CB">
        <w:rPr>
          <w:rFonts w:ascii="Times New Roman" w:hAnsi="Times New Roman" w:cs="Times New Roman"/>
          <w:sz w:val="28"/>
          <w:szCs w:val="28"/>
        </w:rPr>
        <w:t xml:space="preserve"> настоящего Кодекса.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Налоговая база при добыче угля, нефти обезвоженной, обессоленной и стабилизированной, попутного газа, газа горючего природного из всех видов месторождений углеводородного сырья и газового конденсата из всех видов месторождений углеводородного сырья определяется как количество добытых полезных ископаемых в натуральном выражении.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Количество добытых полезных ископаемых определяется в соответствии со </w:t>
      </w:r>
      <w:hyperlink r:id="rId2050" w:history="1">
        <w:r w:rsidRPr="002303CB">
          <w:rPr>
            <w:rFonts w:ascii="Times New Roman" w:hAnsi="Times New Roman" w:cs="Times New Roman"/>
            <w:sz w:val="28"/>
            <w:szCs w:val="28"/>
          </w:rPr>
          <w:t>статьей 339</w:t>
        </w:r>
      </w:hyperlink>
      <w:r w:rsidRPr="002303CB">
        <w:rPr>
          <w:rFonts w:ascii="Times New Roman" w:hAnsi="Times New Roman" w:cs="Times New Roman"/>
          <w:sz w:val="28"/>
          <w:szCs w:val="28"/>
        </w:rPr>
        <w:t xml:space="preserve"> настоящего Кодекса.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Налоговая база определяется отдельно по каждому добытому полезному ископаемому, определяемому в соответствии со </w:t>
      </w:r>
      <w:hyperlink r:id="rId2051" w:history="1">
        <w:r w:rsidRPr="002303CB">
          <w:rPr>
            <w:rFonts w:ascii="Times New Roman" w:hAnsi="Times New Roman" w:cs="Times New Roman"/>
            <w:sz w:val="28"/>
            <w:szCs w:val="28"/>
          </w:rPr>
          <w:t>статьей 337</w:t>
        </w:r>
      </w:hyperlink>
      <w:r w:rsidRPr="002303CB">
        <w:rPr>
          <w:rFonts w:ascii="Times New Roman" w:hAnsi="Times New Roman" w:cs="Times New Roman"/>
          <w:sz w:val="28"/>
          <w:szCs w:val="28"/>
        </w:rPr>
        <w:t xml:space="preserve"> настоящего Кодекса.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В отношении добытых полезных ископаемых, для которых установлены различные налоговые ставки либо налоговая ставка рассчитывается с учетом коэффициента, налоговая база определяется применительно к каждой налоговой ставке.</w:t>
      </w:r>
    </w:p>
    <w:p w:rsidR="007E11EA" w:rsidRPr="002303CB" w:rsidRDefault="007E11EA" w:rsidP="00C32DEB">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339. Порядок определения количества добытого полезного ископаемого</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Количество добытого полезного ископаемого определяется налогоплательщиком самостоятельно. В зависимости от добытого полезного ископаемого его количество определяется в единицах массы или объема.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Количество добытой нефти обезвоженной, обессоленной и стабилизированной определяется в единицах массы нетто.</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массой нетто признается количество нефти за вычетом отделенной воды, попутного нефтяного газа и примесей, а также за вычетом содержащихся в нефти во взвешенном состоянии воды, хлористых солей и механических примесей, определенных лабораторными анализами.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Количество добытого полезного ископаемого определяется прямым (посредством применения измерительных средств и устройств) или косвенным (расчетно, по данным о содержании добытого полезного ископаемого в извлекаемом из недр (отходов, потерь) минеральном сырье) методом, если иное не предусмотрено настоящей статьей. В случае, если определение количества добытых полезных ископаемых прямым методом невозможно, применяется косвенный метод.</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Применяемый налогоплательщиком метод определения количества добытого полезного ископаемого подлежит утверждению в учетной политике налогоплательщика для целей налогообложения и применяется налогоплательщиком в течение всей деятельности по добыче полезного ископаемого. Метод определения количества добытого полезного ископаемого, утвержденный налогоплательщиком, подлежит изменению только в случае внесения изменений в технический проект разработки месторождения полезных ископаемых в связи с изменением применяемой технологии добычи полезных ископаемых.</w:t>
      </w:r>
    </w:p>
    <w:p w:rsidR="007E11EA"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2052" w:history="1">
        <w:r w:rsidR="007E11EA" w:rsidRPr="002303CB">
          <w:rPr>
            <w:rFonts w:ascii="Times New Roman" w:hAnsi="Times New Roman" w:cs="Times New Roman"/>
            <w:sz w:val="28"/>
            <w:szCs w:val="28"/>
          </w:rPr>
          <w:t>3</w:t>
        </w:r>
      </w:hyperlink>
      <w:r w:rsidR="007E11EA" w:rsidRPr="002303CB">
        <w:rPr>
          <w:rFonts w:ascii="Times New Roman" w:hAnsi="Times New Roman" w:cs="Times New Roman"/>
          <w:sz w:val="28"/>
          <w:szCs w:val="28"/>
        </w:rPr>
        <w:t>. При этом, если налогоплательщик применяет прямой метод определения количества добытого полезного ископаемого, количество добытого полезного ископаемого определяется с учетом фактических потерь полезного ископаемого.</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Фактическими потерями полезного ископаемого признается разница между расчетным количеством полезного ископаемого, на которое уменьшаются запасы полезного ископаемого, и количеством фактически добытого полезного ископаемого, определяемым по завершении полного технологического цикла по добыче полезного ископаемого. Фактические потери полезного ископаемого учитываются при определении количества добытого полезного ископаемого в том налоговом периоде, в котором проводилось их измерение, в размере, определенном по итогам произведенных измерений.</w:t>
      </w:r>
    </w:p>
    <w:p w:rsidR="007E11EA"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2053" w:history="1">
        <w:r w:rsidR="007E11EA" w:rsidRPr="002303CB">
          <w:rPr>
            <w:rFonts w:ascii="Times New Roman" w:hAnsi="Times New Roman" w:cs="Times New Roman"/>
            <w:sz w:val="28"/>
            <w:szCs w:val="28"/>
          </w:rPr>
          <w:t>4</w:t>
        </w:r>
      </w:hyperlink>
      <w:r w:rsidR="007E11EA" w:rsidRPr="002303CB">
        <w:rPr>
          <w:rFonts w:ascii="Times New Roman" w:hAnsi="Times New Roman" w:cs="Times New Roman"/>
          <w:sz w:val="28"/>
          <w:szCs w:val="28"/>
        </w:rPr>
        <w:t xml:space="preserve">. При извлечении драгоценных металлов из коренных (рудных), россыпных и техногенных месторождений количество добытого полезного ископаемого определяется по данным обязательного учета при добыче, осуществляемого в соответствии с </w:t>
      </w:r>
      <w:hyperlink r:id="rId2054" w:history="1">
        <w:r w:rsidR="007E11EA" w:rsidRPr="002303CB">
          <w:rPr>
            <w:rFonts w:ascii="Times New Roman" w:hAnsi="Times New Roman" w:cs="Times New Roman"/>
            <w:sz w:val="28"/>
            <w:szCs w:val="28"/>
          </w:rPr>
          <w:t>законодательством</w:t>
        </w:r>
      </w:hyperlink>
      <w:r w:rsidR="007E11EA" w:rsidRPr="002303CB">
        <w:rPr>
          <w:rFonts w:ascii="Times New Roman" w:hAnsi="Times New Roman" w:cs="Times New Roman"/>
          <w:sz w:val="28"/>
          <w:szCs w:val="28"/>
        </w:rPr>
        <w:t xml:space="preserve"> Российской Федерации о драгоценных металлах и драгоценных камнях.</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Не подлежащие переработке самородки драгоценных металлов учитываются отдельно и в расчет количества добытого полезного ископаемого, установленного </w:t>
      </w:r>
      <w:hyperlink r:id="rId2055" w:history="1">
        <w:r w:rsidRPr="002303CB">
          <w:rPr>
            <w:rFonts w:ascii="Times New Roman" w:hAnsi="Times New Roman" w:cs="Times New Roman"/>
            <w:sz w:val="28"/>
            <w:szCs w:val="28"/>
          </w:rPr>
          <w:t>абзацем первым</w:t>
        </w:r>
      </w:hyperlink>
      <w:r w:rsidRPr="002303CB">
        <w:rPr>
          <w:rFonts w:ascii="Times New Roman" w:hAnsi="Times New Roman" w:cs="Times New Roman"/>
          <w:sz w:val="28"/>
          <w:szCs w:val="28"/>
        </w:rPr>
        <w:t xml:space="preserve"> настоящего пункта, не включаются. При этом налоговая база по ним определяется отдельно.</w:t>
      </w:r>
    </w:p>
    <w:p w:rsidR="007E11EA"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2056" w:history="1">
        <w:r w:rsidR="007E11EA" w:rsidRPr="002303CB">
          <w:rPr>
            <w:rFonts w:ascii="Times New Roman" w:hAnsi="Times New Roman" w:cs="Times New Roman"/>
            <w:sz w:val="28"/>
            <w:szCs w:val="28"/>
          </w:rPr>
          <w:t>5</w:t>
        </w:r>
      </w:hyperlink>
      <w:r w:rsidR="007E11EA" w:rsidRPr="002303CB">
        <w:rPr>
          <w:rFonts w:ascii="Times New Roman" w:hAnsi="Times New Roman" w:cs="Times New Roman"/>
          <w:sz w:val="28"/>
          <w:szCs w:val="28"/>
        </w:rPr>
        <w:t>. При извлечении драгоценных камней из коренных, россыпных и техногенных месторождений количество добытого полезного ископаемого определяется после первичной сортировки, первичной классификации и первичной оценки необработанных камней. При этом уникальные драгоценные камни учитываются отдельно и налоговая база по ним определяется отдельно.</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Количество добытого полезного ископаемого, определяемого в соответствии со </w:t>
      </w:r>
      <w:hyperlink r:id="rId2057" w:history="1">
        <w:r w:rsidRPr="002303CB">
          <w:rPr>
            <w:rFonts w:ascii="Times New Roman" w:hAnsi="Times New Roman" w:cs="Times New Roman"/>
            <w:sz w:val="28"/>
            <w:szCs w:val="28"/>
          </w:rPr>
          <w:t>статьей 337</w:t>
        </w:r>
      </w:hyperlink>
      <w:r w:rsidRPr="002303CB">
        <w:rPr>
          <w:rFonts w:ascii="Times New Roman" w:hAnsi="Times New Roman" w:cs="Times New Roman"/>
          <w:sz w:val="28"/>
          <w:szCs w:val="28"/>
        </w:rPr>
        <w:t xml:space="preserve"> настоящего Кодекса как полезные компоненты, содержащиеся в добытой многокомпонентной комплексной руде, определяется как количество компонента руды в химически чистом виде.</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При определении количества добытого в налоговом периоде полезного ископаемого учитывается, если иное не предусмотрено </w:t>
      </w:r>
      <w:hyperlink r:id="rId2058" w:history="1">
        <w:r w:rsidRPr="002303CB">
          <w:rPr>
            <w:rFonts w:ascii="Times New Roman" w:hAnsi="Times New Roman" w:cs="Times New Roman"/>
            <w:sz w:val="28"/>
            <w:szCs w:val="28"/>
          </w:rPr>
          <w:t>пунктом 8</w:t>
        </w:r>
      </w:hyperlink>
      <w:r w:rsidRPr="002303CB">
        <w:rPr>
          <w:rFonts w:ascii="Times New Roman" w:hAnsi="Times New Roman" w:cs="Times New Roman"/>
          <w:sz w:val="28"/>
          <w:szCs w:val="28"/>
        </w:rPr>
        <w:t xml:space="preserve"> настоящей статьи, полезное ископаемое, в отношении которого в налоговом периоде завершен комплекс технологических операций (процессов) по добыче (извлечению) полезного ископаемого из недр (отходов, потерь).</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при разработке месторождения полезного ископаемого в соответствии с лицензией (разрешением) на добычу полезного ископаемого учитывается весь комплекс технологических операций (процессов), предусмотренных техническим проектом разработки месторождения полезного ископаемого.</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При реализации и (или) использовании минерального сырья до завершения комплекса технологических операций (процессов), предусмотренных техническим проектом разработки месторождения полезных ископаемых, количество добытого в налоговом периоде полезного ископаемого определяется как количество полезного ископаемого, содержащегося в указанном минеральном сырье, реализованном и (или) использованном на собственные нужды в данном </w:t>
      </w:r>
      <w:r w:rsidRPr="002303CB">
        <w:rPr>
          <w:rFonts w:ascii="Times New Roman" w:hAnsi="Times New Roman" w:cs="Times New Roman"/>
          <w:sz w:val="28"/>
          <w:szCs w:val="28"/>
        </w:rPr>
        <w:lastRenderedPageBreak/>
        <w:t>налоговом периоде.</w:t>
      </w:r>
    </w:p>
    <w:p w:rsidR="007E11EA" w:rsidRPr="002303CB" w:rsidRDefault="007E11EA" w:rsidP="00C32DEB">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340. Порядок оценки стоимости добытых полезных ископаемых при определении налоговой базы</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Оценка стоимости добытых полезных ископаемых определяется налогоплательщиком самостоятельно одним из следующих способов:</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исходя из сложившихся у налогоплательщика за соответствующий налоговый период цен реализации без учета субсидий;</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исходя из сложившихся у налогоплательщика за соответствующий налоговый период цен реализации добытого полезного ископаемого;</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исходя из </w:t>
      </w:r>
      <w:hyperlink r:id="rId2059" w:history="1">
        <w:r w:rsidRPr="002303CB">
          <w:rPr>
            <w:rFonts w:ascii="Times New Roman" w:hAnsi="Times New Roman" w:cs="Times New Roman"/>
            <w:sz w:val="28"/>
            <w:szCs w:val="28"/>
          </w:rPr>
          <w:t>расчетной стоимости</w:t>
        </w:r>
      </w:hyperlink>
      <w:r w:rsidRPr="002303CB">
        <w:rPr>
          <w:rFonts w:ascii="Times New Roman" w:hAnsi="Times New Roman" w:cs="Times New Roman"/>
          <w:sz w:val="28"/>
          <w:szCs w:val="28"/>
        </w:rPr>
        <w:t xml:space="preserve"> добытых полезных ископаемых.</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Если налогоплательщик применяет способ оценки, указанный в </w:t>
      </w:r>
      <w:hyperlink r:id="rId2060" w:history="1">
        <w:r w:rsidRPr="002303CB">
          <w:rPr>
            <w:rFonts w:ascii="Times New Roman" w:hAnsi="Times New Roman" w:cs="Times New Roman"/>
            <w:sz w:val="28"/>
            <w:szCs w:val="28"/>
          </w:rPr>
          <w:t>подпункте 1 пункта 1</w:t>
        </w:r>
      </w:hyperlink>
      <w:r w:rsidRPr="002303CB">
        <w:rPr>
          <w:rFonts w:ascii="Times New Roman" w:hAnsi="Times New Roman" w:cs="Times New Roman"/>
          <w:sz w:val="28"/>
          <w:szCs w:val="28"/>
        </w:rPr>
        <w:t xml:space="preserve"> настоящей статьи, то оценка стоимости единицы добытого полезного ископаемого производится исходя из выручки, определяемой с учетом сложившихся в текущем налоговом периоде (а при их отсутствии - в предыдущем налоговом периоде) у налогоплательщика цен реализации добытого полезного ископаемого, без учета субсидий из бюджета на возмещение разницы между оптовой ценой и расчетной стоимостью.</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этом выручка от реализации добытого полезного ископаемого определяется исходя из цен реализации (уменьшенных на суммы субсидий из бюджета), определяемых с учетом положений </w:t>
      </w:r>
      <w:hyperlink r:id="rId2061" w:history="1">
        <w:r w:rsidRPr="002303CB">
          <w:rPr>
            <w:rFonts w:ascii="Times New Roman" w:hAnsi="Times New Roman" w:cs="Times New Roman"/>
            <w:sz w:val="28"/>
            <w:szCs w:val="28"/>
          </w:rPr>
          <w:t>статьи 105.3</w:t>
        </w:r>
      </w:hyperlink>
      <w:r w:rsidRPr="002303CB">
        <w:rPr>
          <w:rFonts w:ascii="Times New Roman" w:hAnsi="Times New Roman" w:cs="Times New Roman"/>
          <w:sz w:val="28"/>
          <w:szCs w:val="28"/>
        </w:rPr>
        <w:t xml:space="preserve"> настоящего Кодекса, без налога на добавленную стоимость (при реализации на территории Российской Федерации и в государства - участники Содружества Независимых Государств) и акциза, уменьшенных на сумму расходов налогоплательщика по доставке в зависимости от условий поставки.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выручка от реализации добытого полезного ископаемого получена в иностранной валюте, то она пересчитывается в рубли по курсу, установленному Центральным банком Российской Федерации на дату реализации добытого полезного ископаемого, определяемую в зависимости от выбранного налогоплательщиком метода признания доходов в соответствии со </w:t>
      </w:r>
      <w:hyperlink r:id="rId2062" w:history="1">
        <w:r w:rsidRPr="002303CB">
          <w:rPr>
            <w:rFonts w:ascii="Times New Roman" w:hAnsi="Times New Roman" w:cs="Times New Roman"/>
            <w:sz w:val="28"/>
            <w:szCs w:val="28"/>
          </w:rPr>
          <w:t>статьей 271</w:t>
        </w:r>
      </w:hyperlink>
      <w:r w:rsidRPr="002303CB">
        <w:rPr>
          <w:rFonts w:ascii="Times New Roman" w:hAnsi="Times New Roman" w:cs="Times New Roman"/>
          <w:sz w:val="28"/>
          <w:szCs w:val="28"/>
        </w:rPr>
        <w:t xml:space="preserve"> или </w:t>
      </w:r>
      <w:hyperlink r:id="rId2063" w:history="1">
        <w:r w:rsidRPr="002303CB">
          <w:rPr>
            <w:rFonts w:ascii="Times New Roman" w:hAnsi="Times New Roman" w:cs="Times New Roman"/>
            <w:sz w:val="28"/>
            <w:szCs w:val="28"/>
          </w:rPr>
          <w:t>статьей 273</w:t>
        </w:r>
      </w:hyperlink>
      <w:r w:rsidRPr="002303CB">
        <w:rPr>
          <w:rFonts w:ascii="Times New Roman" w:hAnsi="Times New Roman" w:cs="Times New Roman"/>
          <w:sz w:val="28"/>
          <w:szCs w:val="28"/>
        </w:rPr>
        <w:t xml:space="preserve"> настоящего Кодекса.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в сумму расходов по доставке включаются расходы на оплату таможенных пошлин и сборов при внешнеторговых сделках, расходы по доставке (перевозке) добытого полезного ископаемого от склада готовой продукции (узла учета, входа в магистральный трубопровод, пункта отгрузки потребителю или на переработку, границы раздела сетей с получателем и тому подобных условий) до получателя, а также на расходы по обязательному страхованию грузов, исчисленные в соответствии с законодательством Российской Федерации.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к расходам по доставке (перевозке) добытого полезного ископаемого до получателя, в частности, относятся расходы по доставке (транспортировке) магистральными трубопроводами, железнодорожным, водным и другим транспортом, расходы на слив, налив, погрузку, разгрузку и перегрузку, на оплату услуг в портах и транспортно-экспедиционных услуг.</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Оценка производится отдельно по каждому виду добытого полезного ископаемого исходя из цен реализации соответствующего добытого полезного ископаемого.</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Стоимость добытого полезного ископаемого определяется как произведение количества добытого полезного ископаемого, определяемого в соответствии со </w:t>
      </w:r>
      <w:hyperlink r:id="rId2064" w:history="1">
        <w:r w:rsidRPr="002303CB">
          <w:rPr>
            <w:rFonts w:ascii="Times New Roman" w:hAnsi="Times New Roman" w:cs="Times New Roman"/>
            <w:sz w:val="28"/>
            <w:szCs w:val="28"/>
          </w:rPr>
          <w:t>статьей 339</w:t>
        </w:r>
      </w:hyperlink>
      <w:r w:rsidRPr="002303CB">
        <w:rPr>
          <w:rFonts w:ascii="Times New Roman" w:hAnsi="Times New Roman" w:cs="Times New Roman"/>
          <w:sz w:val="28"/>
          <w:szCs w:val="28"/>
        </w:rPr>
        <w:t xml:space="preserve"> настоящего Кодекса, и стоимости единицы добытого полезного ископаемого, определяемой в соответствии с настоящим пунктом.</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Стоимость единицы добытого полезного ископаемого рассчитывается как отношение выручки от реализации добытого полезного ископаемого, определяемой в соответствии с настоящим пунктом, к количеству реализованного добытого полезного ископаемого.</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В случае отсутствия субсидий к ценам реализации добываемых полезных ископаемых налогоплательщик применяет способ оценки, указанный в </w:t>
      </w:r>
      <w:hyperlink r:id="rId2065" w:history="1">
        <w:r w:rsidRPr="002303CB">
          <w:rPr>
            <w:rFonts w:ascii="Times New Roman" w:hAnsi="Times New Roman" w:cs="Times New Roman"/>
            <w:sz w:val="28"/>
            <w:szCs w:val="28"/>
          </w:rPr>
          <w:t>подпункте 2 пункта 1</w:t>
        </w:r>
      </w:hyperlink>
      <w:r w:rsidRPr="002303CB">
        <w:rPr>
          <w:rFonts w:ascii="Times New Roman" w:hAnsi="Times New Roman" w:cs="Times New Roman"/>
          <w:sz w:val="28"/>
          <w:szCs w:val="28"/>
        </w:rPr>
        <w:t xml:space="preserve"> настоящей статьи. При этом оценка стоимости единицы добытого полезного ископаемого производится исходя из выручки от реализации добытых полезных ископаемых, определяемой на основании цен реализации с учетом положений </w:t>
      </w:r>
      <w:hyperlink r:id="rId2066" w:history="1">
        <w:r w:rsidRPr="002303CB">
          <w:rPr>
            <w:rFonts w:ascii="Times New Roman" w:hAnsi="Times New Roman" w:cs="Times New Roman"/>
            <w:sz w:val="28"/>
            <w:szCs w:val="28"/>
          </w:rPr>
          <w:t>статьи 105.3</w:t>
        </w:r>
      </w:hyperlink>
      <w:r w:rsidRPr="002303CB">
        <w:rPr>
          <w:rFonts w:ascii="Times New Roman" w:hAnsi="Times New Roman" w:cs="Times New Roman"/>
          <w:sz w:val="28"/>
          <w:szCs w:val="28"/>
        </w:rPr>
        <w:t xml:space="preserve"> настоящего Кодекса, без налога на добавленную стоимость (при реализации на территории Российской Федерации и в государства - участники Содружества Независимых Государств) и акциза, уменьшенных на сумму расходов налогоплательщика по доставке в зависимости от условий поставки.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выручка от реализации добытого полезного ископаемого, получена в иностранной валюте, то она пересчитывается в валюту Российской Федерации по курсу, установленному Центральным банком Российской Федерации на дату реализации добытого полезного ископаемого, определяемую в зависимости от выбранного налогоплательщиком метода признания доходов в соответствии со </w:t>
      </w:r>
      <w:hyperlink r:id="rId2067" w:history="1">
        <w:r w:rsidRPr="002303CB">
          <w:rPr>
            <w:rFonts w:ascii="Times New Roman" w:hAnsi="Times New Roman" w:cs="Times New Roman"/>
            <w:sz w:val="28"/>
            <w:szCs w:val="28"/>
          </w:rPr>
          <w:t>статьей 271</w:t>
        </w:r>
      </w:hyperlink>
      <w:r w:rsidRPr="002303CB">
        <w:rPr>
          <w:rFonts w:ascii="Times New Roman" w:hAnsi="Times New Roman" w:cs="Times New Roman"/>
          <w:sz w:val="28"/>
          <w:szCs w:val="28"/>
        </w:rPr>
        <w:t xml:space="preserve"> или </w:t>
      </w:r>
      <w:hyperlink r:id="rId2068" w:history="1">
        <w:r w:rsidRPr="002303CB">
          <w:rPr>
            <w:rFonts w:ascii="Times New Roman" w:hAnsi="Times New Roman" w:cs="Times New Roman"/>
            <w:sz w:val="28"/>
            <w:szCs w:val="28"/>
          </w:rPr>
          <w:t>статьей 273</w:t>
        </w:r>
      </w:hyperlink>
      <w:r w:rsidRPr="002303CB">
        <w:rPr>
          <w:rFonts w:ascii="Times New Roman" w:hAnsi="Times New Roman" w:cs="Times New Roman"/>
          <w:sz w:val="28"/>
          <w:szCs w:val="28"/>
        </w:rPr>
        <w:t xml:space="preserve"> настоящего Кодекса.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в сумму расходов по доставке включаются расходы на оплату таможенных пошлин и сборов при внешнеторговых сделках, расходы по доставке (перевозке) добытого полезного ископаемого от склада готовой продукции (узла учета, входа в магистральный трубопровод, пункта отгрузки потребителю или на переработку, границы раздела сетей с получателем и тому подобных условий) до получателя, а также на расходы по обязательному страхованию грузов, исчисленные в соответствии с законодательством Российской Федерации.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к расходам по доставке (перевозке) добытого полезного ископаемого до получателя, в частности, относятся расходы по доставке (транспортировке) магистральными трубопроводами, железнодорожным, водным и другим транспортом, расходы на слив, налив, погрузку, разгрузку и перегрузку, на оплату услуг в портах и транспортно-экспедиционных услуг.</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Оценка производится отдельно по каждому виду добытого полезного ископаемого исходя из цен реализации соответствующего добытого полезного ископаемого.</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Стоимость добытого полезного ископаемого определяется как произведение </w:t>
      </w:r>
      <w:r w:rsidRPr="002303CB">
        <w:rPr>
          <w:rFonts w:ascii="Times New Roman" w:hAnsi="Times New Roman" w:cs="Times New Roman"/>
          <w:sz w:val="28"/>
          <w:szCs w:val="28"/>
        </w:rPr>
        <w:lastRenderedPageBreak/>
        <w:t xml:space="preserve">количества добытого полезного ископаемого, определяемого в соответствии со </w:t>
      </w:r>
      <w:hyperlink r:id="rId2069" w:history="1">
        <w:r w:rsidRPr="002303CB">
          <w:rPr>
            <w:rFonts w:ascii="Times New Roman" w:hAnsi="Times New Roman" w:cs="Times New Roman"/>
            <w:sz w:val="28"/>
            <w:szCs w:val="28"/>
          </w:rPr>
          <w:t>статьей 339</w:t>
        </w:r>
      </w:hyperlink>
      <w:r w:rsidRPr="002303CB">
        <w:rPr>
          <w:rFonts w:ascii="Times New Roman" w:hAnsi="Times New Roman" w:cs="Times New Roman"/>
          <w:sz w:val="28"/>
          <w:szCs w:val="28"/>
        </w:rPr>
        <w:t xml:space="preserve"> настоящего Кодекса, и стоимости единицы добытого полезного ископаемого, определяемой в соответствии с настоящим пунктом.</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Стоимость единицы добытого полезного ископаемого рассчитывается как отношение выручки от реализации добытого полезного ископаемого, определяемой в соответствии с настоящим пунктом, к количеству реализованного добытого полезного ископаемого.</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В случае отсутствия у налогоплательщика реализации добытого полезного ископаемого налогоплательщик применяет способ оценки, указанный в </w:t>
      </w:r>
      <w:hyperlink r:id="rId2070" w:history="1">
        <w:r w:rsidRPr="002303CB">
          <w:rPr>
            <w:rFonts w:ascii="Times New Roman" w:hAnsi="Times New Roman" w:cs="Times New Roman"/>
            <w:sz w:val="28"/>
            <w:szCs w:val="28"/>
          </w:rPr>
          <w:t>подпункте 3 пункта 1</w:t>
        </w:r>
      </w:hyperlink>
      <w:r w:rsidRPr="002303CB">
        <w:rPr>
          <w:rFonts w:ascii="Times New Roman" w:hAnsi="Times New Roman" w:cs="Times New Roman"/>
          <w:sz w:val="28"/>
          <w:szCs w:val="28"/>
        </w:rPr>
        <w:t xml:space="preserve"> настоящей статьи.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расчетная стоимость добытого полезного ископаемого определяется налогоплательщиком самостоятельно на основании данных налогового учета. В этом случае налогоплательщик применяет тот порядок признания доходов и расходов, который он применяет для определения налоговой базы по налогу на прибыль организаций.</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определении расчетной стоимости добытого полезного ископаемого учитываются следующие виды расходов, произведенных налогоплательщиком в налоговом периоде:</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материальные расходы, определяемые в соответствии со </w:t>
      </w:r>
      <w:hyperlink r:id="rId2071" w:history="1">
        <w:r w:rsidRPr="002303CB">
          <w:rPr>
            <w:rFonts w:ascii="Times New Roman" w:hAnsi="Times New Roman" w:cs="Times New Roman"/>
            <w:sz w:val="28"/>
            <w:szCs w:val="28"/>
          </w:rPr>
          <w:t>статьей 254</w:t>
        </w:r>
      </w:hyperlink>
      <w:r w:rsidRPr="002303CB">
        <w:rPr>
          <w:rFonts w:ascii="Times New Roman" w:hAnsi="Times New Roman" w:cs="Times New Roman"/>
          <w:sz w:val="28"/>
          <w:szCs w:val="28"/>
        </w:rPr>
        <w:t xml:space="preserve"> настоящего Кодекса, за исключением материальных расходов, понесенных в процессе хранения, транспортировки, упаковки и иной подготовки (включая предпродажную подготовку), при реализации добытых полезных ископаемых (включая материальные расходы, а также за исключением расходов, осуществленных налогоплательщиком при производстве и реализации иных видов продукции, товаров (работ, услуг));</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расходы на оплату труда, определяемые в соответствии со </w:t>
      </w:r>
      <w:hyperlink r:id="rId2072" w:history="1">
        <w:r w:rsidRPr="002303CB">
          <w:rPr>
            <w:rFonts w:ascii="Times New Roman" w:hAnsi="Times New Roman" w:cs="Times New Roman"/>
            <w:sz w:val="28"/>
            <w:szCs w:val="28"/>
          </w:rPr>
          <w:t>статьей 255</w:t>
        </w:r>
      </w:hyperlink>
      <w:r w:rsidRPr="002303CB">
        <w:rPr>
          <w:rFonts w:ascii="Times New Roman" w:hAnsi="Times New Roman" w:cs="Times New Roman"/>
          <w:sz w:val="28"/>
          <w:szCs w:val="28"/>
        </w:rPr>
        <w:t xml:space="preserve"> настоящего Кодекса, за исключением расходов на оплату труда работников, не занятых при добыче полезных ископаемых;</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суммы начисленной амортизации, определяемой в порядке, установленном </w:t>
      </w:r>
      <w:hyperlink r:id="rId2073" w:history="1">
        <w:r w:rsidRPr="002303CB">
          <w:rPr>
            <w:rFonts w:ascii="Times New Roman" w:hAnsi="Times New Roman" w:cs="Times New Roman"/>
            <w:sz w:val="28"/>
            <w:szCs w:val="28"/>
          </w:rPr>
          <w:t>статьями 256</w:t>
        </w:r>
      </w:hyperlink>
      <w:r w:rsidRPr="002303CB">
        <w:rPr>
          <w:rFonts w:ascii="Times New Roman" w:hAnsi="Times New Roman" w:cs="Times New Roman"/>
          <w:sz w:val="28"/>
          <w:szCs w:val="28"/>
        </w:rPr>
        <w:t xml:space="preserve"> - </w:t>
      </w:r>
      <w:hyperlink r:id="rId2074" w:history="1">
        <w:r w:rsidRPr="002303CB">
          <w:rPr>
            <w:rFonts w:ascii="Times New Roman" w:hAnsi="Times New Roman" w:cs="Times New Roman"/>
            <w:sz w:val="28"/>
            <w:szCs w:val="28"/>
          </w:rPr>
          <w:t>259.2</w:t>
        </w:r>
      </w:hyperlink>
      <w:r w:rsidRPr="002303CB">
        <w:rPr>
          <w:rFonts w:ascii="Times New Roman" w:hAnsi="Times New Roman" w:cs="Times New Roman"/>
          <w:sz w:val="28"/>
          <w:szCs w:val="28"/>
        </w:rPr>
        <w:t xml:space="preserve"> настоящего Кодекса, за исключением сумм начисленной амортизации по амортизируемому имуществу, не связанному с добычей полезных ископаемых;</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расходы на ремонт основных средств, определяемые в порядке, установленном </w:t>
      </w:r>
      <w:hyperlink r:id="rId2075" w:history="1">
        <w:r w:rsidRPr="002303CB">
          <w:rPr>
            <w:rFonts w:ascii="Times New Roman" w:hAnsi="Times New Roman" w:cs="Times New Roman"/>
            <w:sz w:val="28"/>
            <w:szCs w:val="28"/>
          </w:rPr>
          <w:t>статьей 260</w:t>
        </w:r>
      </w:hyperlink>
      <w:r w:rsidRPr="002303CB">
        <w:rPr>
          <w:rFonts w:ascii="Times New Roman" w:hAnsi="Times New Roman" w:cs="Times New Roman"/>
          <w:sz w:val="28"/>
          <w:szCs w:val="28"/>
        </w:rPr>
        <w:t xml:space="preserve"> настоящего Кодекса, за исключением расходов на ремонт основных средств, не связанных с добычей полезных ископаемых;</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расходы на освоение природных ресурсов, определяемые в соответствии со </w:t>
      </w:r>
      <w:hyperlink r:id="rId2076" w:history="1">
        <w:r w:rsidRPr="002303CB">
          <w:rPr>
            <w:rFonts w:ascii="Times New Roman" w:hAnsi="Times New Roman" w:cs="Times New Roman"/>
            <w:sz w:val="28"/>
            <w:szCs w:val="28"/>
          </w:rPr>
          <w:t>статьей 261</w:t>
        </w:r>
      </w:hyperlink>
      <w:r w:rsidRPr="002303CB">
        <w:rPr>
          <w:rFonts w:ascii="Times New Roman" w:hAnsi="Times New Roman" w:cs="Times New Roman"/>
          <w:sz w:val="28"/>
          <w:szCs w:val="28"/>
        </w:rPr>
        <w:t xml:space="preserve"> настоящего Кодекса;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расходы, предусмотренные </w:t>
      </w:r>
      <w:hyperlink r:id="rId2077" w:history="1">
        <w:r w:rsidRPr="002303CB">
          <w:rPr>
            <w:rFonts w:ascii="Times New Roman" w:hAnsi="Times New Roman" w:cs="Times New Roman"/>
            <w:sz w:val="28"/>
            <w:szCs w:val="28"/>
          </w:rPr>
          <w:t>подпунктами 8</w:t>
        </w:r>
      </w:hyperlink>
      <w:r w:rsidRPr="002303CB">
        <w:rPr>
          <w:rFonts w:ascii="Times New Roman" w:hAnsi="Times New Roman" w:cs="Times New Roman"/>
          <w:sz w:val="28"/>
          <w:szCs w:val="28"/>
        </w:rPr>
        <w:t xml:space="preserve"> и </w:t>
      </w:r>
      <w:hyperlink r:id="rId2078" w:history="1">
        <w:r w:rsidRPr="002303CB">
          <w:rPr>
            <w:rFonts w:ascii="Times New Roman" w:hAnsi="Times New Roman" w:cs="Times New Roman"/>
            <w:sz w:val="28"/>
            <w:szCs w:val="28"/>
          </w:rPr>
          <w:t>9 статьи 265</w:t>
        </w:r>
      </w:hyperlink>
      <w:r w:rsidRPr="002303CB">
        <w:rPr>
          <w:rFonts w:ascii="Times New Roman" w:hAnsi="Times New Roman" w:cs="Times New Roman"/>
          <w:sz w:val="28"/>
          <w:szCs w:val="28"/>
        </w:rPr>
        <w:t xml:space="preserve"> настоящего Кодекса, за исключением указанных в этих подпунктах расходов, не связанных с добычей полезных ископаемых;</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прочие расходы, определяемые в соответствии со </w:t>
      </w:r>
      <w:hyperlink r:id="rId2079" w:history="1">
        <w:r w:rsidRPr="002303CB">
          <w:rPr>
            <w:rFonts w:ascii="Times New Roman" w:hAnsi="Times New Roman" w:cs="Times New Roman"/>
            <w:sz w:val="28"/>
            <w:szCs w:val="28"/>
          </w:rPr>
          <w:t>статьями 263</w:t>
        </w:r>
      </w:hyperlink>
      <w:r w:rsidRPr="002303CB">
        <w:rPr>
          <w:rFonts w:ascii="Times New Roman" w:hAnsi="Times New Roman" w:cs="Times New Roman"/>
          <w:sz w:val="28"/>
          <w:szCs w:val="28"/>
        </w:rPr>
        <w:t xml:space="preserve">, </w:t>
      </w:r>
      <w:hyperlink r:id="rId2080" w:history="1">
        <w:r w:rsidRPr="002303CB">
          <w:rPr>
            <w:rFonts w:ascii="Times New Roman" w:hAnsi="Times New Roman" w:cs="Times New Roman"/>
            <w:sz w:val="28"/>
            <w:szCs w:val="28"/>
          </w:rPr>
          <w:t>264</w:t>
        </w:r>
      </w:hyperlink>
      <w:r w:rsidRPr="002303CB">
        <w:rPr>
          <w:rFonts w:ascii="Times New Roman" w:hAnsi="Times New Roman" w:cs="Times New Roman"/>
          <w:sz w:val="28"/>
          <w:szCs w:val="28"/>
        </w:rPr>
        <w:t xml:space="preserve"> и </w:t>
      </w:r>
      <w:hyperlink r:id="rId2081" w:history="1">
        <w:r w:rsidRPr="002303CB">
          <w:rPr>
            <w:rFonts w:ascii="Times New Roman" w:hAnsi="Times New Roman" w:cs="Times New Roman"/>
            <w:sz w:val="28"/>
            <w:szCs w:val="28"/>
          </w:rPr>
          <w:t>269</w:t>
        </w:r>
      </w:hyperlink>
      <w:r w:rsidRPr="002303CB">
        <w:rPr>
          <w:rFonts w:ascii="Times New Roman" w:hAnsi="Times New Roman" w:cs="Times New Roman"/>
          <w:sz w:val="28"/>
          <w:szCs w:val="28"/>
        </w:rPr>
        <w:t xml:space="preserve"> настоящего Кодекса, за исключением прочих расходов, не связанных с добычей полезных ископаемых.</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определении расчетной стоимости добытого полезного ископаемого не учитываются расходы, предусмотренные </w:t>
      </w:r>
      <w:hyperlink r:id="rId2082" w:history="1">
        <w:r w:rsidRPr="002303CB">
          <w:rPr>
            <w:rFonts w:ascii="Times New Roman" w:hAnsi="Times New Roman" w:cs="Times New Roman"/>
            <w:sz w:val="28"/>
            <w:szCs w:val="28"/>
          </w:rPr>
          <w:t>статьями 266</w:t>
        </w:r>
      </w:hyperlink>
      <w:r w:rsidRPr="002303CB">
        <w:rPr>
          <w:rFonts w:ascii="Times New Roman" w:hAnsi="Times New Roman" w:cs="Times New Roman"/>
          <w:sz w:val="28"/>
          <w:szCs w:val="28"/>
        </w:rPr>
        <w:t xml:space="preserve">, </w:t>
      </w:r>
      <w:hyperlink r:id="rId2083" w:history="1">
        <w:r w:rsidRPr="002303CB">
          <w:rPr>
            <w:rFonts w:ascii="Times New Roman" w:hAnsi="Times New Roman" w:cs="Times New Roman"/>
            <w:sz w:val="28"/>
            <w:szCs w:val="28"/>
          </w:rPr>
          <w:t>267</w:t>
        </w:r>
      </w:hyperlink>
      <w:r w:rsidRPr="002303CB">
        <w:rPr>
          <w:rFonts w:ascii="Times New Roman" w:hAnsi="Times New Roman" w:cs="Times New Roman"/>
          <w:sz w:val="28"/>
          <w:szCs w:val="28"/>
        </w:rPr>
        <w:t xml:space="preserve"> и </w:t>
      </w:r>
      <w:hyperlink r:id="rId2084" w:history="1">
        <w:r w:rsidRPr="002303CB">
          <w:rPr>
            <w:rFonts w:ascii="Times New Roman" w:hAnsi="Times New Roman" w:cs="Times New Roman"/>
            <w:sz w:val="28"/>
            <w:szCs w:val="28"/>
          </w:rPr>
          <w:t>270</w:t>
        </w:r>
      </w:hyperlink>
      <w:r w:rsidRPr="002303CB">
        <w:rPr>
          <w:rFonts w:ascii="Times New Roman" w:hAnsi="Times New Roman" w:cs="Times New Roman"/>
          <w:sz w:val="28"/>
          <w:szCs w:val="28"/>
        </w:rPr>
        <w:t xml:space="preserve"> настоящего </w:t>
      </w:r>
      <w:r w:rsidRPr="002303CB">
        <w:rPr>
          <w:rFonts w:ascii="Times New Roman" w:hAnsi="Times New Roman" w:cs="Times New Roman"/>
          <w:sz w:val="28"/>
          <w:szCs w:val="28"/>
        </w:rPr>
        <w:lastRenderedPageBreak/>
        <w:t>Кодекса.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этом </w:t>
      </w:r>
      <w:hyperlink r:id="rId2085" w:history="1">
        <w:r w:rsidRPr="002303CB">
          <w:rPr>
            <w:rFonts w:ascii="Times New Roman" w:hAnsi="Times New Roman" w:cs="Times New Roman"/>
            <w:sz w:val="28"/>
            <w:szCs w:val="28"/>
          </w:rPr>
          <w:t>прямые расходы</w:t>
        </w:r>
      </w:hyperlink>
      <w:r w:rsidRPr="002303CB">
        <w:rPr>
          <w:rFonts w:ascii="Times New Roman" w:hAnsi="Times New Roman" w:cs="Times New Roman"/>
          <w:sz w:val="28"/>
          <w:szCs w:val="28"/>
        </w:rPr>
        <w:t xml:space="preserve">, произведенные налогоплательщиком в течение налогового периода, распределяются между добытыми полезными ископаемыми и остатком незавершенного производства на конец налогового периода. Остаток незавершенного производства определяется и оценивается с учетом особенностей, предусмотренных </w:t>
      </w:r>
      <w:hyperlink r:id="rId2086" w:history="1">
        <w:r w:rsidRPr="002303CB">
          <w:rPr>
            <w:rFonts w:ascii="Times New Roman" w:hAnsi="Times New Roman" w:cs="Times New Roman"/>
            <w:sz w:val="28"/>
            <w:szCs w:val="28"/>
          </w:rPr>
          <w:t>пунктом 1 статьи 319</w:t>
        </w:r>
      </w:hyperlink>
      <w:r w:rsidRPr="002303CB">
        <w:rPr>
          <w:rFonts w:ascii="Times New Roman" w:hAnsi="Times New Roman" w:cs="Times New Roman"/>
          <w:sz w:val="28"/>
          <w:szCs w:val="28"/>
        </w:rPr>
        <w:t xml:space="preserve"> настоящего Кодекса. При определении расчетной стоимости добытого полезного ископаемого учитываются также </w:t>
      </w:r>
      <w:hyperlink r:id="rId2087" w:history="1">
        <w:r w:rsidRPr="002303CB">
          <w:rPr>
            <w:rFonts w:ascii="Times New Roman" w:hAnsi="Times New Roman" w:cs="Times New Roman"/>
            <w:sz w:val="28"/>
            <w:szCs w:val="28"/>
          </w:rPr>
          <w:t>косвенные расходы</w:t>
        </w:r>
      </w:hyperlink>
      <w:r w:rsidRPr="002303CB">
        <w:rPr>
          <w:rFonts w:ascii="Times New Roman" w:hAnsi="Times New Roman" w:cs="Times New Roman"/>
          <w:sz w:val="28"/>
          <w:szCs w:val="28"/>
        </w:rPr>
        <w:t xml:space="preserve">, определяемые в соответствии с </w:t>
      </w:r>
      <w:hyperlink r:id="rId2088" w:history="1">
        <w:r w:rsidRPr="002303CB">
          <w:rPr>
            <w:rFonts w:ascii="Times New Roman" w:hAnsi="Times New Roman" w:cs="Times New Roman"/>
            <w:sz w:val="28"/>
            <w:szCs w:val="28"/>
          </w:rPr>
          <w:t>главой 25</w:t>
        </w:r>
      </w:hyperlink>
      <w:r w:rsidRPr="002303CB">
        <w:rPr>
          <w:rFonts w:ascii="Times New Roman" w:hAnsi="Times New Roman" w:cs="Times New Roman"/>
          <w:sz w:val="28"/>
          <w:szCs w:val="28"/>
        </w:rPr>
        <w:t xml:space="preserve"> настоящего Кодекса. При этом косвенные расходы, произведенные налогоплательщиком в течение отчетного (налогового) периода, распределяются между затратами на добычу полезных ископаемых и затратами на иную деятельность налогоплательщика пропорционально доле прямых расходов, относящихся к добыче полезных ископаемых, в общей сумме прямых расходов. Общая сумма расходов, произведенных налогоплательщиком в налоговом периоде, распределяется между добытыми полезными ископаемыми пропорционально доле каждого добытого полезного ископаемого в общем количестве добытых полезных ископаемых в этом налоговом периоде. Сумма косвенных расходов, относящаяся к добытым в налоговом периоде полезным ископаемым, полностью включается в расчетную стоимость добытых полезных ископаемых за соответствующий налоговый период.</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Оценка стоимости добытых драгоценных металлов, извлеченных из коренных (рудных), россыпных и техногенных месторождений, производится исходя из сложившихся у налогоплательщика в соответствующем налоговом периоде (а при их отсутствии - в ближайшем из предыдущих налоговых периодов) цен реализации химически чистого металла без учета налога на добавленную стоимость, уменьшенных на расходы налогоплательщика по его аффинажу и доставке (перевозке) до получателя.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стоимость единицы указанного добытого полезного ископаемого определяется как произведение доли (в натуральных измерителях) содержания химически чистого металла в единице добытого полезного ископаемого и стоимости единицы химически чистого металла.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Оценка стоимости добытых драгоценных камней производится исходя из их первичной оценки, проводимой в соответствии с </w:t>
      </w:r>
      <w:hyperlink r:id="rId2089"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драгоценных металлах и драгоценных камнях.</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Оценка стоимости добытых уникальных драгоценных камней и уникальных самородков драгоценных металлов, не подлежащих переработке, производится исходя из цен их реализации без учета налога на добавленную стоимость, уменьшенных на суммы расходов налогоплательщика по их доставке (перевозке) до получателя.</w:t>
      </w:r>
    </w:p>
    <w:p w:rsidR="007E11EA" w:rsidRPr="002303CB" w:rsidRDefault="007E11EA" w:rsidP="00C32DEB">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341. Налоговый период</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Налоговым периодом признается календарный месяц.</w:t>
      </w:r>
    </w:p>
    <w:p w:rsidR="007E11EA" w:rsidRPr="002303CB" w:rsidRDefault="007E11EA" w:rsidP="00C32DEB">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342. Налоговая ставка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Налогообложение производится по налоговой ставке 0 процентов (0 рублей в случае, если в отношении добытого полезного ископаемого налоговая база </w:t>
      </w:r>
      <w:r w:rsidRPr="002303CB">
        <w:rPr>
          <w:rFonts w:ascii="Times New Roman" w:hAnsi="Times New Roman" w:cs="Times New Roman"/>
          <w:sz w:val="28"/>
          <w:szCs w:val="28"/>
        </w:rPr>
        <w:lastRenderedPageBreak/>
        <w:t xml:space="preserve">определяется в соответствии со </w:t>
      </w:r>
      <w:hyperlink r:id="rId2090" w:history="1">
        <w:r w:rsidRPr="002303CB">
          <w:rPr>
            <w:rFonts w:ascii="Times New Roman" w:hAnsi="Times New Roman" w:cs="Times New Roman"/>
            <w:sz w:val="28"/>
            <w:szCs w:val="28"/>
          </w:rPr>
          <w:t>статьей 338</w:t>
        </w:r>
      </w:hyperlink>
      <w:r w:rsidRPr="002303CB">
        <w:rPr>
          <w:rFonts w:ascii="Times New Roman" w:hAnsi="Times New Roman" w:cs="Times New Roman"/>
          <w:sz w:val="28"/>
          <w:szCs w:val="28"/>
        </w:rPr>
        <w:t xml:space="preserve"> настоящего Кодекса как количество добытых полезных ископаемых в натуральном выражении) при добыче:</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полезных ископаемых в части нормативных потерь полезных ископаемых.</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целях настоящей главы нормативными потерями полезных ископаемых признаются фактические потери полезных ископаемых при добыче, технологически связанные с принятой схемой и технологией разработки месторождения, в пределах нормативов потерь, утверждаемых в </w:t>
      </w:r>
      <w:hyperlink r:id="rId2091"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определяемом Правительством Российской Федерации.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на момент наступления срока уплаты налога по итогам первого налогового периода очередного календарного года у налогоплательщика отсутствуют утвержденные нормативы потерь на очередной календарный год, впредь до утверждения указанных нормативов потерь применяются нормативы потерь, утвержденные ранее в порядке, установленном </w:t>
      </w:r>
      <w:hyperlink r:id="rId2092" w:history="1">
        <w:r w:rsidRPr="002303CB">
          <w:rPr>
            <w:rFonts w:ascii="Times New Roman" w:hAnsi="Times New Roman" w:cs="Times New Roman"/>
            <w:sz w:val="28"/>
            <w:szCs w:val="28"/>
          </w:rPr>
          <w:t>абзацем вторым</w:t>
        </w:r>
      </w:hyperlink>
      <w:r w:rsidRPr="002303CB">
        <w:rPr>
          <w:rFonts w:ascii="Times New Roman" w:hAnsi="Times New Roman" w:cs="Times New Roman"/>
          <w:sz w:val="28"/>
          <w:szCs w:val="28"/>
        </w:rPr>
        <w:t xml:space="preserve"> настоящего подпункта, а по вновь разрабатываемым месторождениям - нормативы потерь, установленные техническим проектом;</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попутный газ;</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подземных вод, содержащих полезные ископаемые (промышленных вод), извлечение которых связано с разработкой других видов полезных ископаемых, и извлекаемых при разработке месторождений полезных ископаемых, а также при строительстве и эксплуатации подземных сооружений;</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полезных ископаемых при разработке некондиционных (остаточных запасов пониженного качества) или ранее списанных запасов полезных ископаемых (за исключением случаев ухудшения качества запасов полезных ископаемых в результате выборочной отработки месторождения). Отнесение запасов полезных ископаемых к некондиционным запасам осуществляется в порядке, устанавливаемом Правительством Российской Федерации;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полезных ископаемых, остающихся во вскрышных, вмещающих (разубоживающих) породах, в отвалах или в отходах перерабатывающих производств в связи с отсутствием в Российской Федерации промышленной технологии их извлечения, а также добываемых из вскрышных и вмещающих (разубоживающих) пород, отходов горнодобывающего и связанных с ним перерабатывающих производств (в том числе в результате переработки нефтешламов) в пределах нормативов содержания полезных ископаемых в указанных породах и отходах, утверждаемых в </w:t>
      </w:r>
      <w:hyperlink r:id="rId2093"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определяемом Правительством Российской Федерации;</w:t>
      </w:r>
    </w:p>
    <w:p w:rsidR="007E11EA"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2094" w:history="1">
        <w:r w:rsidR="007E11EA" w:rsidRPr="002303CB">
          <w:rPr>
            <w:rFonts w:ascii="Times New Roman" w:hAnsi="Times New Roman" w:cs="Times New Roman"/>
            <w:sz w:val="28"/>
            <w:szCs w:val="28"/>
          </w:rPr>
          <w:t>6</w:t>
        </w:r>
      </w:hyperlink>
      <w:r w:rsidR="007E11EA" w:rsidRPr="002303CB">
        <w:rPr>
          <w:rFonts w:ascii="Times New Roman" w:hAnsi="Times New Roman" w:cs="Times New Roman"/>
          <w:sz w:val="28"/>
          <w:szCs w:val="28"/>
        </w:rPr>
        <w:t>) минеральных вод, используемых налогоплательщиком исключительно в лечебных и курортных целях без их непосредственной реализации (в том числе после обработки, подготовки, переработки, розлива в тару);</w:t>
      </w:r>
    </w:p>
    <w:p w:rsidR="007E11EA"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2095" w:history="1">
        <w:r w:rsidR="007E11EA" w:rsidRPr="002303CB">
          <w:rPr>
            <w:rFonts w:ascii="Times New Roman" w:hAnsi="Times New Roman" w:cs="Times New Roman"/>
            <w:sz w:val="28"/>
            <w:szCs w:val="28"/>
          </w:rPr>
          <w:t>7</w:t>
        </w:r>
      </w:hyperlink>
      <w:r w:rsidR="007E11EA" w:rsidRPr="002303CB">
        <w:rPr>
          <w:rFonts w:ascii="Times New Roman" w:hAnsi="Times New Roman" w:cs="Times New Roman"/>
          <w:sz w:val="28"/>
          <w:szCs w:val="28"/>
        </w:rPr>
        <w:t>) подземных вод, используемых налогоплательщиком исключительно в сельскохозяйственных целях, включая орошение земель сельскохозяйственного назначения, водоснабжение животноводческих ферм, животноводческих комплексов, птицефабрик, садоводческих, огороднических и животноводческих объединений граждан;</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нефти на участках недр, расположенных полностью или частично в границах Республики Саха (Якутия), Иркутской области, Красноярского края, до </w:t>
      </w:r>
      <w:r w:rsidRPr="002303CB">
        <w:rPr>
          <w:rFonts w:ascii="Times New Roman" w:hAnsi="Times New Roman" w:cs="Times New Roman"/>
          <w:sz w:val="28"/>
          <w:szCs w:val="28"/>
        </w:rPr>
        <w:lastRenderedPageBreak/>
        <w:t>достижения накопленного объема добычи нефти 25 млн. тонн на участке недр и при условии, что срок разработки запасов участка недр не превышает 10 лет или равен 10 годам для лицензии на право пользования недрами для целей разведки и добычи полезных ископаемых и не превышает 15 лет или равен 15 годам для лицензии на право пользования недрами одновременно для геологического изучения (поиска, разведки) и добычи полезных ископаемых с даты государственной регистрации соответствующей лицензии на пользование недрами.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участков недр, лицензия на право пользования которыми выдана до 1 января 2007 года и степень выработанности запасов (Св) которых на 1 января 2007 года меньше или равна 0,05, налоговая ставка 0 рублей в отношении количества добытого на конкретном участке недр полезного ископаемого применяется до достижения накопленного объема добычи нефти 25 млн. тонн на участках недр, расположенных полностью или частично в границах Республики Саха (Якутия), Иркутской области, Красноярского края, и при условии, что срок разработки запасов участка недр не превышает 10 лет или равен 10 годам, начиная с 1 января 2007 года.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 сверхвязкой нефти, добываемой из участков недр, содержащих нефть вязкостью более 200 мПа x с (в пластовых условиях);</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нефти на участках недр, расположенных севернее Северного полярного круга полностью или частично в границах внутренних морских вод и территориального моря, на континентальном шельфе Российской Федерации, до достижения накопленного объема добычи нефти 35 млн. тонн на участке недр и при условии, что срок разработки запасов участка недр не превышает 10 лет или равен 10 годам для лицензии на право пользования недрами для целей разведки и добычи полезных ископаемых и не превышает 15 лет или равен 15 годам для лицензии на право пользования недрами одновременно для геологического изучения (поиска, разведки) и добычи полезных ископаемых с даты государственной регистрации соответствующей лицензии на пользование недрами.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участков недр, лицензия на право пользования которыми выдана до 1 января 2009 года и степень выработанности запасов (Св) которых на 1 января 2009 года меньше или равна 0,05, налоговая ставка 0 рублей в отношении количества добытого на конкретном участке недр полезного ископаемого применяется до достижения накопленного объема добычи нефти 35 млн. тонн на участках недр, расположенных севернее Северного полярного круга полностью или частично в границах внутренних морских вод и территориального моря, на континентальном шельфе Российской Федерации, и при условии, что срок разработки запасов участка недр не превышает 10 лет или равен 10 годам начиная с 1 января 2009 года;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нефти на участках недр, расположенных полностью или частично в Азовском и Каспийском морях, до достижения накопленного объема добычи нефти 10 млн. тонн на участке недр и при условии, что срок разработки запасов участка недр не превышает семи лет или равен семи годам для лицензии на право пользования недрами для целей разведки и добычи полезных ископаемых и не </w:t>
      </w:r>
      <w:r w:rsidRPr="002303CB">
        <w:rPr>
          <w:rFonts w:ascii="Times New Roman" w:hAnsi="Times New Roman" w:cs="Times New Roman"/>
          <w:sz w:val="28"/>
          <w:szCs w:val="28"/>
        </w:rPr>
        <w:lastRenderedPageBreak/>
        <w:t>превышает 12 лет или равен 12 годам для лицензии на право пользования недрами одновременно для геологического изучения (поиска, разведки) и добычи полезных ископаемых с даты государственной регистрации соответствующей лицензии на пользование недрами.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участков недр, лицензия на право пользования которыми выдана до 1 января 2009 года и степень выработанности запасов (Св) которых на 1 января 2009 года меньше или равна 0,05, налоговая ставка 0 рублей в отношении количества добытого на конкретном участке недр полезного ископаемого применяется до достижения накопленного объема добычи нефти 10 млн. тонн на участках недр, расположенных полностью или частично в Азовском и Каспийском морях, и при условии, что срок разработки запасов участка недр не превышает семи лет или равен семи годам начиная с 1 января 2009 года;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12) нефти на участках недр, расположенных полностью или частично на территории Ненецкого автономного округа, полуострове Ямал в Ямало-Ненецком автономном округе, до достижения накопленного объема добычи нефти 15 млн. тонн на участке недр и при условии, что срок разработки запасов участка недр не превышает семи лет или равен семи годам для лицензии на право пользования недрами для целей разведки и добычи полезных ископаемых и не превышает 12 лет или равен 12 годам для лицензии на право пользования недрами одновременно для геологического изучения (поиска, разведки) и добычи полезных ископаемых с даты государственной регистрации соответствующей лицензии на пользование недрами.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участков недр, лицензия на право пользования которыми выдана до 1 января 2009 года и степень выработанности запасов (Св) которых на 1 января 2009 года меньше или равна 0,05, налоговая ставка 0 рублей в отношении количества добытого на конкретном участке недр полезного ископаемого применяется до достижения накопленного объема добычи нефти 15 млн. тонн на участках недр, расположенных полностью или частично на территории Ненецкого автономного округа, полуострове Ямал в Ямало-Ненецком автономном округе, и при условии, что срок разработки запасов участка недр не превышает семи лет или равен семи годам начиная с 1 января 2009 года;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13) газа горючего природного (за исключением попутного газа), закачанного в пласт для поддержания пластового давления при добыче газового конденсата в пределах одного участка недр в соответствии с техническим проектом разработки месторождения. Количество газа горючего природного, закачанного в пласт для поддержания пластового давления, подлежащего налогообложению по налоговой ставке 0 рублей, определяется налогоплательщиком самостоятельно на основании данных, отражаемых в утвержденных в установленном порядке формах федерального государственного статистического наблюдения;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14) нефти на участках недр, расположенных полностью или частично в Черном море, до достижения накопленного объема добычи нефти 20 млн. тонн на участке недр и при условии, что срок разработки запасов участка недр не превышает 10 лет или равен 10 годам для лицензии на право пользования недрами для целей разведки и добычи полезных ископаемых и не превышает 15 лет или равен 15 годам для лицензии на право пользования недрами одновременно для </w:t>
      </w:r>
      <w:r w:rsidRPr="002303CB">
        <w:rPr>
          <w:rFonts w:ascii="Times New Roman" w:hAnsi="Times New Roman" w:cs="Times New Roman"/>
          <w:sz w:val="28"/>
          <w:szCs w:val="28"/>
        </w:rPr>
        <w:lastRenderedPageBreak/>
        <w:t>геологического изучения (поиска, разведки) и добычи полезных ископаемых с даты государственной регистрации соответствующей лицензии на пользование недрами.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участков недр, лицензия на право пользования которыми выдана до 1 января 2012 года и степень выработанности запасов (Св) которых на 1 января 2012 года меньше или равна 0,05, налоговая ставка 0 рублей в отношении количества добытого на конкретном участке недр полезного ископаемого применяется до достижения накопленного объема добычи нефти 20 млн. тонн на участках недр, расположенных полностью или частично в Черном море, и при условии, что срок разработки запасов участка недр не превышает 10 лет или равен 10 годам начиная с 1 января 2012 года;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15) нефти на участках недр, расположенных полностью или частично в Охотском море, до достижения накопленного объема добычи нефти 30 млн. тонн на участке недр и при условии, что срок разработки запасов участка недр не превышает 10 лет или равен 10 годам для лицензии на право пользования недрами для целей разведки и добычи полезных ископаемых и не превышает 15 лет или равен 15 годам для лицензии на право пользования недрами одновременно для геологического изучения (поиска, разведки) и добычи полезных ископаемых с даты государственной регистрации соответствующей лицензии на пользование недрами.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участков недр, лицензия на право пользования которыми выдана до 1 января 2012 года и степень выработанности запасов (Св) которых на 1 января 2012 года меньше или равна 0,05, налоговая ставка 0 рублей в отношении количества добытого на конкретном участке недр полезного ископаемого применяется до достижения накопленного объема добычи нефти 30 млн. тонн на участках недр, расположенных полностью или частично в Охотском море, и при условии, что срок разработки запасов участка недр не превышает 10 лет или равен 10 годам начиная с 1 января 2012 года;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16) нефти на участках недр, расположенных полностью или частично севернее 65 градуса северной широты полностью или частично в границах Ямало-Ненецкого автономного округа, за исключением участков недр, расположенных полностью или частично на территории полуострова Ямал в границах Ямало-Ненецкого автономного округа, до достижения накопленного объема добычи нефти 25 млн. тонн на участке недр и при условии, что срок разработки запасов участка недр не превышает 10 лет или равен 10 годам для лицензии на право пользования недрами для целей разведки и добычи полезных ископаемых и не превышает 15 лет или равен 15 годам для лицензии на право пользования недрами одновременно для геологического изучения (поиска, разведки) и добычи полезных ископаемых с даты государственной регистрации соответствующей лицензии на пользование недрами.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Для участков недр, лицензия на право пользования которыми выдана до 1 января 2012 года и степень выработанности запасов (Св) которых на 1 января 2012 года меньше или равна 0,05, налоговая ставка 0 рублей в отношении количества добытого на конкретном участке недр полезного ископаемого применяется до достижения накопленного объема добычи нефти 25 млн. тонн на </w:t>
      </w:r>
      <w:r w:rsidRPr="002303CB">
        <w:rPr>
          <w:rFonts w:ascii="Times New Roman" w:hAnsi="Times New Roman" w:cs="Times New Roman"/>
          <w:sz w:val="28"/>
          <w:szCs w:val="28"/>
        </w:rPr>
        <w:lastRenderedPageBreak/>
        <w:t>участках недр, расположенных полностью или частично севернее 65 градуса северной широты полностью или частично в границах Ямало-Ненецкого автономного округа, за исключением участков недр, расположенных полностью или частично на территории полуострова Ямал в границах Ямало-Ненецкого автономного округа, и при условии, что срок разработки запасов участка недр не превышает 10 лет или равен 10 годам начиная с 1 января 2012 года;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17) кондиционных руд олова, добываемых на участках недр, расположенных полностью или частично на территории Дальневосточного федерального округа, на период с 1 января 2013 года по 31 декабря 2017 года включительно;</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18) газа горючего природного на участках недр, расположенных полностью или частично на полуострове Ямал в Ямало-Ненецком автономном округе, используемого исключительно для производства сжиженного природного газа, до достижения накопленного объема добычи газа горючего природного 250 млрд. кубических метров на участке недр и при условии, что срок разработки запасов участка недр не превышает 12 лет, начиная с 1-го числа месяца, в котором начата добыча газа горючего природного, используемого исключительно для производства сжиженного природного газа;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19) газового конденсата совместно с газом горючим природным, используемым исключительно для производства сжиженного природного газа, на участках недр, расположенных полностью или частично на полуострове Ямал в Ямало-Ненецком автономном округе, до достижения накопленного объема добычи газового конденсата 20 млн. тонн на участке недр и при условии, что срок разработки запасов участка недр не превышает 12 лет, начиная с 1-го числа месяца, в котором начата добыча газового конденсата совместно с газом горючим природным, используемым исключительно для производства сжиженного природного газа.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Степень выработанности запасов (Св) конкретного участка недр в целях применения налоговой ставки в размере 0 рублей по основаниям, предусмотренным </w:t>
      </w:r>
      <w:hyperlink r:id="rId2096" w:history="1">
        <w:r w:rsidRPr="002303CB">
          <w:rPr>
            <w:rFonts w:ascii="Times New Roman" w:hAnsi="Times New Roman" w:cs="Times New Roman"/>
            <w:sz w:val="28"/>
            <w:szCs w:val="28"/>
          </w:rPr>
          <w:t>подпунктами 8</w:t>
        </w:r>
      </w:hyperlink>
      <w:r w:rsidRPr="002303CB">
        <w:rPr>
          <w:rFonts w:ascii="Times New Roman" w:hAnsi="Times New Roman" w:cs="Times New Roman"/>
          <w:sz w:val="28"/>
          <w:szCs w:val="28"/>
        </w:rPr>
        <w:t xml:space="preserve">, </w:t>
      </w:r>
      <w:hyperlink r:id="rId2097" w:history="1">
        <w:r w:rsidRPr="002303CB">
          <w:rPr>
            <w:rFonts w:ascii="Times New Roman" w:hAnsi="Times New Roman" w:cs="Times New Roman"/>
            <w:sz w:val="28"/>
            <w:szCs w:val="28"/>
          </w:rPr>
          <w:t>10</w:t>
        </w:r>
      </w:hyperlink>
      <w:r w:rsidRPr="002303CB">
        <w:rPr>
          <w:rFonts w:ascii="Times New Roman" w:hAnsi="Times New Roman" w:cs="Times New Roman"/>
          <w:sz w:val="28"/>
          <w:szCs w:val="28"/>
        </w:rPr>
        <w:t xml:space="preserve"> - </w:t>
      </w:r>
      <w:hyperlink r:id="rId2098" w:history="1">
        <w:r w:rsidRPr="002303CB">
          <w:rPr>
            <w:rFonts w:ascii="Times New Roman" w:hAnsi="Times New Roman" w:cs="Times New Roman"/>
            <w:sz w:val="28"/>
            <w:szCs w:val="28"/>
          </w:rPr>
          <w:t>12</w:t>
        </w:r>
      </w:hyperlink>
      <w:r w:rsidRPr="002303CB">
        <w:rPr>
          <w:rFonts w:ascii="Times New Roman" w:hAnsi="Times New Roman" w:cs="Times New Roman"/>
          <w:sz w:val="28"/>
          <w:szCs w:val="28"/>
        </w:rPr>
        <w:t xml:space="preserve">, </w:t>
      </w:r>
      <w:hyperlink r:id="rId2099" w:history="1">
        <w:r w:rsidRPr="002303CB">
          <w:rPr>
            <w:rFonts w:ascii="Times New Roman" w:hAnsi="Times New Roman" w:cs="Times New Roman"/>
            <w:sz w:val="28"/>
            <w:szCs w:val="28"/>
          </w:rPr>
          <w:t>14</w:t>
        </w:r>
      </w:hyperlink>
      <w:r w:rsidRPr="002303CB">
        <w:rPr>
          <w:rFonts w:ascii="Times New Roman" w:hAnsi="Times New Roman" w:cs="Times New Roman"/>
          <w:sz w:val="28"/>
          <w:szCs w:val="28"/>
        </w:rPr>
        <w:t xml:space="preserve"> - </w:t>
      </w:r>
      <w:hyperlink r:id="rId2100" w:history="1">
        <w:r w:rsidRPr="002303CB">
          <w:rPr>
            <w:rFonts w:ascii="Times New Roman" w:hAnsi="Times New Roman" w:cs="Times New Roman"/>
            <w:sz w:val="28"/>
            <w:szCs w:val="28"/>
          </w:rPr>
          <w:t>16 пункта 1</w:t>
        </w:r>
      </w:hyperlink>
      <w:r w:rsidRPr="002303CB">
        <w:rPr>
          <w:rFonts w:ascii="Times New Roman" w:hAnsi="Times New Roman" w:cs="Times New Roman"/>
          <w:sz w:val="28"/>
          <w:szCs w:val="28"/>
        </w:rPr>
        <w:t xml:space="preserve"> настоящей статьи, рассчитывается налогоплательщиком самостоятельно на основании данных утвержденного государственного баланса запасов полезных ископаемых в соответствии с </w:t>
      </w:r>
      <w:hyperlink r:id="rId2101" w:history="1">
        <w:r w:rsidRPr="002303CB">
          <w:rPr>
            <w:rFonts w:ascii="Times New Roman" w:hAnsi="Times New Roman" w:cs="Times New Roman"/>
            <w:sz w:val="28"/>
            <w:szCs w:val="28"/>
          </w:rPr>
          <w:t>пунктом 4</w:t>
        </w:r>
      </w:hyperlink>
      <w:r w:rsidRPr="002303CB">
        <w:rPr>
          <w:rFonts w:ascii="Times New Roman" w:hAnsi="Times New Roman" w:cs="Times New Roman"/>
          <w:sz w:val="28"/>
          <w:szCs w:val="28"/>
        </w:rPr>
        <w:t xml:space="preserve"> настоящей статьи.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этом начальные извлекаемые запасы нефти определяются как сумма запасов категорий А, В, С1 и С2 по конкретному участку недр в соответствии с данными государственного баланса запасов полезных ископаемых: на участках недр, указанных в </w:t>
      </w:r>
      <w:hyperlink r:id="rId2102" w:history="1">
        <w:r w:rsidRPr="002303CB">
          <w:rPr>
            <w:rFonts w:ascii="Times New Roman" w:hAnsi="Times New Roman" w:cs="Times New Roman"/>
            <w:sz w:val="28"/>
            <w:szCs w:val="28"/>
          </w:rPr>
          <w:t>подпунктах 10</w:t>
        </w:r>
      </w:hyperlink>
      <w:r w:rsidRPr="002303CB">
        <w:rPr>
          <w:rFonts w:ascii="Times New Roman" w:hAnsi="Times New Roman" w:cs="Times New Roman"/>
          <w:sz w:val="28"/>
          <w:szCs w:val="28"/>
        </w:rPr>
        <w:t xml:space="preserve"> - </w:t>
      </w:r>
      <w:hyperlink r:id="rId2103" w:history="1">
        <w:r w:rsidRPr="002303CB">
          <w:rPr>
            <w:rFonts w:ascii="Times New Roman" w:hAnsi="Times New Roman" w:cs="Times New Roman"/>
            <w:sz w:val="28"/>
            <w:szCs w:val="28"/>
          </w:rPr>
          <w:t>12 пункта 1</w:t>
        </w:r>
      </w:hyperlink>
      <w:r w:rsidRPr="002303CB">
        <w:rPr>
          <w:rFonts w:ascii="Times New Roman" w:hAnsi="Times New Roman" w:cs="Times New Roman"/>
          <w:sz w:val="28"/>
          <w:szCs w:val="28"/>
        </w:rPr>
        <w:t xml:space="preserve"> настоящей статьи, - на 1 января 2008 года, на участках недр, указанных в </w:t>
      </w:r>
      <w:hyperlink r:id="rId2104" w:history="1">
        <w:r w:rsidRPr="002303CB">
          <w:rPr>
            <w:rFonts w:ascii="Times New Roman" w:hAnsi="Times New Roman" w:cs="Times New Roman"/>
            <w:sz w:val="28"/>
            <w:szCs w:val="28"/>
          </w:rPr>
          <w:t>подпунктах 14</w:t>
        </w:r>
      </w:hyperlink>
      <w:r w:rsidRPr="002303CB">
        <w:rPr>
          <w:rFonts w:ascii="Times New Roman" w:hAnsi="Times New Roman" w:cs="Times New Roman"/>
          <w:sz w:val="28"/>
          <w:szCs w:val="28"/>
        </w:rPr>
        <w:t xml:space="preserve"> - </w:t>
      </w:r>
      <w:hyperlink r:id="rId2105" w:history="1">
        <w:r w:rsidRPr="002303CB">
          <w:rPr>
            <w:rFonts w:ascii="Times New Roman" w:hAnsi="Times New Roman" w:cs="Times New Roman"/>
            <w:sz w:val="28"/>
            <w:szCs w:val="28"/>
          </w:rPr>
          <w:t>16 пункта 1</w:t>
        </w:r>
      </w:hyperlink>
      <w:r w:rsidRPr="002303CB">
        <w:rPr>
          <w:rFonts w:ascii="Times New Roman" w:hAnsi="Times New Roman" w:cs="Times New Roman"/>
          <w:sz w:val="28"/>
          <w:szCs w:val="28"/>
        </w:rPr>
        <w:t xml:space="preserve"> настоящей статьи, - на 1 января 2011 года.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Если иное не установлено </w:t>
      </w:r>
      <w:hyperlink r:id="rId2106" w:history="1">
        <w:r w:rsidRPr="002303CB">
          <w:rPr>
            <w:rFonts w:ascii="Times New Roman" w:hAnsi="Times New Roman" w:cs="Times New Roman"/>
            <w:sz w:val="28"/>
            <w:szCs w:val="28"/>
          </w:rPr>
          <w:t>пунктом 1</w:t>
        </w:r>
      </w:hyperlink>
      <w:r w:rsidRPr="002303CB">
        <w:rPr>
          <w:rFonts w:ascii="Times New Roman" w:hAnsi="Times New Roman" w:cs="Times New Roman"/>
          <w:sz w:val="28"/>
          <w:szCs w:val="28"/>
        </w:rPr>
        <w:t xml:space="preserve"> настоящей статьи, налогообложение производится по налоговой ставке:</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3,8 процента при добыче калийных солей;</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4,0 процента при добыче:</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торфа;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горючих сланцев;</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апатит-нефелиновых, апатитовых и фосфоритовых руд;</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3) 4,8 процента при добыче кондиционных руд черных металлов;</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5,5 процента при добыче:</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сырья радиоактивных металлов;</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горно-химического неметаллического сырья (за исключением калийных солей, апатит-нефелиновых, апатитовых и фосфоритовых руд);</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неметаллического сырья, используемого в основном в строительной индустрии;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соли природной и чистого хлористого натрия;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подземных промышленных и термальных вод;</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нефелинов, бокситов;</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6,0 процента при добыче:</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горнорудного неметаллического сырья;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битуминозных пород;</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концентратов и других полупродуктов, содержащих золото;</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иных полезных ископаемых, не включенных в другие группировки;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6,5 процента при добыче:</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концентратов и других полупродуктов, содержащих драгоценные металлы (за исключением золота);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драгоценных металлов, являющихся полезными компонентами многокомпонентной комплексной руды (за исключением золота);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кондиционного продукта пьезооптического сырья, особо чистого кварцевого сырья и камнесамоцветного сырья;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7,5 процента при добыче минеральных вод и лечебных грязей;</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8,0 процента при добыче:</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кондиционных руд цветных металлов (за исключением нефелинов и бокситов);</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редких металлов, как образующих собственные месторождения, так и являющихся попутными компонентами в рудах других полезных ископаемых;</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многокомпонентных комплексных руд, а также полезных компонентов многокомпонентной комплексной руды, за исключением драгоценных металлов;</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природных алмазов и других драгоценных и полудрагоценных камней;</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446 рублей (на период с 1 января по 31 декабря 2012 года включительно) и 470 рублей (начиная с 1 января 2013 года) за 1 тонну добытой нефти обезвоженной, обессоленной и стабилизированной. При этом указанная налоговая ставка умножается на коэффициент, характеризующий динамику мировых цен на нефть (Кц), на коэффициент, характеризующий степень выработанности конкретного участка недр (Кв), и на коэффициент, характеризующий величину запасов конкретного участка недр (Кз), которые определяются в соответствии с </w:t>
      </w:r>
      <w:hyperlink r:id="rId2107"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w:t>
      </w:r>
      <w:hyperlink r:id="rId2108"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и </w:t>
      </w:r>
      <w:hyperlink r:id="rId2109" w:history="1">
        <w:r w:rsidRPr="002303CB">
          <w:rPr>
            <w:rFonts w:ascii="Times New Roman" w:hAnsi="Times New Roman" w:cs="Times New Roman"/>
            <w:sz w:val="28"/>
            <w:szCs w:val="28"/>
          </w:rPr>
          <w:t>5</w:t>
        </w:r>
      </w:hyperlink>
      <w:r w:rsidRPr="002303CB">
        <w:rPr>
          <w:rFonts w:ascii="Times New Roman" w:hAnsi="Times New Roman" w:cs="Times New Roman"/>
          <w:sz w:val="28"/>
          <w:szCs w:val="28"/>
        </w:rPr>
        <w:t xml:space="preserve"> настоящей статьи;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590 рублей (на период с 1 января по 31 декабря 2013 года включительно), 647 рублей (на период с 1 января по 31 декабря 2014 года включительно), 679 рублей (начиная с 1 января 2015 года) за 1 тонну добытого газового конденсата из всех видов месторождений углеводородного сырья;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509 рублей (на период с 1 января по 31 декабря 2012 года включительно), 582 рубля (на период с 1 января по 31 декабря 2013 года включительно), 622 </w:t>
      </w:r>
      <w:r w:rsidRPr="002303CB">
        <w:rPr>
          <w:rFonts w:ascii="Times New Roman" w:hAnsi="Times New Roman" w:cs="Times New Roman"/>
          <w:sz w:val="28"/>
          <w:szCs w:val="28"/>
        </w:rPr>
        <w:lastRenderedPageBreak/>
        <w:t>рубля (начиная с 1 января 2014 года) за 1 000 кубических метров газа при добыче газа горючего природного из всех видов месторождений углеводородного сырья. При этом налогообложение производится по ставке, установленной настоящим подпунктом, умноженной на коэффициент 0,493 (на период с 1 января по 31 декабря 2012 года включительно), 0,455 (на период с 1 января по 31 декабря 2013 года включительно), 0,447 (начиная с 1 января 2014 года), при добыче газа горючего природного из всех видов месторождений углеводородного сырья следующими категориями налогоплательщиков:</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налогоплательщиками, не являющимися в течение всего налогового периода собственниками объектов Единой системы газоснабжения;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налогоплательщиками, не являющимися в течение всего налогового периода организациями, в которых непосредственно и (или) косвенно участвуют собственники объектов Единой системы газоснабжения и суммарная доля такого участия составляет более 50 процентов.</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Налоговая ставка с учетом указанного коэффициента округляется до полного рубля в соответствии с действующим порядком округления;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12) 47 рублей за 1 тонну добытого антрацита;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13) 57 рублей за 1 тонну добытого угля коксующегося;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14) 11 рублей за 1 тонну добытого угля бурого;</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15) 24 рубля за 1 тонну добытого угля, за исключением антрацита, угля коксующегося и угля бурого.</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Указанные в </w:t>
      </w:r>
      <w:hyperlink r:id="rId2110" w:history="1">
        <w:r w:rsidRPr="002303CB">
          <w:rPr>
            <w:rFonts w:ascii="Times New Roman" w:hAnsi="Times New Roman" w:cs="Times New Roman"/>
            <w:sz w:val="28"/>
            <w:szCs w:val="28"/>
          </w:rPr>
          <w:t>подпунктах 12</w:t>
        </w:r>
      </w:hyperlink>
      <w:r w:rsidRPr="002303CB">
        <w:rPr>
          <w:rFonts w:ascii="Times New Roman" w:hAnsi="Times New Roman" w:cs="Times New Roman"/>
          <w:sz w:val="28"/>
          <w:szCs w:val="28"/>
        </w:rPr>
        <w:t xml:space="preserve"> - </w:t>
      </w:r>
      <w:hyperlink r:id="rId2111" w:history="1">
        <w:r w:rsidRPr="002303CB">
          <w:rPr>
            <w:rFonts w:ascii="Times New Roman" w:hAnsi="Times New Roman" w:cs="Times New Roman"/>
            <w:sz w:val="28"/>
            <w:szCs w:val="28"/>
          </w:rPr>
          <w:t>15</w:t>
        </w:r>
      </w:hyperlink>
      <w:r w:rsidRPr="002303CB">
        <w:rPr>
          <w:rFonts w:ascii="Times New Roman" w:hAnsi="Times New Roman" w:cs="Times New Roman"/>
          <w:sz w:val="28"/>
          <w:szCs w:val="28"/>
        </w:rPr>
        <w:t xml:space="preserve"> настоящего пункта налоговые ставки в отношении угля умножаются на </w:t>
      </w:r>
      <w:hyperlink r:id="rId2112" w:history="1">
        <w:r w:rsidRPr="002303CB">
          <w:rPr>
            <w:rFonts w:ascii="Times New Roman" w:hAnsi="Times New Roman" w:cs="Times New Roman"/>
            <w:sz w:val="28"/>
            <w:szCs w:val="28"/>
          </w:rPr>
          <w:t>коэффициенты-дефляторы</w:t>
        </w:r>
      </w:hyperlink>
      <w:r w:rsidRPr="002303CB">
        <w:rPr>
          <w:rFonts w:ascii="Times New Roman" w:hAnsi="Times New Roman" w:cs="Times New Roman"/>
          <w:sz w:val="28"/>
          <w:szCs w:val="28"/>
        </w:rPr>
        <w:t xml:space="preserve">, устанавливаемые по каждому виду угля, указанному в </w:t>
      </w:r>
      <w:hyperlink r:id="rId2113" w:history="1">
        <w:r w:rsidRPr="002303CB">
          <w:rPr>
            <w:rFonts w:ascii="Times New Roman" w:hAnsi="Times New Roman" w:cs="Times New Roman"/>
            <w:sz w:val="28"/>
            <w:szCs w:val="28"/>
          </w:rPr>
          <w:t>подпункте 1.1 пункта 2 статьи 337</w:t>
        </w:r>
      </w:hyperlink>
      <w:r w:rsidRPr="002303CB">
        <w:rPr>
          <w:rFonts w:ascii="Times New Roman" w:hAnsi="Times New Roman" w:cs="Times New Roman"/>
          <w:sz w:val="28"/>
          <w:szCs w:val="28"/>
        </w:rPr>
        <w:t xml:space="preserve"> настоящего Кодекса, ежеквартально на каждый следующий квартал и учитывающие изменение цен на уголь в Российской Федерации за предыдущий квартал, а также на коэффициенты-дефляторы, которые применялись в соответствии с настоящим абзацем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осуществившие за счет собственных средств поиск и разведку разрабатываемых ими месторождений полезных ископаемых или полностью возместившие все расходы государства на поиск и разведку соответствующего количества запасов этих полезных ископаемых и освобожденные по состоянию на 1 июля 2001 года в соответствии с федеральными законами от отчислений на воспроизводство минерально-сырьевой базы при разработке этих месторождений, уплачивают налог в отношении полезных ископаемых, добытых на соответствующем лицензионном участке, с коэффициентом 0,7.</w:t>
      </w:r>
    </w:p>
    <w:p w:rsidR="007E11EA" w:rsidRPr="00095AD5" w:rsidRDefault="007E11EA">
      <w:pPr>
        <w:widowControl w:val="0"/>
        <w:autoSpaceDE w:val="0"/>
        <w:autoSpaceDN w:val="0"/>
        <w:adjustRightInd w:val="0"/>
        <w:spacing w:line="240" w:lineRule="auto"/>
        <w:ind w:firstLine="540"/>
        <w:rPr>
          <w:rFonts w:ascii="Times New Roman" w:hAnsi="Times New Roman" w:cs="Times New Roman"/>
          <w:sz w:val="16"/>
          <w:szCs w:val="16"/>
        </w:rPr>
      </w:pPr>
      <w:r w:rsidRPr="002303CB">
        <w:rPr>
          <w:rFonts w:ascii="Times New Roman" w:hAnsi="Times New Roman" w:cs="Times New Roman"/>
          <w:sz w:val="28"/>
          <w:szCs w:val="28"/>
        </w:rPr>
        <w:t xml:space="preserve">3. </w:t>
      </w:r>
      <w:hyperlink r:id="rId2114" w:history="1">
        <w:r w:rsidRPr="002303CB">
          <w:rPr>
            <w:rFonts w:ascii="Times New Roman" w:hAnsi="Times New Roman" w:cs="Times New Roman"/>
            <w:sz w:val="28"/>
            <w:szCs w:val="28"/>
          </w:rPr>
          <w:t>Коэффициент</w:t>
        </w:r>
      </w:hyperlink>
      <w:r w:rsidRPr="002303CB">
        <w:rPr>
          <w:rFonts w:ascii="Times New Roman" w:hAnsi="Times New Roman" w:cs="Times New Roman"/>
          <w:sz w:val="28"/>
          <w:szCs w:val="28"/>
        </w:rPr>
        <w:t xml:space="preserve">, характеризующий динамику мировых цен на нефть (Кц), ежемесячно определяется налогоплательщиком самостоятельно путем умножения среднего за налоговый период уровня цен нефти сорта "Юралс", выраженного в долларах США, за баррель (Ц), уменьшенного на 15, на среднее значение за налоговый период курса доллара США к рублю Российской Федерации, устанавливаемого Центральным банком Российской Федерации (Р), и деления на </w:t>
      </w:r>
      <w:r w:rsidRPr="002303CB">
        <w:rPr>
          <w:rFonts w:ascii="Times New Roman" w:hAnsi="Times New Roman" w:cs="Times New Roman"/>
          <w:sz w:val="28"/>
          <w:szCs w:val="28"/>
        </w:rPr>
        <w:lastRenderedPageBreak/>
        <w:t>261:</w:t>
      </w:r>
    </w:p>
    <w:p w:rsidR="007E11EA" w:rsidRPr="002303CB" w:rsidRDefault="007E11EA">
      <w:pPr>
        <w:pStyle w:val="ConsPlusNonformat"/>
        <w:rPr>
          <w:rFonts w:ascii="Times New Roman" w:hAnsi="Times New Roman" w:cs="Times New Roman"/>
          <w:sz w:val="28"/>
          <w:szCs w:val="28"/>
        </w:rPr>
      </w:pPr>
      <w:r w:rsidRPr="002303CB">
        <w:rPr>
          <w:rFonts w:ascii="Times New Roman" w:hAnsi="Times New Roman" w:cs="Times New Roman"/>
          <w:sz w:val="28"/>
          <w:szCs w:val="28"/>
        </w:rPr>
        <w:t xml:space="preserve">                     Р</w:t>
      </w:r>
    </w:p>
    <w:p w:rsidR="007E11EA" w:rsidRPr="002303CB" w:rsidRDefault="007E11EA">
      <w:pPr>
        <w:pStyle w:val="ConsPlusNonformat"/>
        <w:rPr>
          <w:rFonts w:ascii="Times New Roman" w:hAnsi="Times New Roman" w:cs="Times New Roman"/>
          <w:sz w:val="28"/>
          <w:szCs w:val="28"/>
        </w:rPr>
      </w:pPr>
      <w:r w:rsidRPr="002303CB">
        <w:rPr>
          <w:rFonts w:ascii="Times New Roman" w:hAnsi="Times New Roman" w:cs="Times New Roman"/>
          <w:sz w:val="28"/>
          <w:szCs w:val="28"/>
        </w:rPr>
        <w:t xml:space="preserve">    Кц = (Ц - 15) x ---.</w:t>
      </w:r>
    </w:p>
    <w:p w:rsidR="007E11EA" w:rsidRPr="002303CB" w:rsidRDefault="007E11EA">
      <w:pPr>
        <w:pStyle w:val="ConsPlusNonformat"/>
        <w:rPr>
          <w:rFonts w:ascii="Times New Roman" w:hAnsi="Times New Roman" w:cs="Times New Roman"/>
          <w:sz w:val="28"/>
          <w:szCs w:val="28"/>
        </w:rPr>
      </w:pPr>
      <w:r w:rsidRPr="002303CB">
        <w:rPr>
          <w:rFonts w:ascii="Times New Roman" w:hAnsi="Times New Roman" w:cs="Times New Roman"/>
          <w:sz w:val="28"/>
          <w:szCs w:val="28"/>
        </w:rPr>
        <w:t xml:space="preserve">                    261</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Средний за истекший налоговый период уровень цен нефти сорта "Юралс" определяется как сумма средних арифметических цен покупки и продажи на мировых рынках нефтяного сырья (средиземноморском и роттердамском) за все дни торгов, деленная на количество дней торгов в соответствующем налоговом периоде.</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Средние за истекший месяц уровни цен нефти сорта "Юралс" на средиземноморском и роттердамском рынках нефтяного сырья ежемесячно в срок не позднее 15-го числа следующего месяца доводятся через официальные источники информации в </w:t>
      </w:r>
      <w:hyperlink r:id="rId2115"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установленном Правительством Российской Федерации.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отсутствии указанной информации в официальных источниках средний за истекший налоговый период уровень цен нефти сорта "Юралс" на средиземноморском и роттердамском рынках нефтяного сырья определяется налогоплательщиком самостоятельно.</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Среднее значение за налоговый период курса доллара США к рублю Российской Федерации, устанавливаемого Центральным банком Российской Федерации, определяется налогоплательщиком самостоятельно как среднеарифметическое значение курса доллара США к рублю Российской Федерации, устанавливаемого Центральным банком Российской Федерации, за все дни в соответствующем налоговом периоде.</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Рассчитанный в порядке, определенном настоящим пунктом, коэффициент Кц округляется до 4-го знака в соответствии с действующим порядком округления.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Коэффициент, характеризующий степень выработанности запасов конкретного участка недр (Кв), определяется налогоплательщиком в порядке, установленном настоящим пунктом.</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степень выработанности запасов конкретного участка недр больше или равна 0,8 и меньше или равна 1, коэффициент Кв рассчитывается по формуле:</w:t>
      </w:r>
    </w:p>
    <w:p w:rsidR="007E11EA" w:rsidRPr="002303CB" w:rsidRDefault="007E11EA">
      <w:pPr>
        <w:pStyle w:val="ConsPlusNonformat"/>
        <w:rPr>
          <w:rFonts w:ascii="Times New Roman" w:hAnsi="Times New Roman" w:cs="Times New Roman"/>
          <w:sz w:val="28"/>
          <w:szCs w:val="28"/>
        </w:rPr>
      </w:pPr>
      <w:r w:rsidRPr="002303CB">
        <w:rPr>
          <w:rFonts w:ascii="Times New Roman" w:hAnsi="Times New Roman" w:cs="Times New Roman"/>
          <w:sz w:val="28"/>
          <w:szCs w:val="28"/>
        </w:rPr>
        <w:t xml:space="preserve">                      N</w:t>
      </w:r>
    </w:p>
    <w:p w:rsidR="007E11EA" w:rsidRPr="002303CB" w:rsidRDefault="007E11EA">
      <w:pPr>
        <w:pStyle w:val="ConsPlusNonformat"/>
        <w:rPr>
          <w:rFonts w:ascii="Times New Roman" w:hAnsi="Times New Roman" w:cs="Times New Roman"/>
          <w:sz w:val="28"/>
          <w:szCs w:val="28"/>
        </w:rPr>
      </w:pPr>
      <w:r w:rsidRPr="002303CB">
        <w:rPr>
          <w:rFonts w:ascii="Times New Roman" w:hAnsi="Times New Roman" w:cs="Times New Roman"/>
          <w:sz w:val="28"/>
          <w:szCs w:val="28"/>
        </w:rPr>
        <w:t xml:space="preserve">    Кв = 3,8 - 3,5 x ---,</w:t>
      </w:r>
    </w:p>
    <w:p w:rsidR="007E11EA" w:rsidRPr="002303CB" w:rsidRDefault="007E11EA">
      <w:pPr>
        <w:pStyle w:val="ConsPlusNonformat"/>
        <w:rPr>
          <w:rFonts w:ascii="Times New Roman" w:hAnsi="Times New Roman" w:cs="Times New Roman"/>
          <w:sz w:val="28"/>
          <w:szCs w:val="28"/>
        </w:rPr>
      </w:pPr>
      <w:r w:rsidRPr="002303CB">
        <w:rPr>
          <w:rFonts w:ascii="Times New Roman" w:hAnsi="Times New Roman" w:cs="Times New Roman"/>
          <w:sz w:val="28"/>
          <w:szCs w:val="28"/>
        </w:rPr>
        <w:t xml:space="preserve">                      V</w:t>
      </w:r>
    </w:p>
    <w:p w:rsidR="007E11EA" w:rsidRPr="00095AD5" w:rsidRDefault="007E11EA">
      <w:pPr>
        <w:widowControl w:val="0"/>
        <w:autoSpaceDE w:val="0"/>
        <w:autoSpaceDN w:val="0"/>
        <w:adjustRightInd w:val="0"/>
        <w:spacing w:line="240" w:lineRule="auto"/>
        <w:ind w:firstLine="540"/>
        <w:rPr>
          <w:rFonts w:ascii="Times New Roman" w:hAnsi="Times New Roman" w:cs="Times New Roman"/>
          <w:sz w:val="16"/>
          <w:szCs w:val="16"/>
        </w:rPr>
      </w:pP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где N - сумма накопленной добычи нефти на конкретном участке недр (включая потери при добыче) по данным государственного баланса запасов полезных ископаемых утвержденного в году, предшествующем году налогового периода;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V - начальные извлекаемые запасы нефти, утвержденные в установленном </w:t>
      </w:r>
      <w:hyperlink r:id="rId2116"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xml:space="preserve"> с учетом прироста и списания запасов нефти (за исключением списания запасов добытой нефти и потерь при добыче) и определяемые как сумма запасов категорий А, В, С1 и С2 по конкретному участку недр в соответствии с данными </w:t>
      </w:r>
      <w:r w:rsidRPr="002303CB">
        <w:rPr>
          <w:rFonts w:ascii="Times New Roman" w:hAnsi="Times New Roman" w:cs="Times New Roman"/>
          <w:sz w:val="28"/>
          <w:szCs w:val="28"/>
        </w:rPr>
        <w:lastRenderedPageBreak/>
        <w:t>государственного баланса запасов полезных ископаемых на 1 января 2006 года.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степень выработанности запасов конкретного участка недр превышает 1, коэффициент Кв принимается равным 0,3.</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иных случаях, не указанных в </w:t>
      </w:r>
      <w:hyperlink r:id="rId2117" w:history="1">
        <w:r w:rsidRPr="002303CB">
          <w:rPr>
            <w:rFonts w:ascii="Times New Roman" w:hAnsi="Times New Roman" w:cs="Times New Roman"/>
            <w:sz w:val="28"/>
            <w:szCs w:val="28"/>
          </w:rPr>
          <w:t>абзацах втором</w:t>
        </w:r>
      </w:hyperlink>
      <w:r w:rsidRPr="002303CB">
        <w:rPr>
          <w:rFonts w:ascii="Times New Roman" w:hAnsi="Times New Roman" w:cs="Times New Roman"/>
          <w:sz w:val="28"/>
          <w:szCs w:val="28"/>
        </w:rPr>
        <w:t xml:space="preserve"> и </w:t>
      </w:r>
      <w:hyperlink r:id="rId2118" w:history="1">
        <w:r w:rsidRPr="002303CB">
          <w:rPr>
            <w:rFonts w:ascii="Times New Roman" w:hAnsi="Times New Roman" w:cs="Times New Roman"/>
            <w:sz w:val="28"/>
            <w:szCs w:val="28"/>
          </w:rPr>
          <w:t>шестом</w:t>
        </w:r>
      </w:hyperlink>
      <w:r w:rsidRPr="002303CB">
        <w:rPr>
          <w:rFonts w:ascii="Times New Roman" w:hAnsi="Times New Roman" w:cs="Times New Roman"/>
          <w:sz w:val="28"/>
          <w:szCs w:val="28"/>
        </w:rPr>
        <w:t xml:space="preserve"> настоящего пункта, коэффициент Кв принимается равным 1.</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Степень выработанности запасов конкретного участка недр (Св)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нефти на конкретном участке недр (включая потери при добыче) (N) на начальные извлекаемые запасы нефти (V). При этом начальные извлекаемые запасы нефти, утвержденные в установленном порядке с учетом прироста и списания запасов нефти (за исключением списания запасов добытой нефти и потерь при добыче), определяются как сумма запасов категорий А, В, С1 и С2 по конкретному участку недр в соответствии с данными государственного баланса запасов полезных ископаемых на 1 января 2006 года.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Абзац утратил силу. - Федеральный </w:t>
      </w:r>
      <w:hyperlink r:id="rId2119"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22.07.2008 N 158-ФЗ.</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Абзацы десятый - тринадцатый утратили силу с 1 апреля 2011 года. - Федеральный </w:t>
      </w:r>
      <w:hyperlink r:id="rId2120"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28.12.2010 N 425-ФЗ.</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Рассчитанный в порядке, определенном настоящим пунктом, коэффициент Кв округляется до 4-го знака в соответствии с действующим порядком округления.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Коэффициент, характеризующий величину запасов конкретного участка недр (Кз), определяется налогоплательщиком в порядке, установленном настоящим пунктом.</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величина начальных извлекаемых запасов нефти (Vз) по конкретному участку недр меньше 5 млн. тонн и степень выработанности запасов (Свз) конкретного участка недр, определяемая в порядке, установленном настоящим пунктом, меньше или равна 0,05, коэффициент Кз рассчитывается по формуле:</w:t>
      </w:r>
    </w:p>
    <w:p w:rsidR="007E11EA" w:rsidRPr="00095AD5" w:rsidRDefault="007E11EA">
      <w:pPr>
        <w:widowControl w:val="0"/>
        <w:autoSpaceDE w:val="0"/>
        <w:autoSpaceDN w:val="0"/>
        <w:adjustRightInd w:val="0"/>
        <w:spacing w:line="240" w:lineRule="auto"/>
        <w:ind w:firstLine="540"/>
        <w:rPr>
          <w:rFonts w:ascii="Times New Roman" w:hAnsi="Times New Roman" w:cs="Times New Roman"/>
          <w:sz w:val="16"/>
          <w:szCs w:val="16"/>
        </w:rPr>
      </w:pP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Кз = 0,125 х Vз + 0,375,</w:t>
      </w:r>
    </w:p>
    <w:p w:rsidR="007E11EA" w:rsidRPr="00095AD5" w:rsidRDefault="007E11EA">
      <w:pPr>
        <w:widowControl w:val="0"/>
        <w:autoSpaceDE w:val="0"/>
        <w:autoSpaceDN w:val="0"/>
        <w:adjustRightInd w:val="0"/>
        <w:spacing w:line="240" w:lineRule="auto"/>
        <w:ind w:firstLine="540"/>
        <w:rPr>
          <w:rFonts w:ascii="Times New Roman" w:hAnsi="Times New Roman" w:cs="Times New Roman"/>
          <w:sz w:val="16"/>
          <w:szCs w:val="16"/>
        </w:rPr>
      </w:pP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где Vз - начальные извлекаемые запасы нефти в млн. тонн с точностью до 3-го знака после запятой, утвержденные в установленном порядке с учетом прироста и списания запасов нефти (за исключением списания запасов добытой нефти и потерь при добыче) и определяемые как сумма запасов категорий А, В, С1 и С2 по конкретному участку недр по данным государственного баланса запасов полезных ископаемых, утвержденного в году, предшествующем году налогового периода.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Степень выработанности запасов конкретного участка недр (Свз), лицензия на право пользования которым предоставлена до 1 января 2012 года, определяется по состоянию на 1 января 2012 года на основании данных государственного баланса запасов полезных ископаемых, утвержденного в 2011 году, как частное от деления суммы накопленной добычи нефти на конкретном участке недр (N) на начальные извлекаемые запасы нефти (Vз) конкретного участка недр.</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Степень выработанности запасов конкретного участка недр (Свз), лицензия на право пользования которым предоставлена начиная с 1 января 2012 года, определяется по состоянию на 1 января года, в котором предоставлена лицензия на право пользования недрами, на основании данных государственного баланса запасов полезных ископаемых, утвержденного в году, предшествующем году получения лицензии на право пользования недрами, как частное от деления суммы накопленной добычи нефти на конкретном участке недр (N) на начальные извлекаемые запасы нефти (Vз) конкретного участка недр.</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запасы нефти поставлены на государственный баланс запасов полезных ископаемых в году, предшествующем году налогового периода, или в году налогового периода, сумма накопленной добычи нефти на конкретном участке недр (N) и начальные извлекаемые запасы нефти (Vз) для применения коэффициента Кз определяются налогоплательщиком самостоятельно на основании заключения государственной экспертизы запасов нефти, утвержденного федеральным органом исполнительной власти, осуществляющим в установленном порядке ведение государственного баланса запасов полезных ископаемых, и после утверждения государственного баланса запасов полезных ископаемых уточняются в порядке, установленном настоящим пунктом.</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определенные в порядке, установленном настоящим пунктом, величина начальных извлекаемых запасов (Vз) конкретного участка недр превышает или равна 5 млн. тонн и (или) степень выработанности запасов (Свз) конкретного участка недр превышает 0,05, коэффициент Кз принимается равным 1.</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сумма накопленной добычи нефти на конкретном участке недр (N) превышает начальные извлекаемые запасы нефти (Vз), использованные при расчете коэффициента Кз по формуле, приведенной в настоящем пункте, к сумме превышения применяется коэффициент Кз, равный 1.</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Рассчитанный в порядке, определенном настоящим пунктом, коэффициент Кз округляется до 4-го знака в соответствии с действующим порядком округления.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Порядок определения коэффициента Кз по формуле, приведенной в настоящем пункте, не применяется в отношении нефти, облагаемой по ставке 0 рублей, установленной </w:t>
      </w:r>
      <w:hyperlink r:id="rId2121" w:history="1">
        <w:r w:rsidRPr="002303CB">
          <w:rPr>
            <w:rFonts w:ascii="Times New Roman" w:hAnsi="Times New Roman" w:cs="Times New Roman"/>
            <w:sz w:val="28"/>
            <w:szCs w:val="28"/>
          </w:rPr>
          <w:t>пунктом 1</w:t>
        </w:r>
      </w:hyperlink>
      <w:r w:rsidRPr="002303CB">
        <w:rPr>
          <w:rFonts w:ascii="Times New Roman" w:hAnsi="Times New Roman" w:cs="Times New Roman"/>
          <w:sz w:val="28"/>
          <w:szCs w:val="28"/>
        </w:rPr>
        <w:t xml:space="preserve"> настоящей статьи. При этом коэффициент Кз принимается равным 1.</w:t>
      </w:r>
    </w:p>
    <w:p w:rsidR="007E11EA" w:rsidRPr="002303CB" w:rsidRDefault="007E11EA" w:rsidP="00F539CD">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343. Порядок исчисления и уплаты налога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Сумма налога по добытым полезным ископаемым, если иное не предусмотрено настоящей статьей, исчисляется как соответствующая налоговой ставке процентная доля налоговой базы.</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Сумма налога по углю, нефти обезвоженной, обессоленной и стабилизированной, попутному газу, газу горючему природному из всех видов месторождений углеводородного сырья, газовому конденсату из всех видов месторождений углеводородного сырья исчисляется как произведение соответствующей налоговой ставки и величины налоговой базы.</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Сумма налога исчисляется по итогам каждого налогового периода по каждому добытому полезному ископаемому, если настоящей статьей не </w:t>
      </w:r>
      <w:r w:rsidRPr="002303CB">
        <w:rPr>
          <w:rFonts w:ascii="Times New Roman" w:hAnsi="Times New Roman" w:cs="Times New Roman"/>
          <w:sz w:val="28"/>
          <w:szCs w:val="28"/>
        </w:rPr>
        <w:lastRenderedPageBreak/>
        <w:t xml:space="preserve">установлен иной порядок исчисления налога. Налог подлежит уплате в бюджет по месту нахождения каждого участка недр, предоставленного налогоплательщику в пользование в соответствии с </w:t>
      </w:r>
      <w:hyperlink r:id="rId2122"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При этом, если сумма налога не исчисляется в соответствии с настоящей статьей по каждому участку недр, на котором осуществляется добыча полезного ископаемого, сумма налога, подлежащая уплате, рассчитывается исходя из доли полезного ископаемого, добытого на каждом участке недр, в общем количестве добытого полезного ископаемого соответствующего вида.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Сумма налога, исчисленная по полезным ископаемым, добытым за пределами территории Российской Федерации, подлежит уплате в бюджет по месту нахождения организации или месту жительства индивидуального предпринимателя.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При применении налогоплательщиком налогового вычета, установленного </w:t>
      </w:r>
      <w:hyperlink r:id="rId2123" w:history="1">
        <w:r w:rsidRPr="002303CB">
          <w:rPr>
            <w:rFonts w:ascii="Times New Roman" w:hAnsi="Times New Roman" w:cs="Times New Roman"/>
            <w:sz w:val="28"/>
            <w:szCs w:val="28"/>
          </w:rPr>
          <w:t>статьей 343.1</w:t>
        </w:r>
      </w:hyperlink>
      <w:r w:rsidRPr="002303CB">
        <w:rPr>
          <w:rFonts w:ascii="Times New Roman" w:hAnsi="Times New Roman" w:cs="Times New Roman"/>
          <w:sz w:val="28"/>
          <w:szCs w:val="28"/>
        </w:rPr>
        <w:t xml:space="preserve"> настоящего Кодекса, сумма налога по углю исчисляется по каждому участку недр, на котором осуществляется добыча угля, как произведение соответствующей налоговой ставки и величины налоговой базы, уменьшенное на величину указанного налогового вычета.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При применении налогоплательщиком налогового вычета, установленного </w:t>
      </w:r>
      <w:hyperlink r:id="rId2124" w:history="1">
        <w:r w:rsidRPr="002303CB">
          <w:rPr>
            <w:rFonts w:ascii="Times New Roman" w:hAnsi="Times New Roman" w:cs="Times New Roman"/>
            <w:sz w:val="28"/>
            <w:szCs w:val="28"/>
          </w:rPr>
          <w:t>статьей 343.2</w:t>
        </w:r>
      </w:hyperlink>
      <w:r w:rsidRPr="002303CB">
        <w:rPr>
          <w:rFonts w:ascii="Times New Roman" w:hAnsi="Times New Roman" w:cs="Times New Roman"/>
          <w:sz w:val="28"/>
          <w:szCs w:val="28"/>
        </w:rPr>
        <w:t xml:space="preserve"> настоящего Кодекса, сумма налога, исчисленная налогоплательщиком в соответствии с настоящей статьей по итогам налогового периода по нефти обезвоженной, обессоленной и стабилизированной, добытой на участках недр, указанных в </w:t>
      </w:r>
      <w:hyperlink r:id="rId2125" w:history="1">
        <w:r w:rsidRPr="002303CB">
          <w:rPr>
            <w:rFonts w:ascii="Times New Roman" w:hAnsi="Times New Roman" w:cs="Times New Roman"/>
            <w:sz w:val="28"/>
            <w:szCs w:val="28"/>
          </w:rPr>
          <w:t>пункте 2</w:t>
        </w:r>
      </w:hyperlink>
      <w:r w:rsidRPr="002303CB">
        <w:rPr>
          <w:rFonts w:ascii="Times New Roman" w:hAnsi="Times New Roman" w:cs="Times New Roman"/>
          <w:sz w:val="28"/>
          <w:szCs w:val="28"/>
        </w:rPr>
        <w:t xml:space="preserve"> или </w:t>
      </w:r>
      <w:hyperlink r:id="rId2126" w:history="1">
        <w:r w:rsidRPr="002303CB">
          <w:rPr>
            <w:rFonts w:ascii="Times New Roman" w:hAnsi="Times New Roman" w:cs="Times New Roman"/>
            <w:sz w:val="28"/>
            <w:szCs w:val="28"/>
          </w:rPr>
          <w:t>3 статьи 343.2</w:t>
        </w:r>
      </w:hyperlink>
      <w:r w:rsidRPr="002303CB">
        <w:rPr>
          <w:rFonts w:ascii="Times New Roman" w:hAnsi="Times New Roman" w:cs="Times New Roman"/>
          <w:sz w:val="28"/>
          <w:szCs w:val="28"/>
        </w:rPr>
        <w:t xml:space="preserve"> настоящего Кодекса, уменьшается на величину указанного налогового вычета. При превышении определенной за налоговый период суммы налогового вычета по участкам недр, указанным в </w:t>
      </w:r>
      <w:hyperlink r:id="rId2127" w:history="1">
        <w:r w:rsidRPr="002303CB">
          <w:rPr>
            <w:rFonts w:ascii="Times New Roman" w:hAnsi="Times New Roman" w:cs="Times New Roman"/>
            <w:sz w:val="28"/>
            <w:szCs w:val="28"/>
          </w:rPr>
          <w:t>пунктах 2</w:t>
        </w:r>
      </w:hyperlink>
      <w:r w:rsidRPr="002303CB">
        <w:rPr>
          <w:rFonts w:ascii="Times New Roman" w:hAnsi="Times New Roman" w:cs="Times New Roman"/>
          <w:sz w:val="28"/>
          <w:szCs w:val="28"/>
        </w:rPr>
        <w:t xml:space="preserve"> и </w:t>
      </w:r>
      <w:hyperlink r:id="rId2128" w:history="1">
        <w:r w:rsidRPr="002303CB">
          <w:rPr>
            <w:rFonts w:ascii="Times New Roman" w:hAnsi="Times New Roman" w:cs="Times New Roman"/>
            <w:sz w:val="28"/>
            <w:szCs w:val="28"/>
          </w:rPr>
          <w:t>3 статьи 343.2</w:t>
        </w:r>
      </w:hyperlink>
      <w:r w:rsidRPr="002303CB">
        <w:rPr>
          <w:rFonts w:ascii="Times New Roman" w:hAnsi="Times New Roman" w:cs="Times New Roman"/>
          <w:sz w:val="28"/>
          <w:szCs w:val="28"/>
        </w:rPr>
        <w:t xml:space="preserve"> настоящего Кодекса, над суммой налога, исчисленной по этим участкам недр в соответствии с настоящей статьей по итогам этого налогового периода, размер налогового вычета принимается равным сумме налога, исчисленной по этим участкам недр.</w:t>
      </w:r>
    </w:p>
    <w:p w:rsidR="007E11EA" w:rsidRPr="002303CB" w:rsidRDefault="007E11EA" w:rsidP="00F539CD">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343.1. Порядок уменьшения суммы налога, исчисленного при добыче угля, на расходы, связанные с обеспечением безопасных условий и охраны труда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Налогоплательщики по своему выбору могут уменьшить сумму налога, исчисленную за налоговый период при добыче угля на участке недр, на сумму экономически обоснованных и документально подтвержденных расходов, осуществленных (понесенных) налогоплательщиком в налоговом периоде и связанных с </w:t>
      </w:r>
      <w:hyperlink r:id="rId2129" w:history="1">
        <w:r w:rsidRPr="002303CB">
          <w:rPr>
            <w:rFonts w:ascii="Times New Roman" w:hAnsi="Times New Roman" w:cs="Times New Roman"/>
            <w:sz w:val="28"/>
            <w:szCs w:val="28"/>
          </w:rPr>
          <w:t>обеспечением</w:t>
        </w:r>
      </w:hyperlink>
      <w:r w:rsidRPr="002303CB">
        <w:rPr>
          <w:rFonts w:ascii="Times New Roman" w:hAnsi="Times New Roman" w:cs="Times New Roman"/>
          <w:sz w:val="28"/>
          <w:szCs w:val="28"/>
        </w:rPr>
        <w:t xml:space="preserve"> безопасных условий и охраны труда при добыче угля на данном участке недр (налоговый вычет), в порядке, установленном настоящей статьей, либо учесть указанные расходы при исчислении налоговой базы по налогу на прибыль организаций в соответствии с </w:t>
      </w:r>
      <w:hyperlink r:id="rId2130" w:history="1">
        <w:r w:rsidRPr="002303CB">
          <w:rPr>
            <w:rFonts w:ascii="Times New Roman" w:hAnsi="Times New Roman" w:cs="Times New Roman"/>
            <w:sz w:val="28"/>
            <w:szCs w:val="28"/>
          </w:rPr>
          <w:t>главой 25</w:t>
        </w:r>
      </w:hyperlink>
      <w:r w:rsidRPr="002303CB">
        <w:rPr>
          <w:rFonts w:ascii="Times New Roman" w:hAnsi="Times New Roman" w:cs="Times New Roman"/>
          <w:sz w:val="28"/>
          <w:szCs w:val="28"/>
        </w:rPr>
        <w:t xml:space="preserve"> настоящего Кодекса.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Порядок признания расходов, указанных в настоящем пункте, должен быть отражен в учетной политике для целей налогообложения. Изменение указанного порядка допускается не чаще одного раза в пять лет.</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Предельная величина налогового вычета, применяемого в соответствии с настоящей статьей, рассчитывается налогоплательщиком самостоятельно как </w:t>
      </w:r>
      <w:r w:rsidRPr="002303CB">
        <w:rPr>
          <w:rFonts w:ascii="Times New Roman" w:hAnsi="Times New Roman" w:cs="Times New Roman"/>
          <w:sz w:val="28"/>
          <w:szCs w:val="28"/>
        </w:rPr>
        <w:lastRenderedPageBreak/>
        <w:t>произведение суммы налога, исчисленного при добыче угля на каждом участке недр за налоговый период, и коэффициента Кт, определяемого в порядке, установленном настоящей статьей.</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Коэффициент Кт определяется для каждого участка недр в соответствии с </w:t>
      </w:r>
      <w:hyperlink r:id="rId2131" w:history="1">
        <w:r w:rsidRPr="002303CB">
          <w:rPr>
            <w:rFonts w:ascii="Times New Roman" w:hAnsi="Times New Roman" w:cs="Times New Roman"/>
            <w:sz w:val="28"/>
            <w:szCs w:val="28"/>
          </w:rPr>
          <w:t>порядком</w:t>
        </w:r>
      </w:hyperlink>
      <w:r w:rsidRPr="002303CB">
        <w:rPr>
          <w:rFonts w:ascii="Times New Roman" w:hAnsi="Times New Roman" w:cs="Times New Roman"/>
          <w:sz w:val="28"/>
          <w:szCs w:val="28"/>
        </w:rPr>
        <w:t>, устанавливаемым Правительством Российской Федерации, с учетом степени метанообильности участка недр, на котором осуществляется добыча угля, а также с учетом склонности угля к самовозгоранию в пласте на участке недр, на котором осуществляется добыча угля. Значение коэффициента Кт, рассчитанное в соответствии с настоящей статьей для каждого участка недр, устанавливается в принятой налогоплательщиком учетной политике для целей налогообложения. Значение коэффициента Кт не может превышать 0,3.</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В случае, если фактическая сумма расходов, осуществленных (понесенных) налогоплательщиком в налоговом периоде и связанных с обеспечением безопасных условий и охраны труда при добыче угля, превышает предельную сумму налогового вычета, определенную в соответствии с </w:t>
      </w:r>
      <w:hyperlink r:id="rId2132"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сумма такого превышения учитывается при определении налогового вычета в течение 36 налоговых периодов после налогового периода, в котором такие расходы были осуществлены (понесены) налогоплательщиком.</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В налоговый вычет включаются следующие виды расходов, осуществленных (понесенных) налогоплательщиком и связанных с обеспечением безопасных условий и охраны труда при добыче угля (по </w:t>
      </w:r>
      <w:hyperlink r:id="rId2133" w:history="1">
        <w:r w:rsidRPr="002303CB">
          <w:rPr>
            <w:rFonts w:ascii="Times New Roman" w:hAnsi="Times New Roman" w:cs="Times New Roman"/>
            <w:sz w:val="28"/>
            <w:szCs w:val="28"/>
          </w:rPr>
          <w:t>перечню</w:t>
        </w:r>
      </w:hyperlink>
      <w:r w:rsidRPr="002303CB">
        <w:rPr>
          <w:rFonts w:ascii="Times New Roman" w:hAnsi="Times New Roman" w:cs="Times New Roman"/>
          <w:sz w:val="28"/>
          <w:szCs w:val="28"/>
        </w:rPr>
        <w:t>, устанавливаемому Правительством Российской Федерации):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материальные расходы налогоплательщика, определяемые в порядке, предусмотренном </w:t>
      </w:r>
      <w:hyperlink r:id="rId2134" w:history="1">
        <w:r w:rsidRPr="002303CB">
          <w:rPr>
            <w:rFonts w:ascii="Times New Roman" w:hAnsi="Times New Roman" w:cs="Times New Roman"/>
            <w:sz w:val="28"/>
            <w:szCs w:val="28"/>
          </w:rPr>
          <w:t>главой 25</w:t>
        </w:r>
      </w:hyperlink>
      <w:r w:rsidRPr="002303CB">
        <w:rPr>
          <w:rFonts w:ascii="Times New Roman" w:hAnsi="Times New Roman" w:cs="Times New Roman"/>
          <w:sz w:val="28"/>
          <w:szCs w:val="28"/>
        </w:rPr>
        <w:t xml:space="preserve"> настоящего Кодекса;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расходы налогоплательщика на приобретение и (или) создание </w:t>
      </w:r>
      <w:hyperlink r:id="rId2135" w:history="1">
        <w:r w:rsidRPr="002303CB">
          <w:rPr>
            <w:rFonts w:ascii="Times New Roman" w:hAnsi="Times New Roman" w:cs="Times New Roman"/>
            <w:sz w:val="28"/>
            <w:szCs w:val="28"/>
          </w:rPr>
          <w:t>амортизируемого имущества</w:t>
        </w:r>
      </w:hyperlink>
      <w:r w:rsidRPr="002303CB">
        <w:rPr>
          <w:rFonts w:ascii="Times New Roman" w:hAnsi="Times New Roman" w:cs="Times New Roman"/>
          <w:sz w:val="28"/>
          <w:szCs w:val="28"/>
        </w:rPr>
        <w:t>;</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расходы, осуществленные (понесенные) налогоплательщиком в случаях достройки, дооборудования, реконструкции, модернизации, технического перевооружения объектов основных средств.</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Виды расходов, связанных с обеспечением безопасных условий и охраны труда при добыче угля, учитываемых при определении налогового вычета в соответствии с настоящей статьей, устанавливаются в учетной политике для целей налогообложения.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Налогоплательщики, у которых отсутствует исчисленная за налоговый период сумма налога, могут учитывать расходы, предусмотренные </w:t>
      </w:r>
      <w:hyperlink r:id="rId2136" w:history="1">
        <w:r w:rsidRPr="002303CB">
          <w:rPr>
            <w:rFonts w:ascii="Times New Roman" w:hAnsi="Times New Roman" w:cs="Times New Roman"/>
            <w:sz w:val="28"/>
            <w:szCs w:val="28"/>
          </w:rPr>
          <w:t>пунктом 5</w:t>
        </w:r>
      </w:hyperlink>
      <w:r w:rsidRPr="002303CB">
        <w:rPr>
          <w:rFonts w:ascii="Times New Roman" w:hAnsi="Times New Roman" w:cs="Times New Roman"/>
          <w:sz w:val="28"/>
          <w:szCs w:val="28"/>
        </w:rPr>
        <w:t xml:space="preserve"> настоящей статьи, при определении налогового вычета в порядке, установленном настоящей статьей, начиная с того налогового периода, когда у них возникает обязанность по исчислению налога.</w:t>
      </w:r>
    </w:p>
    <w:p w:rsidR="007E11EA" w:rsidRPr="002303CB" w:rsidRDefault="007E11EA" w:rsidP="00F539CD">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343.2. Порядок уменьшения суммы налога, исчисленной при добыче нефти обезвоженной, обессоленной и стабилизированной, на сумму налогового вычета в связи с добычей нефти на участках недр, расположенных полностью или частично в границах Республики Татарстан (Татарстан) или в границах Республики Башкортостан</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Налогоплательщик имеет право уменьшить общую сумму налога, </w:t>
      </w:r>
      <w:r w:rsidRPr="002303CB">
        <w:rPr>
          <w:rFonts w:ascii="Times New Roman" w:hAnsi="Times New Roman" w:cs="Times New Roman"/>
          <w:sz w:val="28"/>
          <w:szCs w:val="28"/>
        </w:rPr>
        <w:lastRenderedPageBreak/>
        <w:t xml:space="preserve">исчисленную в соответствии со </w:t>
      </w:r>
      <w:hyperlink r:id="rId2137" w:history="1">
        <w:r w:rsidRPr="002303CB">
          <w:rPr>
            <w:rFonts w:ascii="Times New Roman" w:hAnsi="Times New Roman" w:cs="Times New Roman"/>
            <w:sz w:val="28"/>
            <w:szCs w:val="28"/>
          </w:rPr>
          <w:t>статьей 343</w:t>
        </w:r>
      </w:hyperlink>
      <w:r w:rsidRPr="002303CB">
        <w:rPr>
          <w:rFonts w:ascii="Times New Roman" w:hAnsi="Times New Roman" w:cs="Times New Roman"/>
          <w:sz w:val="28"/>
          <w:szCs w:val="28"/>
        </w:rPr>
        <w:t xml:space="preserve"> настоящего Кодекса при добыче нефти обезвоженной, обессоленной и стабилизированной, на установленные настоящей статьей налоговые вычеты.</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 добыче нефти на участках недр, расположенных полностью или частично в границах Республики Татарстан (Татарстан), лицензия на право пользования которыми выдана до 1 июля 2011 года и начальные извлекаемые запасы нефти каждого из которых равны 2 500 миллионам тонн или более по состоянию на 1 января 2011 года, сумма налогового вычета за налоговый период определяется в совокупности по указанным в настоящем пункте участкам недр в миллионах рублей по формуле:</w:t>
      </w:r>
    </w:p>
    <w:p w:rsidR="007E11EA" w:rsidRPr="00095AD5" w:rsidRDefault="007E11EA">
      <w:pPr>
        <w:widowControl w:val="0"/>
        <w:autoSpaceDE w:val="0"/>
        <w:autoSpaceDN w:val="0"/>
        <w:adjustRightInd w:val="0"/>
        <w:spacing w:line="240" w:lineRule="auto"/>
        <w:ind w:firstLine="540"/>
        <w:rPr>
          <w:rFonts w:ascii="Times New Roman" w:hAnsi="Times New Roman" w:cs="Times New Roman"/>
          <w:sz w:val="16"/>
          <w:szCs w:val="16"/>
        </w:rPr>
      </w:pP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630,6 x Кп.</w:t>
      </w:r>
    </w:p>
    <w:p w:rsidR="007E11EA" w:rsidRPr="00095AD5" w:rsidRDefault="007E11EA">
      <w:pPr>
        <w:widowControl w:val="0"/>
        <w:autoSpaceDE w:val="0"/>
        <w:autoSpaceDN w:val="0"/>
        <w:adjustRightInd w:val="0"/>
        <w:spacing w:line="240" w:lineRule="auto"/>
        <w:ind w:firstLine="540"/>
        <w:rPr>
          <w:rFonts w:ascii="Times New Roman" w:hAnsi="Times New Roman" w:cs="Times New Roman"/>
          <w:sz w:val="16"/>
          <w:szCs w:val="16"/>
        </w:rPr>
      </w:pP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Налоговый вычет, исчисленный в соответствии с настоящим пунктом, применяется за налоговые периоды с 1 января 2012 года по 31 декабря 2016 года включительно.</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При добыче нефти на участках недр, расположенных полностью или частично в границах Республики Башкортостан, лицензия на право пользования которыми выдана до 1 июля 2011 года и начальные извлекаемые запасы нефти каждого из которых равны 200 миллионам тонн или более по состоянию на 1 января 2011 года, сумма налогового вычета за налоговый период определяется в совокупности по указанным в настоящем пункте участкам недр в миллионах рублей по формуле:</w:t>
      </w:r>
    </w:p>
    <w:p w:rsidR="007E11EA" w:rsidRPr="00095AD5" w:rsidRDefault="007E11EA">
      <w:pPr>
        <w:widowControl w:val="0"/>
        <w:autoSpaceDE w:val="0"/>
        <w:autoSpaceDN w:val="0"/>
        <w:adjustRightInd w:val="0"/>
        <w:spacing w:line="240" w:lineRule="auto"/>
        <w:ind w:firstLine="540"/>
        <w:rPr>
          <w:rFonts w:ascii="Times New Roman" w:hAnsi="Times New Roman" w:cs="Times New Roman"/>
          <w:sz w:val="16"/>
          <w:szCs w:val="16"/>
        </w:rPr>
      </w:pP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193,5 x Кп.</w:t>
      </w:r>
    </w:p>
    <w:p w:rsidR="007E11EA" w:rsidRPr="00095AD5" w:rsidRDefault="007E11EA">
      <w:pPr>
        <w:widowControl w:val="0"/>
        <w:autoSpaceDE w:val="0"/>
        <w:autoSpaceDN w:val="0"/>
        <w:adjustRightInd w:val="0"/>
        <w:spacing w:line="240" w:lineRule="auto"/>
        <w:ind w:firstLine="540"/>
        <w:rPr>
          <w:rFonts w:ascii="Times New Roman" w:hAnsi="Times New Roman" w:cs="Times New Roman"/>
          <w:sz w:val="16"/>
          <w:szCs w:val="16"/>
        </w:rPr>
      </w:pP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Налоговый вычет, исчисленный в соответствии с настоящим пунктом, применяется с 1 января 2012 года по 31 декабря 2015 года включительно.</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В целях применения </w:t>
      </w:r>
      <w:hyperlink r:id="rId2138" w:history="1">
        <w:r w:rsidRPr="002303CB">
          <w:rPr>
            <w:rFonts w:ascii="Times New Roman" w:hAnsi="Times New Roman" w:cs="Times New Roman"/>
            <w:sz w:val="28"/>
            <w:szCs w:val="28"/>
          </w:rPr>
          <w:t>пунктов 2</w:t>
        </w:r>
      </w:hyperlink>
      <w:r w:rsidRPr="002303CB">
        <w:rPr>
          <w:rFonts w:ascii="Times New Roman" w:hAnsi="Times New Roman" w:cs="Times New Roman"/>
          <w:sz w:val="28"/>
          <w:szCs w:val="28"/>
        </w:rPr>
        <w:t xml:space="preserve"> и </w:t>
      </w:r>
      <w:hyperlink r:id="rId2139" w:history="1">
        <w:r w:rsidRPr="002303CB">
          <w:rPr>
            <w:rFonts w:ascii="Times New Roman" w:hAnsi="Times New Roman" w:cs="Times New Roman"/>
            <w:sz w:val="28"/>
            <w:szCs w:val="28"/>
          </w:rPr>
          <w:t>3</w:t>
        </w:r>
      </w:hyperlink>
      <w:r w:rsidRPr="002303CB">
        <w:rPr>
          <w:rFonts w:ascii="Times New Roman" w:hAnsi="Times New Roman" w:cs="Times New Roman"/>
          <w:sz w:val="28"/>
          <w:szCs w:val="28"/>
        </w:rPr>
        <w:t xml:space="preserve"> настоящей статьи коэффициент, характеризующий размер ставки вывозной таможенной пошлины на нефть сырую (Кп), определяется в следующем порядке:</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коэффициент Кп принимается равным 1, если в налоговом периоде, в котором применяется налоговый вычет, применяется ставка вывозной таможенной пошлины на нефть сырую, целая часть которой не превышает суммы 29,2 доллара США за 1 тонну и 60 процентов разницы между сложившейся за период мониторинга средней ценой на нефть сырую марки "Юралс" на мировых рынках нефтяного сырья (средиземноморском и роттердамском) в долларах США за 1 тонну и 182,5 доллара США;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коэффициент Кп принимается равным 0 в случае невыполнения условия, предусмотренного </w:t>
      </w:r>
      <w:hyperlink r:id="rId2140" w:history="1">
        <w:r w:rsidRPr="002303CB">
          <w:rPr>
            <w:rFonts w:ascii="Times New Roman" w:hAnsi="Times New Roman" w:cs="Times New Roman"/>
            <w:sz w:val="28"/>
            <w:szCs w:val="28"/>
          </w:rPr>
          <w:t>подпунктом 1</w:t>
        </w:r>
      </w:hyperlink>
      <w:r w:rsidRPr="002303CB">
        <w:rPr>
          <w:rFonts w:ascii="Times New Roman" w:hAnsi="Times New Roman" w:cs="Times New Roman"/>
          <w:sz w:val="28"/>
          <w:szCs w:val="28"/>
        </w:rPr>
        <w:t xml:space="preserve"> настоящего пункта.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При отсутствии информации о средней цене на нефть сырую марки "Юралс" на мировых рынках нефтяного сырья (средиземноморском и роттердамском) за период мониторинга в официальных источниках средняя цена на нефть сырую марки "Юралс" на мировых рынках нефтяного сырья (средиземноморском и роттердамском) в целях определения налогового вычета, установленного настоящей статьей, определяется налогоплательщиком за период </w:t>
      </w:r>
      <w:r w:rsidRPr="002303CB">
        <w:rPr>
          <w:rFonts w:ascii="Times New Roman" w:hAnsi="Times New Roman" w:cs="Times New Roman"/>
          <w:sz w:val="28"/>
          <w:szCs w:val="28"/>
        </w:rPr>
        <w:lastRenderedPageBreak/>
        <w:t>мониторинга самостоятельно.</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В случае, если в налоговом периоде применяются различные ставки вывозной таможенной пошлины на нефть сырую, в целях применения настоящей статьи используются средневзвешенные ставки установленной вывозной таможенной пошлины за налоговый период, рассчитанные с учетом количества календарных дней в налоговом периоде, в которых применялись указанные ставки вывозной таможенной пошлины.</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В целях настоящей статьи </w:t>
      </w:r>
      <w:hyperlink r:id="rId2141" w:history="1">
        <w:r w:rsidRPr="002303CB">
          <w:rPr>
            <w:rFonts w:ascii="Times New Roman" w:hAnsi="Times New Roman" w:cs="Times New Roman"/>
            <w:sz w:val="28"/>
            <w:szCs w:val="28"/>
          </w:rPr>
          <w:t>код</w:t>
        </w:r>
      </w:hyperlink>
      <w:r w:rsidRPr="002303CB">
        <w:rPr>
          <w:rFonts w:ascii="Times New Roman" w:hAnsi="Times New Roman" w:cs="Times New Roman"/>
          <w:sz w:val="28"/>
          <w:szCs w:val="28"/>
        </w:rPr>
        <w:t xml:space="preserve"> нефти сырой в соответствии с </w:t>
      </w:r>
      <w:hyperlink r:id="rId2142" w:history="1">
        <w:r w:rsidRPr="002303CB">
          <w:rPr>
            <w:rFonts w:ascii="Times New Roman" w:hAnsi="Times New Roman" w:cs="Times New Roman"/>
            <w:sz w:val="28"/>
            <w:szCs w:val="28"/>
          </w:rPr>
          <w:t>Товарной номенклатурой</w:t>
        </w:r>
      </w:hyperlink>
      <w:r w:rsidRPr="002303CB">
        <w:rPr>
          <w:rFonts w:ascii="Times New Roman" w:hAnsi="Times New Roman" w:cs="Times New Roman"/>
          <w:sz w:val="28"/>
          <w:szCs w:val="28"/>
        </w:rPr>
        <w:t xml:space="preserve"> внешнеэкономической деятельности определяется Министерством финансов Российской Федерации.</w:t>
      </w:r>
    </w:p>
    <w:p w:rsidR="007E11EA" w:rsidRPr="002303CB" w:rsidRDefault="007E11EA" w:rsidP="00F539CD">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344. Сроки уплаты налога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Сумма налога, подлежащая уплате по итогу налогового периода, уплачивается не позднее 25-го числа месяца, следующего за истекшим </w:t>
      </w:r>
      <w:hyperlink r:id="rId2143" w:history="1">
        <w:r w:rsidRPr="002303CB">
          <w:rPr>
            <w:rFonts w:ascii="Times New Roman" w:hAnsi="Times New Roman" w:cs="Times New Roman"/>
            <w:sz w:val="28"/>
            <w:szCs w:val="28"/>
          </w:rPr>
          <w:t>налоговым периодом</w:t>
        </w:r>
      </w:hyperlink>
      <w:r w:rsidRPr="002303CB">
        <w:rPr>
          <w:rFonts w:ascii="Times New Roman" w:hAnsi="Times New Roman" w:cs="Times New Roman"/>
          <w:sz w:val="28"/>
          <w:szCs w:val="28"/>
        </w:rPr>
        <w:t>.</w:t>
      </w:r>
    </w:p>
    <w:p w:rsidR="007E11EA" w:rsidRPr="002303CB" w:rsidRDefault="007E11EA" w:rsidP="00F539CD">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345. Налоговая декларация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Обязанность представления налоговой декларации у налогоплательщиков возникает начиная с того </w:t>
      </w:r>
      <w:hyperlink r:id="rId2144" w:history="1">
        <w:r w:rsidRPr="002303CB">
          <w:rPr>
            <w:rFonts w:ascii="Times New Roman" w:hAnsi="Times New Roman" w:cs="Times New Roman"/>
            <w:sz w:val="28"/>
            <w:szCs w:val="28"/>
          </w:rPr>
          <w:t>налогового периода</w:t>
        </w:r>
      </w:hyperlink>
      <w:r w:rsidRPr="002303CB">
        <w:rPr>
          <w:rFonts w:ascii="Times New Roman" w:hAnsi="Times New Roman" w:cs="Times New Roman"/>
          <w:sz w:val="28"/>
          <w:szCs w:val="28"/>
        </w:rPr>
        <w:t>, в котором начата фактическая добыча полезных ископаемых.</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Налоговая </w:t>
      </w:r>
      <w:hyperlink r:id="rId2145" w:history="1">
        <w:r w:rsidRPr="002303CB">
          <w:rPr>
            <w:rFonts w:ascii="Times New Roman" w:hAnsi="Times New Roman" w:cs="Times New Roman"/>
            <w:sz w:val="28"/>
            <w:szCs w:val="28"/>
          </w:rPr>
          <w:t>декларация</w:t>
        </w:r>
      </w:hyperlink>
      <w:r w:rsidRPr="002303CB">
        <w:rPr>
          <w:rFonts w:ascii="Times New Roman" w:hAnsi="Times New Roman" w:cs="Times New Roman"/>
          <w:sz w:val="28"/>
          <w:szCs w:val="28"/>
        </w:rPr>
        <w:t xml:space="preserve"> представляется налогоплательщиком в налоговые органы по месту нахождения (месту жительства) налогоплательщика.</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Налоговая декларация представляется </w:t>
      </w:r>
      <w:hyperlink r:id="rId2146" w:history="1">
        <w:r w:rsidRPr="002303CB">
          <w:rPr>
            <w:rFonts w:ascii="Times New Roman" w:hAnsi="Times New Roman" w:cs="Times New Roman"/>
            <w:sz w:val="28"/>
            <w:szCs w:val="28"/>
          </w:rPr>
          <w:t>не позднее</w:t>
        </w:r>
      </w:hyperlink>
      <w:r w:rsidRPr="002303CB">
        <w:rPr>
          <w:rFonts w:ascii="Times New Roman" w:hAnsi="Times New Roman" w:cs="Times New Roman"/>
          <w:sz w:val="28"/>
          <w:szCs w:val="28"/>
        </w:rPr>
        <w:t xml:space="preserve"> последнего числа месяца, следующего за истекшим налоговым периодом.</w:t>
      </w:r>
    </w:p>
    <w:p w:rsidR="007E11EA" w:rsidRPr="002303CB" w:rsidRDefault="007E11EA" w:rsidP="00F539CD">
      <w:pPr>
        <w:widowControl w:val="0"/>
        <w:autoSpaceDE w:val="0"/>
        <w:autoSpaceDN w:val="0"/>
        <w:adjustRightInd w:val="0"/>
        <w:spacing w:before="120" w:line="240" w:lineRule="auto"/>
        <w:ind w:firstLine="539"/>
        <w:outlineLvl w:val="1"/>
        <w:rPr>
          <w:rFonts w:ascii="Times New Roman" w:hAnsi="Times New Roman" w:cs="Times New Roman"/>
          <w:b/>
          <w:sz w:val="28"/>
          <w:szCs w:val="28"/>
        </w:rPr>
      </w:pPr>
      <w:r w:rsidRPr="002303CB">
        <w:rPr>
          <w:rFonts w:ascii="Times New Roman" w:hAnsi="Times New Roman" w:cs="Times New Roman"/>
          <w:b/>
          <w:sz w:val="28"/>
          <w:szCs w:val="28"/>
        </w:rPr>
        <w:t>Статья 345.1. Порядок представления сведений органами управления государственным фондом недр, а также органами, осуществляющими контроль и надзор в сфере природопользования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Федеральный </w:t>
      </w:r>
      <w:hyperlink r:id="rId2147" w:history="1">
        <w:r w:rsidRPr="002303CB">
          <w:rPr>
            <w:rFonts w:ascii="Times New Roman" w:hAnsi="Times New Roman" w:cs="Times New Roman"/>
            <w:sz w:val="28"/>
            <w:szCs w:val="28"/>
          </w:rPr>
          <w:t>орган</w:t>
        </w:r>
      </w:hyperlink>
      <w:r w:rsidRPr="002303CB">
        <w:rPr>
          <w:rFonts w:ascii="Times New Roman" w:hAnsi="Times New Roman" w:cs="Times New Roman"/>
          <w:sz w:val="28"/>
          <w:szCs w:val="28"/>
        </w:rPr>
        <w:t xml:space="preserve"> исполнительной власти, осуществляющий в установленном порядке ведение государственного баланса запасов полезных ископаемых, направляет в налоговые органы данные государственного баланса запасов полезных ископаемых на 1-е число каждого календарного года, включающие следующие сведения:</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наименование пользователя недр;</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реквизиты лицензии на право пользования недрами;</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сведения о накопленной добыче нефти (включая потери при добыче) и начальных извлекаемых запасах нефти, утвержденных в установленном порядке, с учетом прироста и списания запасов нефти (за исключением списания запасов добытой нефти и потерь при добыче) всех категорий по каждому конкретному участку недр;</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сведения о добыче антрацита, угля коксующегося, угля бурого и угля, за исключением антрацита, угля коксующегося и угля бурого, и фактических потерях при добыче (в разрезе пластов).</w:t>
      </w:r>
    </w:p>
    <w:p w:rsidR="007E11EA" w:rsidRPr="002303CB" w:rsidRDefault="007E11EA">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Данные представляются после выпуска государственного баланса запасов полезных ископаемых на 1-е число каждого календарного года, но не позднее 1-го числа следующего календарного года.</w:t>
      </w:r>
    </w:p>
    <w:p w:rsidR="002303CB" w:rsidRPr="002303CB" w:rsidRDefault="002303CB" w:rsidP="000D02CB">
      <w:pPr>
        <w:pStyle w:val="1"/>
        <w:spacing w:before="120" w:after="0"/>
        <w:rPr>
          <w:rFonts w:ascii="Times New Roman" w:hAnsi="Times New Roman"/>
          <w:spacing w:val="6"/>
          <w:sz w:val="32"/>
          <w:szCs w:val="32"/>
        </w:rPr>
      </w:pPr>
      <w:bookmarkStart w:id="238" w:name="_Toc352761228"/>
      <w:r w:rsidRPr="002303CB">
        <w:rPr>
          <w:rFonts w:ascii="Times New Roman" w:hAnsi="Times New Roman"/>
          <w:spacing w:val="6"/>
          <w:sz w:val="32"/>
          <w:szCs w:val="32"/>
        </w:rPr>
        <w:lastRenderedPageBreak/>
        <w:t>СПЕЦИАЛЬНЫЕ НАЛОГОВЫЕ РЕЖИМЫ</w:t>
      </w:r>
      <w:bookmarkEnd w:id="238"/>
    </w:p>
    <w:p w:rsidR="002303CB" w:rsidRPr="002303CB" w:rsidRDefault="002303CB" w:rsidP="002303CB">
      <w:pPr>
        <w:pStyle w:val="2"/>
        <w:spacing w:before="240" w:after="120" w:line="240" w:lineRule="auto"/>
        <w:ind w:right="0"/>
        <w:jc w:val="center"/>
        <w:rPr>
          <w:bCs/>
          <w:sz w:val="28"/>
          <w:szCs w:val="28"/>
        </w:rPr>
      </w:pPr>
      <w:bookmarkStart w:id="239" w:name="_Toc352761229"/>
      <w:r w:rsidRPr="002303CB">
        <w:rPr>
          <w:bCs/>
          <w:sz w:val="28"/>
          <w:szCs w:val="28"/>
        </w:rPr>
        <w:t>ЕДИНЫЙ СЕЛЬСКОХОЗЯЙСТВЕННЫЙ НАЛОГ</w:t>
      </w:r>
      <w:bookmarkEnd w:id="239"/>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Выдержки из Налогового кодекса Российской Федерации (часть вторая) от 05.08.2000 г. № 117-ФЗ (ред. от 30.12.2012 г.) (с изм. и доп., вступающими в силу с 01.03.2013 г.)</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346.1. Общие условия применения системы налогообложения для сельскохозяйственных товаропроизводителей (единого сельскохозяйственного налога)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Система налогообложения для сельскохозяйственных товаропроизводителей (единый сельскохозяйственный налог) (далее в настоящей главе - единый сельскохозяйственный налог) устанавливается настоящим Кодексом и применяется наряду с иными режимами налогообложения, предусмотренными законодательством Российской Федерации о налогах и сборах.</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Организации и индивидуальные предприниматели, являющиеся </w:t>
      </w:r>
      <w:hyperlink r:id="rId2148" w:history="1">
        <w:r w:rsidRPr="002303CB">
          <w:rPr>
            <w:rFonts w:ascii="Times New Roman" w:hAnsi="Times New Roman" w:cs="Times New Roman"/>
            <w:sz w:val="28"/>
            <w:szCs w:val="28"/>
          </w:rPr>
          <w:t>сельскохозяйственными товаропроизводителями</w:t>
        </w:r>
      </w:hyperlink>
      <w:r w:rsidRPr="002303CB">
        <w:rPr>
          <w:rFonts w:ascii="Times New Roman" w:hAnsi="Times New Roman" w:cs="Times New Roman"/>
          <w:sz w:val="28"/>
          <w:szCs w:val="28"/>
        </w:rPr>
        <w:t xml:space="preserve"> в соответствии с настоящей главой, вправе добровольно перейти на уплату единого сельскохозяйственного налога в </w:t>
      </w:r>
      <w:hyperlink r:id="rId2149"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предусмотренном настоящей главой.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Организации, являющиеся налогоплательщиками единого сельскохозяйственного налога, освобождаются от обязанности по уплате налога на прибыль организаций (за исключением налога, уплачиваемого с доходов, облагаемых по налоговым ставкам, предусмотренным </w:t>
      </w:r>
      <w:hyperlink r:id="rId2150"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и </w:t>
      </w:r>
      <w:hyperlink r:id="rId2151" w:history="1">
        <w:r w:rsidRPr="002303CB">
          <w:rPr>
            <w:rFonts w:ascii="Times New Roman" w:hAnsi="Times New Roman" w:cs="Times New Roman"/>
            <w:sz w:val="28"/>
            <w:szCs w:val="28"/>
          </w:rPr>
          <w:t>4 статьи 284</w:t>
        </w:r>
      </w:hyperlink>
      <w:r w:rsidRPr="002303CB">
        <w:rPr>
          <w:rFonts w:ascii="Times New Roman" w:hAnsi="Times New Roman" w:cs="Times New Roman"/>
          <w:sz w:val="28"/>
          <w:szCs w:val="28"/>
        </w:rPr>
        <w:t xml:space="preserve"> настоящего Кодекса), налога на имущество организаций. Организации, являющиеся налогоплательщиками единого сельскохозяйственного налога,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w:t>
      </w:r>
      <w:hyperlink w:anchor="Par855" w:history="1">
        <w:r w:rsidRPr="002303CB">
          <w:rPr>
            <w:rFonts w:ascii="Times New Roman" w:hAnsi="Times New Roman" w:cs="Times New Roman"/>
            <w:sz w:val="28"/>
            <w:szCs w:val="28"/>
          </w:rPr>
          <w:t>Кодексом</w:t>
        </w:r>
      </w:hyperlink>
      <w:r w:rsidRPr="002303CB">
        <w:rPr>
          <w:rFonts w:ascii="Times New Roman" w:hAnsi="Times New Roman" w:cs="Times New Roman"/>
          <w:sz w:val="28"/>
          <w:szCs w:val="28"/>
        </w:rPr>
        <w:t xml:space="preserve">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w:t>
      </w:r>
      <w:hyperlink r:id="rId2152" w:history="1">
        <w:r w:rsidRPr="002303CB">
          <w:rPr>
            <w:rFonts w:ascii="Times New Roman" w:hAnsi="Times New Roman" w:cs="Times New Roman"/>
            <w:sz w:val="28"/>
            <w:szCs w:val="28"/>
          </w:rPr>
          <w:t>статьей 174.1</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Иные налоги и сборы уплачиваются организациями, перешедшими на уплату единого сельскохозяйственного налога, в соответствии с иными режимами налогообложения, предусмотренными законодательством Российской Федерации о налогах и сборах.</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Индивидуальные предприниматели, являющиеся налогоплательщиками единого сельскохозяйственного налога, освобождаются от обязанности по уплате налога на доходы физических лиц (в отношении доходов, полученных от предпринимательской деятельности, за исключением налога, уплачиваемого с доходов, облагаемых по налоговым ставкам, предусмотренным </w:t>
      </w:r>
      <w:hyperlink r:id="rId2153" w:history="1">
        <w:r w:rsidRPr="002303CB">
          <w:rPr>
            <w:rFonts w:ascii="Times New Roman" w:hAnsi="Times New Roman" w:cs="Times New Roman"/>
            <w:sz w:val="28"/>
            <w:szCs w:val="28"/>
          </w:rPr>
          <w:t>пунктами 2</w:t>
        </w:r>
      </w:hyperlink>
      <w:r w:rsidRPr="002303CB">
        <w:rPr>
          <w:rFonts w:ascii="Times New Roman" w:hAnsi="Times New Roman" w:cs="Times New Roman"/>
          <w:sz w:val="28"/>
          <w:szCs w:val="28"/>
        </w:rPr>
        <w:t xml:space="preserve">, </w:t>
      </w:r>
      <w:hyperlink r:id="rId2154"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и </w:t>
      </w:r>
      <w:hyperlink r:id="rId2155" w:history="1">
        <w:r w:rsidRPr="002303CB">
          <w:rPr>
            <w:rFonts w:ascii="Times New Roman" w:hAnsi="Times New Roman" w:cs="Times New Roman"/>
            <w:sz w:val="28"/>
            <w:szCs w:val="28"/>
          </w:rPr>
          <w:t>5 статьи 224</w:t>
        </w:r>
      </w:hyperlink>
      <w:r w:rsidRPr="002303CB">
        <w:rPr>
          <w:rFonts w:ascii="Times New Roman" w:hAnsi="Times New Roman" w:cs="Times New Roman"/>
          <w:sz w:val="28"/>
          <w:szCs w:val="28"/>
        </w:rPr>
        <w:t xml:space="preserve"> настоящего Кодекса), налога на имущество физических лиц (в отношении имущества, используемого для осуществления предпринимательской деятельности). Индивидуальные предприниматели, являющиеся налогоплательщиками единого сельскохозяйственного налога, не признаются </w:t>
      </w:r>
      <w:r w:rsidRPr="002303CB">
        <w:rPr>
          <w:rFonts w:ascii="Times New Roman" w:hAnsi="Times New Roman" w:cs="Times New Roman"/>
          <w:sz w:val="28"/>
          <w:szCs w:val="28"/>
        </w:rPr>
        <w:lastRenderedPageBreak/>
        <w:t xml:space="preserve">налогоплательщиками налога на добавленную стоимость (за исключением налога на добавленную стоимость, подлежащего уплате в соответствии с настоящим </w:t>
      </w:r>
      <w:hyperlink w:anchor="Par855" w:history="1">
        <w:r w:rsidRPr="002303CB">
          <w:rPr>
            <w:rFonts w:ascii="Times New Roman" w:hAnsi="Times New Roman" w:cs="Times New Roman"/>
            <w:sz w:val="28"/>
            <w:szCs w:val="28"/>
          </w:rPr>
          <w:t>Кодексом</w:t>
        </w:r>
      </w:hyperlink>
      <w:r w:rsidRPr="002303CB">
        <w:rPr>
          <w:rFonts w:ascii="Times New Roman" w:hAnsi="Times New Roman" w:cs="Times New Roman"/>
          <w:sz w:val="28"/>
          <w:szCs w:val="28"/>
        </w:rPr>
        <w:t xml:space="preserve">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w:t>
      </w:r>
      <w:hyperlink r:id="rId2156" w:history="1">
        <w:r w:rsidRPr="002303CB">
          <w:rPr>
            <w:rFonts w:ascii="Times New Roman" w:hAnsi="Times New Roman" w:cs="Times New Roman"/>
            <w:sz w:val="28"/>
            <w:szCs w:val="28"/>
          </w:rPr>
          <w:t>статьей 174.1</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Иные налоги и сборы уплачиваются индивидуальными предпринимателями, перешедшими на уплату единого сельскохозяйственного налога, в соответствии с иными режимами налогообложения, предусмотренными законодательством Российской Федерации о налогах и сборах.</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Организации и индивидуальные предприниматели, являющиеся налогоплательщиками единого сельскохозяйственного налога, не освобождаются от исполнения предусмотренных настоящим Кодексом </w:t>
      </w:r>
      <w:hyperlink r:id="rId2157" w:history="1">
        <w:r w:rsidRPr="002303CB">
          <w:rPr>
            <w:rFonts w:ascii="Times New Roman" w:hAnsi="Times New Roman" w:cs="Times New Roman"/>
            <w:sz w:val="28"/>
            <w:szCs w:val="28"/>
          </w:rPr>
          <w:t>обязанностей</w:t>
        </w:r>
      </w:hyperlink>
      <w:r w:rsidRPr="002303CB">
        <w:rPr>
          <w:rFonts w:ascii="Times New Roman" w:hAnsi="Times New Roman" w:cs="Times New Roman"/>
          <w:sz w:val="28"/>
          <w:szCs w:val="28"/>
        </w:rPr>
        <w:t xml:space="preserve"> налоговых агентов.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Правила, предусмотренные настоящей главой, распространяются на крестьянские (фермерские) хозяйства.</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346.2. Налогоплательщики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Налогоплательщиками единого сельскохозяйственного налога (далее в настоящей главе - налогоплательщики) признаются организации и индивидуальные предприниматели, являющиеся сельскохозяйственными товаропроизводителями и перешедшие на уплату единого сельскохозяйственного налога в порядке, установленном настоящей главой.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В целях настоящей главы сельскохозяйственными товаропроизводителями признаются организации и индивидуальные 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а также сельскохозяйственные потребительские кооперативы (перерабатывающие, сбытовые (торговые), снабженческие, садоводческие, огороднические, животноводческие), признаваемые таковыми в соответствии с Федеральным </w:t>
      </w:r>
      <w:hyperlink r:id="rId2158"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8 декабря 1995 года N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 выполненных работ (услуг) для членов данных кооперативов составляет в общем доходе от реализации товаров (работ, услуг) не менее 70 процентов.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2.1. В целях настоящей главы сельскохозяйственными товаропроизводителями также признаются: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1) градо- и поселкообразующие российские рыбохозяйственные организации, численность работающих в которых с учетом совместно проживающих с ними членов семей составляет не менее половины численности населения соответствующего населенного пункта и которые удовлетворяют условиям, установленным </w:t>
      </w:r>
      <w:hyperlink r:id="rId2159" w:history="1">
        <w:r w:rsidRPr="002303CB">
          <w:rPr>
            <w:rFonts w:ascii="Times New Roman" w:hAnsi="Times New Roman" w:cs="Times New Roman"/>
            <w:sz w:val="28"/>
            <w:szCs w:val="28"/>
          </w:rPr>
          <w:t>абзацами третьим</w:t>
        </w:r>
      </w:hyperlink>
      <w:r w:rsidRPr="002303CB">
        <w:rPr>
          <w:rFonts w:ascii="Times New Roman" w:hAnsi="Times New Roman" w:cs="Times New Roman"/>
          <w:sz w:val="28"/>
          <w:szCs w:val="28"/>
        </w:rPr>
        <w:t xml:space="preserve"> и </w:t>
      </w:r>
      <w:hyperlink r:id="rId2160" w:history="1">
        <w:r w:rsidRPr="002303CB">
          <w:rPr>
            <w:rFonts w:ascii="Times New Roman" w:hAnsi="Times New Roman" w:cs="Times New Roman"/>
            <w:sz w:val="28"/>
            <w:szCs w:val="28"/>
          </w:rPr>
          <w:t>четвертым подпункта 2</w:t>
        </w:r>
      </w:hyperlink>
      <w:r w:rsidRPr="002303CB">
        <w:rPr>
          <w:rFonts w:ascii="Times New Roman" w:hAnsi="Times New Roman" w:cs="Times New Roman"/>
          <w:sz w:val="28"/>
          <w:szCs w:val="28"/>
        </w:rPr>
        <w:t xml:space="preserve"> настоящего пункта;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рыбохозяйственные организации и индивидуальные предприниматели при соблюдении ими следующих условий: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средняя численность работников, определяемая в </w:t>
      </w:r>
      <w:hyperlink r:id="rId2161"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xml:space="preserve">, устанавливаемом федеральным органом исполнительной власти, уполномоченным в области статистики, не превышает за </w:t>
      </w:r>
      <w:hyperlink r:id="rId2162" w:history="1">
        <w:r w:rsidRPr="002303CB">
          <w:rPr>
            <w:rFonts w:ascii="Times New Roman" w:hAnsi="Times New Roman" w:cs="Times New Roman"/>
            <w:sz w:val="28"/>
            <w:szCs w:val="28"/>
          </w:rPr>
          <w:t>налоговый период</w:t>
        </w:r>
      </w:hyperlink>
      <w:r w:rsidRPr="002303CB">
        <w:rPr>
          <w:rFonts w:ascii="Times New Roman" w:hAnsi="Times New Roman" w:cs="Times New Roman"/>
          <w:sz w:val="28"/>
          <w:szCs w:val="28"/>
        </w:rPr>
        <w:t xml:space="preserve"> 300 человек;</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в общем доходе от реализации товаров (работ, услуг) доля дохода от реализации их уловов водных биологических ресурсов и (или) произведенной собственными силами из них рыбной и иной продукции из водных биологических ресурсов составляет за налоговый период не менее 70 процентов;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w:t>
      </w:r>
      <w:hyperlink r:id="rId2163" w:history="1">
        <w:r w:rsidRPr="002303CB">
          <w:rPr>
            <w:rFonts w:ascii="Times New Roman" w:hAnsi="Times New Roman" w:cs="Times New Roman"/>
            <w:sz w:val="28"/>
            <w:szCs w:val="28"/>
          </w:rPr>
          <w:t>бербоут-чартера</w:t>
        </w:r>
      </w:hyperlink>
      <w:r w:rsidRPr="002303CB">
        <w:rPr>
          <w:rFonts w:ascii="Times New Roman" w:hAnsi="Times New Roman" w:cs="Times New Roman"/>
          <w:sz w:val="28"/>
          <w:szCs w:val="28"/>
        </w:rPr>
        <w:t xml:space="preserve"> и </w:t>
      </w:r>
      <w:hyperlink r:id="rId2164" w:history="1">
        <w:r w:rsidRPr="002303CB">
          <w:rPr>
            <w:rFonts w:ascii="Times New Roman" w:hAnsi="Times New Roman" w:cs="Times New Roman"/>
            <w:sz w:val="28"/>
            <w:szCs w:val="28"/>
          </w:rPr>
          <w:t>тайм-чартера</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2.2. Для организаций и индивидуальных предпринимателей, осуществляющих последующую (промышленную) переработку </w:t>
      </w:r>
      <w:hyperlink r:id="rId2165" w:history="1">
        <w:r w:rsidRPr="002303CB">
          <w:rPr>
            <w:rFonts w:ascii="Times New Roman" w:hAnsi="Times New Roman" w:cs="Times New Roman"/>
            <w:sz w:val="28"/>
            <w:szCs w:val="28"/>
          </w:rPr>
          <w:t>продукции первичной переработки</w:t>
        </w:r>
      </w:hyperlink>
      <w:r w:rsidRPr="002303CB">
        <w:rPr>
          <w:rFonts w:ascii="Times New Roman" w:hAnsi="Times New Roman" w:cs="Times New Roman"/>
          <w:sz w:val="28"/>
          <w:szCs w:val="28"/>
        </w:rPr>
        <w:t>, произведенной ими из сельскохозяйственного сырья собственного производства или из сельскохозяйственного сырья собственного производства членов сельскохозяйственных потребительских кооперативов, доля дохода от реализации продукции первичной переработки, произведенной ими из сельскохозяйственного сырья собственного производства, и доля дохода от реализации продукции первичной переработки, произведенной из сельскохозяйственного сырья собственного производства членов сельскохозяйственных потребительских кооперативов, в общем доходе от реализации произведенной ими продукции из сельскохозяйственного сырья собственного производства или из сельскохозяйственного сырья собственного производства членов сельскохозяйственных потребительских кооперативов определяются исходя из соотношения расходов на производство сельскохозяйственной продукции и первичную переработку сельскохозяйственной продукции и общей суммы расходов на производство продукции из произведенного ими сельскохозяйственного сырья.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В целях настоящей главы к сельскохозяйственной продукции относятся продукция растениеводства сельского и лесного хозяйства и продукция животноводства (в том числе полученная в результате выращивания и доращивания рыб и других водных биологических ресурсов), конкретные </w:t>
      </w:r>
      <w:hyperlink r:id="rId2166" w:history="1">
        <w:r w:rsidRPr="002303CB">
          <w:rPr>
            <w:rFonts w:ascii="Times New Roman" w:hAnsi="Times New Roman" w:cs="Times New Roman"/>
            <w:sz w:val="28"/>
            <w:szCs w:val="28"/>
          </w:rPr>
          <w:t>виды</w:t>
        </w:r>
      </w:hyperlink>
      <w:r w:rsidRPr="002303CB">
        <w:rPr>
          <w:rFonts w:ascii="Times New Roman" w:hAnsi="Times New Roman" w:cs="Times New Roman"/>
          <w:sz w:val="28"/>
          <w:szCs w:val="28"/>
        </w:rPr>
        <w:t xml:space="preserve"> которых определяются Правительством Российской Федерации в соответствии с Общероссийским </w:t>
      </w:r>
      <w:hyperlink r:id="rId2167" w:history="1">
        <w:r w:rsidRPr="002303CB">
          <w:rPr>
            <w:rFonts w:ascii="Times New Roman" w:hAnsi="Times New Roman" w:cs="Times New Roman"/>
            <w:sz w:val="28"/>
            <w:szCs w:val="28"/>
          </w:rPr>
          <w:t>классификатором</w:t>
        </w:r>
      </w:hyperlink>
      <w:r w:rsidRPr="002303CB">
        <w:rPr>
          <w:rFonts w:ascii="Times New Roman" w:hAnsi="Times New Roman" w:cs="Times New Roman"/>
          <w:sz w:val="28"/>
          <w:szCs w:val="28"/>
        </w:rPr>
        <w:t xml:space="preserve"> продукции. При этом к сельскохозяйственной продукции относятся уловы водных биологических ресурсов, рыбная и иная продукция из водных биологических ресурсов, которые указаны в </w:t>
      </w:r>
      <w:hyperlink r:id="rId2168" w:history="1">
        <w:r w:rsidRPr="002303CB">
          <w:rPr>
            <w:rFonts w:ascii="Times New Roman" w:hAnsi="Times New Roman" w:cs="Times New Roman"/>
            <w:sz w:val="28"/>
            <w:szCs w:val="28"/>
          </w:rPr>
          <w:t>пунктах 4</w:t>
        </w:r>
      </w:hyperlink>
      <w:r w:rsidRPr="002303CB">
        <w:rPr>
          <w:rFonts w:ascii="Times New Roman" w:hAnsi="Times New Roman" w:cs="Times New Roman"/>
          <w:sz w:val="28"/>
          <w:szCs w:val="28"/>
        </w:rPr>
        <w:t xml:space="preserve"> и </w:t>
      </w:r>
      <w:hyperlink r:id="rId2169" w:history="1">
        <w:r w:rsidRPr="002303CB">
          <w:rPr>
            <w:rFonts w:ascii="Times New Roman" w:hAnsi="Times New Roman" w:cs="Times New Roman"/>
            <w:sz w:val="28"/>
            <w:szCs w:val="28"/>
          </w:rPr>
          <w:t>5 статьи 333.3</w:t>
        </w:r>
      </w:hyperlink>
      <w:r w:rsidRPr="002303CB">
        <w:rPr>
          <w:rFonts w:ascii="Times New Roman" w:hAnsi="Times New Roman" w:cs="Times New Roman"/>
          <w:sz w:val="28"/>
          <w:szCs w:val="28"/>
        </w:rPr>
        <w:t xml:space="preserve"> настоящего Кодекса, а также уловы водных биологических ресурсов, добытых (выловленных) за пределами исключительной экономической зоны </w:t>
      </w:r>
      <w:r w:rsidRPr="002303CB">
        <w:rPr>
          <w:rFonts w:ascii="Times New Roman" w:hAnsi="Times New Roman" w:cs="Times New Roman"/>
          <w:sz w:val="28"/>
          <w:szCs w:val="28"/>
        </w:rPr>
        <w:lastRenderedPageBreak/>
        <w:t>Российской Федерации в соответствии с международными договорами Российской Федерации в области рыболовства и сохранения водных биологических ресурсов, рыбная и иная произведенная на судах рыбопромыслового флота продукция из водных биологических ресурсов, добытых (выловленных) за пределами исключительной экономической зоны Российской Федерации в соответствии с международными договорами Российской Федерации в области рыболовства и сохранения водных биологических ресурсов.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w:t>
      </w:r>
      <w:hyperlink r:id="rId2170" w:history="1">
        <w:r w:rsidRPr="002303CB">
          <w:rPr>
            <w:rFonts w:ascii="Times New Roman" w:hAnsi="Times New Roman" w:cs="Times New Roman"/>
            <w:sz w:val="28"/>
            <w:szCs w:val="28"/>
          </w:rPr>
          <w:t>Порядок</w:t>
        </w:r>
      </w:hyperlink>
      <w:r w:rsidRPr="002303CB">
        <w:rPr>
          <w:rFonts w:ascii="Times New Roman" w:hAnsi="Times New Roman" w:cs="Times New Roman"/>
          <w:sz w:val="28"/>
          <w:szCs w:val="28"/>
        </w:rPr>
        <w:t xml:space="preserve"> отнесения продукции к </w:t>
      </w:r>
      <w:hyperlink r:id="rId2171" w:history="1">
        <w:r w:rsidRPr="002303CB">
          <w:rPr>
            <w:rFonts w:ascii="Times New Roman" w:hAnsi="Times New Roman" w:cs="Times New Roman"/>
            <w:sz w:val="28"/>
            <w:szCs w:val="28"/>
          </w:rPr>
          <w:t>продукции первичной переработки</w:t>
        </w:r>
      </w:hyperlink>
      <w:r w:rsidRPr="002303CB">
        <w:rPr>
          <w:rFonts w:ascii="Times New Roman" w:hAnsi="Times New Roman" w:cs="Times New Roman"/>
          <w:sz w:val="28"/>
          <w:szCs w:val="28"/>
        </w:rPr>
        <w:t>, произведенной из сельскохозяйственного сырья собственного производства, устанавливается Правительством Российской Федерации.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На уплату единого сельскохозяйственного налога вправе перейти следующие сельскохозяйственные товаропроизводители при соблюдении ими следующих условий: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сельскохозяйственные товаропроизводители (за исключением сельскохозяйственных товаропроизводителей, указанных в </w:t>
      </w:r>
      <w:hyperlink r:id="rId2172" w:history="1">
        <w:r w:rsidRPr="002303CB">
          <w:rPr>
            <w:rFonts w:ascii="Times New Roman" w:hAnsi="Times New Roman" w:cs="Times New Roman"/>
            <w:sz w:val="28"/>
            <w:szCs w:val="28"/>
          </w:rPr>
          <w:t>подпунктах 2</w:t>
        </w:r>
      </w:hyperlink>
      <w:r w:rsidRPr="002303CB">
        <w:rPr>
          <w:rFonts w:ascii="Times New Roman" w:hAnsi="Times New Roman" w:cs="Times New Roman"/>
          <w:sz w:val="28"/>
          <w:szCs w:val="28"/>
        </w:rPr>
        <w:t xml:space="preserve"> - </w:t>
      </w:r>
      <w:hyperlink r:id="rId2173"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настоящего пункта), если по итогам работы за календарный год, предшествующий календарному году, в котором организация или индивидуальный предприниматель подает </w:t>
      </w:r>
      <w:hyperlink r:id="rId2174" w:history="1">
        <w:r w:rsidRPr="002303CB">
          <w:rPr>
            <w:rFonts w:ascii="Times New Roman" w:hAnsi="Times New Roman" w:cs="Times New Roman"/>
            <w:sz w:val="28"/>
            <w:szCs w:val="28"/>
          </w:rPr>
          <w:t>уведомление</w:t>
        </w:r>
      </w:hyperlink>
      <w:r w:rsidRPr="002303CB">
        <w:rPr>
          <w:rFonts w:ascii="Times New Roman" w:hAnsi="Times New Roman" w:cs="Times New Roman"/>
          <w:sz w:val="28"/>
          <w:szCs w:val="28"/>
        </w:rPr>
        <w:t xml:space="preserve"> о переходе на уплату единого сельскохозяйственного налога, в общем доходе от реализации товаров (работ, услуг) доля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составляет не менее 70 процентов;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сельскохозяйственные товаропроизводители - сельскохозяйственные потребительские кооперативы, если по итогам работы за календарный год, предшествующий календарному году, в котором они подают </w:t>
      </w:r>
      <w:hyperlink r:id="rId2175" w:history="1">
        <w:r w:rsidRPr="002303CB">
          <w:rPr>
            <w:rFonts w:ascii="Times New Roman" w:hAnsi="Times New Roman" w:cs="Times New Roman"/>
            <w:sz w:val="28"/>
            <w:szCs w:val="28"/>
          </w:rPr>
          <w:t>уведомление</w:t>
        </w:r>
      </w:hyperlink>
      <w:r w:rsidRPr="002303CB">
        <w:rPr>
          <w:rFonts w:ascii="Times New Roman" w:hAnsi="Times New Roman" w:cs="Times New Roman"/>
          <w:sz w:val="28"/>
          <w:szCs w:val="28"/>
        </w:rPr>
        <w:t xml:space="preserve"> о переходе на уплату единого сельскохозяйственного налога, в общем доходе от реализации товаров (работ, услуг) доля доходов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данных кооперативов, а также от выполненных работ (услуг) для членов данных кооперативов составляет не менее 70 процентов;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сельскохозяйственные товаропроизводители - рыбохозяйственные организации, являющиеся градо- и поселкообразующими российскими рыбохозяйственными организациями, если они удовлетворяют следующим условиям:</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в общем доходе от реализации товаров (работ, услуг) за календарный год, предшествующий календарному году, в котором эти организации подают </w:t>
      </w:r>
      <w:hyperlink r:id="rId2176" w:history="1">
        <w:r w:rsidRPr="002303CB">
          <w:rPr>
            <w:rFonts w:ascii="Times New Roman" w:hAnsi="Times New Roman" w:cs="Times New Roman"/>
            <w:sz w:val="28"/>
            <w:szCs w:val="28"/>
          </w:rPr>
          <w:t>уведомление</w:t>
        </w:r>
      </w:hyperlink>
      <w:r w:rsidRPr="002303CB">
        <w:rPr>
          <w:rFonts w:ascii="Times New Roman" w:hAnsi="Times New Roman" w:cs="Times New Roman"/>
          <w:sz w:val="28"/>
          <w:szCs w:val="28"/>
        </w:rPr>
        <w:t xml:space="preserve"> о переходе на уплату единого сельскохозяйственного налога, доля дохода от реализации их уловов водных биологических ресурсов и (или) произведенной из них собственными силами рыбной и иной продукции из водных биологических ресурсов составляет не менее 70 процентов;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(бербоут-чартера и тайм-чартера);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сельскохозяйственные товаропроизводители - рыбохозяйственные организации (за исключением организаций, указанных в </w:t>
      </w:r>
      <w:hyperlink r:id="rId2177" w:history="1">
        <w:r w:rsidRPr="002303CB">
          <w:rPr>
            <w:rFonts w:ascii="Times New Roman" w:hAnsi="Times New Roman" w:cs="Times New Roman"/>
            <w:sz w:val="28"/>
            <w:szCs w:val="28"/>
          </w:rPr>
          <w:t>подпункте 3</w:t>
        </w:r>
      </w:hyperlink>
      <w:r w:rsidRPr="002303CB">
        <w:rPr>
          <w:rFonts w:ascii="Times New Roman" w:hAnsi="Times New Roman" w:cs="Times New Roman"/>
          <w:sz w:val="28"/>
          <w:szCs w:val="28"/>
        </w:rPr>
        <w:t xml:space="preserve"> настоящего пункта) и индивидуальные предприниматели с начала следующего календарного года, если они удовлетворяют следующим условиям:</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средняя численность работников, определяемая в </w:t>
      </w:r>
      <w:hyperlink r:id="rId2178"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xml:space="preserve">, устанавливаемом федеральным органом исполнительной власти, уполномоченным в области статистики, за каждый из двух календарных лет, предшествующих календарному году, в котором организация или индивидуальный предприниматель подают </w:t>
      </w:r>
      <w:hyperlink r:id="rId2179" w:history="1">
        <w:r w:rsidRPr="002303CB">
          <w:rPr>
            <w:rFonts w:ascii="Times New Roman" w:hAnsi="Times New Roman" w:cs="Times New Roman"/>
            <w:sz w:val="28"/>
            <w:szCs w:val="28"/>
          </w:rPr>
          <w:t>уведомление</w:t>
        </w:r>
      </w:hyperlink>
      <w:r w:rsidRPr="002303CB">
        <w:rPr>
          <w:rFonts w:ascii="Times New Roman" w:hAnsi="Times New Roman" w:cs="Times New Roman"/>
          <w:sz w:val="28"/>
          <w:szCs w:val="28"/>
        </w:rPr>
        <w:t xml:space="preserve"> о переходе на уплату единого сельскохозяйственного налога, не превышает 300 человек;</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в общем доходе от реализации товаров (работ, услуг) за календарный год, предшествующий календарному году, в котором подается </w:t>
      </w:r>
      <w:hyperlink r:id="rId2180" w:history="1">
        <w:r w:rsidRPr="002303CB">
          <w:rPr>
            <w:rFonts w:ascii="Times New Roman" w:hAnsi="Times New Roman" w:cs="Times New Roman"/>
            <w:sz w:val="28"/>
            <w:szCs w:val="28"/>
          </w:rPr>
          <w:t>уведомление</w:t>
        </w:r>
      </w:hyperlink>
      <w:r w:rsidRPr="002303CB">
        <w:rPr>
          <w:rFonts w:ascii="Times New Roman" w:hAnsi="Times New Roman" w:cs="Times New Roman"/>
          <w:sz w:val="28"/>
          <w:szCs w:val="28"/>
        </w:rPr>
        <w:t xml:space="preserve"> о переходе на уплату единого сельскохозяйственного налога, доля дохода от реализации их уловов водных биологических ресурсов и (или) произведенной из них собственными силами рыбной и иной продукции из водных биологических ресурсов составляет не менее 70 процентов;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вновь созданные в текущем году организации (за исключением организаций, указанных в </w:t>
      </w:r>
      <w:hyperlink r:id="rId2181" w:history="1">
        <w:r w:rsidRPr="002303CB">
          <w:rPr>
            <w:rFonts w:ascii="Times New Roman" w:hAnsi="Times New Roman" w:cs="Times New Roman"/>
            <w:sz w:val="28"/>
            <w:szCs w:val="28"/>
          </w:rPr>
          <w:t>подпунктах 6</w:t>
        </w:r>
      </w:hyperlink>
      <w:r w:rsidRPr="002303CB">
        <w:rPr>
          <w:rFonts w:ascii="Times New Roman" w:hAnsi="Times New Roman" w:cs="Times New Roman"/>
          <w:sz w:val="28"/>
          <w:szCs w:val="28"/>
        </w:rPr>
        <w:t xml:space="preserve"> и </w:t>
      </w:r>
      <w:hyperlink r:id="rId2182" w:history="1">
        <w:r w:rsidRPr="002303CB">
          <w:rPr>
            <w:rFonts w:ascii="Times New Roman" w:hAnsi="Times New Roman" w:cs="Times New Roman"/>
            <w:sz w:val="28"/>
            <w:szCs w:val="28"/>
          </w:rPr>
          <w:t>7</w:t>
        </w:r>
      </w:hyperlink>
      <w:r w:rsidRPr="002303CB">
        <w:rPr>
          <w:rFonts w:ascii="Times New Roman" w:hAnsi="Times New Roman" w:cs="Times New Roman"/>
          <w:sz w:val="28"/>
          <w:szCs w:val="28"/>
        </w:rPr>
        <w:t xml:space="preserve"> настоящего пункта) с начала следующего календарного года, если в общем объеме доходов от реализации товаров (работ, услуг) по итогам последнего </w:t>
      </w:r>
      <w:hyperlink r:id="rId2183" w:history="1">
        <w:r w:rsidRPr="002303CB">
          <w:rPr>
            <w:rFonts w:ascii="Times New Roman" w:hAnsi="Times New Roman" w:cs="Times New Roman"/>
            <w:sz w:val="28"/>
            <w:szCs w:val="28"/>
          </w:rPr>
          <w:t>отчетного периода</w:t>
        </w:r>
      </w:hyperlink>
      <w:r w:rsidRPr="002303CB">
        <w:rPr>
          <w:rFonts w:ascii="Times New Roman" w:hAnsi="Times New Roman" w:cs="Times New Roman"/>
          <w:sz w:val="28"/>
          <w:szCs w:val="28"/>
        </w:rPr>
        <w:t xml:space="preserve"> в текущем календарном году, определяемого в связи с применением иного налогового режима, доля дохода от реализации произведенной этими организациями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составляет не менее 70 процентов;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вновь созданные в текущем календарном году сельскохозяйственные потребительские кооперативы с начала следующего календарного года, если в общем объеме доходов от реализации товаров (работ, услуг) за последний отчетный период в текущем календарном году, определяемый в связи с применением иного налогового режима, доля доходов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данных кооперативов, а также от выполненных работ (услуг) для членов данных кооперативов составляет не менее 70 процентов;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вновь созданные в текущем календарном году рыбохозяйственные организации или вновь зарегистрированные индивидуальные предприниматели вправе подать </w:t>
      </w:r>
      <w:hyperlink r:id="rId2184" w:history="1">
        <w:r w:rsidRPr="002303CB">
          <w:rPr>
            <w:rFonts w:ascii="Times New Roman" w:hAnsi="Times New Roman" w:cs="Times New Roman"/>
            <w:sz w:val="28"/>
            <w:szCs w:val="28"/>
          </w:rPr>
          <w:t>уведомление</w:t>
        </w:r>
      </w:hyperlink>
      <w:r w:rsidRPr="002303CB">
        <w:rPr>
          <w:rFonts w:ascii="Times New Roman" w:hAnsi="Times New Roman" w:cs="Times New Roman"/>
          <w:sz w:val="28"/>
          <w:szCs w:val="28"/>
        </w:rPr>
        <w:t xml:space="preserve"> о переходе на уплату единого сельскохозяйственного налога с начала следующего календарного года при соблюдении ими следующих условий: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если по итогам последнего отчетного периода в текущем календарном году средняя численность работников, определяемая в </w:t>
      </w:r>
      <w:hyperlink r:id="rId2185"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устанавливаемом федеральным органом исполнительной власти, уполномоченным в области статистики, не превышает 300 человек (данная норма не распространяется на градо- и поселкообразующие российские рыбохозяйственные организации);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в общем объеме доходов от реализации товаров (работ, услуг) за последний отчетный период в текущем календарном году, определяемый в связи с применением иного налогового режима, доля дохода от реализации выловленных ими рыбы и (или) объектов водных биологических ресурсов, включая продукцию их первичной переработки, произведенную собственными силами из выловленных ими рыбы и (или) объектов водных биологических ресурсов, составляет не менее 70 процентов;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(бербоут-чартера и тайм-чартера);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вновь зарегистрированные в текущем календарном году индивидуальные предприниматели (за исключением индивидуальных предпринимателей, указанных в </w:t>
      </w:r>
      <w:hyperlink r:id="rId2186" w:history="1">
        <w:r w:rsidRPr="002303CB">
          <w:rPr>
            <w:rFonts w:ascii="Times New Roman" w:hAnsi="Times New Roman" w:cs="Times New Roman"/>
            <w:sz w:val="28"/>
            <w:szCs w:val="28"/>
          </w:rPr>
          <w:t>подпункте 7</w:t>
        </w:r>
      </w:hyperlink>
      <w:r w:rsidRPr="002303CB">
        <w:rPr>
          <w:rFonts w:ascii="Times New Roman" w:hAnsi="Times New Roman" w:cs="Times New Roman"/>
          <w:sz w:val="28"/>
          <w:szCs w:val="28"/>
        </w:rPr>
        <w:t xml:space="preserve"> настоящего пункта) с начала следующего календарного года, если за период до 1 октября текущего года в общем доходе от реализации товаров (работ, услуг) в связи с осуществлением предпринимательской деятельности таких индивидуальных предпринимателей доля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составляет не менее 70 процентов.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целях настоящего пункта доходы от реализации определяются в порядке, предусмотренном </w:t>
      </w:r>
      <w:hyperlink r:id="rId2187" w:history="1">
        <w:r w:rsidRPr="002303CB">
          <w:rPr>
            <w:rFonts w:ascii="Times New Roman" w:hAnsi="Times New Roman" w:cs="Times New Roman"/>
            <w:sz w:val="28"/>
            <w:szCs w:val="28"/>
          </w:rPr>
          <w:t>статьями 248</w:t>
        </w:r>
      </w:hyperlink>
      <w:r w:rsidRPr="002303CB">
        <w:rPr>
          <w:rFonts w:ascii="Times New Roman" w:hAnsi="Times New Roman" w:cs="Times New Roman"/>
          <w:sz w:val="28"/>
          <w:szCs w:val="28"/>
        </w:rPr>
        <w:t xml:space="preserve"> и </w:t>
      </w:r>
      <w:hyperlink r:id="rId2188" w:history="1">
        <w:r w:rsidRPr="002303CB">
          <w:rPr>
            <w:rFonts w:ascii="Times New Roman" w:hAnsi="Times New Roman" w:cs="Times New Roman"/>
            <w:sz w:val="28"/>
            <w:szCs w:val="28"/>
          </w:rPr>
          <w:t>249</w:t>
        </w:r>
      </w:hyperlink>
      <w:r w:rsidRPr="002303CB">
        <w:rPr>
          <w:rFonts w:ascii="Times New Roman" w:hAnsi="Times New Roman" w:cs="Times New Roman"/>
          <w:sz w:val="28"/>
          <w:szCs w:val="28"/>
        </w:rPr>
        <w:t xml:space="preserve"> настоящего Кодекса, доходы, указанные в </w:t>
      </w:r>
      <w:hyperlink r:id="rId2189" w:history="1">
        <w:r w:rsidRPr="002303CB">
          <w:rPr>
            <w:rFonts w:ascii="Times New Roman" w:hAnsi="Times New Roman" w:cs="Times New Roman"/>
            <w:sz w:val="28"/>
            <w:szCs w:val="28"/>
          </w:rPr>
          <w:t>статье 251</w:t>
        </w:r>
      </w:hyperlink>
      <w:r w:rsidRPr="002303CB">
        <w:rPr>
          <w:rFonts w:ascii="Times New Roman" w:hAnsi="Times New Roman" w:cs="Times New Roman"/>
          <w:sz w:val="28"/>
          <w:szCs w:val="28"/>
        </w:rPr>
        <w:t xml:space="preserve"> настоящего Кодекса, не учитываются.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Не вправе переходить на уплату единого сельскохозяйственного налога: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утратил силу. - Федеральный </w:t>
      </w:r>
      <w:hyperlink r:id="rId2190"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22.07.2008 N 155-ФЗ;</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организации и индивидуальные предприниматели, занимающиеся производством </w:t>
      </w:r>
      <w:hyperlink r:id="rId2191" w:history="1">
        <w:r w:rsidRPr="002303CB">
          <w:rPr>
            <w:rFonts w:ascii="Times New Roman" w:hAnsi="Times New Roman" w:cs="Times New Roman"/>
            <w:sz w:val="28"/>
            <w:szCs w:val="28"/>
          </w:rPr>
          <w:t>подакцизных товаров</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организации, осуществляющие предпринимательскую деятельность в сфере игорного бизнеса;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казенные, бюджетные и автономные учреждения.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Организации и индивидуальные предприниматели, перешедшие в соответствии с </w:t>
      </w:r>
      <w:hyperlink r:id="rId2192" w:history="1">
        <w:r w:rsidRPr="002303CB">
          <w:rPr>
            <w:rFonts w:ascii="Times New Roman" w:hAnsi="Times New Roman" w:cs="Times New Roman"/>
            <w:sz w:val="28"/>
            <w:szCs w:val="28"/>
          </w:rPr>
          <w:t>главой 26.3</w:t>
        </w:r>
      </w:hyperlink>
      <w:r w:rsidRPr="002303CB">
        <w:rPr>
          <w:rFonts w:ascii="Times New Roman" w:hAnsi="Times New Roman" w:cs="Times New Roman"/>
          <w:sz w:val="28"/>
          <w:szCs w:val="28"/>
        </w:rPr>
        <w:t xml:space="preserve"> настоящего Кодекса на уплату единого налога на вмененный доход для отдельных видов деятельности по одному или нескольким видам предпринимательской деятельности, вправе перейти на уплату единого сельскохозяйственного налога в отношении иных осуществляемых ими видов предпринимательской деятельности. При этом ограничения, установленные </w:t>
      </w:r>
      <w:hyperlink r:id="rId2193" w:history="1">
        <w:r w:rsidRPr="002303CB">
          <w:rPr>
            <w:rFonts w:ascii="Times New Roman" w:hAnsi="Times New Roman" w:cs="Times New Roman"/>
            <w:sz w:val="28"/>
            <w:szCs w:val="28"/>
          </w:rPr>
          <w:t>пунктом 5</w:t>
        </w:r>
      </w:hyperlink>
      <w:r w:rsidRPr="002303CB">
        <w:rPr>
          <w:rFonts w:ascii="Times New Roman" w:hAnsi="Times New Roman" w:cs="Times New Roman"/>
          <w:sz w:val="28"/>
          <w:szCs w:val="28"/>
        </w:rPr>
        <w:t xml:space="preserve"> настоящей статьи, по объему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и по объему дохода от реализации сельскохозяйственной продукции собственного </w:t>
      </w:r>
      <w:r w:rsidRPr="002303CB">
        <w:rPr>
          <w:rFonts w:ascii="Times New Roman" w:hAnsi="Times New Roman" w:cs="Times New Roman"/>
          <w:sz w:val="28"/>
          <w:szCs w:val="28"/>
        </w:rPr>
        <w:lastRenderedPageBreak/>
        <w:t>производства членов сельскохозяйственных потребительских кооперативов, а также от выполненных работ (услуг) для членов данных кооперативов, определяются исходя из всех осуществляемых этими организациями и индивидуальными предпринимателями видов деятельности.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этом в отношении реализации налогоплательщиками единого сельскохозяйственного налога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или произведенной ими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данных кооперативов, через свои магазины, торговые точки, столовые и полевые кухни система налогообложения в виде единого налога на вмененный доход для отдельных видов деятельности в соответствии с </w:t>
      </w:r>
      <w:hyperlink r:id="rId2194" w:history="1">
        <w:r w:rsidRPr="002303CB">
          <w:rPr>
            <w:rFonts w:ascii="Times New Roman" w:hAnsi="Times New Roman" w:cs="Times New Roman"/>
            <w:sz w:val="28"/>
            <w:szCs w:val="28"/>
          </w:rPr>
          <w:t>главой 26.3</w:t>
        </w:r>
      </w:hyperlink>
      <w:r w:rsidRPr="002303CB">
        <w:rPr>
          <w:rFonts w:ascii="Times New Roman" w:hAnsi="Times New Roman" w:cs="Times New Roman"/>
          <w:sz w:val="28"/>
          <w:szCs w:val="28"/>
        </w:rPr>
        <w:t xml:space="preserve"> настоящего Кодекса не применяется.</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346.3. Порядок и условия начала и прекращения применения единого сельскохозяйственного налога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Организации и индивидуальные предприниматели, изъявившие желание перейти на уплату единого сельскохозяйственного налога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уплату единого сельскохозяйственного налога.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w:t>
      </w:r>
      <w:hyperlink r:id="rId2195" w:history="1">
        <w:r w:rsidRPr="002303CB">
          <w:rPr>
            <w:rFonts w:ascii="Times New Roman" w:hAnsi="Times New Roman" w:cs="Times New Roman"/>
            <w:sz w:val="28"/>
            <w:szCs w:val="28"/>
          </w:rPr>
          <w:t>уведомлении</w:t>
        </w:r>
      </w:hyperlink>
      <w:r w:rsidRPr="002303CB">
        <w:rPr>
          <w:rFonts w:ascii="Times New Roman" w:hAnsi="Times New Roman" w:cs="Times New Roman"/>
          <w:sz w:val="28"/>
          <w:szCs w:val="28"/>
        </w:rPr>
        <w:t xml:space="preserve"> указываются данные о доле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или данные о доле доходов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этими кооперативами из сельскохозяйственного сырья собственного производства членов этих кооперативов, а также от выполненных работ (оказанных услуг) для членов этих кооперативов в общем доходе от реализации товаров (выполнения работ, оказания услуг), полученном ими по итогам календарного года, предшествующего году, в котором подается уведомление о переходе на уплату единого сельскохозяйственного налога.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Вновь созданная организация и вновь зарегистрированный индивидуальный предприниматель вправе уведомить о переходе на уплату единого сельскохозяйственного налога не позднее 30 календарных дней с даты постановки на учет в налоговом органе, указанной в свидетельстве о постановке на учет в налоговом органе, выданном в соответствии с </w:t>
      </w:r>
      <w:hyperlink r:id="rId2196" w:history="1">
        <w:r w:rsidRPr="002303CB">
          <w:rPr>
            <w:rFonts w:ascii="Times New Roman" w:hAnsi="Times New Roman" w:cs="Times New Roman"/>
            <w:sz w:val="28"/>
            <w:szCs w:val="28"/>
          </w:rPr>
          <w:t>пунктом 2 статьи 84</w:t>
        </w:r>
      </w:hyperlink>
      <w:r w:rsidRPr="002303CB">
        <w:rPr>
          <w:rFonts w:ascii="Times New Roman" w:hAnsi="Times New Roman" w:cs="Times New Roman"/>
          <w:sz w:val="28"/>
          <w:szCs w:val="28"/>
        </w:rPr>
        <w:t xml:space="preserve"> настоящего Кодекса. В этом случае организация и индивидуальный предприниматель признаются налогоплательщиками с даты постановки их на </w:t>
      </w:r>
      <w:r w:rsidRPr="002303CB">
        <w:rPr>
          <w:rFonts w:ascii="Times New Roman" w:hAnsi="Times New Roman" w:cs="Times New Roman"/>
          <w:sz w:val="28"/>
          <w:szCs w:val="28"/>
        </w:rPr>
        <w:lastRenderedPageBreak/>
        <w:t>учет в налоговом органе, указанной в свидетельстве о постановке на учет в налоговом органе.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Организации и индивидуальные предприниматели, не уведомившие о переходе на уплату единого сельскохозяйственного налога в сроки, установленные </w:t>
      </w:r>
      <w:hyperlink r:id="rId2197" w:history="1">
        <w:r w:rsidRPr="002303CB">
          <w:rPr>
            <w:rFonts w:ascii="Times New Roman" w:hAnsi="Times New Roman" w:cs="Times New Roman"/>
            <w:sz w:val="28"/>
            <w:szCs w:val="28"/>
          </w:rPr>
          <w:t>пунктами 1</w:t>
        </w:r>
      </w:hyperlink>
      <w:r w:rsidRPr="002303CB">
        <w:rPr>
          <w:rFonts w:ascii="Times New Roman" w:hAnsi="Times New Roman" w:cs="Times New Roman"/>
          <w:sz w:val="28"/>
          <w:szCs w:val="28"/>
        </w:rPr>
        <w:t xml:space="preserve"> и </w:t>
      </w:r>
      <w:hyperlink r:id="rId2198" w:history="1">
        <w:r w:rsidRPr="002303CB">
          <w:rPr>
            <w:rFonts w:ascii="Times New Roman" w:hAnsi="Times New Roman" w:cs="Times New Roman"/>
            <w:sz w:val="28"/>
            <w:szCs w:val="28"/>
          </w:rPr>
          <w:t>2</w:t>
        </w:r>
      </w:hyperlink>
      <w:r w:rsidRPr="002303CB">
        <w:rPr>
          <w:rFonts w:ascii="Times New Roman" w:hAnsi="Times New Roman" w:cs="Times New Roman"/>
          <w:sz w:val="28"/>
          <w:szCs w:val="28"/>
        </w:rPr>
        <w:t xml:space="preserve"> настоящей статьи, не признаются налогоплательщиками.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не вправе до окончания налогового периода перейти на иной режим налогообложения, если иное не установлено настоящей статьей.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Если по итогам налогового периода налогоплательщик </w:t>
      </w:r>
      <w:hyperlink r:id="rId2199" w:history="1">
        <w:r w:rsidRPr="002303CB">
          <w:rPr>
            <w:rFonts w:ascii="Times New Roman" w:hAnsi="Times New Roman" w:cs="Times New Roman"/>
            <w:sz w:val="28"/>
            <w:szCs w:val="28"/>
          </w:rPr>
          <w:t>не соответствует</w:t>
        </w:r>
      </w:hyperlink>
      <w:r w:rsidRPr="002303CB">
        <w:rPr>
          <w:rFonts w:ascii="Times New Roman" w:hAnsi="Times New Roman" w:cs="Times New Roman"/>
          <w:sz w:val="28"/>
          <w:szCs w:val="28"/>
        </w:rPr>
        <w:t xml:space="preserve"> условиям, установленным </w:t>
      </w:r>
      <w:hyperlink r:id="rId2200" w:history="1">
        <w:r w:rsidRPr="002303CB">
          <w:rPr>
            <w:rFonts w:ascii="Times New Roman" w:hAnsi="Times New Roman" w:cs="Times New Roman"/>
            <w:sz w:val="28"/>
            <w:szCs w:val="28"/>
          </w:rPr>
          <w:t>пунктами 2</w:t>
        </w:r>
      </w:hyperlink>
      <w:r w:rsidRPr="002303CB">
        <w:rPr>
          <w:rFonts w:ascii="Times New Roman" w:hAnsi="Times New Roman" w:cs="Times New Roman"/>
          <w:sz w:val="28"/>
          <w:szCs w:val="28"/>
        </w:rPr>
        <w:t xml:space="preserve">, </w:t>
      </w:r>
      <w:hyperlink r:id="rId2201" w:history="1">
        <w:r w:rsidRPr="002303CB">
          <w:rPr>
            <w:rFonts w:ascii="Times New Roman" w:hAnsi="Times New Roman" w:cs="Times New Roman"/>
            <w:sz w:val="28"/>
            <w:szCs w:val="28"/>
          </w:rPr>
          <w:t>2.1</w:t>
        </w:r>
      </w:hyperlink>
      <w:r w:rsidRPr="002303CB">
        <w:rPr>
          <w:rFonts w:ascii="Times New Roman" w:hAnsi="Times New Roman" w:cs="Times New Roman"/>
          <w:sz w:val="28"/>
          <w:szCs w:val="28"/>
        </w:rPr>
        <w:t xml:space="preserve">, </w:t>
      </w:r>
      <w:hyperlink r:id="rId2202" w:history="1">
        <w:r w:rsidRPr="002303CB">
          <w:rPr>
            <w:rFonts w:ascii="Times New Roman" w:hAnsi="Times New Roman" w:cs="Times New Roman"/>
            <w:sz w:val="28"/>
            <w:szCs w:val="28"/>
          </w:rPr>
          <w:t>5</w:t>
        </w:r>
      </w:hyperlink>
      <w:r w:rsidRPr="002303CB">
        <w:rPr>
          <w:rFonts w:ascii="Times New Roman" w:hAnsi="Times New Roman" w:cs="Times New Roman"/>
          <w:sz w:val="28"/>
          <w:szCs w:val="28"/>
        </w:rPr>
        <w:t xml:space="preserve"> и </w:t>
      </w:r>
      <w:hyperlink r:id="rId2203" w:history="1">
        <w:r w:rsidRPr="002303CB">
          <w:rPr>
            <w:rFonts w:ascii="Times New Roman" w:hAnsi="Times New Roman" w:cs="Times New Roman"/>
            <w:sz w:val="28"/>
            <w:szCs w:val="28"/>
          </w:rPr>
          <w:t>6 статьи 346.2</w:t>
        </w:r>
      </w:hyperlink>
      <w:r w:rsidRPr="002303CB">
        <w:rPr>
          <w:rFonts w:ascii="Times New Roman" w:hAnsi="Times New Roman" w:cs="Times New Roman"/>
          <w:sz w:val="28"/>
          <w:szCs w:val="28"/>
        </w:rPr>
        <w:t xml:space="preserve"> настоящего Кодекса, он считается </w:t>
      </w:r>
      <w:hyperlink r:id="rId2204" w:history="1">
        <w:r w:rsidRPr="002303CB">
          <w:rPr>
            <w:rFonts w:ascii="Times New Roman" w:hAnsi="Times New Roman" w:cs="Times New Roman"/>
            <w:sz w:val="28"/>
            <w:szCs w:val="28"/>
          </w:rPr>
          <w:t>утратившим</w:t>
        </w:r>
      </w:hyperlink>
      <w:r w:rsidRPr="002303CB">
        <w:rPr>
          <w:rFonts w:ascii="Times New Roman" w:hAnsi="Times New Roman" w:cs="Times New Roman"/>
          <w:sz w:val="28"/>
          <w:szCs w:val="28"/>
        </w:rPr>
        <w:t xml:space="preserve"> право на применение единого сельскохозяйственного налога с начала налогового периода, в котором допущено нарушение указанного ограничения и (или) выявлено несоответствие установленным условиям.</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ограничения по объему дохода от реализации произведенной налогоплательщиком сельскохозяйственной продукции, в том числе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налогоплательщиком из сельскохозяйственного сырья собственного производства, в том числе продукцию первичной переработки, произведенную сельскохозяйственным потребительским кооперативом из сельскохозяйственного сырья собственного производства членов данного кооператива, а также от выполненных работ (услуг) для членов данных кооперативов определяются исходя из всех осуществляемых им видов деятельности.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Налогоплательщик, утративший право на применение единого сельскохозяйственного налога, в течение одного месяца после истечения налогового периода, в котором допущено нарушение указанного в </w:t>
      </w:r>
      <w:hyperlink r:id="rId2205" w:history="1">
        <w:r w:rsidRPr="002303CB">
          <w:rPr>
            <w:rFonts w:ascii="Times New Roman" w:hAnsi="Times New Roman" w:cs="Times New Roman"/>
            <w:sz w:val="28"/>
            <w:szCs w:val="28"/>
          </w:rPr>
          <w:t>абзаце первом</w:t>
        </w:r>
      </w:hyperlink>
      <w:r w:rsidRPr="002303CB">
        <w:rPr>
          <w:rFonts w:ascii="Times New Roman" w:hAnsi="Times New Roman" w:cs="Times New Roman"/>
          <w:sz w:val="28"/>
          <w:szCs w:val="28"/>
        </w:rPr>
        <w:t xml:space="preserve"> настоящего пункта ограничения и (или) несоответствие требованиям, установленным </w:t>
      </w:r>
      <w:hyperlink r:id="rId2206" w:history="1">
        <w:r w:rsidRPr="002303CB">
          <w:rPr>
            <w:rFonts w:ascii="Times New Roman" w:hAnsi="Times New Roman" w:cs="Times New Roman"/>
            <w:sz w:val="28"/>
            <w:szCs w:val="28"/>
          </w:rPr>
          <w:t>пунктами 2</w:t>
        </w:r>
      </w:hyperlink>
      <w:r w:rsidRPr="002303CB">
        <w:rPr>
          <w:rFonts w:ascii="Times New Roman" w:hAnsi="Times New Roman" w:cs="Times New Roman"/>
          <w:sz w:val="28"/>
          <w:szCs w:val="28"/>
        </w:rPr>
        <w:t xml:space="preserve">, </w:t>
      </w:r>
      <w:hyperlink r:id="rId2207" w:history="1">
        <w:r w:rsidRPr="002303CB">
          <w:rPr>
            <w:rFonts w:ascii="Times New Roman" w:hAnsi="Times New Roman" w:cs="Times New Roman"/>
            <w:sz w:val="28"/>
            <w:szCs w:val="28"/>
          </w:rPr>
          <w:t>2.1</w:t>
        </w:r>
      </w:hyperlink>
      <w:r w:rsidRPr="002303CB">
        <w:rPr>
          <w:rFonts w:ascii="Times New Roman" w:hAnsi="Times New Roman" w:cs="Times New Roman"/>
          <w:sz w:val="28"/>
          <w:szCs w:val="28"/>
        </w:rPr>
        <w:t xml:space="preserve">, </w:t>
      </w:r>
      <w:hyperlink r:id="rId2208" w:history="1">
        <w:r w:rsidRPr="002303CB">
          <w:rPr>
            <w:rFonts w:ascii="Times New Roman" w:hAnsi="Times New Roman" w:cs="Times New Roman"/>
            <w:sz w:val="28"/>
            <w:szCs w:val="28"/>
          </w:rPr>
          <w:t>5</w:t>
        </w:r>
      </w:hyperlink>
      <w:r w:rsidRPr="002303CB">
        <w:rPr>
          <w:rFonts w:ascii="Times New Roman" w:hAnsi="Times New Roman" w:cs="Times New Roman"/>
          <w:sz w:val="28"/>
          <w:szCs w:val="28"/>
        </w:rPr>
        <w:t xml:space="preserve"> и </w:t>
      </w:r>
      <w:hyperlink r:id="rId2209" w:history="1">
        <w:r w:rsidRPr="002303CB">
          <w:rPr>
            <w:rFonts w:ascii="Times New Roman" w:hAnsi="Times New Roman" w:cs="Times New Roman"/>
            <w:sz w:val="28"/>
            <w:szCs w:val="28"/>
          </w:rPr>
          <w:t>6 статьи 346.2</w:t>
        </w:r>
      </w:hyperlink>
      <w:r w:rsidRPr="002303CB">
        <w:rPr>
          <w:rFonts w:ascii="Times New Roman" w:hAnsi="Times New Roman" w:cs="Times New Roman"/>
          <w:sz w:val="28"/>
          <w:szCs w:val="28"/>
        </w:rPr>
        <w:t xml:space="preserve"> настоящего Кодекса, должен за весь налоговый период произвести перерасчет налоговых обязательств по налогу на добавленную стоимость, налогу на прибыль организаций, налогу на доходы физических лиц, налогу на имущество организаций, налогу на имущество физических лиц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 Указанный в настоящем абзаце налогоплательщик уплачивает пени за несвоевременную уплату указанных налогов и авансовых платежей по ним в следующем порядке: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bookmarkStart w:id="240" w:name="Par132"/>
      <w:bookmarkEnd w:id="240"/>
      <w:r w:rsidRPr="002303CB">
        <w:rPr>
          <w:rFonts w:ascii="Times New Roman" w:hAnsi="Times New Roman" w:cs="Times New Roman"/>
          <w:sz w:val="28"/>
          <w:szCs w:val="28"/>
        </w:rPr>
        <w:t xml:space="preserve">в случае, если налогоплательщик по итогам налогового периода нарушил требования, установленные </w:t>
      </w:r>
      <w:hyperlink r:id="rId2210" w:history="1">
        <w:r w:rsidRPr="002303CB">
          <w:rPr>
            <w:rFonts w:ascii="Times New Roman" w:hAnsi="Times New Roman" w:cs="Times New Roman"/>
            <w:sz w:val="28"/>
            <w:szCs w:val="28"/>
          </w:rPr>
          <w:t>пунктами 2</w:t>
        </w:r>
      </w:hyperlink>
      <w:r w:rsidRPr="002303CB">
        <w:rPr>
          <w:rFonts w:ascii="Times New Roman" w:hAnsi="Times New Roman" w:cs="Times New Roman"/>
          <w:sz w:val="28"/>
          <w:szCs w:val="28"/>
        </w:rPr>
        <w:t xml:space="preserve"> и </w:t>
      </w:r>
      <w:hyperlink r:id="rId2211" w:history="1">
        <w:r w:rsidRPr="002303CB">
          <w:rPr>
            <w:rFonts w:ascii="Times New Roman" w:hAnsi="Times New Roman" w:cs="Times New Roman"/>
            <w:sz w:val="28"/>
            <w:szCs w:val="28"/>
          </w:rPr>
          <w:t>2.1 статьи 346.2</w:t>
        </w:r>
      </w:hyperlink>
      <w:r w:rsidRPr="002303CB">
        <w:rPr>
          <w:rFonts w:ascii="Times New Roman" w:hAnsi="Times New Roman" w:cs="Times New Roman"/>
          <w:sz w:val="28"/>
          <w:szCs w:val="28"/>
        </w:rPr>
        <w:t xml:space="preserve"> настоящего Кодекса, и не произвел в установленном </w:t>
      </w:r>
      <w:hyperlink r:id="rId2212" w:history="1">
        <w:r w:rsidRPr="002303CB">
          <w:rPr>
            <w:rFonts w:ascii="Times New Roman" w:hAnsi="Times New Roman" w:cs="Times New Roman"/>
            <w:sz w:val="28"/>
            <w:szCs w:val="28"/>
          </w:rPr>
          <w:t>абзацем третьим</w:t>
        </w:r>
      </w:hyperlink>
      <w:r w:rsidRPr="002303CB">
        <w:rPr>
          <w:rFonts w:ascii="Times New Roman" w:hAnsi="Times New Roman" w:cs="Times New Roman"/>
          <w:sz w:val="28"/>
          <w:szCs w:val="28"/>
        </w:rPr>
        <w:t xml:space="preserve"> настоящего пункта порядке перерасчет подлежащих уплате сумм налогов, то пени начисляются за каждый календарный день просрочки исполнения обязанности по уплате соответствующего налога начиная со следующего дня после установленного </w:t>
      </w:r>
      <w:hyperlink r:id="rId2213" w:history="1">
        <w:r w:rsidRPr="002303CB">
          <w:rPr>
            <w:rFonts w:ascii="Times New Roman" w:hAnsi="Times New Roman" w:cs="Times New Roman"/>
            <w:sz w:val="28"/>
            <w:szCs w:val="28"/>
          </w:rPr>
          <w:t>абзацем третьим</w:t>
        </w:r>
      </w:hyperlink>
      <w:r w:rsidRPr="002303CB">
        <w:rPr>
          <w:rFonts w:ascii="Times New Roman" w:hAnsi="Times New Roman" w:cs="Times New Roman"/>
          <w:sz w:val="28"/>
          <w:szCs w:val="28"/>
        </w:rPr>
        <w:t xml:space="preserve"> настоящего пункта срока перерасчета подлежащих уплате сумм налогов;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в случае, если организация или индивидуальный предприниматель нарушили требования, установленные </w:t>
      </w:r>
      <w:hyperlink r:id="rId2214" w:history="1">
        <w:r w:rsidRPr="002303CB">
          <w:rPr>
            <w:rFonts w:ascii="Times New Roman" w:hAnsi="Times New Roman" w:cs="Times New Roman"/>
            <w:sz w:val="28"/>
            <w:szCs w:val="28"/>
          </w:rPr>
          <w:t>пунктами 5</w:t>
        </w:r>
      </w:hyperlink>
      <w:r w:rsidRPr="002303CB">
        <w:rPr>
          <w:rFonts w:ascii="Times New Roman" w:hAnsi="Times New Roman" w:cs="Times New Roman"/>
          <w:sz w:val="28"/>
          <w:szCs w:val="28"/>
        </w:rPr>
        <w:t xml:space="preserve"> и </w:t>
      </w:r>
      <w:hyperlink r:id="rId2215" w:history="1">
        <w:r w:rsidRPr="002303CB">
          <w:rPr>
            <w:rFonts w:ascii="Times New Roman" w:hAnsi="Times New Roman" w:cs="Times New Roman"/>
            <w:sz w:val="28"/>
            <w:szCs w:val="28"/>
          </w:rPr>
          <w:t>6 статьи 346.2</w:t>
        </w:r>
      </w:hyperlink>
      <w:r w:rsidRPr="002303CB">
        <w:rPr>
          <w:rFonts w:ascii="Times New Roman" w:hAnsi="Times New Roman" w:cs="Times New Roman"/>
          <w:sz w:val="28"/>
          <w:szCs w:val="28"/>
        </w:rPr>
        <w:t xml:space="preserve"> настоящего Кодекса для перехода на уплату единого сельскохозяйственного налога, и необоснованно применяли данный налог, то пени начисляются за каждый календарный день просрочки исполнения обязанности по уплате налога (авансового платежа по налогу), который должен был уплачиваться в соответствии с общим режимом налогообложения, начиная со дня, следующего за установленным законодательством о налогах и сборах днем уплаты соответствующего налога (авансового платежа по налогу) в налоговом периоде, в котором необоснованно применялся единый сельскохозяйственный налог.</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4.1. Налогоплательщики вправе продолжать применять единый сельскохозяйственный налог в следующем налоговом периоде в случае: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если у вновь созданной организации или вновь зарегистрированного индивидуального предпринимателя, перешедших на уплату единого сельскохозяйственного налога в порядке, установленном </w:t>
      </w:r>
      <w:hyperlink r:id="rId2216"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в первом налоговом периоде отсутствовали доходы, учитываемые при определении налоговой базы;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если в текущем налоговом периоде налогоплательщиком не было допущено нарушения ограничений и (или) несоответствия требованиям, установленным </w:t>
      </w:r>
      <w:hyperlink r:id="rId2217" w:history="1">
        <w:r w:rsidRPr="002303CB">
          <w:rPr>
            <w:rFonts w:ascii="Times New Roman" w:hAnsi="Times New Roman" w:cs="Times New Roman"/>
            <w:sz w:val="28"/>
            <w:szCs w:val="28"/>
          </w:rPr>
          <w:t>пунктами 2</w:t>
        </w:r>
      </w:hyperlink>
      <w:r w:rsidRPr="002303CB">
        <w:rPr>
          <w:rFonts w:ascii="Times New Roman" w:hAnsi="Times New Roman" w:cs="Times New Roman"/>
          <w:sz w:val="28"/>
          <w:szCs w:val="28"/>
        </w:rPr>
        <w:t xml:space="preserve">, </w:t>
      </w:r>
      <w:hyperlink r:id="rId2218" w:history="1">
        <w:r w:rsidRPr="002303CB">
          <w:rPr>
            <w:rFonts w:ascii="Times New Roman" w:hAnsi="Times New Roman" w:cs="Times New Roman"/>
            <w:sz w:val="28"/>
            <w:szCs w:val="28"/>
          </w:rPr>
          <w:t>2.1</w:t>
        </w:r>
      </w:hyperlink>
      <w:r w:rsidRPr="002303CB">
        <w:rPr>
          <w:rFonts w:ascii="Times New Roman" w:hAnsi="Times New Roman" w:cs="Times New Roman"/>
          <w:sz w:val="28"/>
          <w:szCs w:val="28"/>
        </w:rPr>
        <w:t xml:space="preserve">, </w:t>
      </w:r>
      <w:hyperlink r:id="rId2219" w:history="1">
        <w:r w:rsidRPr="002303CB">
          <w:rPr>
            <w:rFonts w:ascii="Times New Roman" w:hAnsi="Times New Roman" w:cs="Times New Roman"/>
            <w:sz w:val="28"/>
            <w:szCs w:val="28"/>
          </w:rPr>
          <w:t>5</w:t>
        </w:r>
      </w:hyperlink>
      <w:r w:rsidRPr="002303CB">
        <w:rPr>
          <w:rFonts w:ascii="Times New Roman" w:hAnsi="Times New Roman" w:cs="Times New Roman"/>
          <w:sz w:val="28"/>
          <w:szCs w:val="28"/>
        </w:rPr>
        <w:t xml:space="preserve"> и </w:t>
      </w:r>
      <w:hyperlink r:id="rId2220" w:history="1">
        <w:r w:rsidRPr="002303CB">
          <w:rPr>
            <w:rFonts w:ascii="Times New Roman" w:hAnsi="Times New Roman" w:cs="Times New Roman"/>
            <w:sz w:val="28"/>
            <w:szCs w:val="28"/>
          </w:rPr>
          <w:t>6 статьи 346.2</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Налогоплательщик обязан сообщить в налоговый орган о переходе на иной режим налогообложения, осуществленном в соответствии с </w:t>
      </w:r>
      <w:hyperlink r:id="rId2221" w:history="1">
        <w:r w:rsidRPr="002303CB">
          <w:rPr>
            <w:rFonts w:ascii="Times New Roman" w:hAnsi="Times New Roman" w:cs="Times New Roman"/>
            <w:sz w:val="28"/>
            <w:szCs w:val="28"/>
          </w:rPr>
          <w:t>пунктом 4</w:t>
        </w:r>
      </w:hyperlink>
      <w:r w:rsidRPr="002303CB">
        <w:rPr>
          <w:rFonts w:ascii="Times New Roman" w:hAnsi="Times New Roman" w:cs="Times New Roman"/>
          <w:sz w:val="28"/>
          <w:szCs w:val="28"/>
        </w:rPr>
        <w:t xml:space="preserve"> настоящей статьи, в течение пятнадцати дней по истечении отчетного (налогового) периода.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Налогоплательщики, уплачивающие единый сельскохозяйственный налог, вправе перейти на иной режим налогообложения с начала календарного года, </w:t>
      </w:r>
      <w:hyperlink r:id="rId2222" w:history="1">
        <w:r w:rsidRPr="002303CB">
          <w:rPr>
            <w:rFonts w:ascii="Times New Roman" w:hAnsi="Times New Roman" w:cs="Times New Roman"/>
            <w:sz w:val="28"/>
            <w:szCs w:val="28"/>
          </w:rPr>
          <w:t>уведомив</w:t>
        </w:r>
      </w:hyperlink>
      <w:r w:rsidRPr="002303CB">
        <w:rPr>
          <w:rFonts w:ascii="Times New Roman" w:hAnsi="Times New Roman" w:cs="Times New Roman"/>
          <w:sz w:val="28"/>
          <w:szCs w:val="28"/>
        </w:rPr>
        <w:t xml:space="preserve"> об этом налоговый орган по местонахождению организации (месту жительства индивидуального предпринимателя) не позднее 15 января года, в котором они предполагают перейти на иной режим налогообложения.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Налогоплательщики, перешедшие с уплаты единого сельскохозяйственного налога на иной режим налогообложения, вправе вновь перейти на уплату единого сельскохозяйственного налога не ранее чем через один год после того, как они утратили право на уплату единого сельскохозяйственного налога.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Суммы налога на добавленную стоимость, принятые к вычету сельскохозяйственными товаропроизводителями в порядке, предусмотренном </w:t>
      </w:r>
      <w:hyperlink w:anchor="Par132" w:history="1">
        <w:r w:rsidRPr="002303CB">
          <w:rPr>
            <w:rFonts w:ascii="Times New Roman" w:hAnsi="Times New Roman" w:cs="Times New Roman"/>
            <w:sz w:val="28"/>
            <w:szCs w:val="28"/>
          </w:rPr>
          <w:t>главой 21</w:t>
        </w:r>
      </w:hyperlink>
      <w:r w:rsidRPr="002303CB">
        <w:rPr>
          <w:rFonts w:ascii="Times New Roman" w:hAnsi="Times New Roman" w:cs="Times New Roman"/>
          <w:sz w:val="28"/>
          <w:szCs w:val="28"/>
        </w:rPr>
        <w:t xml:space="preserve"> настоящего Кодекса, до перехода на уплату единого сельскохозяйственного налога, по товарам (работам, услугам), включая основные средства и нематериальные активы, приобретенным для осуществления операций, признаваемых объектами налогообложения по налогу на добавленную стоимость, при переходе на уплату единого сельскохозяйственного налога, восстановлению (уплате в бюджет) не подлежат.</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Если организация или индивидуальный предприниматель, перешедшие с уплаты единого сельскохозяйственного налога на иной режим налогообложения, признаются налогоплательщиками налога на добавленную стоимость в соответствии с </w:t>
      </w:r>
      <w:hyperlink w:anchor="Par132" w:history="1">
        <w:r w:rsidRPr="002303CB">
          <w:rPr>
            <w:rFonts w:ascii="Times New Roman" w:hAnsi="Times New Roman" w:cs="Times New Roman"/>
            <w:sz w:val="28"/>
            <w:szCs w:val="28"/>
          </w:rPr>
          <w:t>главой 21</w:t>
        </w:r>
      </w:hyperlink>
      <w:r w:rsidRPr="002303CB">
        <w:rPr>
          <w:rFonts w:ascii="Times New Roman" w:hAnsi="Times New Roman" w:cs="Times New Roman"/>
          <w:sz w:val="28"/>
          <w:szCs w:val="28"/>
        </w:rPr>
        <w:t xml:space="preserve"> настоящего Кодекса, то суммы налога на добавленную </w:t>
      </w:r>
      <w:r w:rsidRPr="002303CB">
        <w:rPr>
          <w:rFonts w:ascii="Times New Roman" w:hAnsi="Times New Roman" w:cs="Times New Roman"/>
          <w:sz w:val="28"/>
          <w:szCs w:val="28"/>
        </w:rPr>
        <w:lastRenderedPageBreak/>
        <w:t>стоимость, предъявленные им по товарам (работам, услугам), включая основные средства и нематериальные активы, приобретенным до перехода на иной режим налогообложения, при исчислении налога на добавленную стоимость вычету не подлежат.</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В случае прекращения налогоплательщиком предпринимательской деятельности, в отношении которой применялась система налогообложения для сельскохозяйственных товаропроизводителей (единый сельскохозяйственный налог), он обязан </w:t>
      </w:r>
      <w:hyperlink r:id="rId2223" w:history="1">
        <w:r w:rsidRPr="002303CB">
          <w:rPr>
            <w:rFonts w:ascii="Times New Roman" w:hAnsi="Times New Roman" w:cs="Times New Roman"/>
            <w:sz w:val="28"/>
            <w:szCs w:val="28"/>
          </w:rPr>
          <w:t>уведомить</w:t>
        </w:r>
      </w:hyperlink>
      <w:r w:rsidRPr="002303CB">
        <w:rPr>
          <w:rFonts w:ascii="Times New Roman" w:hAnsi="Times New Roman" w:cs="Times New Roman"/>
          <w:sz w:val="28"/>
          <w:szCs w:val="28"/>
        </w:rPr>
        <w:t xml:space="preserve"> о прекращении такой деятельности с указанием даты ее прекращения налоговый орган по месту нахождения организации или месту жительства индивидуального предпринимателя в срок не позднее 15 дней со дня прекращения такой деятельности.</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346.4. Объект налогообложения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Объектом налогообложения признаются доходы, уменьшенные на величину расходов.</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346.5. Порядок определения и признания доходов и расходов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При определении объекта налогообложения учитываются следующие доходы: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доходы от реализации, определяемые в соответствии со </w:t>
      </w:r>
      <w:hyperlink r:id="rId2224" w:history="1">
        <w:r w:rsidRPr="002303CB">
          <w:rPr>
            <w:rFonts w:ascii="Times New Roman" w:hAnsi="Times New Roman" w:cs="Times New Roman"/>
            <w:sz w:val="28"/>
            <w:szCs w:val="28"/>
          </w:rPr>
          <w:t>статьей 249</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внереализационные доходы, определяемые в соответствии со </w:t>
      </w:r>
      <w:hyperlink r:id="rId2225" w:history="1">
        <w:r w:rsidRPr="002303CB">
          <w:rPr>
            <w:rFonts w:ascii="Times New Roman" w:hAnsi="Times New Roman" w:cs="Times New Roman"/>
            <w:sz w:val="28"/>
            <w:szCs w:val="28"/>
          </w:rPr>
          <w:t>статьей 250</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определении объекта налогообложения не учитываются: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доходы, указанные в </w:t>
      </w:r>
      <w:hyperlink r:id="rId2226" w:history="1">
        <w:r w:rsidRPr="002303CB">
          <w:rPr>
            <w:rFonts w:ascii="Times New Roman" w:hAnsi="Times New Roman" w:cs="Times New Roman"/>
            <w:sz w:val="28"/>
            <w:szCs w:val="28"/>
          </w:rPr>
          <w:t>статье 251</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доходы организации, облагаемые налогом на прибыль организаций по налоговым ставкам, предусмотренным </w:t>
      </w:r>
      <w:hyperlink r:id="rId2227"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и </w:t>
      </w:r>
      <w:hyperlink r:id="rId2228" w:history="1">
        <w:r w:rsidRPr="002303CB">
          <w:rPr>
            <w:rFonts w:ascii="Times New Roman" w:hAnsi="Times New Roman" w:cs="Times New Roman"/>
            <w:sz w:val="28"/>
            <w:szCs w:val="28"/>
          </w:rPr>
          <w:t>4 статьи 284</w:t>
        </w:r>
      </w:hyperlink>
      <w:r w:rsidRPr="002303CB">
        <w:rPr>
          <w:rFonts w:ascii="Times New Roman" w:hAnsi="Times New Roman" w:cs="Times New Roman"/>
          <w:sz w:val="28"/>
          <w:szCs w:val="28"/>
        </w:rPr>
        <w:t xml:space="preserve"> настоящего Кодекса, в порядке, установленном </w:t>
      </w:r>
      <w:hyperlink r:id="rId2229" w:history="1">
        <w:r w:rsidRPr="002303CB">
          <w:rPr>
            <w:rFonts w:ascii="Times New Roman" w:hAnsi="Times New Roman" w:cs="Times New Roman"/>
            <w:sz w:val="28"/>
            <w:szCs w:val="28"/>
          </w:rPr>
          <w:t>главой 25</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доходы индивидуального предпринимателя, облагаемые налогом на доходы физических лиц по налоговым ставкам, предусмотренным </w:t>
      </w:r>
      <w:hyperlink r:id="rId2230" w:history="1">
        <w:r w:rsidRPr="002303CB">
          <w:rPr>
            <w:rFonts w:ascii="Times New Roman" w:hAnsi="Times New Roman" w:cs="Times New Roman"/>
            <w:sz w:val="28"/>
            <w:szCs w:val="28"/>
          </w:rPr>
          <w:t>пунктами 2</w:t>
        </w:r>
      </w:hyperlink>
      <w:r w:rsidRPr="002303CB">
        <w:rPr>
          <w:rFonts w:ascii="Times New Roman" w:hAnsi="Times New Roman" w:cs="Times New Roman"/>
          <w:sz w:val="28"/>
          <w:szCs w:val="28"/>
        </w:rPr>
        <w:t xml:space="preserve">, </w:t>
      </w:r>
      <w:hyperlink r:id="rId2231"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и </w:t>
      </w:r>
      <w:hyperlink r:id="rId2232" w:history="1">
        <w:r w:rsidRPr="002303CB">
          <w:rPr>
            <w:rFonts w:ascii="Times New Roman" w:hAnsi="Times New Roman" w:cs="Times New Roman"/>
            <w:sz w:val="28"/>
            <w:szCs w:val="28"/>
          </w:rPr>
          <w:t>5 статьи 224</w:t>
        </w:r>
      </w:hyperlink>
      <w:r w:rsidRPr="002303CB">
        <w:rPr>
          <w:rFonts w:ascii="Times New Roman" w:hAnsi="Times New Roman" w:cs="Times New Roman"/>
          <w:sz w:val="28"/>
          <w:szCs w:val="28"/>
        </w:rPr>
        <w:t xml:space="preserve"> настоящего Кодекса, в порядке, установленном </w:t>
      </w:r>
      <w:hyperlink r:id="rId2233" w:history="1">
        <w:r w:rsidRPr="002303CB">
          <w:rPr>
            <w:rFonts w:ascii="Times New Roman" w:hAnsi="Times New Roman" w:cs="Times New Roman"/>
            <w:sz w:val="28"/>
            <w:szCs w:val="28"/>
          </w:rPr>
          <w:t>главой 23</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 определении объекта налогообложения налогоплательщики уменьшают полученные ими доходы на следующие расходы: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расходы на приобретение, сооружение и изготовление основных средств, а также на достройку, дооборудование, реконструкцию, модернизацию и техническое перевооружение основных средств (с учетом положений </w:t>
      </w:r>
      <w:hyperlink r:id="rId2234" w:history="1">
        <w:r w:rsidRPr="002303CB">
          <w:rPr>
            <w:rFonts w:ascii="Times New Roman" w:hAnsi="Times New Roman" w:cs="Times New Roman"/>
            <w:sz w:val="28"/>
            <w:szCs w:val="28"/>
          </w:rPr>
          <w:t>пункта 4</w:t>
        </w:r>
      </w:hyperlink>
      <w:r w:rsidRPr="002303CB">
        <w:rPr>
          <w:rFonts w:ascii="Times New Roman" w:hAnsi="Times New Roman" w:cs="Times New Roman"/>
          <w:sz w:val="28"/>
          <w:szCs w:val="28"/>
        </w:rPr>
        <w:t xml:space="preserve"> и </w:t>
      </w:r>
      <w:hyperlink r:id="rId2235" w:history="1">
        <w:r w:rsidRPr="002303CB">
          <w:rPr>
            <w:rFonts w:ascii="Times New Roman" w:hAnsi="Times New Roman" w:cs="Times New Roman"/>
            <w:sz w:val="28"/>
            <w:szCs w:val="28"/>
          </w:rPr>
          <w:t>абзаца шестого подпункта 2 пункта 5</w:t>
        </w:r>
      </w:hyperlink>
      <w:r w:rsidRPr="002303CB">
        <w:rPr>
          <w:rFonts w:ascii="Times New Roman" w:hAnsi="Times New Roman" w:cs="Times New Roman"/>
          <w:sz w:val="28"/>
          <w:szCs w:val="28"/>
        </w:rPr>
        <w:t xml:space="preserve"> настоящей статьи);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расходы на приобретение нематериальных активов, создание нематериальных активов самим налогоплательщиком (с учетом положений </w:t>
      </w:r>
      <w:hyperlink r:id="rId2236" w:history="1">
        <w:r w:rsidRPr="002303CB">
          <w:rPr>
            <w:rFonts w:ascii="Times New Roman" w:hAnsi="Times New Roman" w:cs="Times New Roman"/>
            <w:sz w:val="28"/>
            <w:szCs w:val="28"/>
          </w:rPr>
          <w:t>пункта 4</w:t>
        </w:r>
      </w:hyperlink>
      <w:r w:rsidRPr="002303CB">
        <w:rPr>
          <w:rFonts w:ascii="Times New Roman" w:hAnsi="Times New Roman" w:cs="Times New Roman"/>
          <w:sz w:val="28"/>
          <w:szCs w:val="28"/>
        </w:rPr>
        <w:t xml:space="preserve"> и </w:t>
      </w:r>
      <w:hyperlink r:id="rId2237" w:history="1">
        <w:r w:rsidRPr="002303CB">
          <w:rPr>
            <w:rFonts w:ascii="Times New Roman" w:hAnsi="Times New Roman" w:cs="Times New Roman"/>
            <w:sz w:val="28"/>
            <w:szCs w:val="28"/>
          </w:rPr>
          <w:t>абзаца шестого подпункта 2 пункта 5</w:t>
        </w:r>
      </w:hyperlink>
      <w:r w:rsidRPr="002303CB">
        <w:rPr>
          <w:rFonts w:ascii="Times New Roman" w:hAnsi="Times New Roman" w:cs="Times New Roman"/>
          <w:sz w:val="28"/>
          <w:szCs w:val="28"/>
        </w:rPr>
        <w:t xml:space="preserve"> настоящей статьи);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расходы на ремонт основных средств (в том числе арендованных);</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арендные (в том числе лизинговые) платежи за арендуемое (в том числе принятое в лизинг) имущество;</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5) </w:t>
      </w:r>
      <w:hyperlink r:id="rId2238" w:history="1">
        <w:r w:rsidRPr="002303CB">
          <w:rPr>
            <w:rFonts w:ascii="Times New Roman" w:hAnsi="Times New Roman" w:cs="Times New Roman"/>
            <w:sz w:val="28"/>
            <w:szCs w:val="28"/>
          </w:rPr>
          <w:t>материальные расходы</w:t>
        </w:r>
      </w:hyperlink>
      <w:r w:rsidRPr="002303CB">
        <w:rPr>
          <w:rFonts w:ascii="Times New Roman" w:hAnsi="Times New Roman" w:cs="Times New Roman"/>
          <w:sz w:val="28"/>
          <w:szCs w:val="28"/>
        </w:rPr>
        <w:t>, включая расходы на приобретение семян, рассады, саженцев и другого посадочного материала, удобрений, кормов, медикаментов, биопрепаратов и средств защиты растений;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расходы на </w:t>
      </w:r>
      <w:hyperlink r:id="rId2239" w:history="1">
        <w:r w:rsidRPr="002303CB">
          <w:rPr>
            <w:rFonts w:ascii="Times New Roman" w:hAnsi="Times New Roman" w:cs="Times New Roman"/>
            <w:sz w:val="28"/>
            <w:szCs w:val="28"/>
          </w:rPr>
          <w:t>оплату труда</w:t>
        </w:r>
      </w:hyperlink>
      <w:r w:rsidRPr="002303CB">
        <w:rPr>
          <w:rFonts w:ascii="Times New Roman" w:hAnsi="Times New Roman" w:cs="Times New Roman"/>
          <w:sz w:val="28"/>
          <w:szCs w:val="28"/>
        </w:rPr>
        <w:t xml:space="preserve">, выплату компенсаций, пособий по </w:t>
      </w:r>
      <w:hyperlink r:id="rId2240" w:history="1">
        <w:r w:rsidRPr="002303CB">
          <w:rPr>
            <w:rFonts w:ascii="Times New Roman" w:hAnsi="Times New Roman" w:cs="Times New Roman"/>
            <w:sz w:val="28"/>
            <w:szCs w:val="28"/>
          </w:rPr>
          <w:t>временной нетрудоспособности</w:t>
        </w:r>
      </w:hyperlink>
      <w:r w:rsidRPr="002303CB">
        <w:rPr>
          <w:rFonts w:ascii="Times New Roman" w:hAnsi="Times New Roman" w:cs="Times New Roman"/>
          <w:sz w:val="28"/>
          <w:szCs w:val="28"/>
        </w:rPr>
        <w:t xml:space="preserve"> в соответствии с законодательством Российской Федерации;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6.1) расходы на обеспечение мер по технике безопасности, предусмотренных нормативными правовыми актами Российской Федерации, и расходы, связанные с содержанием помещений и инвентаря здравпунктов, находящихся непосредственно на территории организации;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расходы на </w:t>
      </w:r>
      <w:hyperlink r:id="rId2241" w:history="1">
        <w:r w:rsidRPr="002303CB">
          <w:rPr>
            <w:rFonts w:ascii="Times New Roman" w:hAnsi="Times New Roman" w:cs="Times New Roman"/>
            <w:sz w:val="28"/>
            <w:szCs w:val="28"/>
          </w:rPr>
          <w:t>обязательное и добровольное</w:t>
        </w:r>
      </w:hyperlink>
      <w:r w:rsidRPr="002303CB">
        <w:rPr>
          <w:rFonts w:ascii="Times New Roman" w:hAnsi="Times New Roman" w:cs="Times New Roman"/>
          <w:sz w:val="28"/>
          <w:szCs w:val="28"/>
        </w:rPr>
        <w:t xml:space="preserve"> страхование, которые включают страховые взносы по всем видам обязательного страхования, в том числе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а также по следующим видам добровольного страхования: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добровольному страхованию средств транспорта (в том числе арендованного);</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добровольному страхованию грузов;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добровольному страхованию основных средств производственного назначения (в том числе арендованных), нематериальных активов, объектов незавершенного капитального строительства (в том числе арендованных);</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добровольному страхованию рисков, связанных с выполнением строительно-монтажных работ;</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добровольному страхованию товарно-материальных запасов;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добровольному страхованию урожая сельскохозяйственных культур и животных;</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добровольному страхованию иного имущества, используемого налогоплательщиком при осуществлении деятельности, направленной на получение дохода;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добровольному страхованию ответственности за причинение вреда, если такое страхование является условием осуществления налогоплательщиком деятельности в соответствии с международными обязательствами Российской Федерации или общепринятыми международными требованиями;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суммы налога на добавленную стоимость по приобретенным и оплаченным налогоплательщиком товарам (работам, услугам), расходы на приобретение (оплату) которых подлежат включению в состав расходов в соответствии с настоящей статьей;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суммы процентов, уплачиваемые за предоставление в пользование денежных средств (кредитов, займов), а также расходы, связанные с оплатой </w:t>
      </w:r>
      <w:hyperlink r:id="rId2242" w:history="1">
        <w:r w:rsidRPr="002303CB">
          <w:rPr>
            <w:rFonts w:ascii="Times New Roman" w:hAnsi="Times New Roman" w:cs="Times New Roman"/>
            <w:sz w:val="28"/>
            <w:szCs w:val="28"/>
          </w:rPr>
          <w:t>услуг</w:t>
        </w:r>
      </w:hyperlink>
      <w:r w:rsidRPr="002303CB">
        <w:rPr>
          <w:rFonts w:ascii="Times New Roman" w:hAnsi="Times New Roman" w:cs="Times New Roman"/>
          <w:sz w:val="28"/>
          <w:szCs w:val="28"/>
        </w:rPr>
        <w:t xml:space="preserve">, оказываемых кредитными организациями, в том числе связанные с продажей иностранной валюты при взыскании налога, сбора, пеней и штрафа в порядке, предусмотренном </w:t>
      </w:r>
      <w:hyperlink r:id="rId2243" w:history="1">
        <w:r w:rsidRPr="002303CB">
          <w:rPr>
            <w:rFonts w:ascii="Times New Roman" w:hAnsi="Times New Roman" w:cs="Times New Roman"/>
            <w:sz w:val="28"/>
            <w:szCs w:val="28"/>
          </w:rPr>
          <w:t>статьей 46</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 расходы на обеспечение пожарной безопасности в соответствии с законодательством Российской Федерации, расходы на услуги по охране </w:t>
      </w:r>
      <w:r w:rsidRPr="002303CB">
        <w:rPr>
          <w:rFonts w:ascii="Times New Roman" w:hAnsi="Times New Roman" w:cs="Times New Roman"/>
          <w:sz w:val="28"/>
          <w:szCs w:val="28"/>
        </w:rPr>
        <w:lastRenderedPageBreak/>
        <w:t xml:space="preserve">имущества, обслуживанию охранно-пожарной сигнализации, расходы на приобретение </w:t>
      </w:r>
      <w:hyperlink r:id="rId2244" w:history="1">
        <w:r w:rsidRPr="002303CB">
          <w:rPr>
            <w:rFonts w:ascii="Times New Roman" w:hAnsi="Times New Roman" w:cs="Times New Roman"/>
            <w:sz w:val="28"/>
            <w:szCs w:val="28"/>
          </w:rPr>
          <w:t>услуг пожарной охраны</w:t>
        </w:r>
      </w:hyperlink>
      <w:r w:rsidRPr="002303CB">
        <w:rPr>
          <w:rFonts w:ascii="Times New Roman" w:hAnsi="Times New Roman" w:cs="Times New Roman"/>
          <w:sz w:val="28"/>
          <w:szCs w:val="28"/>
        </w:rPr>
        <w:t xml:space="preserve"> и иных </w:t>
      </w:r>
      <w:hyperlink r:id="rId2245" w:history="1">
        <w:r w:rsidRPr="002303CB">
          <w:rPr>
            <w:rFonts w:ascii="Times New Roman" w:hAnsi="Times New Roman" w:cs="Times New Roman"/>
            <w:sz w:val="28"/>
            <w:szCs w:val="28"/>
          </w:rPr>
          <w:t>услуг охранной деятельности</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суммы таможенных платежей, уплачиваемые при ввозе (вывозе) товаров на территорию Российской Федерации и иные территории, находящиеся под ее юрисдикцией, и не подлежащие возврату налогоплательщикам в соответствии с таможенным </w:t>
      </w:r>
      <w:hyperlink r:id="rId2246"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Таможенного союза и </w:t>
      </w:r>
      <w:hyperlink r:id="rId2247"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таможенном деле;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12) расходы на содержание служебного транспорта, а также расходы на компенсацию за использование для служебных поездок личных легковых автомобилей и мотоциклов в пределах </w:t>
      </w:r>
      <w:hyperlink r:id="rId2248" w:history="1">
        <w:r w:rsidRPr="002303CB">
          <w:rPr>
            <w:rFonts w:ascii="Times New Roman" w:hAnsi="Times New Roman" w:cs="Times New Roman"/>
            <w:sz w:val="28"/>
            <w:szCs w:val="28"/>
          </w:rPr>
          <w:t>норм</w:t>
        </w:r>
      </w:hyperlink>
      <w:r w:rsidRPr="002303CB">
        <w:rPr>
          <w:rFonts w:ascii="Times New Roman" w:hAnsi="Times New Roman" w:cs="Times New Roman"/>
          <w:sz w:val="28"/>
          <w:szCs w:val="28"/>
        </w:rPr>
        <w:t>, установленных Правительством Российской Федерации;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13) расходы на командировки, в частности на: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проезд работника к месту командировки и обратно к месту постоянной работы;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наем жилого помещения. По этой статье расходов подлежат возмещению также расходы работника на оплату </w:t>
      </w:r>
      <w:hyperlink r:id="rId2249" w:history="1">
        <w:r w:rsidRPr="002303CB">
          <w:rPr>
            <w:rFonts w:ascii="Times New Roman" w:hAnsi="Times New Roman" w:cs="Times New Roman"/>
            <w:sz w:val="28"/>
            <w:szCs w:val="28"/>
          </w:rPr>
          <w:t>дополнительных услуг</w:t>
        </w:r>
      </w:hyperlink>
      <w:r w:rsidRPr="002303CB">
        <w:rPr>
          <w:rFonts w:ascii="Times New Roman" w:hAnsi="Times New Roman" w:cs="Times New Roman"/>
          <w:sz w:val="28"/>
          <w:szCs w:val="28"/>
        </w:rPr>
        <w:t>, оказываемых в гостиницах (за исключением расходов на обслуживание в барах и ресторанах, расходов на обслуживание в номере, расходов за пользование рекреационно-оздоровительными объектами);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суточные или полевое довольствие;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оформление и выдачу виз, паспортов, ваучеров, приглашений и </w:t>
      </w:r>
      <w:hyperlink r:id="rId2250" w:history="1">
        <w:r w:rsidRPr="002303CB">
          <w:rPr>
            <w:rFonts w:ascii="Times New Roman" w:hAnsi="Times New Roman" w:cs="Times New Roman"/>
            <w:sz w:val="28"/>
            <w:szCs w:val="28"/>
          </w:rPr>
          <w:t>иных</w:t>
        </w:r>
      </w:hyperlink>
      <w:r w:rsidRPr="002303CB">
        <w:rPr>
          <w:rFonts w:ascii="Times New Roman" w:hAnsi="Times New Roman" w:cs="Times New Roman"/>
          <w:sz w:val="28"/>
          <w:szCs w:val="28"/>
        </w:rPr>
        <w:t xml:space="preserve"> аналогичных документов;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консульские, аэродромные сборы, сборы за право въезда, прохода, транзита автомобильного и иного транспорта, за пользование морскими каналами, другими подобными сооружениями и иные аналогичные платежи и сборы;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14) плату нотариусу за нотариальное оформление документов. При этом такие расходы принимаются в пределах тарифов, утвержденных в установленном </w:t>
      </w:r>
      <w:hyperlink r:id="rId2251"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15) расходы на бухгалтерские, аудиторские и юридические услуги;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16) расходы на опубликование бухгалтерской (финансовой) отчетности, а также на опубликование и иное раскрытие другой информации, если законодательством Российской Федерации на налогоплательщика возложена обязанность осуществлять такое опубликование (раскрытие);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17) расходы на </w:t>
      </w:r>
      <w:hyperlink r:id="rId2252" w:history="1">
        <w:r w:rsidRPr="002303CB">
          <w:rPr>
            <w:rFonts w:ascii="Times New Roman" w:hAnsi="Times New Roman" w:cs="Times New Roman"/>
            <w:sz w:val="28"/>
            <w:szCs w:val="28"/>
          </w:rPr>
          <w:t>канцелярские</w:t>
        </w:r>
      </w:hyperlink>
      <w:r w:rsidRPr="002303CB">
        <w:rPr>
          <w:rFonts w:ascii="Times New Roman" w:hAnsi="Times New Roman" w:cs="Times New Roman"/>
          <w:sz w:val="28"/>
          <w:szCs w:val="28"/>
        </w:rPr>
        <w:t xml:space="preserve"> товары;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18) расходы на почтовые, телефонные, телеграфные и другие подобные услуги, расходы на оплату услуг связи;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19) расходы, связанные с приобретением права на использование программ для ЭВМ и </w:t>
      </w:r>
      <w:hyperlink r:id="rId2253" w:history="1">
        <w:r w:rsidRPr="002303CB">
          <w:rPr>
            <w:rFonts w:ascii="Times New Roman" w:hAnsi="Times New Roman" w:cs="Times New Roman"/>
            <w:sz w:val="28"/>
            <w:szCs w:val="28"/>
          </w:rPr>
          <w:t>баз данных</w:t>
        </w:r>
      </w:hyperlink>
      <w:r w:rsidRPr="002303CB">
        <w:rPr>
          <w:rFonts w:ascii="Times New Roman" w:hAnsi="Times New Roman" w:cs="Times New Roman"/>
          <w:sz w:val="28"/>
          <w:szCs w:val="28"/>
        </w:rPr>
        <w:t xml:space="preserve"> по договорам с правообладателем (по </w:t>
      </w:r>
      <w:hyperlink r:id="rId2254" w:history="1">
        <w:r w:rsidRPr="002303CB">
          <w:rPr>
            <w:rFonts w:ascii="Times New Roman" w:hAnsi="Times New Roman" w:cs="Times New Roman"/>
            <w:sz w:val="28"/>
            <w:szCs w:val="28"/>
          </w:rPr>
          <w:t>лицензионным соглашениям</w:t>
        </w:r>
      </w:hyperlink>
      <w:r w:rsidRPr="002303CB">
        <w:rPr>
          <w:rFonts w:ascii="Times New Roman" w:hAnsi="Times New Roman" w:cs="Times New Roman"/>
          <w:sz w:val="28"/>
          <w:szCs w:val="28"/>
        </w:rPr>
        <w:t xml:space="preserve">). К указанным расходам относятся также расходы на обновление </w:t>
      </w:r>
      <w:hyperlink r:id="rId2255" w:history="1">
        <w:r w:rsidRPr="002303CB">
          <w:rPr>
            <w:rFonts w:ascii="Times New Roman" w:hAnsi="Times New Roman" w:cs="Times New Roman"/>
            <w:sz w:val="28"/>
            <w:szCs w:val="28"/>
          </w:rPr>
          <w:t>программ для ЭВМ</w:t>
        </w:r>
      </w:hyperlink>
      <w:r w:rsidRPr="002303CB">
        <w:rPr>
          <w:rFonts w:ascii="Times New Roman" w:hAnsi="Times New Roman" w:cs="Times New Roman"/>
          <w:sz w:val="28"/>
          <w:szCs w:val="28"/>
        </w:rPr>
        <w:t xml:space="preserve"> и баз данных;</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20) расходы на рекламу производимых (приобретаемых) и (или) реализуемых товаров (работ, услуг), товарного знака и знака обслуживания;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21) расходы на подготовку и освоение новых производств, цехов и агрегатов;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22) расходы на питание работников, занятых на сельскохозяйственных работах;</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22.1) расходы на рацион питания экипажей морских и речных судов в пределах норм, утвержденных Правительством Российской Федерации;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23) суммы налогов и сборов, уплаченные в соответствии с законодательством о налогах и сборах, за исключением суммы единого сельскохозяйственного налога, уплаченной в соответствии с настоящей главой;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24) расходы на оплату стоимости товаров, приобретенных для дальнейшей реализации (уменьшенные на величину расходов, указанных в </w:t>
      </w:r>
      <w:hyperlink r:id="rId2256" w:history="1">
        <w:r w:rsidRPr="002303CB">
          <w:rPr>
            <w:rFonts w:ascii="Times New Roman" w:hAnsi="Times New Roman" w:cs="Times New Roman"/>
            <w:sz w:val="28"/>
            <w:szCs w:val="28"/>
          </w:rPr>
          <w:t>подпункте 8</w:t>
        </w:r>
      </w:hyperlink>
      <w:r w:rsidRPr="002303CB">
        <w:rPr>
          <w:rFonts w:ascii="Times New Roman" w:hAnsi="Times New Roman" w:cs="Times New Roman"/>
          <w:sz w:val="28"/>
          <w:szCs w:val="28"/>
        </w:rPr>
        <w:t xml:space="preserve"> настоящего пункта), в том числе расходы, связанные с приобретением и реализацией указанных товаров, включая расходы по хранению, обслуживанию и транспортировке;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25) расходы на информационно-консультативные услуги;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26) расходы на подготовку и переподготовку кадров, состоящих в штате налогоплательщика, на договорной основе в порядке, предусмотренном </w:t>
      </w:r>
      <w:hyperlink r:id="rId2257" w:history="1">
        <w:r w:rsidRPr="002303CB">
          <w:rPr>
            <w:rFonts w:ascii="Times New Roman" w:hAnsi="Times New Roman" w:cs="Times New Roman"/>
            <w:sz w:val="28"/>
            <w:szCs w:val="28"/>
          </w:rPr>
          <w:t>пунктом 3 статьи 264</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27) судебные расходы и арбитражные сборы;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28) расходы в виде уплаченных на основании решения суда, вступившего в законную силу, штрафов, пеней и (или) иных санкций за нарушение договорных или долговых обязательств, а также расходы на возмещение причиненного ущерба;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29) расходы на подготовку в образовательных учреждениях среднего профессионального и высшего профессионального образования специалистов для налогоплательщиков. Указанные расходы учитываются для целей налогообложения при условии, что с обучающимися в указанных образовательных учреждениях физическими лицами заключены договоры (контракты) на обучение, предусматривающие их работу у налогоплательщика в течение не менее трех лет по специальности после окончания соответствующего образовательного учреждения;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30) утратил силу с 1 января 2013 года. - Федеральный </w:t>
      </w:r>
      <w:hyperlink r:id="rId2258"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25.06.2012 N 94-ФЗ;</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31) расходы на приобретение имущественных прав на земельные участки, включая расходы на приобретение права на заключение договора аренды земельных участков при условии заключения указанного договора аренды, в том числе: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 земельные участки из </w:t>
      </w:r>
      <w:hyperlink r:id="rId2259" w:history="1">
        <w:r w:rsidRPr="002303CB">
          <w:rPr>
            <w:rFonts w:ascii="Times New Roman" w:hAnsi="Times New Roman" w:cs="Times New Roman"/>
            <w:sz w:val="28"/>
            <w:szCs w:val="28"/>
          </w:rPr>
          <w:t>земель сельскохозяйственного назначения</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 земельные участки, которые находятся в государственной или муниципальной собственности и на которых расположены здания, строения, сооружения, используемые для сельскохозяйственного производства;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32) расходы на приобретение молодняка скота для последующего формирования основного стада, продуктивного скота, молодняка птицы и мальков рыбы;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33) расходы на содержание вахтовых и временных поселков, связанных с сельскохозяйственным производством по пастбищному скотоводству;</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34) расходы на выплату комиссионных, агентских вознаграждений и вознаграждений по договорам поручения;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35) расходы на сертификацию продукции;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36) периодические (текущие) платежи за пользование правами на </w:t>
      </w:r>
      <w:hyperlink r:id="rId2260" w:history="1">
        <w:r w:rsidRPr="002303CB">
          <w:rPr>
            <w:rFonts w:ascii="Times New Roman" w:hAnsi="Times New Roman" w:cs="Times New Roman"/>
            <w:sz w:val="28"/>
            <w:szCs w:val="28"/>
          </w:rPr>
          <w:t>результаты интеллектуальной деятельности</w:t>
        </w:r>
      </w:hyperlink>
      <w:r w:rsidRPr="002303CB">
        <w:rPr>
          <w:rFonts w:ascii="Times New Roman" w:hAnsi="Times New Roman" w:cs="Times New Roman"/>
          <w:sz w:val="28"/>
          <w:szCs w:val="28"/>
        </w:rPr>
        <w:t xml:space="preserve"> и средствами индивидуализации (в частности, правами, возникающими из патентов на изобретения, промышленные образцы и другие виды интеллектуальной собственности);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37) расходы на проведение (в случаях, установленных </w:t>
      </w:r>
      <w:hyperlink r:id="rId2261"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обязательной оценки в целях контроля за правильностью уплаты налогов в случае возникновения спора об исчислении налоговой базы, а также расходы на проведение оценки имущества при определении его рыночной стоимости в целях залога;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38) плата за предоставление информации о зарегистрированных правах;</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39) расходы на оплату услуг специализированных организаций по изготовлению документов кадастрового и технического учета (инвентаризации) объектов недвижимости (в том числе правоустанавливающих документов на земельные участки и документов о межевании земельных участков);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40) расходы на оплату услуг специализированных организаций по проведению экспертизы, обследований, выдаче заключений и по предоставлению иных документов, наличие которых обязательно для получения лицензии (разрешения) на осуществление конкретного вида деятельности;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41) расходы, связанные с участием в торгах (конкурсах, аукционах), проводимых при реализации заказов на поставку продукции, указанной в </w:t>
      </w:r>
      <w:hyperlink r:id="rId2262" w:history="1">
        <w:r w:rsidRPr="002303CB">
          <w:rPr>
            <w:rFonts w:ascii="Times New Roman" w:hAnsi="Times New Roman" w:cs="Times New Roman"/>
            <w:sz w:val="28"/>
            <w:szCs w:val="28"/>
          </w:rPr>
          <w:t>пункте 3 статьи 346.2</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42) расходы в виде потерь от падежа и вынужденного убоя птицы и животных в пределах норм, утверждаемых Правительством Российской Федерации, за исключением случаев стихийных бедствий, пожаров, аварий, эпизоотий и других чрезвычайных ситуаций;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43) суммы портовых сборов, расходы на услуги лоцмана и иные аналогичные расходы;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44) расходы в виде потерь от стихийных бедствий, пожаров, аварий, эпизоотий и других чрезвычайных ситуаций, включая затраты, связанные с предотвращением и ликвидацией их последствий.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Расходы, указанные в </w:t>
      </w:r>
      <w:hyperlink r:id="rId2263" w:history="1">
        <w:r w:rsidRPr="002303CB">
          <w:rPr>
            <w:rFonts w:ascii="Times New Roman" w:hAnsi="Times New Roman" w:cs="Times New Roman"/>
            <w:sz w:val="28"/>
            <w:szCs w:val="28"/>
          </w:rPr>
          <w:t>пункте 2</w:t>
        </w:r>
      </w:hyperlink>
      <w:r w:rsidRPr="002303CB">
        <w:rPr>
          <w:rFonts w:ascii="Times New Roman" w:hAnsi="Times New Roman" w:cs="Times New Roman"/>
          <w:sz w:val="28"/>
          <w:szCs w:val="28"/>
        </w:rPr>
        <w:t xml:space="preserve"> настоящей статьи, принимаются при условии их соответствия критериям, указанным в </w:t>
      </w:r>
      <w:hyperlink r:id="rId2264" w:history="1">
        <w:r w:rsidRPr="002303CB">
          <w:rPr>
            <w:rFonts w:ascii="Times New Roman" w:hAnsi="Times New Roman" w:cs="Times New Roman"/>
            <w:sz w:val="28"/>
            <w:szCs w:val="28"/>
          </w:rPr>
          <w:t>пункте 1 статьи 252</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Расходы, указанные в </w:t>
      </w:r>
      <w:hyperlink r:id="rId2265" w:history="1">
        <w:r w:rsidRPr="002303CB">
          <w:rPr>
            <w:rFonts w:ascii="Times New Roman" w:hAnsi="Times New Roman" w:cs="Times New Roman"/>
            <w:sz w:val="28"/>
            <w:szCs w:val="28"/>
          </w:rPr>
          <w:t>подпунктах 5</w:t>
        </w:r>
      </w:hyperlink>
      <w:r w:rsidRPr="002303CB">
        <w:rPr>
          <w:rFonts w:ascii="Times New Roman" w:hAnsi="Times New Roman" w:cs="Times New Roman"/>
          <w:sz w:val="28"/>
          <w:szCs w:val="28"/>
        </w:rPr>
        <w:t xml:space="preserve">, </w:t>
      </w:r>
      <w:hyperlink r:id="rId2266" w:history="1">
        <w:r w:rsidRPr="002303CB">
          <w:rPr>
            <w:rFonts w:ascii="Times New Roman" w:hAnsi="Times New Roman" w:cs="Times New Roman"/>
            <w:sz w:val="28"/>
            <w:szCs w:val="28"/>
          </w:rPr>
          <w:t>6</w:t>
        </w:r>
      </w:hyperlink>
      <w:r w:rsidRPr="002303CB">
        <w:rPr>
          <w:rFonts w:ascii="Times New Roman" w:hAnsi="Times New Roman" w:cs="Times New Roman"/>
          <w:sz w:val="28"/>
          <w:szCs w:val="28"/>
        </w:rPr>
        <w:t xml:space="preserve">, </w:t>
      </w:r>
      <w:hyperlink r:id="rId2267" w:history="1">
        <w:r w:rsidRPr="002303CB">
          <w:rPr>
            <w:rFonts w:ascii="Times New Roman" w:hAnsi="Times New Roman" w:cs="Times New Roman"/>
            <w:sz w:val="28"/>
            <w:szCs w:val="28"/>
          </w:rPr>
          <w:t>7</w:t>
        </w:r>
      </w:hyperlink>
      <w:r w:rsidRPr="002303CB">
        <w:rPr>
          <w:rFonts w:ascii="Times New Roman" w:hAnsi="Times New Roman" w:cs="Times New Roman"/>
          <w:sz w:val="28"/>
          <w:szCs w:val="28"/>
        </w:rPr>
        <w:t xml:space="preserve">, </w:t>
      </w:r>
      <w:hyperlink r:id="rId2268" w:history="1">
        <w:r w:rsidRPr="002303CB">
          <w:rPr>
            <w:rFonts w:ascii="Times New Roman" w:hAnsi="Times New Roman" w:cs="Times New Roman"/>
            <w:sz w:val="28"/>
            <w:szCs w:val="28"/>
          </w:rPr>
          <w:t>9</w:t>
        </w:r>
      </w:hyperlink>
      <w:r w:rsidRPr="002303CB">
        <w:rPr>
          <w:rFonts w:ascii="Times New Roman" w:hAnsi="Times New Roman" w:cs="Times New Roman"/>
          <w:sz w:val="28"/>
          <w:szCs w:val="28"/>
        </w:rPr>
        <w:t xml:space="preserve"> - </w:t>
      </w:r>
      <w:hyperlink r:id="rId2269" w:history="1">
        <w:r w:rsidRPr="002303CB">
          <w:rPr>
            <w:rFonts w:ascii="Times New Roman" w:hAnsi="Times New Roman" w:cs="Times New Roman"/>
            <w:sz w:val="28"/>
            <w:szCs w:val="28"/>
          </w:rPr>
          <w:t>21</w:t>
        </w:r>
      </w:hyperlink>
      <w:r w:rsidRPr="002303CB">
        <w:rPr>
          <w:rFonts w:ascii="Times New Roman" w:hAnsi="Times New Roman" w:cs="Times New Roman"/>
          <w:sz w:val="28"/>
          <w:szCs w:val="28"/>
        </w:rPr>
        <w:t xml:space="preserve">, </w:t>
      </w:r>
      <w:hyperlink r:id="rId2270" w:history="1">
        <w:r w:rsidRPr="002303CB">
          <w:rPr>
            <w:rFonts w:ascii="Times New Roman" w:hAnsi="Times New Roman" w:cs="Times New Roman"/>
            <w:sz w:val="28"/>
            <w:szCs w:val="28"/>
          </w:rPr>
          <w:t>26</w:t>
        </w:r>
      </w:hyperlink>
      <w:r w:rsidRPr="002303CB">
        <w:rPr>
          <w:rFonts w:ascii="Times New Roman" w:hAnsi="Times New Roman" w:cs="Times New Roman"/>
          <w:sz w:val="28"/>
          <w:szCs w:val="28"/>
        </w:rPr>
        <w:t xml:space="preserve"> и </w:t>
      </w:r>
      <w:hyperlink r:id="rId2271" w:history="1">
        <w:r w:rsidRPr="002303CB">
          <w:rPr>
            <w:rFonts w:ascii="Times New Roman" w:hAnsi="Times New Roman" w:cs="Times New Roman"/>
            <w:sz w:val="28"/>
            <w:szCs w:val="28"/>
          </w:rPr>
          <w:t>30 пункта 2</w:t>
        </w:r>
      </w:hyperlink>
      <w:r w:rsidRPr="002303CB">
        <w:rPr>
          <w:rFonts w:ascii="Times New Roman" w:hAnsi="Times New Roman" w:cs="Times New Roman"/>
          <w:sz w:val="28"/>
          <w:szCs w:val="28"/>
        </w:rPr>
        <w:t xml:space="preserve"> настоящей статьи, принимаются применительно к порядку, предусмотренному для исчисления налога на прибыль организаций в соответствии со </w:t>
      </w:r>
      <w:hyperlink r:id="rId2272" w:history="1">
        <w:r w:rsidRPr="002303CB">
          <w:rPr>
            <w:rFonts w:ascii="Times New Roman" w:hAnsi="Times New Roman" w:cs="Times New Roman"/>
            <w:sz w:val="28"/>
            <w:szCs w:val="28"/>
          </w:rPr>
          <w:t>статьями 254</w:t>
        </w:r>
      </w:hyperlink>
      <w:r w:rsidRPr="002303CB">
        <w:rPr>
          <w:rFonts w:ascii="Times New Roman" w:hAnsi="Times New Roman" w:cs="Times New Roman"/>
          <w:sz w:val="28"/>
          <w:szCs w:val="28"/>
        </w:rPr>
        <w:t xml:space="preserve">, </w:t>
      </w:r>
      <w:hyperlink r:id="rId2273" w:history="1">
        <w:r w:rsidRPr="002303CB">
          <w:rPr>
            <w:rFonts w:ascii="Times New Roman" w:hAnsi="Times New Roman" w:cs="Times New Roman"/>
            <w:sz w:val="28"/>
            <w:szCs w:val="28"/>
          </w:rPr>
          <w:t>255</w:t>
        </w:r>
      </w:hyperlink>
      <w:r w:rsidRPr="002303CB">
        <w:rPr>
          <w:rFonts w:ascii="Times New Roman" w:hAnsi="Times New Roman" w:cs="Times New Roman"/>
          <w:sz w:val="28"/>
          <w:szCs w:val="28"/>
        </w:rPr>
        <w:t xml:space="preserve">, </w:t>
      </w:r>
      <w:hyperlink r:id="rId2274" w:history="1">
        <w:r w:rsidRPr="002303CB">
          <w:rPr>
            <w:rFonts w:ascii="Times New Roman" w:hAnsi="Times New Roman" w:cs="Times New Roman"/>
            <w:sz w:val="28"/>
            <w:szCs w:val="28"/>
          </w:rPr>
          <w:t>263</w:t>
        </w:r>
      </w:hyperlink>
      <w:r w:rsidRPr="002303CB">
        <w:rPr>
          <w:rFonts w:ascii="Times New Roman" w:hAnsi="Times New Roman" w:cs="Times New Roman"/>
          <w:sz w:val="28"/>
          <w:szCs w:val="28"/>
        </w:rPr>
        <w:t xml:space="preserve">, </w:t>
      </w:r>
      <w:hyperlink r:id="rId2275" w:history="1">
        <w:r w:rsidRPr="002303CB">
          <w:rPr>
            <w:rFonts w:ascii="Times New Roman" w:hAnsi="Times New Roman" w:cs="Times New Roman"/>
            <w:sz w:val="28"/>
            <w:szCs w:val="28"/>
          </w:rPr>
          <w:t>264</w:t>
        </w:r>
      </w:hyperlink>
      <w:r w:rsidRPr="002303CB">
        <w:rPr>
          <w:rFonts w:ascii="Times New Roman" w:hAnsi="Times New Roman" w:cs="Times New Roman"/>
          <w:sz w:val="28"/>
          <w:szCs w:val="28"/>
        </w:rPr>
        <w:t xml:space="preserve">, </w:t>
      </w:r>
      <w:hyperlink r:id="rId2276" w:history="1">
        <w:r w:rsidRPr="002303CB">
          <w:rPr>
            <w:rFonts w:ascii="Times New Roman" w:hAnsi="Times New Roman" w:cs="Times New Roman"/>
            <w:sz w:val="28"/>
            <w:szCs w:val="28"/>
          </w:rPr>
          <w:t>265</w:t>
        </w:r>
      </w:hyperlink>
      <w:r w:rsidRPr="002303CB">
        <w:rPr>
          <w:rFonts w:ascii="Times New Roman" w:hAnsi="Times New Roman" w:cs="Times New Roman"/>
          <w:sz w:val="28"/>
          <w:szCs w:val="28"/>
        </w:rPr>
        <w:t xml:space="preserve"> и </w:t>
      </w:r>
      <w:hyperlink r:id="rId2277" w:history="1">
        <w:r w:rsidRPr="002303CB">
          <w:rPr>
            <w:rFonts w:ascii="Times New Roman" w:hAnsi="Times New Roman" w:cs="Times New Roman"/>
            <w:sz w:val="28"/>
            <w:szCs w:val="28"/>
          </w:rPr>
          <w:t>269</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Расходы на приобретение (сооружение, изготовление,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принимаются в следующем порядке: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в отношении расходов на приобретение (сооружение, изготовление) в период применения единого сельскохозяйственного налога основных средств, а также расходов на достройку, дооборудование, реконструкцию, модернизацию и </w:t>
      </w:r>
      <w:r w:rsidRPr="002303CB">
        <w:rPr>
          <w:rFonts w:ascii="Times New Roman" w:hAnsi="Times New Roman" w:cs="Times New Roman"/>
          <w:sz w:val="28"/>
          <w:szCs w:val="28"/>
        </w:rPr>
        <w:lastRenderedPageBreak/>
        <w:t>техническое перевооружение основных средств, произведенных в указанном периоде, - с момента ввода этих основных средств в эксплуатацию;</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отношении приобретенных (созданных самим налогоплательщиком) в период применения единого сельскохозяйственного налога нематериальных активов - с момента </w:t>
      </w:r>
      <w:hyperlink r:id="rId2278" w:history="1">
        <w:r w:rsidRPr="002303CB">
          <w:rPr>
            <w:rFonts w:ascii="Times New Roman" w:hAnsi="Times New Roman" w:cs="Times New Roman"/>
            <w:sz w:val="28"/>
            <w:szCs w:val="28"/>
          </w:rPr>
          <w:t>принятия</w:t>
        </w:r>
      </w:hyperlink>
      <w:r w:rsidRPr="002303CB">
        <w:rPr>
          <w:rFonts w:ascii="Times New Roman" w:hAnsi="Times New Roman" w:cs="Times New Roman"/>
          <w:sz w:val="28"/>
          <w:szCs w:val="28"/>
        </w:rPr>
        <w:t xml:space="preserve"> этих нематериальных активов на бухгалтерский учет;</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 отношении приобретенных (сооруженных, изготовленных) основных средств, а также приобретенных (созданных самим налогоплательщиком) нематериальных активов до перехода на уплату единого сельскохозяйственного налога стоимость основных средств и нематериальных активов включается в расходы в следующем порядке: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отношении основных средств и нематериальных активов со сроком полезного использования до трех лет включительно - в течение первого календарного года применения единого сельскохозяйственного налога;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отношении основных средств и нематериальных активов со сроком полезного использования от трех до 15 лет включительно: в течение первого календарного года применения единого сельскохозяйственного налога - 50 процентов стоимости, второго календарного года - 30 процентов стоимости и в течение третьего календарного года - 20 процентов стоимости;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отношении основных средств и нематериальных активов со сроком полезного использования свыше 15 лет - в течение первых 10 лет применения единого сельскохозяйственного налога равными долями от стоимости основных средств и нематериальных активов.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в течение налогового периода данные расходы принимаются равными долями.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налогоплательщик перешел на уплату единого сельскохозяйственного налога с момента постановки на учет в налоговых органах, стоимость </w:t>
      </w:r>
      <w:hyperlink r:id="rId2279" w:history="1">
        <w:r w:rsidRPr="002303CB">
          <w:rPr>
            <w:rFonts w:ascii="Times New Roman" w:hAnsi="Times New Roman" w:cs="Times New Roman"/>
            <w:sz w:val="28"/>
            <w:szCs w:val="28"/>
          </w:rPr>
          <w:t>основных средств</w:t>
        </w:r>
      </w:hyperlink>
      <w:r w:rsidRPr="002303CB">
        <w:rPr>
          <w:rFonts w:ascii="Times New Roman" w:hAnsi="Times New Roman" w:cs="Times New Roman"/>
          <w:sz w:val="28"/>
          <w:szCs w:val="28"/>
        </w:rPr>
        <w:t xml:space="preserve"> и </w:t>
      </w:r>
      <w:hyperlink r:id="rId2280" w:history="1">
        <w:r w:rsidRPr="002303CB">
          <w:rPr>
            <w:rFonts w:ascii="Times New Roman" w:hAnsi="Times New Roman" w:cs="Times New Roman"/>
            <w:sz w:val="28"/>
            <w:szCs w:val="28"/>
          </w:rPr>
          <w:t>нематериальных активов</w:t>
        </w:r>
      </w:hyperlink>
      <w:r w:rsidRPr="002303CB">
        <w:rPr>
          <w:rFonts w:ascii="Times New Roman" w:hAnsi="Times New Roman" w:cs="Times New Roman"/>
          <w:sz w:val="28"/>
          <w:szCs w:val="28"/>
        </w:rPr>
        <w:t xml:space="preserve"> принимается по первоначальной стоимости этого имущества, определяемой в порядке, установленном </w:t>
      </w:r>
      <w:hyperlink r:id="rId2281"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бухгалтерском учете.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налогоплательщик перешел на уплату единого сельскохозяйственного налога с иных режимов налогообложения, стоимость основных средств и нематериальных активов учитывается в порядке, установленном </w:t>
      </w:r>
      <w:hyperlink r:id="rId2282" w:history="1">
        <w:r w:rsidRPr="002303CB">
          <w:rPr>
            <w:rFonts w:ascii="Times New Roman" w:hAnsi="Times New Roman" w:cs="Times New Roman"/>
            <w:sz w:val="28"/>
            <w:szCs w:val="28"/>
          </w:rPr>
          <w:t>пунктами 6.1</w:t>
        </w:r>
      </w:hyperlink>
      <w:r w:rsidRPr="002303CB">
        <w:rPr>
          <w:rFonts w:ascii="Times New Roman" w:hAnsi="Times New Roman" w:cs="Times New Roman"/>
          <w:sz w:val="28"/>
          <w:szCs w:val="28"/>
        </w:rPr>
        <w:t xml:space="preserve"> и </w:t>
      </w:r>
      <w:hyperlink r:id="rId2283" w:history="1">
        <w:r w:rsidRPr="002303CB">
          <w:rPr>
            <w:rFonts w:ascii="Times New Roman" w:hAnsi="Times New Roman" w:cs="Times New Roman"/>
            <w:sz w:val="28"/>
            <w:szCs w:val="28"/>
          </w:rPr>
          <w:t>9 статьи 346.6</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Определение сроков полезного использования основных средств осуществляется на основании утверждаемой Правительством Российской Федерации в соответствии со </w:t>
      </w:r>
      <w:hyperlink r:id="rId2284" w:history="1">
        <w:r w:rsidRPr="002303CB">
          <w:rPr>
            <w:rFonts w:ascii="Times New Roman" w:hAnsi="Times New Roman" w:cs="Times New Roman"/>
            <w:sz w:val="28"/>
            <w:szCs w:val="28"/>
          </w:rPr>
          <w:t>статьей 258</w:t>
        </w:r>
      </w:hyperlink>
      <w:r w:rsidRPr="002303CB">
        <w:rPr>
          <w:rFonts w:ascii="Times New Roman" w:hAnsi="Times New Roman" w:cs="Times New Roman"/>
          <w:sz w:val="28"/>
          <w:szCs w:val="28"/>
        </w:rPr>
        <w:t xml:space="preserve"> настоящего Кодекса </w:t>
      </w:r>
      <w:hyperlink r:id="rId2285" w:history="1">
        <w:r w:rsidRPr="002303CB">
          <w:rPr>
            <w:rFonts w:ascii="Times New Roman" w:hAnsi="Times New Roman" w:cs="Times New Roman"/>
            <w:sz w:val="28"/>
            <w:szCs w:val="28"/>
          </w:rPr>
          <w:t>классификации</w:t>
        </w:r>
      </w:hyperlink>
      <w:r w:rsidRPr="002303CB">
        <w:rPr>
          <w:rFonts w:ascii="Times New Roman" w:hAnsi="Times New Roman" w:cs="Times New Roman"/>
          <w:sz w:val="28"/>
          <w:szCs w:val="28"/>
        </w:rPr>
        <w:t xml:space="preserve"> основных средств, включаемых в амортизационные группы. Сроки полезного использования основных средств, которые не указаны в данной классификации, устанавливаются налогоплательщиком в соответствии с техническими условиями или рекомендациями организаций-изготовителей.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Основные средства, права на которые подлежат государственной регистрации в соответствии с законодательством Российской Федерации, учитываются в расходах в соответствии с настоящей статьей с момента документально подтвержденного факта подачи документов на регистрацию </w:t>
      </w:r>
      <w:r w:rsidRPr="002303CB">
        <w:rPr>
          <w:rFonts w:ascii="Times New Roman" w:hAnsi="Times New Roman" w:cs="Times New Roman"/>
          <w:sz w:val="28"/>
          <w:szCs w:val="28"/>
        </w:rPr>
        <w:lastRenderedPageBreak/>
        <w:t>указанных прав. Указанное положение в части обязательности выполнения условия документального подтверждения факта подачи документов на регистрацию не распространяется на основные средства, введенные в эксплуатацию до 31 января 1998 года.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Определение сроков полезного использования нематериальных активов осуществляется в соответствии с </w:t>
      </w:r>
      <w:hyperlink r:id="rId2286" w:history="1">
        <w:r w:rsidRPr="002303CB">
          <w:rPr>
            <w:rFonts w:ascii="Times New Roman" w:hAnsi="Times New Roman" w:cs="Times New Roman"/>
            <w:sz w:val="28"/>
            <w:szCs w:val="28"/>
          </w:rPr>
          <w:t>пунктом 2 статьи 258</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реализации (передачи) приобретенных (сооруженных, изготовленных, созданных самим налогоплательщиком) основных средств и нематериальных активов до истечения трех лет с момента учета расходов на их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в составе расходов в соответствии с настоящей главой (в отношении основных средств и нематериальных активов со сроком полезного использования свыше 15 лет - до истечения 10 лет с момента их приобретения (сооружения, изготовления, создания самим налогоплательщиком) налогоплательщик обязан пересчитать налоговую базу за весь период пользования такими основными средствами и нематериальными активами с момента их учета в составе расходов на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до даты реализации (передачи) с учетом положений </w:t>
      </w:r>
      <w:hyperlink r:id="rId2287" w:history="1">
        <w:r w:rsidRPr="002303CB">
          <w:rPr>
            <w:rFonts w:ascii="Times New Roman" w:hAnsi="Times New Roman" w:cs="Times New Roman"/>
            <w:sz w:val="28"/>
            <w:szCs w:val="28"/>
          </w:rPr>
          <w:t>главы 25</w:t>
        </w:r>
      </w:hyperlink>
      <w:r w:rsidRPr="002303CB">
        <w:rPr>
          <w:rFonts w:ascii="Times New Roman" w:hAnsi="Times New Roman" w:cs="Times New Roman"/>
          <w:sz w:val="28"/>
          <w:szCs w:val="28"/>
        </w:rPr>
        <w:t xml:space="preserve"> настоящего Кодекса и уплатить дополнительную сумму налога и пени.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состав основных средств и нематериальных активов в целях настоящей статьи включаются основные средства и нематериальные активы, которые признаются </w:t>
      </w:r>
      <w:hyperlink r:id="rId2288" w:history="1">
        <w:r w:rsidRPr="002303CB">
          <w:rPr>
            <w:rFonts w:ascii="Times New Roman" w:hAnsi="Times New Roman" w:cs="Times New Roman"/>
            <w:sz w:val="28"/>
            <w:szCs w:val="28"/>
          </w:rPr>
          <w:t>амортизируемым имуществом</w:t>
        </w:r>
      </w:hyperlink>
      <w:r w:rsidRPr="002303CB">
        <w:rPr>
          <w:rFonts w:ascii="Times New Roman" w:hAnsi="Times New Roman" w:cs="Times New Roman"/>
          <w:sz w:val="28"/>
          <w:szCs w:val="28"/>
        </w:rPr>
        <w:t xml:space="preserve"> в соответствии с </w:t>
      </w:r>
      <w:hyperlink r:id="rId2289" w:history="1">
        <w:r w:rsidRPr="002303CB">
          <w:rPr>
            <w:rFonts w:ascii="Times New Roman" w:hAnsi="Times New Roman" w:cs="Times New Roman"/>
            <w:sz w:val="28"/>
            <w:szCs w:val="28"/>
          </w:rPr>
          <w:t>главой 25</w:t>
        </w:r>
      </w:hyperlink>
      <w:r w:rsidRPr="002303CB">
        <w:rPr>
          <w:rFonts w:ascii="Times New Roman" w:hAnsi="Times New Roman" w:cs="Times New Roman"/>
          <w:sz w:val="28"/>
          <w:szCs w:val="28"/>
        </w:rPr>
        <w:t xml:space="preserve"> настоящего Кодекса с учетом положений настоящей главы, а расходы на достройку, дооборудование, реконструкцию, модернизацию и техническое перевооружение основных средств определяются с учетом положений </w:t>
      </w:r>
      <w:hyperlink r:id="rId2290" w:history="1">
        <w:r w:rsidRPr="002303CB">
          <w:rPr>
            <w:rFonts w:ascii="Times New Roman" w:hAnsi="Times New Roman" w:cs="Times New Roman"/>
            <w:sz w:val="28"/>
            <w:szCs w:val="28"/>
          </w:rPr>
          <w:t>пункта 2 статьи 257</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4.1. Расходы на приобретение имущественных прав на земельные участки учитываются в составе расходов равномерно в течение срока, определенного налогоплательщиком, но не менее семи лет. Суммы расходов учитываются равными долями за </w:t>
      </w:r>
      <w:hyperlink r:id="rId2291" w:history="1">
        <w:r w:rsidRPr="002303CB">
          <w:rPr>
            <w:rFonts w:ascii="Times New Roman" w:hAnsi="Times New Roman" w:cs="Times New Roman"/>
            <w:sz w:val="28"/>
            <w:szCs w:val="28"/>
          </w:rPr>
          <w:t>отчетный и налоговый периоды</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Сумма расходов на приобретение имущественных прав на земельные участки подлежит включению в состав расходов после фактической оплаты налогоплательщиком имущественных прав на земельные участки в размере уплаченных сумм и при наличии </w:t>
      </w:r>
      <w:hyperlink r:id="rId2292" w:history="1">
        <w:r w:rsidRPr="002303CB">
          <w:rPr>
            <w:rFonts w:ascii="Times New Roman" w:hAnsi="Times New Roman" w:cs="Times New Roman"/>
            <w:sz w:val="28"/>
            <w:szCs w:val="28"/>
          </w:rPr>
          <w:t>документально подтвержденного</w:t>
        </w:r>
      </w:hyperlink>
      <w:r w:rsidRPr="002303CB">
        <w:rPr>
          <w:rFonts w:ascii="Times New Roman" w:hAnsi="Times New Roman" w:cs="Times New Roman"/>
          <w:sz w:val="28"/>
          <w:szCs w:val="28"/>
        </w:rPr>
        <w:t xml:space="preserve"> факта подачи документов на государственную регистрацию указанного права в случаях, установленных законодательством Российской Федерации.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целях настоящего пункта под документальным подтверждением факта подачи документов на государственную регистрацию имущественных прав понимается </w:t>
      </w:r>
      <w:hyperlink r:id="rId2293" w:history="1">
        <w:r w:rsidRPr="002303CB">
          <w:rPr>
            <w:rFonts w:ascii="Times New Roman" w:hAnsi="Times New Roman" w:cs="Times New Roman"/>
            <w:sz w:val="28"/>
            <w:szCs w:val="28"/>
          </w:rPr>
          <w:t>расписка</w:t>
        </w:r>
      </w:hyperlink>
      <w:r w:rsidRPr="002303CB">
        <w:rPr>
          <w:rFonts w:ascii="Times New Roman" w:hAnsi="Times New Roman" w:cs="Times New Roman"/>
          <w:sz w:val="28"/>
          <w:szCs w:val="28"/>
        </w:rPr>
        <w:t xml:space="preserve"> в получении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документов на государственную регистрацию указанных прав.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Указанные расходы отражаются в последний день отчетного (налогового) периода и учитываются только по земельным участкам, используемым при осуществлении предпринимательской деятельности.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Признание доходов и расходов налогоплательщика осуществляется в следующем порядке: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целях настоящей главы датой получения доходов признается день поступления средств на счета в банках и (или) в кассу, получения иного имущества (работ, услуг) и (или) имущественных прав, а также погашения задолженности иным способом (кассовый метод).</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использовании покупателем в расчетах за приобретенные им товары (работы, услуги) и (или) имущественные права векселя датой получения доходов у налогоплательщика признается дата оплаты векселя (день поступления денежных средств от векселедателя либо иного обязанного по указанному векселю лица) или день передачи налогоплательщиком указанного векселя по индоссаменту третьему лицу.</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Суммы выплат, полученные на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 предусмотренных условиями получения указанных сумм выплат.</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нарушения условий получения выплат, предусмотренных </w:t>
      </w:r>
      <w:hyperlink r:id="rId2294" w:history="1">
        <w:r w:rsidRPr="002303CB">
          <w:rPr>
            <w:rFonts w:ascii="Times New Roman" w:hAnsi="Times New Roman" w:cs="Times New Roman"/>
            <w:sz w:val="28"/>
            <w:szCs w:val="28"/>
          </w:rPr>
          <w:t>абзацем третьим</w:t>
        </w:r>
      </w:hyperlink>
      <w:r w:rsidRPr="002303CB">
        <w:rPr>
          <w:rFonts w:ascii="Times New Roman" w:hAnsi="Times New Roman" w:cs="Times New Roman"/>
          <w:sz w:val="28"/>
          <w:szCs w:val="28"/>
        </w:rPr>
        <w:t xml:space="preserve"> настоящего подпункта, суммы полученных выплат в полном объеме отражаются в составе доходов налогового периода, в котором допущено нарушение. Если по окончании третьего налогового периода сумма полученных выплат, указанных в </w:t>
      </w:r>
      <w:hyperlink r:id="rId2295" w:history="1">
        <w:r w:rsidRPr="002303CB">
          <w:rPr>
            <w:rFonts w:ascii="Times New Roman" w:hAnsi="Times New Roman" w:cs="Times New Roman"/>
            <w:sz w:val="28"/>
            <w:szCs w:val="28"/>
          </w:rPr>
          <w:t>абзаце третьем</w:t>
        </w:r>
      </w:hyperlink>
      <w:r w:rsidRPr="002303CB">
        <w:rPr>
          <w:rFonts w:ascii="Times New Roman" w:hAnsi="Times New Roman" w:cs="Times New Roman"/>
          <w:sz w:val="28"/>
          <w:szCs w:val="28"/>
        </w:rPr>
        <w:t xml:space="preserve"> настоящего подпункта, превышает сумму расходов, учтенных в соответствии с настоящим </w:t>
      </w:r>
      <w:hyperlink r:id="rId2296" w:history="1">
        <w:r w:rsidRPr="002303CB">
          <w:rPr>
            <w:rFonts w:ascii="Times New Roman" w:hAnsi="Times New Roman" w:cs="Times New Roman"/>
            <w:sz w:val="28"/>
            <w:szCs w:val="28"/>
          </w:rPr>
          <w:t>подпунктом</w:t>
        </w:r>
      </w:hyperlink>
      <w:r w:rsidRPr="002303CB">
        <w:rPr>
          <w:rFonts w:ascii="Times New Roman" w:hAnsi="Times New Roman" w:cs="Times New Roman"/>
          <w:sz w:val="28"/>
          <w:szCs w:val="28"/>
        </w:rPr>
        <w:t>, оставшиеся неучтенные суммы в полном объеме отражаются в составе доходов этого налогового периода.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Средства финансовой поддержки в виде субсидий, полученные в соответствии с Федеральным </w:t>
      </w:r>
      <w:hyperlink r:id="rId2297"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развитии малого и среднего предпринимательства в Российской Федерации", отражаются в составе доходов пропорционально расходам, фактически осуществленным за счет этого источника, но не более двух налоговых периодов с даты получения. Если по окончании второго налогового периода сумма полученных средств финансовой поддержки, указанных в настоящем пункте, превысит сумму признанных расходов, фактически осуществленных за счет этого источника, разница между указанными суммами в полном объеме отражается в составе доходов этого налогового периода.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возврата налогоплательщиком сумм, ранее полученных в счет предварительной оплаты поставки товаров, выполнения работ, оказания услуг, </w:t>
      </w:r>
      <w:r w:rsidRPr="002303CB">
        <w:rPr>
          <w:rFonts w:ascii="Times New Roman" w:hAnsi="Times New Roman" w:cs="Times New Roman"/>
          <w:sz w:val="28"/>
          <w:szCs w:val="28"/>
        </w:rPr>
        <w:lastRenderedPageBreak/>
        <w:t>передачи имущественных прав, на сумму возврата уменьшаются доходы того налогового (отчетного) периода, в котором произведен возврат;</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расходами налогоплательщика признаются затраты после их фактической оплаты. В целях настоящей главы оплатой товаров (работ, услуг) и (или) имущественных прав признается прекращение обязательства налогоплательщика - приобретателя указанных товаров (работ, услуг) и (или) имущественных прав перед продавцом, которое непосредственно связано с поставкой этих товаров (выполнением работ, оказанием услуг) и (или) передачей имущественных прав.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расходы учитываются в составе расходов с учетом следующих особенностей:</w:t>
      </w:r>
    </w:p>
    <w:p w:rsidR="002303CB" w:rsidRPr="002303CB" w:rsidRDefault="00DD79A2" w:rsidP="002303CB">
      <w:pPr>
        <w:autoSpaceDE w:val="0"/>
        <w:autoSpaceDN w:val="0"/>
        <w:adjustRightInd w:val="0"/>
        <w:spacing w:line="240" w:lineRule="auto"/>
        <w:ind w:firstLine="540"/>
        <w:rPr>
          <w:rFonts w:ascii="Times New Roman" w:hAnsi="Times New Roman" w:cs="Times New Roman"/>
          <w:sz w:val="28"/>
          <w:szCs w:val="28"/>
        </w:rPr>
      </w:pPr>
      <w:hyperlink r:id="rId2298" w:history="1">
        <w:r w:rsidR="002303CB" w:rsidRPr="002303CB">
          <w:rPr>
            <w:rFonts w:ascii="Times New Roman" w:hAnsi="Times New Roman" w:cs="Times New Roman"/>
            <w:sz w:val="28"/>
            <w:szCs w:val="28"/>
          </w:rPr>
          <w:t>материальные</w:t>
        </w:r>
      </w:hyperlink>
      <w:r w:rsidR="002303CB" w:rsidRPr="002303CB">
        <w:rPr>
          <w:rFonts w:ascii="Times New Roman" w:hAnsi="Times New Roman" w:cs="Times New Roman"/>
          <w:sz w:val="28"/>
          <w:szCs w:val="28"/>
        </w:rPr>
        <w:t xml:space="preserve"> расходы, в том числе расходы на приобретение сырья и материалов (включая расходы на приобретение семян, рассады, саженцев и другого посадочного материала, удобрений, кормов, медикаментов, биопрепаратов и средств защиты растений), а также расходы на оплату труда учитываются в составе расходов в момент погашения задолженности путем списания денежных средств с расчетного счета налогоплательщика, выплаты из кассы, а при ином способе погашения задолженности - в момент такого погашения. Аналогичный порядок применяется в отношении оплаты процентов за пользование заемными средствами (включая банковские кредиты) и при оплате услуг третьих лиц;</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по оплате стоимости товаров, приобретенных для дальнейшей реализации, в том числе расходы, связанные с приобретением и реализацией указанных товаров, включая расходы по хранению, обслуживанию и транспортировке, учитываются в составе расходов после их фактической оплаты;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на уплату налогов и сборов учитываются в составе расходов в размере, фактически уплаченном налогоплательщиком. При наличии задолженности по уплате налогов и сборов расходы на ее погашение учитываются в составе расходов в пределах фактически погашенной задолженности в те отчетные (налоговые) периоды, когда налогоплательщик погашает указанную задолженность;</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расходы на приобретение (сооружение, изготовление),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учитываемые в порядке, предусмотренном </w:t>
      </w:r>
      <w:hyperlink r:id="rId2299" w:history="1">
        <w:r w:rsidRPr="002303CB">
          <w:rPr>
            <w:rFonts w:ascii="Times New Roman" w:hAnsi="Times New Roman" w:cs="Times New Roman"/>
            <w:sz w:val="28"/>
            <w:szCs w:val="28"/>
          </w:rPr>
          <w:t>пунктом 4</w:t>
        </w:r>
      </w:hyperlink>
      <w:r w:rsidRPr="002303CB">
        <w:rPr>
          <w:rFonts w:ascii="Times New Roman" w:hAnsi="Times New Roman" w:cs="Times New Roman"/>
          <w:sz w:val="28"/>
          <w:szCs w:val="28"/>
        </w:rPr>
        <w:t xml:space="preserve"> настоящей статьи, отражаются в последний день отчетного (налогового) периода в размере оплаченных сумм. При этом указанные расходы учитываются только по основным средствам и нематериальным активам, используемым при осуществлении предпринимательской деятельности;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выдаче налогоплательщиком продавцу в оплату приобретаемых товаров (работ, услуг) и (или) имущественных прав векселя расходы по приобретению указанных товаров (работ, услуг) и (или) имущественных прав учитываются после оплаты указанного векселя. При передаче налогоплательщиком продавцу в оплату приобретаемых товаров (работ, услуг) и (или) имущественных прав векселя, выданного третьим лицом, расходы по приобретению указанных товаров (работ, услуг) и (или) имущественных прав учитываются на дату передачи </w:t>
      </w:r>
      <w:r w:rsidRPr="002303CB">
        <w:rPr>
          <w:rFonts w:ascii="Times New Roman" w:hAnsi="Times New Roman" w:cs="Times New Roman"/>
          <w:sz w:val="28"/>
          <w:szCs w:val="28"/>
        </w:rPr>
        <w:lastRenderedPageBreak/>
        <w:t>указанного векселя за приобретенные товары (выполненные работы, оказанные услуги) и (или) имущественные права. Указанные в настоящем подпункте расходы учитываются исходя из цены договора, но в размере, не превышающем суммы долгового обязательства, указанной в векселе;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налогоплательщики, определяющие доходы и расходы в соответствии с настоящей главой, не учитывают в составе доходов и расходов суммовые разницы в случае, если по условиям договора обязательство (требование) выражено в условных денежных единицах.</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5.1. Переоценка имущества в виде валютных ценностей и требований (обязательств), стоимость которых выражена в иностранной валюте, в том числе по валютным счетам в банках, в связи с изменением официального курса иностранной валюты к валюте Российской Федерации, установленного Центральным банком Российской Федерации, в целях настоящей главы не производится, доходы и расходы от указанной переоценки не определяются и не учитываются.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6 - 7. Утратили силу с 1 января 2007 года. - Федеральный </w:t>
      </w:r>
      <w:hyperlink r:id="rId2300"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13.03.2006 N 39-ФЗ.</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Организации обязаны вести учет показателей своей деятельности, необходимых для исчисления налоговой базы и суммы единого сельскохозяйственного налога, на основании данных бухгалтерского учета с учетом положений настоящей главы.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Индивидуальные предприниматели ведут учет доходов и расходов для целей исчисления налоговой базы по единому сельскохозяйственному налогу в книге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w:t>
      </w:r>
      <w:hyperlink r:id="rId2301" w:history="1">
        <w:r w:rsidRPr="002303CB">
          <w:rPr>
            <w:rFonts w:ascii="Times New Roman" w:hAnsi="Times New Roman" w:cs="Times New Roman"/>
            <w:sz w:val="28"/>
            <w:szCs w:val="28"/>
          </w:rPr>
          <w:t>форма</w:t>
        </w:r>
      </w:hyperlink>
      <w:r w:rsidRPr="002303CB">
        <w:rPr>
          <w:rFonts w:ascii="Times New Roman" w:hAnsi="Times New Roman" w:cs="Times New Roman"/>
          <w:sz w:val="28"/>
          <w:szCs w:val="28"/>
        </w:rPr>
        <w:t xml:space="preserve"> и </w:t>
      </w:r>
      <w:hyperlink r:id="rId2302" w:history="1">
        <w:r w:rsidRPr="002303CB">
          <w:rPr>
            <w:rFonts w:ascii="Times New Roman" w:hAnsi="Times New Roman" w:cs="Times New Roman"/>
            <w:sz w:val="28"/>
            <w:szCs w:val="28"/>
          </w:rPr>
          <w:t>порядок</w:t>
        </w:r>
      </w:hyperlink>
      <w:r w:rsidRPr="002303CB">
        <w:rPr>
          <w:rFonts w:ascii="Times New Roman" w:hAnsi="Times New Roman" w:cs="Times New Roman"/>
          <w:sz w:val="28"/>
          <w:szCs w:val="28"/>
        </w:rPr>
        <w:t xml:space="preserve"> заполнения которой утверждаются Министерством финансов Российской Федерации.</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346.6. Налоговая база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Налоговой базой признается денежное выражение доходов, уменьшенных на величину расходов.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Доходы и расходы, выраженные в иностранной валюте, учитываются в совокупности с доходами и расходами, выраженными в рублях. При этом доходы и расходы, выраженные в иностранной валюте, пересчитываются в рубли по официальному курсу Центрального банка Российской Федерации, установленному соответственно на дату получения доходов и (или) дату осуществления расходов.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Доходы, полученные в натуральной форме, учитываются при определении налоговой базы исходя из цены договора с учетом рыночных цен, определяемых в порядке, аналогичном порядку определения рыночных цен, установленному </w:t>
      </w:r>
      <w:hyperlink r:id="rId2303" w:history="1">
        <w:r w:rsidRPr="002303CB">
          <w:rPr>
            <w:rFonts w:ascii="Times New Roman" w:hAnsi="Times New Roman" w:cs="Times New Roman"/>
            <w:sz w:val="28"/>
            <w:szCs w:val="28"/>
          </w:rPr>
          <w:t>статьей 105.3</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При определении налоговой базы доходы и расходы определяются нарастающим итогом с начала </w:t>
      </w:r>
      <w:hyperlink r:id="rId2304" w:history="1">
        <w:r w:rsidRPr="002303CB">
          <w:rPr>
            <w:rFonts w:ascii="Times New Roman" w:hAnsi="Times New Roman" w:cs="Times New Roman"/>
            <w:sz w:val="28"/>
            <w:szCs w:val="28"/>
          </w:rPr>
          <w:t>налогового периода</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Налогоплательщики вправе уменьшить налоговую базу за налоговый период на сумму убытка, полученного по итогам предыдущих налоговых </w:t>
      </w:r>
      <w:r w:rsidRPr="002303CB">
        <w:rPr>
          <w:rFonts w:ascii="Times New Roman" w:hAnsi="Times New Roman" w:cs="Times New Roman"/>
          <w:sz w:val="28"/>
          <w:szCs w:val="28"/>
        </w:rPr>
        <w:lastRenderedPageBreak/>
        <w:t xml:space="preserve">периодов. При этом под убытком в целях настоящей главы понимается превышение расходов над доходами, определяемыми в соответствии со </w:t>
      </w:r>
      <w:hyperlink r:id="rId2305" w:history="1">
        <w:r w:rsidRPr="002303CB">
          <w:rPr>
            <w:rFonts w:ascii="Times New Roman" w:hAnsi="Times New Roman" w:cs="Times New Roman"/>
            <w:sz w:val="28"/>
            <w:szCs w:val="28"/>
          </w:rPr>
          <w:t>статьей 346.5</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вправе осуществлять перенос убытка на будущие налоговые периоды в течение 10 лет, следующих за тем налоговым периодом, в котором получен этот убыток.</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вправе перенести на текущий налоговый период сумму полученного в предыдущем налоговом периоде убытка.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Убыток, не перенесенный на следующий год, может быть перенесен целиком или частично на любой год из последующих девяти лет.</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налогоплательщики получили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прекращения налогоплательщиками деятельности по причине реорганизации налогоплательщики-правопреемники вправе уменьшать налоговую базу в порядке и на условиях, которые предусмотрены настоящим пунктом, на сумму убытков, полученных реорганизуемыми организациями до момента реорганизации.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обязаны хранить документы, подтверждающие размер полученного убытка и сумму, на которую была уменьшена налоговая база по каждому налоговому периоду, в течение всего срока использования права на уменьшение налоговой базы на сумму убытка.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Убыток, полученный налогоплательщиками при применении иных режимов налогообложения, не принимается при переходе на уплату единого сельскохозяйственного налога.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Убыток, полученный налогоплательщиками при уплате единого сельскохозяйственного налога, не принимается при переходе на иные режимы налогообложения.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Организации, которые до перехода на уплату единого сельскохозяйственного налога при исчислении налога на прибыль организаций использовали метод начислений, при переходе на уплату единого сельскохозяйственного налога выполняют следующие правила: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 дату перехода на уплату единого сельскохозяйственного налога в налоговую базу включаются суммы денежных средств, полученные до перехода на уплату единого сельскохозяйственного налога в оплату по договорам, исполнение которых налогоплательщики осуществляют после перехода на уплату единого сельскохозяйственного налога;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утратил силу с 1 января 2007 года. - Федеральный </w:t>
      </w:r>
      <w:hyperlink r:id="rId2306"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13.03.2006 N 39-ФЗ;</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не включаются в налоговую базу денежные средства, полученные после перехода на уплату единого сельскохозяйственного налога, если по правилам налогового учета по методу начислений указанные суммы были включены в доходы при исчислении налоговой базы по налогу на прибыль организаций в соответствии с </w:t>
      </w:r>
      <w:hyperlink r:id="rId2307" w:history="1">
        <w:r w:rsidRPr="002303CB">
          <w:rPr>
            <w:rFonts w:ascii="Times New Roman" w:hAnsi="Times New Roman" w:cs="Times New Roman"/>
            <w:sz w:val="28"/>
            <w:szCs w:val="28"/>
          </w:rPr>
          <w:t>главой 25</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4) расходы, осуществленные организацией после перехода на уплату единого сельскохозяйственного налога, признаются расходами, вычитаемыми из налоговой базы, на дату их осуществления, если оплата таких расходов была осуществлена до перехода на уплату единого сельскохозяйственного налога, либо на дату оплаты, если оплата таких расходов была осуществлена после перехода организации на уплату единого сельскохозяйственного налога;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не вычитаются из налоговой базы денежные средства, уплаченные после перехода на уплату единого сельскохозяйственного налога в оплату расходов организации, если до перехода на уплату единого сельскохозяйственного налога такие расходы были учтены при исчислении налоговой базы по налогу на прибыль организаций в соответствии с </w:t>
      </w:r>
      <w:hyperlink r:id="rId2308" w:history="1">
        <w:r w:rsidRPr="002303CB">
          <w:rPr>
            <w:rFonts w:ascii="Times New Roman" w:hAnsi="Times New Roman" w:cs="Times New Roman"/>
            <w:sz w:val="28"/>
            <w:szCs w:val="28"/>
          </w:rPr>
          <w:t>главой 25</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материальные расходы и расходы на оплату труда, относящиеся к </w:t>
      </w:r>
      <w:hyperlink r:id="rId2309" w:history="1">
        <w:r w:rsidRPr="002303CB">
          <w:rPr>
            <w:rFonts w:ascii="Times New Roman" w:hAnsi="Times New Roman" w:cs="Times New Roman"/>
            <w:sz w:val="28"/>
            <w:szCs w:val="28"/>
          </w:rPr>
          <w:t>незавершенному производству</w:t>
        </w:r>
      </w:hyperlink>
      <w:r w:rsidRPr="002303CB">
        <w:rPr>
          <w:rFonts w:ascii="Times New Roman" w:hAnsi="Times New Roman" w:cs="Times New Roman"/>
          <w:sz w:val="28"/>
          <w:szCs w:val="28"/>
        </w:rPr>
        <w:t xml:space="preserve"> на дату перехода на уплату единого сельскохозяйственного налога, оплаченные до перехода на уплату единого сельскохозяйственного налога, учитываются при определении налоговой базы по единому сельскохозяйственному налогу в отчетном (налоговом) периоде изготовления готовой продукции;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затраты на приобретение квот (долей) добычи (вылова) водных биологических ресурсов, фактически оплаченные до перехода на уплату единого сельскохозяйственного налога и не отнесенные на расходы при определении налоговой базы, включаются в налоговую базу на дату перехода на уплату единого сельскохозяйственного налога.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6.1. При переходе организации на уплату единого сельскохозяйственного налога в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уплату единого сельскохозяйственного налога, в виде разницы между ценой приобретения (сооружения, изготовления, создания самой организацией) основных средств и нематериальных активов и суммой начисленной амортизации в соответствии с требованиями </w:t>
      </w:r>
      <w:hyperlink r:id="rId2310" w:history="1">
        <w:r w:rsidRPr="002303CB">
          <w:rPr>
            <w:rFonts w:ascii="Times New Roman" w:hAnsi="Times New Roman" w:cs="Times New Roman"/>
            <w:sz w:val="28"/>
            <w:szCs w:val="28"/>
          </w:rPr>
          <w:t>главы 25</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переходе на уплату единого сельскохозяйственного налога организации, применяющей упрощенную систему налогообложения в соответствии с </w:t>
      </w:r>
      <w:hyperlink r:id="rId2311" w:history="1">
        <w:r w:rsidRPr="002303CB">
          <w:rPr>
            <w:rFonts w:ascii="Times New Roman" w:hAnsi="Times New Roman" w:cs="Times New Roman"/>
            <w:sz w:val="28"/>
            <w:szCs w:val="28"/>
          </w:rPr>
          <w:t>главой 26.2</w:t>
        </w:r>
      </w:hyperlink>
      <w:r w:rsidRPr="002303CB">
        <w:rPr>
          <w:rFonts w:ascii="Times New Roman" w:hAnsi="Times New Roman" w:cs="Times New Roman"/>
          <w:sz w:val="28"/>
          <w:szCs w:val="28"/>
        </w:rPr>
        <w:t xml:space="preserve"> настоящего Кодекса, в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определяемая в соответствии с </w:t>
      </w:r>
      <w:hyperlink r:id="rId2312" w:history="1">
        <w:r w:rsidRPr="002303CB">
          <w:rPr>
            <w:rFonts w:ascii="Times New Roman" w:hAnsi="Times New Roman" w:cs="Times New Roman"/>
            <w:sz w:val="28"/>
            <w:szCs w:val="28"/>
          </w:rPr>
          <w:t>пунктом 3 статьи 346.25</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переходе на уплату единого сельскохозяйственного налога организации, применяющей систему налогообложения в виде единого налога на вмененный доход для отдельных видов деятельности в соответствии с </w:t>
      </w:r>
      <w:hyperlink r:id="rId2313" w:history="1">
        <w:r w:rsidRPr="002303CB">
          <w:rPr>
            <w:rFonts w:ascii="Times New Roman" w:hAnsi="Times New Roman" w:cs="Times New Roman"/>
            <w:sz w:val="28"/>
            <w:szCs w:val="28"/>
          </w:rPr>
          <w:t>главой 26.3</w:t>
        </w:r>
      </w:hyperlink>
      <w:r w:rsidRPr="002303CB">
        <w:rPr>
          <w:rFonts w:ascii="Times New Roman" w:hAnsi="Times New Roman" w:cs="Times New Roman"/>
          <w:sz w:val="28"/>
          <w:szCs w:val="28"/>
        </w:rPr>
        <w:t xml:space="preserve"> настоящего Кодекса, в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уплату единого сельскохозяйственного налога, в виде разницы между ценой приобретения (сооружения, изготовления, создания </w:t>
      </w:r>
      <w:r w:rsidRPr="002303CB">
        <w:rPr>
          <w:rFonts w:ascii="Times New Roman" w:hAnsi="Times New Roman" w:cs="Times New Roman"/>
          <w:sz w:val="28"/>
          <w:szCs w:val="28"/>
        </w:rPr>
        <w:lastRenderedPageBreak/>
        <w:t>самой организацией) основных средств и нематериальных активов и суммой амортизации, начисленной в порядке, установленном законодательством Российской Федерации о бухгалтерском учете, за период применения системы налогообложения в виде единого налога на вмененный доход для отдельных видов деятельности.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Организации, которые уплачивали единый сельскохозяйственный налог, при переходе на исчисление налоговой базы по налогу на прибыль организаций с использованием метода начислений выполняют следующие правила: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признаются в составе доходов доходы в сумме выручки от реализации товаров (выполнения работ, оказания услуг, передачи имущественных прав) в период применения единого сельскохозяйственного налога, оплата (частичная оплата) которых не произведена до даты перехода на исчисление налоговой базы по налогу на прибыль по методу начисления;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признаются в составе расходов расходы на приобретение в период применения единого сельскохозяйственного налога товаров (работ, услуг, имущественных прав), которые не были оплачены (частично оплачены) налогоплательщиком до даты перехода на исчисление налоговой базы по налогу на прибыль по методу начисления, если иное не предусмотрено </w:t>
      </w:r>
      <w:hyperlink r:id="rId2314" w:history="1">
        <w:r w:rsidRPr="002303CB">
          <w:rPr>
            <w:rFonts w:ascii="Times New Roman" w:hAnsi="Times New Roman" w:cs="Times New Roman"/>
            <w:sz w:val="28"/>
            <w:szCs w:val="28"/>
          </w:rPr>
          <w:t>главой 25</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7.1. Указанные в </w:t>
      </w:r>
      <w:hyperlink r:id="rId2315" w:history="1">
        <w:r w:rsidRPr="002303CB">
          <w:rPr>
            <w:rFonts w:ascii="Times New Roman" w:hAnsi="Times New Roman" w:cs="Times New Roman"/>
            <w:sz w:val="28"/>
            <w:szCs w:val="28"/>
          </w:rPr>
          <w:t>подпунктах 1</w:t>
        </w:r>
      </w:hyperlink>
      <w:r w:rsidRPr="002303CB">
        <w:rPr>
          <w:rFonts w:ascii="Times New Roman" w:hAnsi="Times New Roman" w:cs="Times New Roman"/>
          <w:sz w:val="28"/>
          <w:szCs w:val="28"/>
        </w:rPr>
        <w:t xml:space="preserve"> и </w:t>
      </w:r>
      <w:hyperlink r:id="rId2316" w:history="1">
        <w:r w:rsidRPr="002303CB">
          <w:rPr>
            <w:rFonts w:ascii="Times New Roman" w:hAnsi="Times New Roman" w:cs="Times New Roman"/>
            <w:sz w:val="28"/>
            <w:szCs w:val="28"/>
          </w:rPr>
          <w:t>2 пункта 7</w:t>
        </w:r>
      </w:hyperlink>
      <w:r w:rsidRPr="002303CB">
        <w:rPr>
          <w:rFonts w:ascii="Times New Roman" w:hAnsi="Times New Roman" w:cs="Times New Roman"/>
          <w:sz w:val="28"/>
          <w:szCs w:val="28"/>
        </w:rPr>
        <w:t xml:space="preserve"> настоящей статьи доходы и расходы признаются доходами (расходами) месяца перехода на исчисление налоговой базы по налогу на прибыль организаций с использованием метода начислений.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В случае, если организация переходит с уплаты единого сельскохозяйственного налога на иные режимы налогообложения (за исключением системы налогообложения в виде единого налога на вмененный доход для отдельных видов деятельности) и имеет основные средства и нематериальные активы, расходы на приобретение (сооружение, изготовление, создание самой организацией) которых не полностью перенесены на расходы за период применения единого сельскохозяйственного налога в порядке, предусмотренном </w:t>
      </w:r>
      <w:hyperlink r:id="rId2317" w:history="1">
        <w:r w:rsidRPr="002303CB">
          <w:rPr>
            <w:rFonts w:ascii="Times New Roman" w:hAnsi="Times New Roman" w:cs="Times New Roman"/>
            <w:sz w:val="28"/>
            <w:szCs w:val="28"/>
          </w:rPr>
          <w:t>подпунктом 2 пункта 4 статьи 346.5</w:t>
        </w:r>
      </w:hyperlink>
      <w:r w:rsidRPr="002303CB">
        <w:rPr>
          <w:rFonts w:ascii="Times New Roman" w:hAnsi="Times New Roman" w:cs="Times New Roman"/>
          <w:sz w:val="28"/>
          <w:szCs w:val="28"/>
        </w:rPr>
        <w:t xml:space="preserve"> настоящего Кодекса, в учете на дату такого перехода остаточная стоимость основных средств и нематериальных активов определяется путем уменьшения остаточной стоимости этих основных средств и нематериальных активов, определенной на момент перехода на уплату единого сельскохозяйственного налога, на сумму произведенных за период применения единого сельскохозяйственного налога расходов, определенных в порядке, предусмотренном </w:t>
      </w:r>
      <w:hyperlink r:id="rId2318" w:history="1">
        <w:r w:rsidRPr="002303CB">
          <w:rPr>
            <w:rFonts w:ascii="Times New Roman" w:hAnsi="Times New Roman" w:cs="Times New Roman"/>
            <w:sz w:val="28"/>
            <w:szCs w:val="28"/>
          </w:rPr>
          <w:t>подпунктом 2 пункта 4 статьи 346.5</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Индивидуальные предприниматели при переходе с иных режимов налогообложения на уплату единого сельскохозяйственного налога и с единого сельскохозяйственного налога на иные режимы налогообложения применяют правила, предусмотренные </w:t>
      </w:r>
      <w:hyperlink r:id="rId2319" w:history="1">
        <w:r w:rsidRPr="002303CB">
          <w:rPr>
            <w:rFonts w:ascii="Times New Roman" w:hAnsi="Times New Roman" w:cs="Times New Roman"/>
            <w:sz w:val="28"/>
            <w:szCs w:val="28"/>
          </w:rPr>
          <w:t>пунктами 6.1</w:t>
        </w:r>
      </w:hyperlink>
      <w:r w:rsidRPr="002303CB">
        <w:rPr>
          <w:rFonts w:ascii="Times New Roman" w:hAnsi="Times New Roman" w:cs="Times New Roman"/>
          <w:sz w:val="28"/>
          <w:szCs w:val="28"/>
        </w:rPr>
        <w:t xml:space="preserve"> и </w:t>
      </w:r>
      <w:hyperlink r:id="rId2320" w:history="1">
        <w:r w:rsidRPr="002303CB">
          <w:rPr>
            <w:rFonts w:ascii="Times New Roman" w:hAnsi="Times New Roman" w:cs="Times New Roman"/>
            <w:sz w:val="28"/>
            <w:szCs w:val="28"/>
          </w:rPr>
          <w:t>8</w:t>
        </w:r>
      </w:hyperlink>
      <w:r w:rsidRPr="002303CB">
        <w:rPr>
          <w:rFonts w:ascii="Times New Roman" w:hAnsi="Times New Roman" w:cs="Times New Roman"/>
          <w:sz w:val="28"/>
          <w:szCs w:val="28"/>
        </w:rPr>
        <w:t xml:space="preserve"> настоящей статьи.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 Налогоплательщики, перешедшие по отдельным видам деятельности на уплату единого налога на вмененный доход для отдельных видов деятельности в соответствии с </w:t>
      </w:r>
      <w:hyperlink r:id="rId2321" w:history="1">
        <w:r w:rsidRPr="002303CB">
          <w:rPr>
            <w:rFonts w:ascii="Times New Roman" w:hAnsi="Times New Roman" w:cs="Times New Roman"/>
            <w:sz w:val="28"/>
            <w:szCs w:val="28"/>
          </w:rPr>
          <w:t>главой 26.3</w:t>
        </w:r>
      </w:hyperlink>
      <w:r w:rsidRPr="002303CB">
        <w:rPr>
          <w:rFonts w:ascii="Times New Roman" w:hAnsi="Times New Roman" w:cs="Times New Roman"/>
          <w:sz w:val="28"/>
          <w:szCs w:val="28"/>
        </w:rPr>
        <w:t xml:space="preserve"> настоящего Кодекса, ведут раздельный учет доходов и </w:t>
      </w:r>
      <w:r w:rsidRPr="002303CB">
        <w:rPr>
          <w:rFonts w:ascii="Times New Roman" w:hAnsi="Times New Roman" w:cs="Times New Roman"/>
          <w:sz w:val="28"/>
          <w:szCs w:val="28"/>
        </w:rPr>
        <w:lastRenderedPageBreak/>
        <w:t>расходов по разным специальным налоговым режимам. В случае невозможности разделения расходов при исчислении налоговой базы по налогам, исчисляемым по разным специальным налоговым режимам, эти расходы распределяются пропорционально долям доходов в общем объеме доходов, полученных при применении указанных специальных налоговых режимов.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Доходы и расходы по видам деятельности, в отношении которых применяется система налогообложения в виде единого налога на вмененный доход для отдельных видов деятельности в соответствии с </w:t>
      </w:r>
      <w:hyperlink r:id="rId2322" w:history="1">
        <w:r w:rsidRPr="002303CB">
          <w:rPr>
            <w:rFonts w:ascii="Times New Roman" w:hAnsi="Times New Roman" w:cs="Times New Roman"/>
            <w:sz w:val="28"/>
            <w:szCs w:val="28"/>
          </w:rPr>
          <w:t>главой 26.3</w:t>
        </w:r>
      </w:hyperlink>
      <w:r w:rsidRPr="002303CB">
        <w:rPr>
          <w:rFonts w:ascii="Times New Roman" w:hAnsi="Times New Roman" w:cs="Times New Roman"/>
          <w:sz w:val="28"/>
          <w:szCs w:val="28"/>
        </w:rPr>
        <w:t xml:space="preserve"> настоящего Кодекса (с учетом положений, установленных настоящей главой), не учитываются при исчислении налоговой базы по единому сельскохозяйственному налогу.</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346.7. Налоговый период. Отчетный период</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Налоговым периодом признается календарный год.</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Отчетным периодом признается полугодие.</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346.8. Налоговая ставка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Налоговая ставка устанавливается в размере 6 процентов.</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346.9. Порядок исчисления и уплаты единого сельскохозяйственного налога. Зачисление сумм единого сельскохозяйственного налога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Единый сельскохозяйственный налог исчисляется как соответствующая налоговой ставке процентная доля налоговой базы.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Налогоплательщики по итогам отчетного периода исчисляют сумму авансового платежа по единому сельскохозяйственному налогу, исходя из налоговой ставки и фактически полученных доходов, уменьшенных на величину расходов, рассчитанных нарастающим итогом с начала налогового периода до окончания полугодия.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Авансовые платежи по единому сельскохозяйственному налогу уплачиваются не позднее 25 календарных дней со дня окончания отчетного периода.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Уплаченные авансовые платежи по единому сельскохозяйственному налогу засчитываются в счет уплаты единого сельскохозяйственного налога по итогам налогового периода.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Уплата единого сельскохозяйственного налога и авансового платежа по единому сельскохозяйственному налогу производится налогоплательщиками по </w:t>
      </w:r>
      <w:hyperlink r:id="rId2323" w:history="1">
        <w:r w:rsidRPr="002303CB">
          <w:rPr>
            <w:rFonts w:ascii="Times New Roman" w:hAnsi="Times New Roman" w:cs="Times New Roman"/>
            <w:sz w:val="28"/>
            <w:szCs w:val="28"/>
          </w:rPr>
          <w:t>местонахождению организации</w:t>
        </w:r>
      </w:hyperlink>
      <w:r w:rsidRPr="002303CB">
        <w:rPr>
          <w:rFonts w:ascii="Times New Roman" w:hAnsi="Times New Roman" w:cs="Times New Roman"/>
          <w:sz w:val="28"/>
          <w:szCs w:val="28"/>
        </w:rPr>
        <w:t xml:space="preserve"> (</w:t>
      </w:r>
      <w:hyperlink r:id="rId2324" w:history="1">
        <w:r w:rsidRPr="002303CB">
          <w:rPr>
            <w:rFonts w:ascii="Times New Roman" w:hAnsi="Times New Roman" w:cs="Times New Roman"/>
            <w:sz w:val="28"/>
            <w:szCs w:val="28"/>
          </w:rPr>
          <w:t>месту жительства</w:t>
        </w:r>
      </w:hyperlink>
      <w:r w:rsidRPr="002303CB">
        <w:rPr>
          <w:rFonts w:ascii="Times New Roman" w:hAnsi="Times New Roman" w:cs="Times New Roman"/>
          <w:sz w:val="28"/>
          <w:szCs w:val="28"/>
        </w:rPr>
        <w:t xml:space="preserve"> индивидуального предпринимателя).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Единый сельскохозяйственный налог, подлежащий уплате по итогам налогового периода, уплачивается налогоплательщиками не позднее сроков, установленных </w:t>
      </w:r>
      <w:hyperlink r:id="rId2325" w:history="1">
        <w:r w:rsidRPr="002303CB">
          <w:rPr>
            <w:rFonts w:ascii="Times New Roman" w:hAnsi="Times New Roman" w:cs="Times New Roman"/>
            <w:sz w:val="28"/>
            <w:szCs w:val="28"/>
          </w:rPr>
          <w:t>статьей 346.10</w:t>
        </w:r>
      </w:hyperlink>
      <w:r w:rsidRPr="002303CB">
        <w:rPr>
          <w:rFonts w:ascii="Times New Roman" w:hAnsi="Times New Roman" w:cs="Times New Roman"/>
          <w:sz w:val="28"/>
          <w:szCs w:val="28"/>
        </w:rPr>
        <w:t xml:space="preserve"> настоящего Кодекса для подачи налоговой </w:t>
      </w:r>
      <w:hyperlink r:id="rId2326" w:history="1">
        <w:r w:rsidRPr="002303CB">
          <w:rPr>
            <w:rFonts w:ascii="Times New Roman" w:hAnsi="Times New Roman" w:cs="Times New Roman"/>
            <w:sz w:val="28"/>
            <w:szCs w:val="28"/>
          </w:rPr>
          <w:t>декларации</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Утратил силу с 1 января 2013 года. - Федеральный </w:t>
      </w:r>
      <w:hyperlink r:id="rId2327"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25.06.2012 N 94-ФЗ.</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346.10. Налоговая декларация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1. Налогоплательщики по истечении налогового периода представляют в налоговые органы налоговые </w:t>
      </w:r>
      <w:hyperlink r:id="rId2328" w:history="1">
        <w:r w:rsidRPr="002303CB">
          <w:rPr>
            <w:rFonts w:ascii="Times New Roman" w:hAnsi="Times New Roman" w:cs="Times New Roman"/>
            <w:sz w:val="28"/>
            <w:szCs w:val="28"/>
          </w:rPr>
          <w:t>декларации</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организации - по месту своего нахождения;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индивидуальные предприниматели - по месту своего жительства.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Налогоплательщики представляют налоговую декларацию:</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по итогам налогового периода </w:t>
      </w:r>
      <w:hyperlink r:id="rId2329" w:history="1">
        <w:r w:rsidRPr="002303CB">
          <w:rPr>
            <w:rFonts w:ascii="Times New Roman" w:hAnsi="Times New Roman" w:cs="Times New Roman"/>
            <w:sz w:val="28"/>
            <w:szCs w:val="28"/>
          </w:rPr>
          <w:t>не позднее</w:t>
        </w:r>
      </w:hyperlink>
      <w:r w:rsidRPr="002303CB">
        <w:rPr>
          <w:rFonts w:ascii="Times New Roman" w:hAnsi="Times New Roman" w:cs="Times New Roman"/>
          <w:sz w:val="28"/>
          <w:szCs w:val="28"/>
        </w:rPr>
        <w:t xml:space="preserve"> 31 марта года, следующего за истекшим налоговым периодом, за исключением случая, предусмотренного </w:t>
      </w:r>
      <w:hyperlink r:id="rId2330" w:history="1">
        <w:r w:rsidRPr="002303CB">
          <w:rPr>
            <w:rFonts w:ascii="Times New Roman" w:hAnsi="Times New Roman" w:cs="Times New Roman"/>
            <w:sz w:val="28"/>
            <w:szCs w:val="28"/>
          </w:rPr>
          <w:t>подпунктом 2</w:t>
        </w:r>
      </w:hyperlink>
      <w:r w:rsidRPr="002303CB">
        <w:rPr>
          <w:rFonts w:ascii="Times New Roman" w:hAnsi="Times New Roman" w:cs="Times New Roman"/>
          <w:sz w:val="28"/>
          <w:szCs w:val="28"/>
        </w:rPr>
        <w:t xml:space="preserve"> настоящего пункта;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не позднее 25-го числа месяца, следующего за месяцем, в котором согласно </w:t>
      </w:r>
      <w:hyperlink r:id="rId2331" w:history="1">
        <w:r w:rsidRPr="002303CB">
          <w:rPr>
            <w:rFonts w:ascii="Times New Roman" w:hAnsi="Times New Roman" w:cs="Times New Roman"/>
            <w:sz w:val="28"/>
            <w:szCs w:val="28"/>
          </w:rPr>
          <w:t>уведомлению</w:t>
        </w:r>
      </w:hyperlink>
      <w:r w:rsidRPr="002303CB">
        <w:rPr>
          <w:rFonts w:ascii="Times New Roman" w:hAnsi="Times New Roman" w:cs="Times New Roman"/>
          <w:sz w:val="28"/>
          <w:szCs w:val="28"/>
        </w:rPr>
        <w:t xml:space="preserve">, представленному налогоплательщиком в налоговый орган в соответствии с </w:t>
      </w:r>
      <w:hyperlink r:id="rId2332" w:history="1">
        <w:r w:rsidRPr="002303CB">
          <w:rPr>
            <w:rFonts w:ascii="Times New Roman" w:hAnsi="Times New Roman" w:cs="Times New Roman"/>
            <w:sz w:val="28"/>
            <w:szCs w:val="28"/>
          </w:rPr>
          <w:t>пунктом 9 статьи 346.3</w:t>
        </w:r>
      </w:hyperlink>
      <w:r w:rsidRPr="002303CB">
        <w:rPr>
          <w:rFonts w:ascii="Times New Roman" w:hAnsi="Times New Roman" w:cs="Times New Roman"/>
          <w:sz w:val="28"/>
          <w:szCs w:val="28"/>
        </w:rPr>
        <w:t xml:space="preserve"> настоящего Кодекса, им прекращена предпринимательская деятельность в качестве сельскохозяйственного товаропроизводителя, признаваемого таковым в соответствии с настоящей главой.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Утратил силу. - Федеральный </w:t>
      </w:r>
      <w:hyperlink r:id="rId2333"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27.07.2010 N 229-ФЗ.</w:t>
      </w:r>
    </w:p>
    <w:p w:rsidR="002303CB" w:rsidRPr="002303CB" w:rsidRDefault="002303CB" w:rsidP="002303CB">
      <w:pPr>
        <w:pStyle w:val="2"/>
        <w:spacing w:before="240" w:after="120" w:line="240" w:lineRule="auto"/>
        <w:ind w:right="0"/>
        <w:jc w:val="center"/>
        <w:rPr>
          <w:bCs/>
          <w:sz w:val="28"/>
          <w:szCs w:val="28"/>
        </w:rPr>
      </w:pPr>
      <w:bookmarkStart w:id="241" w:name="_Toc352761230"/>
      <w:r w:rsidRPr="002303CB">
        <w:rPr>
          <w:bCs/>
          <w:sz w:val="28"/>
          <w:szCs w:val="28"/>
        </w:rPr>
        <w:t>УПРОЩЕННАЯ СИСТЕМА НАЛОГООБЛОЖЕНИЯ</w:t>
      </w:r>
      <w:bookmarkEnd w:id="241"/>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Выдержки из Налогового кодекса Российской Федерации (часть вторая) от 05.08.2000 г. № 117-ФЗ (ред. от 30.12.2012 г.) (с изм. и доп., вступающими в силу с 01.03.2013 г.)</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346.11. Общие положения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Упрощенная система налогообложения организациями и индивидуальными предпринимателями применяется наряду с иными режимами налогообложения, предусмотренными </w:t>
      </w:r>
      <w:hyperlink r:id="rId2334"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налогах и сборах.</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Переход к упрощенной системе налогообложения или возврат к иным режимам налогообложения осуществляется организациями и индивидуальными предпринимателями добровольно в порядке, предусмотренном настоящей главой.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Применение упрощенной системы налогообложения организациями предусматривает их освобождение от обязанности по уплате налога на прибыль организаций (за исключением налога, уплачиваемого с доходов, облагаемых по налоговым ставкам, предусмотренным </w:t>
      </w:r>
      <w:hyperlink r:id="rId2335"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и </w:t>
      </w:r>
      <w:hyperlink r:id="rId2336" w:history="1">
        <w:r w:rsidRPr="002303CB">
          <w:rPr>
            <w:rFonts w:ascii="Times New Roman" w:hAnsi="Times New Roman" w:cs="Times New Roman"/>
            <w:sz w:val="28"/>
            <w:szCs w:val="28"/>
          </w:rPr>
          <w:t>4 статьи 284</w:t>
        </w:r>
      </w:hyperlink>
      <w:r w:rsidRPr="002303CB">
        <w:rPr>
          <w:rFonts w:ascii="Times New Roman" w:hAnsi="Times New Roman" w:cs="Times New Roman"/>
          <w:sz w:val="28"/>
          <w:szCs w:val="28"/>
        </w:rPr>
        <w:t xml:space="preserve"> настоящего Кодекса), налога на имущество организаций. Организации,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w:t>
      </w:r>
      <w:hyperlink w:anchor="Par855" w:history="1">
        <w:r w:rsidRPr="002303CB">
          <w:rPr>
            <w:rFonts w:ascii="Times New Roman" w:hAnsi="Times New Roman" w:cs="Times New Roman"/>
            <w:sz w:val="28"/>
            <w:szCs w:val="28"/>
          </w:rPr>
          <w:t>Кодексом</w:t>
        </w:r>
      </w:hyperlink>
      <w:r w:rsidRPr="002303CB">
        <w:rPr>
          <w:rFonts w:ascii="Times New Roman" w:hAnsi="Times New Roman" w:cs="Times New Roman"/>
          <w:sz w:val="28"/>
          <w:szCs w:val="28"/>
        </w:rPr>
        <w:t xml:space="preserve">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w:t>
      </w:r>
      <w:hyperlink r:id="rId2337" w:history="1">
        <w:r w:rsidRPr="002303CB">
          <w:rPr>
            <w:rFonts w:ascii="Times New Roman" w:hAnsi="Times New Roman" w:cs="Times New Roman"/>
            <w:sz w:val="28"/>
            <w:szCs w:val="28"/>
          </w:rPr>
          <w:t>статьей 174.1</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Иные налоги уплачиваются организациями, применяющими упрощенную систему налогообложения, в соответствии с законодательством о налогах и сборах.</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Применение упрощенной системы налогообложения индивидуальными предпринимателями предусматривает их освобождение от обязанности по уплате налога на доходы физических лиц (в отношении доходов, полученных от </w:t>
      </w:r>
      <w:r w:rsidRPr="002303CB">
        <w:rPr>
          <w:rFonts w:ascii="Times New Roman" w:hAnsi="Times New Roman" w:cs="Times New Roman"/>
          <w:sz w:val="28"/>
          <w:szCs w:val="28"/>
        </w:rPr>
        <w:lastRenderedPageBreak/>
        <w:t xml:space="preserve">предпринимательской деятельности, за исключением налога, уплачиваемого с доходов, облагаемых по налоговым ставкам, предусмотренным </w:t>
      </w:r>
      <w:hyperlink r:id="rId2338" w:history="1">
        <w:r w:rsidRPr="002303CB">
          <w:rPr>
            <w:rFonts w:ascii="Times New Roman" w:hAnsi="Times New Roman" w:cs="Times New Roman"/>
            <w:sz w:val="28"/>
            <w:szCs w:val="28"/>
          </w:rPr>
          <w:t>пунктами 2</w:t>
        </w:r>
      </w:hyperlink>
      <w:r w:rsidRPr="002303CB">
        <w:rPr>
          <w:rFonts w:ascii="Times New Roman" w:hAnsi="Times New Roman" w:cs="Times New Roman"/>
          <w:sz w:val="28"/>
          <w:szCs w:val="28"/>
        </w:rPr>
        <w:t xml:space="preserve">, </w:t>
      </w:r>
      <w:hyperlink r:id="rId2339"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и </w:t>
      </w:r>
      <w:hyperlink r:id="rId2340" w:history="1">
        <w:r w:rsidRPr="002303CB">
          <w:rPr>
            <w:rFonts w:ascii="Times New Roman" w:hAnsi="Times New Roman" w:cs="Times New Roman"/>
            <w:sz w:val="28"/>
            <w:szCs w:val="28"/>
          </w:rPr>
          <w:t>5 статьи 224</w:t>
        </w:r>
      </w:hyperlink>
      <w:r w:rsidRPr="002303CB">
        <w:rPr>
          <w:rFonts w:ascii="Times New Roman" w:hAnsi="Times New Roman" w:cs="Times New Roman"/>
          <w:sz w:val="28"/>
          <w:szCs w:val="28"/>
        </w:rPr>
        <w:t xml:space="preserve"> настоящего Кодекса), налога на имущество физических лиц (в отношении имущества, используемого для предпринимательской деятельности). Индивидуальные предприниматели,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w:t>
      </w:r>
      <w:hyperlink w:anchor="Par855" w:history="1">
        <w:r w:rsidRPr="002303CB">
          <w:rPr>
            <w:rFonts w:ascii="Times New Roman" w:hAnsi="Times New Roman" w:cs="Times New Roman"/>
            <w:sz w:val="28"/>
            <w:szCs w:val="28"/>
          </w:rPr>
          <w:t>Кодексом</w:t>
        </w:r>
      </w:hyperlink>
      <w:r w:rsidRPr="002303CB">
        <w:rPr>
          <w:rFonts w:ascii="Times New Roman" w:hAnsi="Times New Roman" w:cs="Times New Roman"/>
          <w:sz w:val="28"/>
          <w:szCs w:val="28"/>
        </w:rPr>
        <w:t xml:space="preserve">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w:t>
      </w:r>
      <w:hyperlink r:id="rId2341" w:history="1">
        <w:r w:rsidRPr="002303CB">
          <w:rPr>
            <w:rFonts w:ascii="Times New Roman" w:hAnsi="Times New Roman" w:cs="Times New Roman"/>
            <w:sz w:val="28"/>
            <w:szCs w:val="28"/>
          </w:rPr>
          <w:t>статьей 174.1</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Иные налоги уплачиваются индивидуальными предпринимателями, применяющими упрощенную систему налогообложения, в соответствии с законодательством о налогах и сборах.</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Для организаций и индивидуальных предпринимателей, применяющих упрощенную систему налогообложения, сохраняются действующие порядок ведения кассовых операций и </w:t>
      </w:r>
      <w:hyperlink r:id="rId2342" w:history="1">
        <w:r w:rsidRPr="002303CB">
          <w:rPr>
            <w:rFonts w:ascii="Times New Roman" w:hAnsi="Times New Roman" w:cs="Times New Roman"/>
            <w:sz w:val="28"/>
            <w:szCs w:val="28"/>
          </w:rPr>
          <w:t>порядок</w:t>
        </w:r>
      </w:hyperlink>
      <w:r w:rsidRPr="002303CB">
        <w:rPr>
          <w:rFonts w:ascii="Times New Roman" w:hAnsi="Times New Roman" w:cs="Times New Roman"/>
          <w:sz w:val="28"/>
          <w:szCs w:val="28"/>
        </w:rPr>
        <w:t xml:space="preserve"> представления статистической отчетности.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Организации и индивидуальные предприниматели, применяющие упрощенную систему налогообложения, не освобождаются от исполнения обязанностей </w:t>
      </w:r>
      <w:hyperlink r:id="rId2343" w:history="1">
        <w:r w:rsidRPr="002303CB">
          <w:rPr>
            <w:rFonts w:ascii="Times New Roman" w:hAnsi="Times New Roman" w:cs="Times New Roman"/>
            <w:sz w:val="28"/>
            <w:szCs w:val="28"/>
          </w:rPr>
          <w:t>налоговых агентов</w:t>
        </w:r>
      </w:hyperlink>
      <w:r w:rsidRPr="002303CB">
        <w:rPr>
          <w:rFonts w:ascii="Times New Roman" w:hAnsi="Times New Roman" w:cs="Times New Roman"/>
          <w:sz w:val="28"/>
          <w:szCs w:val="28"/>
        </w:rPr>
        <w:t>, предусмотренных настоящим Кодексом.</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346.12. Налогоплательщики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Налогоплательщиками признаются организации и индивидуальные предприниматели, перешедшие на упрощенную систему налогообложения и применяющие ее в порядке, установленном настоящей главой.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Организация имеет право перейти на упрощенную систему налогообложения, если по итогам девяти месяцев того года, в котором организация подает </w:t>
      </w:r>
      <w:hyperlink r:id="rId2344" w:history="1">
        <w:r w:rsidRPr="002303CB">
          <w:rPr>
            <w:rFonts w:ascii="Times New Roman" w:hAnsi="Times New Roman" w:cs="Times New Roman"/>
            <w:sz w:val="28"/>
            <w:szCs w:val="28"/>
          </w:rPr>
          <w:t>уведомление</w:t>
        </w:r>
      </w:hyperlink>
      <w:r w:rsidRPr="002303CB">
        <w:rPr>
          <w:rFonts w:ascii="Times New Roman" w:hAnsi="Times New Roman" w:cs="Times New Roman"/>
          <w:sz w:val="28"/>
          <w:szCs w:val="28"/>
        </w:rPr>
        <w:t xml:space="preserve"> о переходе на упрощенную систему налогообложения, доходы, определяемые в соответствии со </w:t>
      </w:r>
      <w:hyperlink r:id="rId2345" w:history="1">
        <w:r w:rsidRPr="002303CB">
          <w:rPr>
            <w:rFonts w:ascii="Times New Roman" w:hAnsi="Times New Roman" w:cs="Times New Roman"/>
            <w:sz w:val="28"/>
            <w:szCs w:val="28"/>
          </w:rPr>
          <w:t>статьей 248</w:t>
        </w:r>
      </w:hyperlink>
      <w:r w:rsidRPr="002303CB">
        <w:rPr>
          <w:rFonts w:ascii="Times New Roman" w:hAnsi="Times New Roman" w:cs="Times New Roman"/>
          <w:sz w:val="28"/>
          <w:szCs w:val="28"/>
        </w:rPr>
        <w:t xml:space="preserve"> настоящего Кодекса, не превысили 45 млн. рублей.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Указанная в </w:t>
      </w:r>
      <w:hyperlink r:id="rId2346" w:history="1">
        <w:r w:rsidRPr="002303CB">
          <w:rPr>
            <w:rFonts w:ascii="Times New Roman" w:hAnsi="Times New Roman" w:cs="Times New Roman"/>
            <w:sz w:val="28"/>
            <w:szCs w:val="28"/>
          </w:rPr>
          <w:t>абзаце первом</w:t>
        </w:r>
      </w:hyperlink>
      <w:r w:rsidRPr="002303CB">
        <w:rPr>
          <w:rFonts w:ascii="Times New Roman" w:hAnsi="Times New Roman" w:cs="Times New Roman"/>
          <w:sz w:val="28"/>
          <w:szCs w:val="28"/>
        </w:rPr>
        <w:t xml:space="preserve"> настоящего пункта величина предельного размера доходов организации, ограничивающая право организации перейти на упрощенную систему налогообложения, подлежит индексации не позднее 31 декабря текущего года на </w:t>
      </w:r>
      <w:hyperlink r:id="rId2347" w:history="1">
        <w:r w:rsidRPr="002303CB">
          <w:rPr>
            <w:rFonts w:ascii="Times New Roman" w:hAnsi="Times New Roman" w:cs="Times New Roman"/>
            <w:sz w:val="28"/>
            <w:szCs w:val="28"/>
          </w:rPr>
          <w:t>коэффициент-дефлятор</w:t>
        </w:r>
      </w:hyperlink>
      <w:r w:rsidRPr="002303CB">
        <w:rPr>
          <w:rFonts w:ascii="Times New Roman" w:hAnsi="Times New Roman" w:cs="Times New Roman"/>
          <w:sz w:val="28"/>
          <w:szCs w:val="28"/>
        </w:rPr>
        <w:t>, установленный на следующий календарный год.</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Не вправе применять упрощенную систему налогообложения: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организации, имеющие филиалы и (или) представительства;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банки;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страховщики;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негосударственные пенсионные фонды;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инвестиционные фонды;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профессиональные участники рынка ценных бумаг;</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ломбарды;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8) организации и индивидуальные предприниматели, занимающиеся производством </w:t>
      </w:r>
      <w:hyperlink r:id="rId2348" w:history="1">
        <w:r w:rsidRPr="002303CB">
          <w:rPr>
            <w:rFonts w:ascii="Times New Roman" w:hAnsi="Times New Roman" w:cs="Times New Roman"/>
            <w:sz w:val="28"/>
            <w:szCs w:val="28"/>
          </w:rPr>
          <w:t>подакцизных товаров</w:t>
        </w:r>
      </w:hyperlink>
      <w:r w:rsidRPr="002303CB">
        <w:rPr>
          <w:rFonts w:ascii="Times New Roman" w:hAnsi="Times New Roman" w:cs="Times New Roman"/>
          <w:sz w:val="28"/>
          <w:szCs w:val="28"/>
        </w:rPr>
        <w:t xml:space="preserve">, а также добычей и реализацией полезных ископаемых, за исключением </w:t>
      </w:r>
      <w:hyperlink r:id="rId2349" w:history="1">
        <w:r w:rsidRPr="002303CB">
          <w:rPr>
            <w:rFonts w:ascii="Times New Roman" w:hAnsi="Times New Roman" w:cs="Times New Roman"/>
            <w:sz w:val="28"/>
            <w:szCs w:val="28"/>
          </w:rPr>
          <w:t>общераспространенных</w:t>
        </w:r>
      </w:hyperlink>
      <w:r w:rsidRPr="002303CB">
        <w:rPr>
          <w:rFonts w:ascii="Times New Roman" w:hAnsi="Times New Roman" w:cs="Times New Roman"/>
          <w:sz w:val="28"/>
          <w:szCs w:val="28"/>
        </w:rPr>
        <w:t xml:space="preserve"> полезных ископаемых;</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 организации, занимающиеся игорным бизнесом;</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 </w:t>
      </w:r>
      <w:hyperlink r:id="rId2350" w:history="1">
        <w:r w:rsidRPr="002303CB">
          <w:rPr>
            <w:rFonts w:ascii="Times New Roman" w:hAnsi="Times New Roman" w:cs="Times New Roman"/>
            <w:sz w:val="28"/>
            <w:szCs w:val="28"/>
          </w:rPr>
          <w:t>нотариусы</w:t>
        </w:r>
      </w:hyperlink>
      <w:r w:rsidRPr="002303CB">
        <w:rPr>
          <w:rFonts w:ascii="Times New Roman" w:hAnsi="Times New Roman" w:cs="Times New Roman"/>
          <w:sz w:val="28"/>
          <w:szCs w:val="28"/>
        </w:rPr>
        <w:t xml:space="preserve">, занимающиеся частной практикой, </w:t>
      </w:r>
      <w:hyperlink r:id="rId2351" w:history="1">
        <w:r w:rsidRPr="002303CB">
          <w:rPr>
            <w:rFonts w:ascii="Times New Roman" w:hAnsi="Times New Roman" w:cs="Times New Roman"/>
            <w:sz w:val="28"/>
            <w:szCs w:val="28"/>
          </w:rPr>
          <w:t>адвокаты</w:t>
        </w:r>
      </w:hyperlink>
      <w:r w:rsidRPr="002303CB">
        <w:rPr>
          <w:rFonts w:ascii="Times New Roman" w:hAnsi="Times New Roman" w:cs="Times New Roman"/>
          <w:sz w:val="28"/>
          <w:szCs w:val="28"/>
        </w:rPr>
        <w:t>, учредившие адвокатские кабинеты, а также иные формы адвокатских образований;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организации, являющиеся участниками </w:t>
      </w:r>
      <w:hyperlink r:id="rId2352" w:history="1">
        <w:r w:rsidRPr="002303CB">
          <w:rPr>
            <w:rFonts w:ascii="Times New Roman" w:hAnsi="Times New Roman" w:cs="Times New Roman"/>
            <w:sz w:val="28"/>
            <w:szCs w:val="28"/>
          </w:rPr>
          <w:t>соглашений</w:t>
        </w:r>
      </w:hyperlink>
      <w:r w:rsidRPr="002303CB">
        <w:rPr>
          <w:rFonts w:ascii="Times New Roman" w:hAnsi="Times New Roman" w:cs="Times New Roman"/>
          <w:sz w:val="28"/>
          <w:szCs w:val="28"/>
        </w:rPr>
        <w:t xml:space="preserve"> о разделе продукции;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12) утратил силу. - Федеральный </w:t>
      </w:r>
      <w:hyperlink r:id="rId2353"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07.07.2003 N 117-ФЗ;</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13) организации и индивидуальные предприниматели, перешедшие на систему налогообложения для сельскохозяйственных товаропроизводителей (единый сельскохозяйственный налог) в соответствии с </w:t>
      </w:r>
      <w:hyperlink r:id="rId2354" w:history="1">
        <w:r w:rsidRPr="002303CB">
          <w:rPr>
            <w:rFonts w:ascii="Times New Roman" w:hAnsi="Times New Roman" w:cs="Times New Roman"/>
            <w:sz w:val="28"/>
            <w:szCs w:val="28"/>
          </w:rPr>
          <w:t>главой 26.1</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14) организации, в которых доля участия других организаций составляет более 25 процентов. Данное ограничение не распространяется: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 организации, уставный капитал которых полностью состоит из вкладов </w:t>
      </w:r>
      <w:hyperlink r:id="rId2355" w:history="1">
        <w:r w:rsidRPr="002303CB">
          <w:rPr>
            <w:rFonts w:ascii="Times New Roman" w:hAnsi="Times New Roman" w:cs="Times New Roman"/>
            <w:sz w:val="28"/>
            <w:szCs w:val="28"/>
          </w:rPr>
          <w:t>общественных организаций инвалидов</w:t>
        </w:r>
      </w:hyperlink>
      <w:r w:rsidRPr="002303CB">
        <w:rPr>
          <w:rFonts w:ascii="Times New Roman" w:hAnsi="Times New Roman" w:cs="Times New Roman"/>
          <w:sz w:val="28"/>
          <w:szCs w:val="28"/>
        </w:rPr>
        <w:t>,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 некоммерческие организации, в том числе организации потребительской кооперации, осуществляющие свою деятельность в соответствии с </w:t>
      </w:r>
      <w:hyperlink r:id="rId2356"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Российской Федерации от 19 июня 1992 года N 3085-1 "О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2357"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 учрежденные в соответствии с Федеральным </w:t>
      </w:r>
      <w:hyperlink r:id="rId2358"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науке и государственной научно-технической политике" бюджетными научными учреждениями и созданными государственными академиями наук научными учреждениями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 учрежденные в соответствии с Федеральным </w:t>
      </w:r>
      <w:hyperlink r:id="rId2359"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22 августа 1996 года N 125-ФЗ "О высшем и послевузовском профессиональном образовании" высшими учебными заведениями, являющимися бюджетными образовательными учреждениями, и созданными государственными академиями наук высшими учебными заведениями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w:t>
      </w:r>
      <w:r w:rsidRPr="002303CB">
        <w:rPr>
          <w:rFonts w:ascii="Times New Roman" w:hAnsi="Times New Roman" w:cs="Times New Roman"/>
          <w:sz w:val="28"/>
          <w:szCs w:val="28"/>
        </w:rPr>
        <w:lastRenderedPageBreak/>
        <w:t>производства (ноу-хау), исключительные права на которые принадлежат данным высшим учебным заведениям;</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15) организации и индивидуальные предприниматели, средняя численность работников которых за налоговый (отчетный) период, определяемая в </w:t>
      </w:r>
      <w:hyperlink r:id="rId2360" w:history="1">
        <w:r w:rsidRPr="002303CB">
          <w:rPr>
            <w:rFonts w:ascii="Times New Roman" w:hAnsi="Times New Roman" w:cs="Times New Roman"/>
            <w:sz w:val="28"/>
            <w:szCs w:val="28"/>
          </w:rPr>
          <w:t>порядке</w:t>
        </w:r>
      </w:hyperlink>
      <w:r w:rsidRPr="002303CB">
        <w:rPr>
          <w:rFonts w:ascii="Times New Roman" w:hAnsi="Times New Roman" w:cs="Times New Roman"/>
          <w:sz w:val="28"/>
          <w:szCs w:val="28"/>
        </w:rPr>
        <w:t>, устанавливаемом федеральным органом исполнительной власти, уполномоченным в области статистики, превышает 100 человек;</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16) организации, у которых остаточная стоимость </w:t>
      </w:r>
      <w:hyperlink r:id="rId2361" w:history="1">
        <w:r w:rsidRPr="002303CB">
          <w:rPr>
            <w:rFonts w:ascii="Times New Roman" w:hAnsi="Times New Roman" w:cs="Times New Roman"/>
            <w:sz w:val="28"/>
            <w:szCs w:val="28"/>
          </w:rPr>
          <w:t>основных средств</w:t>
        </w:r>
      </w:hyperlink>
      <w:r w:rsidRPr="002303CB">
        <w:rPr>
          <w:rFonts w:ascii="Times New Roman" w:hAnsi="Times New Roman" w:cs="Times New Roman"/>
          <w:sz w:val="28"/>
          <w:szCs w:val="28"/>
        </w:rPr>
        <w:t xml:space="preserve">, определяемая в соответствии с </w:t>
      </w:r>
      <w:hyperlink r:id="rId2362"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бухгалтерском учете, превышает 100 млн. рублей. В целях настоящего подпункта учитываются основные средства, которые подлежат амортизации и признаются амортизируемым имуществом в соответствии с </w:t>
      </w:r>
      <w:hyperlink r:id="rId2363" w:history="1">
        <w:r w:rsidRPr="002303CB">
          <w:rPr>
            <w:rFonts w:ascii="Times New Roman" w:hAnsi="Times New Roman" w:cs="Times New Roman"/>
            <w:sz w:val="28"/>
            <w:szCs w:val="28"/>
          </w:rPr>
          <w:t>главой 25</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17) казенные и </w:t>
      </w:r>
      <w:hyperlink r:id="rId2364" w:history="1">
        <w:r w:rsidRPr="002303CB">
          <w:rPr>
            <w:rFonts w:ascii="Times New Roman" w:hAnsi="Times New Roman" w:cs="Times New Roman"/>
            <w:sz w:val="28"/>
            <w:szCs w:val="28"/>
          </w:rPr>
          <w:t>бюджетные</w:t>
        </w:r>
      </w:hyperlink>
      <w:r w:rsidRPr="002303CB">
        <w:rPr>
          <w:rFonts w:ascii="Times New Roman" w:hAnsi="Times New Roman" w:cs="Times New Roman"/>
          <w:sz w:val="28"/>
          <w:szCs w:val="28"/>
        </w:rPr>
        <w:t xml:space="preserve"> учреждения;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18) </w:t>
      </w:r>
      <w:hyperlink r:id="rId2365" w:history="1">
        <w:r w:rsidRPr="002303CB">
          <w:rPr>
            <w:rFonts w:ascii="Times New Roman" w:hAnsi="Times New Roman" w:cs="Times New Roman"/>
            <w:sz w:val="28"/>
            <w:szCs w:val="28"/>
          </w:rPr>
          <w:t>иностранные организации</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19) организации и индивидуальные предприниматели, не уведомившие о переходе на упрощенную систему налогообложения в сроки, установленные </w:t>
      </w:r>
      <w:hyperlink r:id="rId2366" w:history="1">
        <w:r w:rsidRPr="002303CB">
          <w:rPr>
            <w:rFonts w:ascii="Times New Roman" w:hAnsi="Times New Roman" w:cs="Times New Roman"/>
            <w:sz w:val="28"/>
            <w:szCs w:val="28"/>
          </w:rPr>
          <w:t>пунктами 1</w:t>
        </w:r>
      </w:hyperlink>
      <w:r w:rsidRPr="002303CB">
        <w:rPr>
          <w:rFonts w:ascii="Times New Roman" w:hAnsi="Times New Roman" w:cs="Times New Roman"/>
          <w:sz w:val="28"/>
          <w:szCs w:val="28"/>
        </w:rPr>
        <w:t xml:space="preserve"> и </w:t>
      </w:r>
      <w:hyperlink r:id="rId2367" w:history="1">
        <w:r w:rsidRPr="002303CB">
          <w:rPr>
            <w:rFonts w:ascii="Times New Roman" w:hAnsi="Times New Roman" w:cs="Times New Roman"/>
            <w:sz w:val="28"/>
            <w:szCs w:val="28"/>
          </w:rPr>
          <w:t>2 статьи 346.13</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Организации и индивидуальные предприниматели, перешедшие в соответствии с </w:t>
      </w:r>
      <w:hyperlink r:id="rId2368" w:history="1">
        <w:r w:rsidRPr="002303CB">
          <w:rPr>
            <w:rFonts w:ascii="Times New Roman" w:hAnsi="Times New Roman" w:cs="Times New Roman"/>
            <w:sz w:val="28"/>
            <w:szCs w:val="28"/>
          </w:rPr>
          <w:t>главой 26.3</w:t>
        </w:r>
      </w:hyperlink>
      <w:r w:rsidRPr="002303CB">
        <w:rPr>
          <w:rFonts w:ascii="Times New Roman" w:hAnsi="Times New Roman" w:cs="Times New Roman"/>
          <w:sz w:val="28"/>
          <w:szCs w:val="28"/>
        </w:rPr>
        <w:t xml:space="preserve"> настоящего Кодекса на уплату единого налога на вмененный доход для отдельных видов деятельности по одному или нескольким видам предпринимательской деятельности, вправе применять упрощенную систему налогообложения в отношении иных осуществляемых ими видов предпринимательской деятельности. При этом ограничения по численности работников и стоимости основных средств, установленные настоящей главой, по отношению к таким организациям и индивидуальным предпринимателям определяются исходя из всех осуществляемых ими видов деятельности, а предельная величина доходов, установленная </w:t>
      </w:r>
      <w:hyperlink r:id="rId2369"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 определяется по тем видам деятельности, налогообложение которых осуществляется в соответствии с общим режимом налогообложения.</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346.13. Порядок и условия начала и прекращения применения упрощенной системы налогообложения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Организации и индивидуальные предприниматели, изъявившие желание перейти на упрощенную систему налогообложения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упрощенную систему налогообложения.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уведомлении указывается выбранный объект налогообложения. Организации указывают в уведомлении также остаточную стоимость основных средств и размер доходов по состоянию на 1 октября года, предшествующего календарному году, начиная с которого они переходят на упрощенную систему налогообложения.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Вновь созданная организация и вновь зарегистрированный индивидуальный предприниматель вправе уведомить о переходе на упрощенную систему налогообложения не позднее 30 календарных дней с даты постановки на </w:t>
      </w:r>
      <w:r w:rsidRPr="002303CB">
        <w:rPr>
          <w:rFonts w:ascii="Times New Roman" w:hAnsi="Times New Roman" w:cs="Times New Roman"/>
          <w:sz w:val="28"/>
          <w:szCs w:val="28"/>
        </w:rPr>
        <w:lastRenderedPageBreak/>
        <w:t xml:space="preserve">учет в налоговом органе, указанной в свидетельстве о постановке на учет в налоговом органе, выданном в соответствии с </w:t>
      </w:r>
      <w:hyperlink r:id="rId2370" w:history="1">
        <w:r w:rsidRPr="002303CB">
          <w:rPr>
            <w:rFonts w:ascii="Times New Roman" w:hAnsi="Times New Roman" w:cs="Times New Roman"/>
            <w:sz w:val="28"/>
            <w:szCs w:val="28"/>
          </w:rPr>
          <w:t>пунктом 2 статьи 84</w:t>
        </w:r>
      </w:hyperlink>
      <w:r w:rsidRPr="002303CB">
        <w:rPr>
          <w:rFonts w:ascii="Times New Roman" w:hAnsi="Times New Roman" w:cs="Times New Roman"/>
          <w:sz w:val="28"/>
          <w:szCs w:val="28"/>
        </w:rPr>
        <w:t xml:space="preserve"> настоящего Кодекса. В этом случае организация и индивидуальный предприниматель признаются налогоплательщиками, применяющими упрощенную систему налогообложения, с даты постановки их на учет в налоговом органе, указанной в свидетельстве о постановке на учет в налоговом органе.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Организации и индивидуальные предприниматели, которые перестали быть налогоплательщиками единого налога на вмененный доход, вправе на основании уведомления перейти на упрощенную систему налогообложения с начала того месяца, в котором была прекращена их обязанность по уплате единого налога на вмененный доход.</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Налогоплательщики, применяющие упрощенную систему налогообложения, не вправе до окончания налогового периода перейти на иной режим налогообложения, если иное не предусмотрено настоящей статьей.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Если по итогам отчетного (налогового) периода доходы налогоплательщика, определяемые в соответствии со </w:t>
      </w:r>
      <w:hyperlink r:id="rId2371" w:history="1">
        <w:r w:rsidRPr="002303CB">
          <w:rPr>
            <w:rFonts w:ascii="Times New Roman" w:hAnsi="Times New Roman" w:cs="Times New Roman"/>
            <w:sz w:val="28"/>
            <w:szCs w:val="28"/>
          </w:rPr>
          <w:t>статьей 346.15</w:t>
        </w:r>
      </w:hyperlink>
      <w:r w:rsidRPr="002303CB">
        <w:rPr>
          <w:rFonts w:ascii="Times New Roman" w:hAnsi="Times New Roman" w:cs="Times New Roman"/>
          <w:sz w:val="28"/>
          <w:szCs w:val="28"/>
        </w:rPr>
        <w:t xml:space="preserve"> и </w:t>
      </w:r>
      <w:hyperlink r:id="rId2372" w:history="1">
        <w:r w:rsidRPr="002303CB">
          <w:rPr>
            <w:rFonts w:ascii="Times New Roman" w:hAnsi="Times New Roman" w:cs="Times New Roman"/>
            <w:sz w:val="28"/>
            <w:szCs w:val="28"/>
          </w:rPr>
          <w:t>подпунктами 1</w:t>
        </w:r>
      </w:hyperlink>
      <w:r w:rsidRPr="002303CB">
        <w:rPr>
          <w:rFonts w:ascii="Times New Roman" w:hAnsi="Times New Roman" w:cs="Times New Roman"/>
          <w:sz w:val="28"/>
          <w:szCs w:val="28"/>
        </w:rPr>
        <w:t xml:space="preserve"> и </w:t>
      </w:r>
      <w:hyperlink r:id="rId2373" w:history="1">
        <w:r w:rsidRPr="002303CB">
          <w:rPr>
            <w:rFonts w:ascii="Times New Roman" w:hAnsi="Times New Roman" w:cs="Times New Roman"/>
            <w:sz w:val="28"/>
            <w:szCs w:val="28"/>
          </w:rPr>
          <w:t>3 пункта 1 статьи 346.25</w:t>
        </w:r>
      </w:hyperlink>
      <w:r w:rsidRPr="002303CB">
        <w:rPr>
          <w:rFonts w:ascii="Times New Roman" w:hAnsi="Times New Roman" w:cs="Times New Roman"/>
          <w:sz w:val="28"/>
          <w:szCs w:val="28"/>
        </w:rPr>
        <w:t xml:space="preserve"> настоящего Кодекса, превысили 60 млн. рублей и (или) в течение отчетного (налогового) периода допущено несоответствие требованиям, установленным </w:t>
      </w:r>
      <w:hyperlink r:id="rId2374"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и </w:t>
      </w:r>
      <w:hyperlink r:id="rId2375" w:history="1">
        <w:r w:rsidRPr="002303CB">
          <w:rPr>
            <w:rFonts w:ascii="Times New Roman" w:hAnsi="Times New Roman" w:cs="Times New Roman"/>
            <w:sz w:val="28"/>
            <w:szCs w:val="28"/>
          </w:rPr>
          <w:t>4 статьи 346.12</w:t>
        </w:r>
      </w:hyperlink>
      <w:r w:rsidRPr="002303CB">
        <w:rPr>
          <w:rFonts w:ascii="Times New Roman" w:hAnsi="Times New Roman" w:cs="Times New Roman"/>
          <w:sz w:val="28"/>
          <w:szCs w:val="28"/>
        </w:rPr>
        <w:t xml:space="preserve"> и </w:t>
      </w:r>
      <w:hyperlink r:id="rId2376" w:history="1">
        <w:r w:rsidRPr="002303CB">
          <w:rPr>
            <w:rFonts w:ascii="Times New Roman" w:hAnsi="Times New Roman" w:cs="Times New Roman"/>
            <w:sz w:val="28"/>
            <w:szCs w:val="28"/>
          </w:rPr>
          <w:t>пунктом 3 статьи 346.14</w:t>
        </w:r>
      </w:hyperlink>
      <w:r w:rsidRPr="002303CB">
        <w:rPr>
          <w:rFonts w:ascii="Times New Roman" w:hAnsi="Times New Roman" w:cs="Times New Roman"/>
          <w:sz w:val="28"/>
          <w:szCs w:val="28"/>
        </w:rPr>
        <w:t xml:space="preserve"> настоящего Кодекса, такой налогоплательщик считается утратившим право на применение упрощенной системы налогообложения с начала того квартала, в котором допущены указанное превышение и (или) несоответствие указанным требованиям.</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налогоплательщик применяет одновременно упрощенную систему налогообложения и патентную систему налогообложения, при определении величины доходов от реализации для целей соблюдения ограничения, установленного настоящим пунктом, учитываются доходы по обоим указанным специальным налоговым режимам.</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суммы налогов, подлежащих уплате при использовании иного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 Указанные в настоящем абзаце налогоплательщики не уплачивают пени и штрафы за несвоевременную уплату ежемесячных платежей в течение того квартала, в котором эти налогоплательщики перешли на иной режим налогообложения.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Указанная в </w:t>
      </w:r>
      <w:hyperlink r:id="rId2377" w:history="1">
        <w:r w:rsidRPr="002303CB">
          <w:rPr>
            <w:rFonts w:ascii="Times New Roman" w:hAnsi="Times New Roman" w:cs="Times New Roman"/>
            <w:sz w:val="28"/>
            <w:szCs w:val="28"/>
          </w:rPr>
          <w:t>абзаце первом</w:t>
        </w:r>
      </w:hyperlink>
      <w:r w:rsidRPr="002303CB">
        <w:rPr>
          <w:rFonts w:ascii="Times New Roman" w:hAnsi="Times New Roman" w:cs="Times New Roman"/>
          <w:sz w:val="28"/>
          <w:szCs w:val="28"/>
        </w:rPr>
        <w:t xml:space="preserve"> настоящего пункта величина предельного размера доходов налогоплательщика, ограничивающая право налогоплательщика на применение упрощенной системы налогообложения, подлежит индексации в порядке, предусмотренном </w:t>
      </w:r>
      <w:hyperlink r:id="rId2378" w:history="1">
        <w:r w:rsidRPr="002303CB">
          <w:rPr>
            <w:rFonts w:ascii="Times New Roman" w:hAnsi="Times New Roman" w:cs="Times New Roman"/>
            <w:sz w:val="28"/>
            <w:szCs w:val="28"/>
          </w:rPr>
          <w:t>пунктом 2 статьи 346.12</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4.1. Если по итогам налогового периода доходы налогоплательщика, определяемые в соответствии со </w:t>
      </w:r>
      <w:hyperlink r:id="rId2379" w:history="1">
        <w:r w:rsidRPr="002303CB">
          <w:rPr>
            <w:rFonts w:ascii="Times New Roman" w:hAnsi="Times New Roman" w:cs="Times New Roman"/>
            <w:sz w:val="28"/>
            <w:szCs w:val="28"/>
          </w:rPr>
          <w:t>статьей 346.15</w:t>
        </w:r>
      </w:hyperlink>
      <w:r w:rsidRPr="002303CB">
        <w:rPr>
          <w:rFonts w:ascii="Times New Roman" w:hAnsi="Times New Roman" w:cs="Times New Roman"/>
          <w:sz w:val="28"/>
          <w:szCs w:val="28"/>
        </w:rPr>
        <w:t xml:space="preserve"> и с </w:t>
      </w:r>
      <w:hyperlink r:id="rId2380" w:history="1">
        <w:r w:rsidRPr="002303CB">
          <w:rPr>
            <w:rFonts w:ascii="Times New Roman" w:hAnsi="Times New Roman" w:cs="Times New Roman"/>
            <w:sz w:val="28"/>
            <w:szCs w:val="28"/>
          </w:rPr>
          <w:t>подпунктами 1</w:t>
        </w:r>
      </w:hyperlink>
      <w:r w:rsidRPr="002303CB">
        <w:rPr>
          <w:rFonts w:ascii="Times New Roman" w:hAnsi="Times New Roman" w:cs="Times New Roman"/>
          <w:sz w:val="28"/>
          <w:szCs w:val="28"/>
        </w:rPr>
        <w:t xml:space="preserve"> и </w:t>
      </w:r>
      <w:hyperlink r:id="rId2381" w:history="1">
        <w:r w:rsidRPr="002303CB">
          <w:rPr>
            <w:rFonts w:ascii="Times New Roman" w:hAnsi="Times New Roman" w:cs="Times New Roman"/>
            <w:sz w:val="28"/>
            <w:szCs w:val="28"/>
          </w:rPr>
          <w:t>3 пункта 1 статьи 346.25</w:t>
        </w:r>
      </w:hyperlink>
      <w:r w:rsidRPr="002303CB">
        <w:rPr>
          <w:rFonts w:ascii="Times New Roman" w:hAnsi="Times New Roman" w:cs="Times New Roman"/>
          <w:sz w:val="28"/>
          <w:szCs w:val="28"/>
        </w:rPr>
        <w:t xml:space="preserve"> настоящего Кодекса, не превысили 60 млн. рублей и (или) в течение налогового периода не было допущено несоответствия требованиям, установленным </w:t>
      </w:r>
      <w:hyperlink r:id="rId2382"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и </w:t>
      </w:r>
      <w:hyperlink r:id="rId2383" w:history="1">
        <w:r w:rsidRPr="002303CB">
          <w:rPr>
            <w:rFonts w:ascii="Times New Roman" w:hAnsi="Times New Roman" w:cs="Times New Roman"/>
            <w:sz w:val="28"/>
            <w:szCs w:val="28"/>
          </w:rPr>
          <w:t>4 статьи 346.12</w:t>
        </w:r>
      </w:hyperlink>
      <w:r w:rsidRPr="002303CB">
        <w:rPr>
          <w:rFonts w:ascii="Times New Roman" w:hAnsi="Times New Roman" w:cs="Times New Roman"/>
          <w:sz w:val="28"/>
          <w:szCs w:val="28"/>
        </w:rPr>
        <w:t xml:space="preserve"> и </w:t>
      </w:r>
      <w:hyperlink r:id="rId2384" w:history="1">
        <w:r w:rsidRPr="002303CB">
          <w:rPr>
            <w:rFonts w:ascii="Times New Roman" w:hAnsi="Times New Roman" w:cs="Times New Roman"/>
            <w:sz w:val="28"/>
            <w:szCs w:val="28"/>
          </w:rPr>
          <w:t>пунктом 3 статьи 346.14</w:t>
        </w:r>
      </w:hyperlink>
      <w:r w:rsidRPr="002303CB">
        <w:rPr>
          <w:rFonts w:ascii="Times New Roman" w:hAnsi="Times New Roman" w:cs="Times New Roman"/>
          <w:sz w:val="28"/>
          <w:szCs w:val="28"/>
        </w:rPr>
        <w:t xml:space="preserve"> </w:t>
      </w:r>
      <w:r w:rsidRPr="002303CB">
        <w:rPr>
          <w:rFonts w:ascii="Times New Roman" w:hAnsi="Times New Roman" w:cs="Times New Roman"/>
          <w:sz w:val="28"/>
          <w:szCs w:val="28"/>
        </w:rPr>
        <w:lastRenderedPageBreak/>
        <w:t>настоящего Кодекса, такой налогоплательщик вправе продолжать применение упрощенной системы налогообложения в следующем налоговом периоде.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Налогоплательщик обязан сообщить в налоговый орган о переходе на иной режим налогообложения, осуществленном в соответствии с </w:t>
      </w:r>
      <w:hyperlink r:id="rId2385" w:history="1">
        <w:r w:rsidRPr="002303CB">
          <w:rPr>
            <w:rFonts w:ascii="Times New Roman" w:hAnsi="Times New Roman" w:cs="Times New Roman"/>
            <w:sz w:val="28"/>
            <w:szCs w:val="28"/>
          </w:rPr>
          <w:t>пунктом 4</w:t>
        </w:r>
      </w:hyperlink>
      <w:r w:rsidRPr="002303CB">
        <w:rPr>
          <w:rFonts w:ascii="Times New Roman" w:hAnsi="Times New Roman" w:cs="Times New Roman"/>
          <w:sz w:val="28"/>
          <w:szCs w:val="28"/>
        </w:rPr>
        <w:t xml:space="preserve"> настоящей статьи, в течение 15 календарных дней по истечении отчетного (налогового) периода.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Налогоплательщик, применяющий упрощенную систему налогообложения, вправе перейти на иной режим налогообложения с начала календарного года, уведомив об этом налоговый орган не позднее 15 января года, в котором он предполагает перейти на иной режим налогообложения.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Налогоплательщик, перешедший с упрощенной системы налогообложения на иной режим налогообложения, вправе вновь перейти на упрощенную систему налогообложения не ранее чем через один год после того, как он утратил право на применение упрощенной системы налогообложения.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В случае прекращения налогоплательщиком предпринимательской деятельности, в отношении которой применялась упрощенная система налогообложения, он обязан </w:t>
      </w:r>
      <w:hyperlink r:id="rId2386" w:history="1">
        <w:r w:rsidRPr="002303CB">
          <w:rPr>
            <w:rFonts w:ascii="Times New Roman" w:hAnsi="Times New Roman" w:cs="Times New Roman"/>
            <w:sz w:val="28"/>
            <w:szCs w:val="28"/>
          </w:rPr>
          <w:t>уведомить</w:t>
        </w:r>
      </w:hyperlink>
      <w:r w:rsidRPr="002303CB">
        <w:rPr>
          <w:rFonts w:ascii="Times New Roman" w:hAnsi="Times New Roman" w:cs="Times New Roman"/>
          <w:sz w:val="28"/>
          <w:szCs w:val="28"/>
        </w:rPr>
        <w:t xml:space="preserve"> о прекращении такой деятельности с указанием даты ее прекращения налоговый орган по месту нахождения организации или месту жительства индивидуального предпринимателя в срок не позднее 15 дней со дня прекращения такой деятельности.</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346.14. Объекты налогообложения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Объектом налогообложения признаются: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доходы;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доходы, уменьшенные на величину расходов.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Выбор объекта налогообложения осуществляется самим налогоплательщиком, за исключением случая, предусмотренного </w:t>
      </w:r>
      <w:hyperlink r:id="rId2387" w:history="1">
        <w:r w:rsidRPr="002303CB">
          <w:rPr>
            <w:rFonts w:ascii="Times New Roman" w:hAnsi="Times New Roman" w:cs="Times New Roman"/>
            <w:sz w:val="28"/>
            <w:szCs w:val="28"/>
          </w:rPr>
          <w:t>пунктом 3</w:t>
        </w:r>
      </w:hyperlink>
      <w:r w:rsidRPr="002303CB">
        <w:rPr>
          <w:rFonts w:ascii="Times New Roman" w:hAnsi="Times New Roman" w:cs="Times New Roman"/>
          <w:sz w:val="28"/>
          <w:szCs w:val="28"/>
        </w:rPr>
        <w:t xml:space="preserve"> настоящей статьи. Объект налогообложения может изменяться налогоплательщиком ежегодно. Объект налогообложения может быть изменен с начала налогового периода, если налогоплательщик уведомит об этом налоговый орган до 31 декабря года, предшествующего году, в котором налогоплательщик предлагает изменить объект налогообложения. В течение налогового периода налогоплательщик не может менять объект налогообложения.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Налогоплательщики, являющиеся участниками </w:t>
      </w:r>
      <w:hyperlink r:id="rId2388" w:history="1">
        <w:r w:rsidRPr="002303CB">
          <w:rPr>
            <w:rFonts w:ascii="Times New Roman" w:hAnsi="Times New Roman" w:cs="Times New Roman"/>
            <w:sz w:val="28"/>
            <w:szCs w:val="28"/>
          </w:rPr>
          <w:t>договора простого товарищества</w:t>
        </w:r>
      </w:hyperlink>
      <w:r w:rsidRPr="002303CB">
        <w:rPr>
          <w:rFonts w:ascii="Times New Roman" w:hAnsi="Times New Roman" w:cs="Times New Roman"/>
          <w:sz w:val="28"/>
          <w:szCs w:val="28"/>
        </w:rPr>
        <w:t xml:space="preserve"> (договора о совместной деятельности) или </w:t>
      </w:r>
      <w:hyperlink r:id="rId2389" w:history="1">
        <w:r w:rsidRPr="002303CB">
          <w:rPr>
            <w:rFonts w:ascii="Times New Roman" w:hAnsi="Times New Roman" w:cs="Times New Roman"/>
            <w:sz w:val="28"/>
            <w:szCs w:val="28"/>
          </w:rPr>
          <w:t>договора доверительного управления</w:t>
        </w:r>
      </w:hyperlink>
      <w:r w:rsidRPr="002303CB">
        <w:rPr>
          <w:rFonts w:ascii="Times New Roman" w:hAnsi="Times New Roman" w:cs="Times New Roman"/>
          <w:sz w:val="28"/>
          <w:szCs w:val="28"/>
        </w:rPr>
        <w:t xml:space="preserve"> имуществом, применяют в качестве объекта налогообложения доходы, уменьшенные на величину расходов.</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346.15. Порядок определения доходов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Налогоплательщики при определении объекта налогообложения учитывают следующие доходы: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доходы от реализации, определяемые в соответствии со </w:t>
      </w:r>
      <w:hyperlink r:id="rId2390" w:history="1">
        <w:r w:rsidRPr="002303CB">
          <w:rPr>
            <w:rFonts w:ascii="Times New Roman" w:hAnsi="Times New Roman" w:cs="Times New Roman"/>
            <w:sz w:val="28"/>
            <w:szCs w:val="28"/>
          </w:rPr>
          <w:t>статьей 249</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внереализационные доходы, определяемые в соответствии со </w:t>
      </w:r>
      <w:hyperlink r:id="rId2391" w:history="1">
        <w:r w:rsidRPr="002303CB">
          <w:rPr>
            <w:rFonts w:ascii="Times New Roman" w:hAnsi="Times New Roman" w:cs="Times New Roman"/>
            <w:sz w:val="28"/>
            <w:szCs w:val="28"/>
          </w:rPr>
          <w:t>статьей 250</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1.1. При определении объекта налогообложения не учитываются: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1) доходы, указанные в </w:t>
      </w:r>
      <w:hyperlink r:id="rId2392" w:history="1">
        <w:r w:rsidRPr="002303CB">
          <w:rPr>
            <w:rFonts w:ascii="Times New Roman" w:hAnsi="Times New Roman" w:cs="Times New Roman"/>
            <w:sz w:val="28"/>
            <w:szCs w:val="28"/>
          </w:rPr>
          <w:t>статье 251</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доходы организации, облагаемые налогом на прибыль организаций по налоговым ставкам, предусмотренным </w:t>
      </w:r>
      <w:hyperlink r:id="rId2393" w:history="1">
        <w:r w:rsidRPr="002303CB">
          <w:rPr>
            <w:rFonts w:ascii="Times New Roman" w:hAnsi="Times New Roman" w:cs="Times New Roman"/>
            <w:sz w:val="28"/>
            <w:szCs w:val="28"/>
          </w:rPr>
          <w:t>пунктами 3</w:t>
        </w:r>
      </w:hyperlink>
      <w:r w:rsidRPr="002303CB">
        <w:rPr>
          <w:rFonts w:ascii="Times New Roman" w:hAnsi="Times New Roman" w:cs="Times New Roman"/>
          <w:sz w:val="28"/>
          <w:szCs w:val="28"/>
        </w:rPr>
        <w:t xml:space="preserve"> и </w:t>
      </w:r>
      <w:hyperlink r:id="rId2394" w:history="1">
        <w:r w:rsidRPr="002303CB">
          <w:rPr>
            <w:rFonts w:ascii="Times New Roman" w:hAnsi="Times New Roman" w:cs="Times New Roman"/>
            <w:sz w:val="28"/>
            <w:szCs w:val="28"/>
          </w:rPr>
          <w:t>4 статьи 284</w:t>
        </w:r>
      </w:hyperlink>
      <w:r w:rsidRPr="002303CB">
        <w:rPr>
          <w:rFonts w:ascii="Times New Roman" w:hAnsi="Times New Roman" w:cs="Times New Roman"/>
          <w:sz w:val="28"/>
          <w:szCs w:val="28"/>
        </w:rPr>
        <w:t xml:space="preserve"> настоящего Кодекса, в порядке, установленном </w:t>
      </w:r>
      <w:hyperlink r:id="rId2395" w:history="1">
        <w:r w:rsidRPr="002303CB">
          <w:rPr>
            <w:rFonts w:ascii="Times New Roman" w:hAnsi="Times New Roman" w:cs="Times New Roman"/>
            <w:sz w:val="28"/>
            <w:szCs w:val="28"/>
          </w:rPr>
          <w:t>главой 25</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доходы индивидуального предпринимателя, облагаемые налогом на доходы физических лиц по налоговым ставкам, предусмотренным </w:t>
      </w:r>
      <w:hyperlink r:id="rId2396" w:history="1">
        <w:r w:rsidRPr="002303CB">
          <w:rPr>
            <w:rFonts w:ascii="Times New Roman" w:hAnsi="Times New Roman" w:cs="Times New Roman"/>
            <w:sz w:val="28"/>
            <w:szCs w:val="28"/>
          </w:rPr>
          <w:t>пунктами 2</w:t>
        </w:r>
      </w:hyperlink>
      <w:r w:rsidRPr="002303CB">
        <w:rPr>
          <w:rFonts w:ascii="Times New Roman" w:hAnsi="Times New Roman" w:cs="Times New Roman"/>
          <w:sz w:val="28"/>
          <w:szCs w:val="28"/>
        </w:rPr>
        <w:t xml:space="preserve">, </w:t>
      </w:r>
      <w:hyperlink r:id="rId2397"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и </w:t>
      </w:r>
      <w:hyperlink r:id="rId2398" w:history="1">
        <w:r w:rsidRPr="002303CB">
          <w:rPr>
            <w:rFonts w:ascii="Times New Roman" w:hAnsi="Times New Roman" w:cs="Times New Roman"/>
            <w:sz w:val="28"/>
            <w:szCs w:val="28"/>
          </w:rPr>
          <w:t>5 статьи 224</w:t>
        </w:r>
      </w:hyperlink>
      <w:r w:rsidRPr="002303CB">
        <w:rPr>
          <w:rFonts w:ascii="Times New Roman" w:hAnsi="Times New Roman" w:cs="Times New Roman"/>
          <w:sz w:val="28"/>
          <w:szCs w:val="28"/>
        </w:rPr>
        <w:t xml:space="preserve"> настоящего Кодекса, в порядке, установленном </w:t>
      </w:r>
      <w:hyperlink r:id="rId2399" w:history="1">
        <w:r w:rsidRPr="002303CB">
          <w:rPr>
            <w:rFonts w:ascii="Times New Roman" w:hAnsi="Times New Roman" w:cs="Times New Roman"/>
            <w:sz w:val="28"/>
            <w:szCs w:val="28"/>
          </w:rPr>
          <w:t>главой 23</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346.16. Порядок определения расходов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При определении объекта налогообложения налогоплательщик уменьшает полученные доходы на следующие расходы: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расходы на приобретение, сооружение и изготовление основных средств, а также на </w:t>
      </w:r>
      <w:hyperlink r:id="rId2400" w:history="1">
        <w:r w:rsidRPr="002303CB">
          <w:rPr>
            <w:rFonts w:ascii="Times New Roman" w:hAnsi="Times New Roman" w:cs="Times New Roman"/>
            <w:sz w:val="28"/>
            <w:szCs w:val="28"/>
          </w:rPr>
          <w:t>достройку</w:t>
        </w:r>
      </w:hyperlink>
      <w:r w:rsidRPr="002303CB">
        <w:rPr>
          <w:rFonts w:ascii="Times New Roman" w:hAnsi="Times New Roman" w:cs="Times New Roman"/>
          <w:sz w:val="28"/>
          <w:szCs w:val="28"/>
        </w:rPr>
        <w:t xml:space="preserve">, дооборудование, </w:t>
      </w:r>
      <w:hyperlink r:id="rId2401" w:history="1">
        <w:r w:rsidRPr="002303CB">
          <w:rPr>
            <w:rFonts w:ascii="Times New Roman" w:hAnsi="Times New Roman" w:cs="Times New Roman"/>
            <w:sz w:val="28"/>
            <w:szCs w:val="28"/>
          </w:rPr>
          <w:t>реконструкцию</w:t>
        </w:r>
      </w:hyperlink>
      <w:r w:rsidRPr="002303CB">
        <w:rPr>
          <w:rFonts w:ascii="Times New Roman" w:hAnsi="Times New Roman" w:cs="Times New Roman"/>
          <w:sz w:val="28"/>
          <w:szCs w:val="28"/>
        </w:rPr>
        <w:t xml:space="preserve">, модернизацию и </w:t>
      </w:r>
      <w:hyperlink r:id="rId2402" w:history="1">
        <w:r w:rsidRPr="002303CB">
          <w:rPr>
            <w:rFonts w:ascii="Times New Roman" w:hAnsi="Times New Roman" w:cs="Times New Roman"/>
            <w:sz w:val="28"/>
            <w:szCs w:val="28"/>
          </w:rPr>
          <w:t>техническое перевооружение</w:t>
        </w:r>
      </w:hyperlink>
      <w:r w:rsidRPr="002303CB">
        <w:rPr>
          <w:rFonts w:ascii="Times New Roman" w:hAnsi="Times New Roman" w:cs="Times New Roman"/>
          <w:sz w:val="28"/>
          <w:szCs w:val="28"/>
        </w:rPr>
        <w:t xml:space="preserve"> основных средств (с учетом положений </w:t>
      </w:r>
      <w:hyperlink r:id="rId2403" w:history="1">
        <w:r w:rsidRPr="002303CB">
          <w:rPr>
            <w:rFonts w:ascii="Times New Roman" w:hAnsi="Times New Roman" w:cs="Times New Roman"/>
            <w:sz w:val="28"/>
            <w:szCs w:val="28"/>
          </w:rPr>
          <w:t>пунктов 3</w:t>
        </w:r>
      </w:hyperlink>
      <w:r w:rsidRPr="002303CB">
        <w:rPr>
          <w:rFonts w:ascii="Times New Roman" w:hAnsi="Times New Roman" w:cs="Times New Roman"/>
          <w:sz w:val="28"/>
          <w:szCs w:val="28"/>
        </w:rPr>
        <w:t xml:space="preserve"> и </w:t>
      </w:r>
      <w:hyperlink r:id="rId2404"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настоящей статьи);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расходы на приобретение нематериальных активов, а также создание </w:t>
      </w:r>
      <w:hyperlink r:id="rId2405" w:history="1">
        <w:r w:rsidRPr="002303CB">
          <w:rPr>
            <w:rFonts w:ascii="Times New Roman" w:hAnsi="Times New Roman" w:cs="Times New Roman"/>
            <w:sz w:val="28"/>
            <w:szCs w:val="28"/>
          </w:rPr>
          <w:t>нематериальных активов</w:t>
        </w:r>
      </w:hyperlink>
      <w:r w:rsidRPr="002303CB">
        <w:rPr>
          <w:rFonts w:ascii="Times New Roman" w:hAnsi="Times New Roman" w:cs="Times New Roman"/>
          <w:sz w:val="28"/>
          <w:szCs w:val="28"/>
        </w:rPr>
        <w:t xml:space="preserve"> самим налогоплательщиком (с учетом положений </w:t>
      </w:r>
      <w:hyperlink r:id="rId2406" w:history="1">
        <w:r w:rsidRPr="002303CB">
          <w:rPr>
            <w:rFonts w:ascii="Times New Roman" w:hAnsi="Times New Roman" w:cs="Times New Roman"/>
            <w:sz w:val="28"/>
            <w:szCs w:val="28"/>
          </w:rPr>
          <w:t>пунктов 3</w:t>
        </w:r>
      </w:hyperlink>
      <w:r w:rsidRPr="002303CB">
        <w:rPr>
          <w:rFonts w:ascii="Times New Roman" w:hAnsi="Times New Roman" w:cs="Times New Roman"/>
          <w:sz w:val="28"/>
          <w:szCs w:val="28"/>
        </w:rPr>
        <w:t xml:space="preserve"> и </w:t>
      </w:r>
      <w:hyperlink r:id="rId2407" w:history="1">
        <w:r w:rsidRPr="002303CB">
          <w:rPr>
            <w:rFonts w:ascii="Times New Roman" w:hAnsi="Times New Roman" w:cs="Times New Roman"/>
            <w:sz w:val="28"/>
            <w:szCs w:val="28"/>
          </w:rPr>
          <w:t>4</w:t>
        </w:r>
      </w:hyperlink>
      <w:r w:rsidRPr="002303CB">
        <w:rPr>
          <w:rFonts w:ascii="Times New Roman" w:hAnsi="Times New Roman" w:cs="Times New Roman"/>
          <w:sz w:val="28"/>
          <w:szCs w:val="28"/>
        </w:rPr>
        <w:t xml:space="preserve"> настоящей статьи);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2.1) расходы на приобретение </w:t>
      </w:r>
      <w:hyperlink r:id="rId2408" w:history="1">
        <w:r w:rsidRPr="002303CB">
          <w:rPr>
            <w:rFonts w:ascii="Times New Roman" w:hAnsi="Times New Roman" w:cs="Times New Roman"/>
            <w:sz w:val="28"/>
            <w:szCs w:val="28"/>
          </w:rPr>
          <w:t>исключительных прав</w:t>
        </w:r>
      </w:hyperlink>
      <w:r w:rsidRPr="002303CB">
        <w:rPr>
          <w:rFonts w:ascii="Times New Roman" w:hAnsi="Times New Roman" w:cs="Times New Roman"/>
          <w:sz w:val="28"/>
          <w:szCs w:val="28"/>
        </w:rPr>
        <w:t xml:space="preserve">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w:t>
      </w:r>
      <w:hyperlink r:id="rId2409" w:history="1">
        <w:r w:rsidRPr="002303CB">
          <w:rPr>
            <w:rFonts w:ascii="Times New Roman" w:hAnsi="Times New Roman" w:cs="Times New Roman"/>
            <w:sz w:val="28"/>
            <w:szCs w:val="28"/>
          </w:rPr>
          <w:t>лицензионного договора</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2.2) расходы на </w:t>
      </w:r>
      <w:hyperlink r:id="rId2410" w:history="1">
        <w:r w:rsidRPr="002303CB">
          <w:rPr>
            <w:rFonts w:ascii="Times New Roman" w:hAnsi="Times New Roman" w:cs="Times New Roman"/>
            <w:sz w:val="28"/>
            <w:szCs w:val="28"/>
          </w:rPr>
          <w:t>патентование</w:t>
        </w:r>
      </w:hyperlink>
      <w:r w:rsidRPr="002303CB">
        <w:rPr>
          <w:rFonts w:ascii="Times New Roman" w:hAnsi="Times New Roman" w:cs="Times New Roman"/>
          <w:sz w:val="28"/>
          <w:szCs w:val="28"/>
        </w:rPr>
        <w:t xml:space="preserve"> и (или) оплату правовых услуг по получению правовой охраны </w:t>
      </w:r>
      <w:hyperlink r:id="rId2411" w:history="1">
        <w:r w:rsidRPr="002303CB">
          <w:rPr>
            <w:rFonts w:ascii="Times New Roman" w:hAnsi="Times New Roman" w:cs="Times New Roman"/>
            <w:sz w:val="28"/>
            <w:szCs w:val="28"/>
          </w:rPr>
          <w:t>результатов</w:t>
        </w:r>
      </w:hyperlink>
      <w:r w:rsidRPr="002303CB">
        <w:rPr>
          <w:rFonts w:ascii="Times New Roman" w:hAnsi="Times New Roman" w:cs="Times New Roman"/>
          <w:sz w:val="28"/>
          <w:szCs w:val="28"/>
        </w:rPr>
        <w:t xml:space="preserve"> интеллектуальной деятельности, включая средства индивидуализации;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2.3) расходы на научные исследования и (или) опытно-конструкторские разработки, признаваемые таковыми в соответствии со </w:t>
      </w:r>
      <w:hyperlink r:id="rId2412" w:history="1">
        <w:r w:rsidRPr="002303CB">
          <w:rPr>
            <w:rFonts w:ascii="Times New Roman" w:hAnsi="Times New Roman" w:cs="Times New Roman"/>
            <w:sz w:val="28"/>
            <w:szCs w:val="28"/>
          </w:rPr>
          <w:t>статьей 262</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расходы на </w:t>
      </w:r>
      <w:hyperlink r:id="rId2413" w:history="1">
        <w:r w:rsidRPr="002303CB">
          <w:rPr>
            <w:rFonts w:ascii="Times New Roman" w:hAnsi="Times New Roman" w:cs="Times New Roman"/>
            <w:sz w:val="28"/>
            <w:szCs w:val="28"/>
          </w:rPr>
          <w:t>ремонт</w:t>
        </w:r>
      </w:hyperlink>
      <w:r w:rsidRPr="002303CB">
        <w:rPr>
          <w:rFonts w:ascii="Times New Roman" w:hAnsi="Times New Roman" w:cs="Times New Roman"/>
          <w:sz w:val="28"/>
          <w:szCs w:val="28"/>
        </w:rPr>
        <w:t xml:space="preserve"> основных средств (в том числе арендованных);</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арендные (в том числе лизинговые) платежи за арендуемое (в том числе принятое в лизинг) имущество;</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w:t>
      </w:r>
      <w:hyperlink r:id="rId2414" w:history="1">
        <w:r w:rsidRPr="002303CB">
          <w:rPr>
            <w:rFonts w:ascii="Times New Roman" w:hAnsi="Times New Roman" w:cs="Times New Roman"/>
            <w:sz w:val="28"/>
            <w:szCs w:val="28"/>
          </w:rPr>
          <w:t>материальные расходы</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расходы на </w:t>
      </w:r>
      <w:hyperlink r:id="rId2415" w:history="1">
        <w:r w:rsidRPr="002303CB">
          <w:rPr>
            <w:rFonts w:ascii="Times New Roman" w:hAnsi="Times New Roman" w:cs="Times New Roman"/>
            <w:sz w:val="28"/>
            <w:szCs w:val="28"/>
          </w:rPr>
          <w:t>оплату труда</w:t>
        </w:r>
      </w:hyperlink>
      <w:r w:rsidRPr="002303CB">
        <w:rPr>
          <w:rFonts w:ascii="Times New Roman" w:hAnsi="Times New Roman" w:cs="Times New Roman"/>
          <w:sz w:val="28"/>
          <w:szCs w:val="28"/>
        </w:rPr>
        <w:t xml:space="preserve">, выплату пособий по </w:t>
      </w:r>
      <w:hyperlink r:id="rId2416" w:history="1">
        <w:r w:rsidRPr="002303CB">
          <w:rPr>
            <w:rFonts w:ascii="Times New Roman" w:hAnsi="Times New Roman" w:cs="Times New Roman"/>
            <w:sz w:val="28"/>
            <w:szCs w:val="28"/>
          </w:rPr>
          <w:t>временной нетрудоспособности</w:t>
        </w:r>
      </w:hyperlink>
      <w:r w:rsidRPr="002303CB">
        <w:rPr>
          <w:rFonts w:ascii="Times New Roman" w:hAnsi="Times New Roman" w:cs="Times New Roman"/>
          <w:sz w:val="28"/>
          <w:szCs w:val="28"/>
        </w:rPr>
        <w:t xml:space="preserve"> в соответствии с законодательством Российской Федерации;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расходы на все виды обязательного страхования работников, имущества и ответственности, включая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производимые в соответствии с законодательством Российской Федерации;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8) суммы налога на добавленную стоимость по оплаченным товарам (работам, услугам), приобретенным налогоплательщиком и подлежащим включению в состав расходов в соответствии с настоящей статьей и </w:t>
      </w:r>
      <w:hyperlink r:id="rId2417" w:history="1">
        <w:r w:rsidRPr="002303CB">
          <w:rPr>
            <w:rFonts w:ascii="Times New Roman" w:hAnsi="Times New Roman" w:cs="Times New Roman"/>
            <w:sz w:val="28"/>
            <w:szCs w:val="28"/>
          </w:rPr>
          <w:t>статьей 346.17</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проценты, уплачиваемые за предоставление в пользование денежных средств (кредитов, займов), а также расходы, связанные с оплатой </w:t>
      </w:r>
      <w:hyperlink r:id="rId2418" w:history="1">
        <w:r w:rsidRPr="002303CB">
          <w:rPr>
            <w:rFonts w:ascii="Times New Roman" w:hAnsi="Times New Roman" w:cs="Times New Roman"/>
            <w:sz w:val="28"/>
            <w:szCs w:val="28"/>
          </w:rPr>
          <w:t>услуг</w:t>
        </w:r>
      </w:hyperlink>
      <w:r w:rsidRPr="002303CB">
        <w:rPr>
          <w:rFonts w:ascii="Times New Roman" w:hAnsi="Times New Roman" w:cs="Times New Roman"/>
          <w:sz w:val="28"/>
          <w:szCs w:val="28"/>
        </w:rPr>
        <w:t xml:space="preserve">, оказываемых кредитными организациями, в том числе связанные с продажей иностранной валюты при взыскании налога, сбора, пеней и штрафа за счет имущества налогоплательщика в порядке, предусмотренном </w:t>
      </w:r>
      <w:hyperlink r:id="rId2419" w:history="1">
        <w:r w:rsidRPr="002303CB">
          <w:rPr>
            <w:rFonts w:ascii="Times New Roman" w:hAnsi="Times New Roman" w:cs="Times New Roman"/>
            <w:sz w:val="28"/>
            <w:szCs w:val="28"/>
          </w:rPr>
          <w:t>статьей 46</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 расходы на обеспечение пожарной безопасности налогоплательщика в соответствии с законодательством Российской Федерации, расходы на услуги по охране имущества, обслуживанию охранно-пожарной сигнализации, расходы на приобретение </w:t>
      </w:r>
      <w:hyperlink r:id="rId2420" w:history="1">
        <w:r w:rsidRPr="002303CB">
          <w:rPr>
            <w:rFonts w:ascii="Times New Roman" w:hAnsi="Times New Roman" w:cs="Times New Roman"/>
            <w:sz w:val="28"/>
            <w:szCs w:val="28"/>
          </w:rPr>
          <w:t>услуг пожарной охраны</w:t>
        </w:r>
      </w:hyperlink>
      <w:r w:rsidRPr="002303CB">
        <w:rPr>
          <w:rFonts w:ascii="Times New Roman" w:hAnsi="Times New Roman" w:cs="Times New Roman"/>
          <w:sz w:val="28"/>
          <w:szCs w:val="28"/>
        </w:rPr>
        <w:t xml:space="preserve"> и иных </w:t>
      </w:r>
      <w:hyperlink r:id="rId2421" w:history="1">
        <w:r w:rsidRPr="002303CB">
          <w:rPr>
            <w:rFonts w:ascii="Times New Roman" w:hAnsi="Times New Roman" w:cs="Times New Roman"/>
            <w:sz w:val="28"/>
            <w:szCs w:val="28"/>
          </w:rPr>
          <w:t>услуг охранной деятельности</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суммы таможенных платежей, уплаченные при ввозе товаров на территорию Российской Федерации и иные территории, находящиеся под ее юрисдикцией, и не подлежащие возврату налогоплательщику в соответствии с таможенным </w:t>
      </w:r>
      <w:hyperlink r:id="rId2422"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Таможенного союза и </w:t>
      </w:r>
      <w:hyperlink r:id="rId2423"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таможенном деле;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12) расходы на содержание служебного транспорта, а также расходы на компенсацию за использование для служебных поездок личных легковых автомобилей и мотоциклов в пределах </w:t>
      </w:r>
      <w:hyperlink r:id="rId2424" w:history="1">
        <w:r w:rsidRPr="002303CB">
          <w:rPr>
            <w:rFonts w:ascii="Times New Roman" w:hAnsi="Times New Roman" w:cs="Times New Roman"/>
            <w:sz w:val="28"/>
            <w:szCs w:val="28"/>
          </w:rPr>
          <w:t>норм</w:t>
        </w:r>
      </w:hyperlink>
      <w:r w:rsidRPr="002303CB">
        <w:rPr>
          <w:rFonts w:ascii="Times New Roman" w:hAnsi="Times New Roman" w:cs="Times New Roman"/>
          <w:sz w:val="28"/>
          <w:szCs w:val="28"/>
        </w:rPr>
        <w:t>, установленных Правительством Российской Федерации;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13) расходы на командировки, в частности на: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проезд работника к месту командировки и обратно к месту постоянной работы;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наем жилого помещения. По этой статье расходов подлежат возмещению также расходы работника на оплату </w:t>
      </w:r>
      <w:hyperlink r:id="rId2425" w:history="1">
        <w:r w:rsidRPr="002303CB">
          <w:rPr>
            <w:rFonts w:ascii="Times New Roman" w:hAnsi="Times New Roman" w:cs="Times New Roman"/>
            <w:sz w:val="28"/>
            <w:szCs w:val="28"/>
          </w:rPr>
          <w:t>дополнительных услуг</w:t>
        </w:r>
      </w:hyperlink>
      <w:r w:rsidRPr="002303CB">
        <w:rPr>
          <w:rFonts w:ascii="Times New Roman" w:hAnsi="Times New Roman" w:cs="Times New Roman"/>
          <w:sz w:val="28"/>
          <w:szCs w:val="28"/>
        </w:rPr>
        <w:t>, оказываемых в гостиницах (за исключением расходов на обслуживание в барах и ресторанах, расходов на обслуживание в номере, расходов за пользование рекреационно-оздоровительными объектами);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суточные или полевое довольствие;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оформление и выдачу виз, паспортов, ваучеров, приглашений и </w:t>
      </w:r>
      <w:hyperlink r:id="rId2426" w:history="1">
        <w:r w:rsidRPr="002303CB">
          <w:rPr>
            <w:rFonts w:ascii="Times New Roman" w:hAnsi="Times New Roman" w:cs="Times New Roman"/>
            <w:sz w:val="28"/>
            <w:szCs w:val="28"/>
          </w:rPr>
          <w:t>иных</w:t>
        </w:r>
      </w:hyperlink>
      <w:r w:rsidRPr="002303CB">
        <w:rPr>
          <w:rFonts w:ascii="Times New Roman" w:hAnsi="Times New Roman" w:cs="Times New Roman"/>
          <w:sz w:val="28"/>
          <w:szCs w:val="28"/>
        </w:rPr>
        <w:t xml:space="preserve"> аналогичных документов;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консульские, аэродромные сборы, сборы за право въезда, прохода, транзита автомобильного и иного транспорта, за пользование морскими каналами, другими подобными сооружениями и иные аналогичные платежи и сборы;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14) плату государственному и (или) частному нотариусу за нотариальное оформление документов. При этом такие расходы принимаются в пределах тарифов, утвержденных в установленном порядке;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15) расходы на бухгалтерские, аудиторские и юридические услуги;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16) расходы на публикацию бухгалтерской (финансовой) отчетности, а также на публикацию и иное раскрытие другой информации, если законодательством Российской Федерации на налогоплательщика возложена обязанность осуществлять их публикацию (раскрытие);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17) расходы на </w:t>
      </w:r>
      <w:hyperlink r:id="rId2427" w:history="1">
        <w:r w:rsidRPr="002303CB">
          <w:rPr>
            <w:rFonts w:ascii="Times New Roman" w:hAnsi="Times New Roman" w:cs="Times New Roman"/>
            <w:sz w:val="28"/>
            <w:szCs w:val="28"/>
          </w:rPr>
          <w:t>канцелярские товары</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18) расходы на почтовые, телефонные, телеграфные и другие подобные услуги, расходы на оплату услуг связи;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19) расходы, связанные с приобретением права на использование программ для ЭВМ и </w:t>
      </w:r>
      <w:hyperlink r:id="rId2428" w:history="1">
        <w:r w:rsidRPr="002303CB">
          <w:rPr>
            <w:rFonts w:ascii="Times New Roman" w:hAnsi="Times New Roman" w:cs="Times New Roman"/>
            <w:sz w:val="28"/>
            <w:szCs w:val="28"/>
          </w:rPr>
          <w:t>баз данных</w:t>
        </w:r>
      </w:hyperlink>
      <w:r w:rsidRPr="002303CB">
        <w:rPr>
          <w:rFonts w:ascii="Times New Roman" w:hAnsi="Times New Roman" w:cs="Times New Roman"/>
          <w:sz w:val="28"/>
          <w:szCs w:val="28"/>
        </w:rPr>
        <w:t xml:space="preserve"> по договорам с правообладателем (по </w:t>
      </w:r>
      <w:hyperlink r:id="rId2429" w:history="1">
        <w:r w:rsidRPr="002303CB">
          <w:rPr>
            <w:rFonts w:ascii="Times New Roman" w:hAnsi="Times New Roman" w:cs="Times New Roman"/>
            <w:sz w:val="28"/>
            <w:szCs w:val="28"/>
          </w:rPr>
          <w:t>лицензионным соглашениям</w:t>
        </w:r>
      </w:hyperlink>
      <w:r w:rsidRPr="002303CB">
        <w:rPr>
          <w:rFonts w:ascii="Times New Roman" w:hAnsi="Times New Roman" w:cs="Times New Roman"/>
          <w:sz w:val="28"/>
          <w:szCs w:val="28"/>
        </w:rPr>
        <w:t>). К указанным расходам относятся также расходы на обновление программ для ЭВМ и баз данных;</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20) расходы на рекламу производимых (приобретенных) и (или) реализуемых товаров (работ, услуг), товарного знака и знака обслуживания;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21) расходы на подготовку и освоение новых производств, цехов и агрегатов;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22) суммы налогов и сборов, уплаченные в соответствии с законодательством о налогах и сборах, за исключением суммы налога, уплаченной в соответствии с настоящей главой;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23) расходы по оплате стоимости товаров, приобретенных для дальнейшей </w:t>
      </w:r>
      <w:hyperlink r:id="rId2430" w:history="1">
        <w:r w:rsidRPr="002303CB">
          <w:rPr>
            <w:rFonts w:ascii="Times New Roman" w:hAnsi="Times New Roman" w:cs="Times New Roman"/>
            <w:sz w:val="28"/>
            <w:szCs w:val="28"/>
          </w:rPr>
          <w:t>реализации</w:t>
        </w:r>
      </w:hyperlink>
      <w:r w:rsidRPr="002303CB">
        <w:rPr>
          <w:rFonts w:ascii="Times New Roman" w:hAnsi="Times New Roman" w:cs="Times New Roman"/>
          <w:sz w:val="28"/>
          <w:szCs w:val="28"/>
        </w:rPr>
        <w:t xml:space="preserve"> (уменьшенные на величину расходов, указанных в </w:t>
      </w:r>
      <w:hyperlink r:id="rId2431" w:history="1">
        <w:r w:rsidRPr="002303CB">
          <w:rPr>
            <w:rFonts w:ascii="Times New Roman" w:hAnsi="Times New Roman" w:cs="Times New Roman"/>
            <w:sz w:val="28"/>
            <w:szCs w:val="28"/>
          </w:rPr>
          <w:t>подпункте 8</w:t>
        </w:r>
      </w:hyperlink>
      <w:r w:rsidRPr="002303CB">
        <w:rPr>
          <w:rFonts w:ascii="Times New Roman" w:hAnsi="Times New Roman" w:cs="Times New Roman"/>
          <w:sz w:val="28"/>
          <w:szCs w:val="28"/>
        </w:rPr>
        <w:t xml:space="preserve"> настоящего пункта), а также расходы, связанные с приобретением и реализацией указанных товаров, в том числе расходы по хранению, обслуживанию и </w:t>
      </w:r>
      <w:hyperlink r:id="rId2432" w:history="1">
        <w:r w:rsidRPr="002303CB">
          <w:rPr>
            <w:rFonts w:ascii="Times New Roman" w:hAnsi="Times New Roman" w:cs="Times New Roman"/>
            <w:sz w:val="28"/>
            <w:szCs w:val="28"/>
          </w:rPr>
          <w:t>транспортировке</w:t>
        </w:r>
      </w:hyperlink>
      <w:r w:rsidRPr="002303CB">
        <w:rPr>
          <w:rFonts w:ascii="Times New Roman" w:hAnsi="Times New Roman" w:cs="Times New Roman"/>
          <w:sz w:val="28"/>
          <w:szCs w:val="28"/>
        </w:rPr>
        <w:t xml:space="preserve"> товаров;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24) расходы на выплату комиссионных, агентских вознаграждений и вознаграждений по договорам поручения;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25) расходы на оказание услуг по гарантийному ремонту и обслуживанию;</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26) расходы на </w:t>
      </w:r>
      <w:hyperlink r:id="rId2433" w:history="1">
        <w:r w:rsidRPr="002303CB">
          <w:rPr>
            <w:rFonts w:ascii="Times New Roman" w:hAnsi="Times New Roman" w:cs="Times New Roman"/>
            <w:sz w:val="28"/>
            <w:szCs w:val="28"/>
          </w:rPr>
          <w:t>подтверждение соответствия</w:t>
        </w:r>
      </w:hyperlink>
      <w:r w:rsidRPr="002303CB">
        <w:rPr>
          <w:rFonts w:ascii="Times New Roman" w:hAnsi="Times New Roman" w:cs="Times New Roman"/>
          <w:sz w:val="28"/>
          <w:szCs w:val="28"/>
        </w:rPr>
        <w:t xml:space="preserve"> продукции или иных объектов, процессов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27) расходы на проведение (в случаях, установленных </w:t>
      </w:r>
      <w:hyperlink r:id="rId2434"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обязательной оценки в целях контроля за правильностью уплаты налогов в случае возникновения спора об исчислении налоговой базы;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28) плата за предоставление информации о зарегистрированных правах;</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29) расходы на оплату услуг специализированных организаций по изготовлению документов кадастрового и технического учета (инвентаризации) объектов недвижимости (в том числе правоустанавливающих </w:t>
      </w:r>
      <w:hyperlink r:id="rId2435" w:history="1">
        <w:r w:rsidRPr="002303CB">
          <w:rPr>
            <w:rFonts w:ascii="Times New Roman" w:hAnsi="Times New Roman" w:cs="Times New Roman"/>
            <w:sz w:val="28"/>
            <w:szCs w:val="28"/>
          </w:rPr>
          <w:t>документов</w:t>
        </w:r>
      </w:hyperlink>
      <w:r w:rsidRPr="002303CB">
        <w:rPr>
          <w:rFonts w:ascii="Times New Roman" w:hAnsi="Times New Roman" w:cs="Times New Roman"/>
          <w:sz w:val="28"/>
          <w:szCs w:val="28"/>
        </w:rPr>
        <w:t xml:space="preserve"> на земельные участки и документов о </w:t>
      </w:r>
      <w:hyperlink r:id="rId2436" w:history="1">
        <w:r w:rsidRPr="002303CB">
          <w:rPr>
            <w:rFonts w:ascii="Times New Roman" w:hAnsi="Times New Roman" w:cs="Times New Roman"/>
            <w:sz w:val="28"/>
            <w:szCs w:val="28"/>
          </w:rPr>
          <w:t>межевании</w:t>
        </w:r>
      </w:hyperlink>
      <w:r w:rsidRPr="002303CB">
        <w:rPr>
          <w:rFonts w:ascii="Times New Roman" w:hAnsi="Times New Roman" w:cs="Times New Roman"/>
          <w:sz w:val="28"/>
          <w:szCs w:val="28"/>
        </w:rPr>
        <w:t xml:space="preserve"> земельных участков);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30) расходы на оплату услуг специализированных организаций по проведению экспертизы, обследований, выдаче заключений и предоставлению иных документов, наличие которых обязательно для получения лицензии (разрешения) на осуществление конкретного вида деятельности;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31) судебные расходы и арбитражные сборы;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32) периодические (текущие) платежи за пользование правами на </w:t>
      </w:r>
      <w:hyperlink r:id="rId2437" w:history="1">
        <w:r w:rsidRPr="002303CB">
          <w:rPr>
            <w:rFonts w:ascii="Times New Roman" w:hAnsi="Times New Roman" w:cs="Times New Roman"/>
            <w:sz w:val="28"/>
            <w:szCs w:val="28"/>
          </w:rPr>
          <w:t>результаты интеллектуальной деятельности</w:t>
        </w:r>
      </w:hyperlink>
      <w:r w:rsidRPr="002303CB">
        <w:rPr>
          <w:rFonts w:ascii="Times New Roman" w:hAnsi="Times New Roman" w:cs="Times New Roman"/>
          <w:sz w:val="28"/>
          <w:szCs w:val="28"/>
        </w:rPr>
        <w:t xml:space="preserve"> и средствами индивидуализации (в частности, правами, возникающими из патентов на изобретения, промышленные образцы и другие виды интеллектуальной собственности);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32.1) вступительные, членские и целевые взносы, уплачиваемые в соответствии с Федеральным </w:t>
      </w:r>
      <w:hyperlink r:id="rId2438"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1 декабря 2007 года N 315-ФЗ "О саморегулируемых организациях";</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33) расходы на подготовку и переподготовку кадров, состоящих в штате налогоплательщика, на договорной основе в порядке, предусмотренном </w:t>
      </w:r>
      <w:hyperlink r:id="rId2439" w:history="1">
        <w:r w:rsidRPr="002303CB">
          <w:rPr>
            <w:rFonts w:ascii="Times New Roman" w:hAnsi="Times New Roman" w:cs="Times New Roman"/>
            <w:sz w:val="28"/>
            <w:szCs w:val="28"/>
          </w:rPr>
          <w:t>пунктом 3 статьи 264</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34) утратил силу с 1 января 2013 года. - Федеральный </w:t>
      </w:r>
      <w:hyperlink r:id="rId2440"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25.06.2012 N 94-ФЗ;</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35) расходы на обслуживание контрольно-кассовой техники;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36) расходы по вывозу твердых бытовых отходов.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Расходы, указанные в </w:t>
      </w:r>
      <w:hyperlink r:id="rId2441" w:history="1">
        <w:r w:rsidRPr="002303CB">
          <w:rPr>
            <w:rFonts w:ascii="Times New Roman" w:hAnsi="Times New Roman" w:cs="Times New Roman"/>
            <w:sz w:val="28"/>
            <w:szCs w:val="28"/>
          </w:rPr>
          <w:t>пункте 1</w:t>
        </w:r>
      </w:hyperlink>
      <w:r w:rsidRPr="002303CB">
        <w:rPr>
          <w:rFonts w:ascii="Times New Roman" w:hAnsi="Times New Roman" w:cs="Times New Roman"/>
          <w:sz w:val="28"/>
          <w:szCs w:val="28"/>
        </w:rPr>
        <w:t xml:space="preserve"> настоящей статьи, принимаются при условии их соответствия критериям, указанным в </w:t>
      </w:r>
      <w:hyperlink r:id="rId2442" w:history="1">
        <w:r w:rsidRPr="002303CB">
          <w:rPr>
            <w:rFonts w:ascii="Times New Roman" w:hAnsi="Times New Roman" w:cs="Times New Roman"/>
            <w:sz w:val="28"/>
            <w:szCs w:val="28"/>
          </w:rPr>
          <w:t>пункте 1 статьи 252</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Расходы, указанные в </w:t>
      </w:r>
      <w:hyperlink r:id="rId2443" w:history="1">
        <w:r w:rsidRPr="002303CB">
          <w:rPr>
            <w:rFonts w:ascii="Times New Roman" w:hAnsi="Times New Roman" w:cs="Times New Roman"/>
            <w:sz w:val="28"/>
            <w:szCs w:val="28"/>
          </w:rPr>
          <w:t>подпунктах 5</w:t>
        </w:r>
      </w:hyperlink>
      <w:r w:rsidRPr="002303CB">
        <w:rPr>
          <w:rFonts w:ascii="Times New Roman" w:hAnsi="Times New Roman" w:cs="Times New Roman"/>
          <w:sz w:val="28"/>
          <w:szCs w:val="28"/>
        </w:rPr>
        <w:t xml:space="preserve">, </w:t>
      </w:r>
      <w:hyperlink r:id="rId2444" w:history="1">
        <w:r w:rsidRPr="002303CB">
          <w:rPr>
            <w:rFonts w:ascii="Times New Roman" w:hAnsi="Times New Roman" w:cs="Times New Roman"/>
            <w:sz w:val="28"/>
            <w:szCs w:val="28"/>
          </w:rPr>
          <w:t>6</w:t>
        </w:r>
      </w:hyperlink>
      <w:r w:rsidRPr="002303CB">
        <w:rPr>
          <w:rFonts w:ascii="Times New Roman" w:hAnsi="Times New Roman" w:cs="Times New Roman"/>
          <w:sz w:val="28"/>
          <w:szCs w:val="28"/>
        </w:rPr>
        <w:t xml:space="preserve">, </w:t>
      </w:r>
      <w:hyperlink r:id="rId2445" w:history="1">
        <w:r w:rsidRPr="002303CB">
          <w:rPr>
            <w:rFonts w:ascii="Times New Roman" w:hAnsi="Times New Roman" w:cs="Times New Roman"/>
            <w:sz w:val="28"/>
            <w:szCs w:val="28"/>
          </w:rPr>
          <w:t>7</w:t>
        </w:r>
      </w:hyperlink>
      <w:r w:rsidRPr="002303CB">
        <w:rPr>
          <w:rFonts w:ascii="Times New Roman" w:hAnsi="Times New Roman" w:cs="Times New Roman"/>
          <w:sz w:val="28"/>
          <w:szCs w:val="28"/>
        </w:rPr>
        <w:t xml:space="preserve">, </w:t>
      </w:r>
      <w:hyperlink r:id="rId2446" w:history="1">
        <w:r w:rsidRPr="002303CB">
          <w:rPr>
            <w:rFonts w:ascii="Times New Roman" w:hAnsi="Times New Roman" w:cs="Times New Roman"/>
            <w:sz w:val="28"/>
            <w:szCs w:val="28"/>
          </w:rPr>
          <w:t>9</w:t>
        </w:r>
      </w:hyperlink>
      <w:r w:rsidRPr="002303CB">
        <w:rPr>
          <w:rFonts w:ascii="Times New Roman" w:hAnsi="Times New Roman" w:cs="Times New Roman"/>
          <w:sz w:val="28"/>
          <w:szCs w:val="28"/>
        </w:rPr>
        <w:t xml:space="preserve"> - </w:t>
      </w:r>
      <w:hyperlink r:id="rId2447" w:history="1">
        <w:r w:rsidRPr="002303CB">
          <w:rPr>
            <w:rFonts w:ascii="Times New Roman" w:hAnsi="Times New Roman" w:cs="Times New Roman"/>
            <w:sz w:val="28"/>
            <w:szCs w:val="28"/>
          </w:rPr>
          <w:t>21</w:t>
        </w:r>
      </w:hyperlink>
      <w:r w:rsidRPr="002303CB">
        <w:rPr>
          <w:rFonts w:ascii="Times New Roman" w:hAnsi="Times New Roman" w:cs="Times New Roman"/>
          <w:sz w:val="28"/>
          <w:szCs w:val="28"/>
        </w:rPr>
        <w:t xml:space="preserve">, </w:t>
      </w:r>
      <w:hyperlink r:id="rId2448" w:history="1">
        <w:r w:rsidRPr="002303CB">
          <w:rPr>
            <w:rFonts w:ascii="Times New Roman" w:hAnsi="Times New Roman" w:cs="Times New Roman"/>
            <w:sz w:val="28"/>
            <w:szCs w:val="28"/>
          </w:rPr>
          <w:t>34 пункта 1</w:t>
        </w:r>
      </w:hyperlink>
      <w:r w:rsidRPr="002303CB">
        <w:rPr>
          <w:rFonts w:ascii="Times New Roman" w:hAnsi="Times New Roman" w:cs="Times New Roman"/>
          <w:sz w:val="28"/>
          <w:szCs w:val="28"/>
        </w:rPr>
        <w:t xml:space="preserve"> настоящей статьи, принимаются в порядке, предусмотренном для исчисления налога на прибыль организаций </w:t>
      </w:r>
      <w:hyperlink r:id="rId2449" w:history="1">
        <w:r w:rsidRPr="002303CB">
          <w:rPr>
            <w:rFonts w:ascii="Times New Roman" w:hAnsi="Times New Roman" w:cs="Times New Roman"/>
            <w:sz w:val="28"/>
            <w:szCs w:val="28"/>
          </w:rPr>
          <w:t>статьями 254</w:t>
        </w:r>
      </w:hyperlink>
      <w:r w:rsidRPr="002303CB">
        <w:rPr>
          <w:rFonts w:ascii="Times New Roman" w:hAnsi="Times New Roman" w:cs="Times New Roman"/>
          <w:sz w:val="28"/>
          <w:szCs w:val="28"/>
        </w:rPr>
        <w:t xml:space="preserve">, </w:t>
      </w:r>
      <w:hyperlink r:id="rId2450" w:history="1">
        <w:r w:rsidRPr="002303CB">
          <w:rPr>
            <w:rFonts w:ascii="Times New Roman" w:hAnsi="Times New Roman" w:cs="Times New Roman"/>
            <w:sz w:val="28"/>
            <w:szCs w:val="28"/>
          </w:rPr>
          <w:t>255</w:t>
        </w:r>
      </w:hyperlink>
      <w:r w:rsidRPr="002303CB">
        <w:rPr>
          <w:rFonts w:ascii="Times New Roman" w:hAnsi="Times New Roman" w:cs="Times New Roman"/>
          <w:sz w:val="28"/>
          <w:szCs w:val="28"/>
        </w:rPr>
        <w:t xml:space="preserve">, </w:t>
      </w:r>
      <w:hyperlink r:id="rId2451" w:history="1">
        <w:r w:rsidRPr="002303CB">
          <w:rPr>
            <w:rFonts w:ascii="Times New Roman" w:hAnsi="Times New Roman" w:cs="Times New Roman"/>
            <w:sz w:val="28"/>
            <w:szCs w:val="28"/>
          </w:rPr>
          <w:t>263</w:t>
        </w:r>
      </w:hyperlink>
      <w:r w:rsidRPr="002303CB">
        <w:rPr>
          <w:rFonts w:ascii="Times New Roman" w:hAnsi="Times New Roman" w:cs="Times New Roman"/>
          <w:sz w:val="28"/>
          <w:szCs w:val="28"/>
        </w:rPr>
        <w:t xml:space="preserve">, </w:t>
      </w:r>
      <w:hyperlink r:id="rId2452" w:history="1">
        <w:r w:rsidRPr="002303CB">
          <w:rPr>
            <w:rFonts w:ascii="Times New Roman" w:hAnsi="Times New Roman" w:cs="Times New Roman"/>
            <w:sz w:val="28"/>
            <w:szCs w:val="28"/>
          </w:rPr>
          <w:t>264</w:t>
        </w:r>
      </w:hyperlink>
      <w:r w:rsidRPr="002303CB">
        <w:rPr>
          <w:rFonts w:ascii="Times New Roman" w:hAnsi="Times New Roman" w:cs="Times New Roman"/>
          <w:sz w:val="28"/>
          <w:szCs w:val="28"/>
        </w:rPr>
        <w:t xml:space="preserve">, </w:t>
      </w:r>
      <w:hyperlink r:id="rId2453" w:history="1">
        <w:r w:rsidRPr="002303CB">
          <w:rPr>
            <w:rFonts w:ascii="Times New Roman" w:hAnsi="Times New Roman" w:cs="Times New Roman"/>
            <w:sz w:val="28"/>
            <w:szCs w:val="28"/>
          </w:rPr>
          <w:t>265</w:t>
        </w:r>
      </w:hyperlink>
      <w:r w:rsidRPr="002303CB">
        <w:rPr>
          <w:rFonts w:ascii="Times New Roman" w:hAnsi="Times New Roman" w:cs="Times New Roman"/>
          <w:sz w:val="28"/>
          <w:szCs w:val="28"/>
        </w:rPr>
        <w:t xml:space="preserve"> и </w:t>
      </w:r>
      <w:hyperlink r:id="rId2454" w:history="1">
        <w:r w:rsidRPr="002303CB">
          <w:rPr>
            <w:rFonts w:ascii="Times New Roman" w:hAnsi="Times New Roman" w:cs="Times New Roman"/>
            <w:sz w:val="28"/>
            <w:szCs w:val="28"/>
          </w:rPr>
          <w:t>269</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Расходы на приобретение (сооружение, изготовление) основных средств, на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принимаются в следующем порядке: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отношении расходов на приобретение (сооружение, изготовление) основных средств в период применения упрощенной системы налогообложения, а также расходов на достройку, дооборудование, реконструкцию, модернизацию и техническое перевооружение основных средств, произведенных в указанном периоде, - с момента ввода этих основных средств в эксплуатацию;</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в отношении приобретенных (созданных самим налогоплательщиком) нематериальных активов в период применения упрощенной системы налогообложения - с момента </w:t>
      </w:r>
      <w:hyperlink r:id="rId2455" w:history="1">
        <w:r w:rsidRPr="002303CB">
          <w:rPr>
            <w:rFonts w:ascii="Times New Roman" w:hAnsi="Times New Roman" w:cs="Times New Roman"/>
            <w:sz w:val="28"/>
            <w:szCs w:val="28"/>
          </w:rPr>
          <w:t>принятия</w:t>
        </w:r>
      </w:hyperlink>
      <w:r w:rsidRPr="002303CB">
        <w:rPr>
          <w:rFonts w:ascii="Times New Roman" w:hAnsi="Times New Roman" w:cs="Times New Roman"/>
          <w:sz w:val="28"/>
          <w:szCs w:val="28"/>
        </w:rPr>
        <w:t xml:space="preserve"> этих нематериальных активов на бухгалтерский учет;</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в отношении приобретенных (сооруженных, изготовленных) основных средств, а также приобретенных (созданных самим налогоплательщиком) нематериальных активов до перехода на упрощенную систему налогообложения стоимость основных средств и нематериальных активов включается в расходы в следующем порядке: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отношении основных средств и нематериальных активов со сроком полезного использования до трех лет включительно - в течение первого календарного года применения упрощенной системы налогообложения;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отношении основных средств и нематериальных активов со сроком полезного использования от трех до 15 лет включительно в течение первого календарного года применения упрощенной системы налогообложения - 50 процентов стоимости, второго календарного года - 30 процентов стоимости и третьего календарного года - 20 процентов стоимости;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отношении основных средств и нематериальных активов со сроком полезного использования свыше 15 лет - в течение первых 10 лет применения упрощенной системы налогообложения равными долями стоимости основных средств.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При этом в течение налогового периода расходы принимаются за </w:t>
      </w:r>
      <w:hyperlink r:id="rId2456" w:history="1">
        <w:r w:rsidRPr="002303CB">
          <w:rPr>
            <w:rFonts w:ascii="Times New Roman" w:hAnsi="Times New Roman" w:cs="Times New Roman"/>
            <w:sz w:val="28"/>
            <w:szCs w:val="28"/>
          </w:rPr>
          <w:t>отчетные периоды</w:t>
        </w:r>
      </w:hyperlink>
      <w:r w:rsidRPr="002303CB">
        <w:rPr>
          <w:rFonts w:ascii="Times New Roman" w:hAnsi="Times New Roman" w:cs="Times New Roman"/>
          <w:sz w:val="28"/>
          <w:szCs w:val="28"/>
        </w:rPr>
        <w:t xml:space="preserve"> равными долями.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налогоплательщик применяет упрощенную систему налогообложения с момента постановки на учет в налоговых органах, стоимость </w:t>
      </w:r>
      <w:hyperlink r:id="rId2457" w:history="1">
        <w:r w:rsidRPr="002303CB">
          <w:rPr>
            <w:rFonts w:ascii="Times New Roman" w:hAnsi="Times New Roman" w:cs="Times New Roman"/>
            <w:sz w:val="28"/>
            <w:szCs w:val="28"/>
          </w:rPr>
          <w:t>основных средств</w:t>
        </w:r>
      </w:hyperlink>
      <w:r w:rsidRPr="002303CB">
        <w:rPr>
          <w:rFonts w:ascii="Times New Roman" w:hAnsi="Times New Roman" w:cs="Times New Roman"/>
          <w:sz w:val="28"/>
          <w:szCs w:val="28"/>
        </w:rPr>
        <w:t xml:space="preserve"> и </w:t>
      </w:r>
      <w:hyperlink r:id="rId2458" w:history="1">
        <w:r w:rsidRPr="002303CB">
          <w:rPr>
            <w:rFonts w:ascii="Times New Roman" w:hAnsi="Times New Roman" w:cs="Times New Roman"/>
            <w:sz w:val="28"/>
            <w:szCs w:val="28"/>
          </w:rPr>
          <w:t>нематериальных активов</w:t>
        </w:r>
      </w:hyperlink>
      <w:r w:rsidRPr="002303CB">
        <w:rPr>
          <w:rFonts w:ascii="Times New Roman" w:hAnsi="Times New Roman" w:cs="Times New Roman"/>
          <w:sz w:val="28"/>
          <w:szCs w:val="28"/>
        </w:rPr>
        <w:t xml:space="preserve"> принимается по первоначальной стоимости этого имущества, определяемой в порядке, установленном </w:t>
      </w:r>
      <w:hyperlink r:id="rId2459"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о бухгалтерском учете.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если налогоплательщик перешел на упрощенную систему налогообложения с иных режимов налогообложения, стоимость основных средств и нематериальных активов учитывается в порядке, установленном </w:t>
      </w:r>
      <w:hyperlink r:id="rId2460" w:history="1">
        <w:r w:rsidRPr="002303CB">
          <w:rPr>
            <w:rFonts w:ascii="Times New Roman" w:hAnsi="Times New Roman" w:cs="Times New Roman"/>
            <w:sz w:val="28"/>
            <w:szCs w:val="28"/>
          </w:rPr>
          <w:t>пунктами 2.1</w:t>
        </w:r>
      </w:hyperlink>
      <w:r w:rsidRPr="002303CB">
        <w:rPr>
          <w:rFonts w:ascii="Times New Roman" w:hAnsi="Times New Roman" w:cs="Times New Roman"/>
          <w:sz w:val="28"/>
          <w:szCs w:val="28"/>
        </w:rPr>
        <w:t xml:space="preserve"> и </w:t>
      </w:r>
      <w:hyperlink r:id="rId2461" w:history="1">
        <w:r w:rsidRPr="002303CB">
          <w:rPr>
            <w:rFonts w:ascii="Times New Roman" w:hAnsi="Times New Roman" w:cs="Times New Roman"/>
            <w:sz w:val="28"/>
            <w:szCs w:val="28"/>
          </w:rPr>
          <w:t>4 статьи 346.25</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Определение сроков полезного использования основных средств осуществляется на основании утверждаемой Правительством Российской Федерации в соответствии со </w:t>
      </w:r>
      <w:hyperlink r:id="rId2462" w:history="1">
        <w:r w:rsidRPr="002303CB">
          <w:rPr>
            <w:rFonts w:ascii="Times New Roman" w:hAnsi="Times New Roman" w:cs="Times New Roman"/>
            <w:sz w:val="28"/>
            <w:szCs w:val="28"/>
          </w:rPr>
          <w:t>статьей 258</w:t>
        </w:r>
      </w:hyperlink>
      <w:r w:rsidRPr="002303CB">
        <w:rPr>
          <w:rFonts w:ascii="Times New Roman" w:hAnsi="Times New Roman" w:cs="Times New Roman"/>
          <w:sz w:val="28"/>
          <w:szCs w:val="28"/>
        </w:rPr>
        <w:t xml:space="preserve"> настоящего Кодекса </w:t>
      </w:r>
      <w:hyperlink r:id="rId2463" w:history="1">
        <w:r w:rsidRPr="002303CB">
          <w:rPr>
            <w:rFonts w:ascii="Times New Roman" w:hAnsi="Times New Roman" w:cs="Times New Roman"/>
            <w:sz w:val="28"/>
            <w:szCs w:val="28"/>
          </w:rPr>
          <w:t>классификации</w:t>
        </w:r>
      </w:hyperlink>
      <w:r w:rsidRPr="002303CB">
        <w:rPr>
          <w:rFonts w:ascii="Times New Roman" w:hAnsi="Times New Roman" w:cs="Times New Roman"/>
          <w:sz w:val="28"/>
          <w:szCs w:val="28"/>
        </w:rPr>
        <w:t xml:space="preserve"> основных средств, включаемых в амортизационные группы. Сроки полезного использования основных средств, которые не указаны в данной классификации, устанавливаются налогоплательщиком в соответствии с техническими условиями или рекомендациями организаций-изготовителей.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Основные средства, права на которые подлежат государственной регистрации в соответствии с законодательством Российской Федерации, учитываются в расходах в соответствии с настоящей статьей с момента документально подтвержденного факта подачи документов на регистрацию указанных прав. Указанное положение в части обязательности выполнения условия документального подтверждения факта подачи документов на регистрацию не распространяется на основные средства, введенные в эксплуатацию до 31 января 1998 года.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Определение сроков полезного использования нематериальных активов осуществляется в соответствии с </w:t>
      </w:r>
      <w:hyperlink r:id="rId2464" w:history="1">
        <w:r w:rsidRPr="002303CB">
          <w:rPr>
            <w:rFonts w:ascii="Times New Roman" w:hAnsi="Times New Roman" w:cs="Times New Roman"/>
            <w:sz w:val="28"/>
            <w:szCs w:val="28"/>
          </w:rPr>
          <w:t>пунктом 2 статьи 258</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реализации (передачи) приобретенных (сооруженных, изготовленных, созданных самим налогоплательщиком) основных средств и нематериальных активов до истечения трех лет с момента учета расходов на их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в составе расходов в соответствии с настоящей главой (в отношении основных средств и нематериальных активов со сроком полезного использования свыше 15 лет - до истечения 10 лет с момента их приобретения (сооружения, изготовления, создания самим налогоплательщиком) налогоплательщик обязан пересчитать налоговую базу за весь период пользования такими основными средствами и нематериальными активами с момента их учета в составе расходов на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до даты реализации (передачи) с учетом положений </w:t>
      </w:r>
      <w:hyperlink r:id="rId2465" w:history="1">
        <w:r w:rsidRPr="002303CB">
          <w:rPr>
            <w:rFonts w:ascii="Times New Roman" w:hAnsi="Times New Roman" w:cs="Times New Roman"/>
            <w:sz w:val="28"/>
            <w:szCs w:val="28"/>
          </w:rPr>
          <w:t>главы 25</w:t>
        </w:r>
      </w:hyperlink>
      <w:r w:rsidRPr="002303CB">
        <w:rPr>
          <w:rFonts w:ascii="Times New Roman" w:hAnsi="Times New Roman" w:cs="Times New Roman"/>
          <w:sz w:val="28"/>
          <w:szCs w:val="28"/>
        </w:rPr>
        <w:t xml:space="preserve"> настоящего Кодекса и уплатить дополнительную сумму налога и пени.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4. В целях настоящей главы в состав основных средств и нематериальных активов включаются основные средства и нематериальные активы, которые признаются амортизируемым имуществом в соответствии с </w:t>
      </w:r>
      <w:hyperlink r:id="rId2466" w:history="1">
        <w:r w:rsidRPr="002303CB">
          <w:rPr>
            <w:rFonts w:ascii="Times New Roman" w:hAnsi="Times New Roman" w:cs="Times New Roman"/>
            <w:sz w:val="28"/>
            <w:szCs w:val="28"/>
          </w:rPr>
          <w:t>главой 25</w:t>
        </w:r>
      </w:hyperlink>
      <w:r w:rsidRPr="002303CB">
        <w:rPr>
          <w:rFonts w:ascii="Times New Roman" w:hAnsi="Times New Roman" w:cs="Times New Roman"/>
          <w:sz w:val="28"/>
          <w:szCs w:val="28"/>
        </w:rPr>
        <w:t xml:space="preserve"> настоящего Кодекса, а расходы на достройку, дооборудование, реконструкцию, модернизацию и техническое перевооружение основных средств определяются с учетом положений </w:t>
      </w:r>
      <w:hyperlink r:id="rId2467" w:history="1">
        <w:r w:rsidRPr="002303CB">
          <w:rPr>
            <w:rFonts w:ascii="Times New Roman" w:hAnsi="Times New Roman" w:cs="Times New Roman"/>
            <w:sz w:val="28"/>
            <w:szCs w:val="28"/>
          </w:rPr>
          <w:t>пункта 2 статьи 257</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346.17. Порядок признания доходов и расходов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целях настоящей главы 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(кассовый метод).</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использовании покупателем в расчетах за приобретенные им товары (работы, услуги), имущественные права векселя датой получения доходов у налогоплательщика признается дата оплаты векселя (день поступления денежных средств от векселедателя либо иного обязанного по указанному векселю лица) или день передачи налогоплательщиком указанного векселя по индоссаменту третьему лицу.</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возврата налогоплательщиком сумм, ранее полученных в счет предварительной оплаты поставки товаров, выполнения работ, оказания услуг, передачи имущественных прав, на сумму возврата уменьшаются доходы того </w:t>
      </w:r>
      <w:hyperlink r:id="rId2468" w:history="1">
        <w:r w:rsidRPr="002303CB">
          <w:rPr>
            <w:rFonts w:ascii="Times New Roman" w:hAnsi="Times New Roman" w:cs="Times New Roman"/>
            <w:sz w:val="28"/>
            <w:szCs w:val="28"/>
          </w:rPr>
          <w:t>налогового (отчетного) периода</w:t>
        </w:r>
      </w:hyperlink>
      <w:r w:rsidRPr="002303CB">
        <w:rPr>
          <w:rFonts w:ascii="Times New Roman" w:hAnsi="Times New Roman" w:cs="Times New Roman"/>
          <w:sz w:val="28"/>
          <w:szCs w:val="28"/>
        </w:rPr>
        <w:t>, в котором произведен возврат.</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Суммы выплат, полученные на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 предусмотренных условиями получения указанных сумм выплат.</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нарушения условий получения выплат, предусмотренных </w:t>
      </w:r>
      <w:hyperlink r:id="rId2469" w:history="1">
        <w:r w:rsidRPr="002303CB">
          <w:rPr>
            <w:rFonts w:ascii="Times New Roman" w:hAnsi="Times New Roman" w:cs="Times New Roman"/>
            <w:sz w:val="28"/>
            <w:szCs w:val="28"/>
          </w:rPr>
          <w:t>абзацем четвертым</w:t>
        </w:r>
      </w:hyperlink>
      <w:r w:rsidRPr="002303CB">
        <w:rPr>
          <w:rFonts w:ascii="Times New Roman" w:hAnsi="Times New Roman" w:cs="Times New Roman"/>
          <w:sz w:val="28"/>
          <w:szCs w:val="28"/>
        </w:rPr>
        <w:t xml:space="preserve"> настоящего пункта, суммы полученных выплат в полном объеме отражаются в составе доходов налогового периода, в котором допущено нарушение. Если по окончании третьего налогового периода сумма полученных выплат, указанных в </w:t>
      </w:r>
      <w:hyperlink r:id="rId2470" w:history="1">
        <w:r w:rsidRPr="002303CB">
          <w:rPr>
            <w:rFonts w:ascii="Times New Roman" w:hAnsi="Times New Roman" w:cs="Times New Roman"/>
            <w:sz w:val="28"/>
            <w:szCs w:val="28"/>
          </w:rPr>
          <w:t>абзаце четвертом</w:t>
        </w:r>
      </w:hyperlink>
      <w:r w:rsidRPr="002303CB">
        <w:rPr>
          <w:rFonts w:ascii="Times New Roman" w:hAnsi="Times New Roman" w:cs="Times New Roman"/>
          <w:sz w:val="28"/>
          <w:szCs w:val="28"/>
        </w:rPr>
        <w:t xml:space="preserve"> настоящего пункта, превышает сумму расходов, учтенных в соответствии с настоящим </w:t>
      </w:r>
      <w:hyperlink r:id="rId2471" w:history="1">
        <w:r w:rsidRPr="002303CB">
          <w:rPr>
            <w:rFonts w:ascii="Times New Roman" w:hAnsi="Times New Roman" w:cs="Times New Roman"/>
            <w:sz w:val="28"/>
            <w:szCs w:val="28"/>
          </w:rPr>
          <w:t>пунктом</w:t>
        </w:r>
      </w:hyperlink>
      <w:r w:rsidRPr="002303CB">
        <w:rPr>
          <w:rFonts w:ascii="Times New Roman" w:hAnsi="Times New Roman" w:cs="Times New Roman"/>
          <w:sz w:val="28"/>
          <w:szCs w:val="28"/>
        </w:rPr>
        <w:t>, оставшиеся неучтенные суммы в полном объеме отражаются в составе доходов этого налогового периода.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Средства финансовой поддержки в виде субсидий, полученные в соответствии с Федеральным </w:t>
      </w:r>
      <w:hyperlink r:id="rId2472"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 развитии малого и среднего предпринимательства в Российской Федерации", отражаются в составе доходов пропорционально расходам, фактически осуществленным за счет этого источника, но не более двух налоговых периодов с даты получения. Если по </w:t>
      </w:r>
      <w:r w:rsidRPr="002303CB">
        <w:rPr>
          <w:rFonts w:ascii="Times New Roman" w:hAnsi="Times New Roman" w:cs="Times New Roman"/>
          <w:sz w:val="28"/>
          <w:szCs w:val="28"/>
        </w:rPr>
        <w:lastRenderedPageBreak/>
        <w:t>окончании второго налогового периода сумма полученных средств финансовой поддержки, указанных в настоящем пункте, превысит сумму признанных расходов, фактически осуществленных за счет этого источника, разница между указанными суммами в полном объеме отражается в составе доходов этого налогового периода.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Порядок признания доходов, предусмотренный </w:t>
      </w:r>
      <w:hyperlink r:id="rId2473" w:history="1">
        <w:r w:rsidRPr="002303CB">
          <w:rPr>
            <w:rFonts w:ascii="Times New Roman" w:hAnsi="Times New Roman" w:cs="Times New Roman"/>
            <w:sz w:val="28"/>
            <w:szCs w:val="28"/>
          </w:rPr>
          <w:t>абзацами четвертым</w:t>
        </w:r>
      </w:hyperlink>
      <w:r w:rsidRPr="002303CB">
        <w:rPr>
          <w:rFonts w:ascii="Times New Roman" w:hAnsi="Times New Roman" w:cs="Times New Roman"/>
          <w:sz w:val="28"/>
          <w:szCs w:val="28"/>
        </w:rPr>
        <w:t xml:space="preserve"> - </w:t>
      </w:r>
      <w:hyperlink r:id="rId2474" w:history="1">
        <w:r w:rsidRPr="002303CB">
          <w:rPr>
            <w:rFonts w:ascii="Times New Roman" w:hAnsi="Times New Roman" w:cs="Times New Roman"/>
            <w:sz w:val="28"/>
            <w:szCs w:val="28"/>
          </w:rPr>
          <w:t>шестым</w:t>
        </w:r>
      </w:hyperlink>
      <w:r w:rsidRPr="002303CB">
        <w:rPr>
          <w:rFonts w:ascii="Times New Roman" w:hAnsi="Times New Roman" w:cs="Times New Roman"/>
          <w:sz w:val="28"/>
          <w:szCs w:val="28"/>
        </w:rPr>
        <w:t xml:space="preserve"> настоящего пункта, применяется налогоплательщиками, применяющими в качестве объекта налогообложения доходы, уменьшенные на величину расходов, а также налогоплательщиками, применяющими в качестве объекта налогообложения доходы, при условии ведения ими учета сумм выплат (средств), указанных в </w:t>
      </w:r>
      <w:hyperlink r:id="rId2475" w:history="1">
        <w:r w:rsidRPr="002303CB">
          <w:rPr>
            <w:rFonts w:ascii="Times New Roman" w:hAnsi="Times New Roman" w:cs="Times New Roman"/>
            <w:sz w:val="28"/>
            <w:szCs w:val="28"/>
          </w:rPr>
          <w:t>абзацах четвертом</w:t>
        </w:r>
      </w:hyperlink>
      <w:r w:rsidRPr="002303CB">
        <w:rPr>
          <w:rFonts w:ascii="Times New Roman" w:hAnsi="Times New Roman" w:cs="Times New Roman"/>
          <w:sz w:val="28"/>
          <w:szCs w:val="28"/>
        </w:rPr>
        <w:t xml:space="preserve"> - </w:t>
      </w:r>
      <w:hyperlink r:id="rId2476" w:history="1">
        <w:r w:rsidRPr="002303CB">
          <w:rPr>
            <w:rFonts w:ascii="Times New Roman" w:hAnsi="Times New Roman" w:cs="Times New Roman"/>
            <w:sz w:val="28"/>
            <w:szCs w:val="28"/>
          </w:rPr>
          <w:t>шестом</w:t>
        </w:r>
      </w:hyperlink>
      <w:r w:rsidRPr="002303CB">
        <w:rPr>
          <w:rFonts w:ascii="Times New Roman" w:hAnsi="Times New Roman" w:cs="Times New Roman"/>
          <w:sz w:val="28"/>
          <w:szCs w:val="28"/>
        </w:rPr>
        <w:t xml:space="preserve"> настоящего пункта.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Расходами налогоплательщика признаются затраты после их фактической оплаты. В целях настоящей главы оплатой товаров (работ, услуг) и (или) имущественных прав признается прекращение обязательства налогоплательщика - приобретателя товаров (работ, услуг) и (или) имущественных прав перед продавцом, которое непосредственно связано с поставкой этих товаров (выполнением работ, оказанием услуг) и (или) передачей имущественных прав. При этом расходы учитываются в составе расходов с учетом следующих особенностей: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w:t>
      </w:r>
      <w:hyperlink r:id="rId2477" w:history="1">
        <w:r w:rsidRPr="002303CB">
          <w:rPr>
            <w:rFonts w:ascii="Times New Roman" w:hAnsi="Times New Roman" w:cs="Times New Roman"/>
            <w:sz w:val="28"/>
            <w:szCs w:val="28"/>
          </w:rPr>
          <w:t>материальные расходы</w:t>
        </w:r>
      </w:hyperlink>
      <w:r w:rsidRPr="002303CB">
        <w:rPr>
          <w:rFonts w:ascii="Times New Roman" w:hAnsi="Times New Roman" w:cs="Times New Roman"/>
          <w:sz w:val="28"/>
          <w:szCs w:val="28"/>
        </w:rPr>
        <w:t xml:space="preserve"> (в том числе расходы по приобретению сырья и материалов), а также расходы на оплату труда - в момент погашения задолженности путем списания денежных средств с расчетного счета налогоплательщика, выплаты из кассы, а при ином способе погашения задолженности - в момент такого погашения. Аналогичный порядок применяется в отношении оплаты процентов за пользование заемными средствами (включая банковские кредиты) и при оплате услуг третьих лиц;</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расходы по оплате стоимости товаров, приобретенных для дальнейшей реализации, - по мере реализации указанных товаров. Налогоплательщик вправе для целей налогообложения использовать один из следующих методов оценки покупных товаров: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стоимости первых по времени приобретения (ФИФО);</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стоимости последних по времени приобретения (ЛИФО);</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средней стоимости;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 стоимости единицы товара.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Расходы, непосредственно связанные с реализацией указанных товаров, в том числе расходы по хранению, обслуживанию и транспортировке, учитываются в составе расходов после их фактической оплаты;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расходы на уплату налогов и сборов - в размере, фактически уплаченном налогоплательщиком. При наличии задолженности по уплате налогов и сборов расходы на ее погашение учитываются в составе расходов в пределах фактически погашенной задолженности в те отчетные (налоговые) периоды, когда налогоплательщик погашает указанную задолженность;</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расходы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w:t>
      </w:r>
      <w:r w:rsidRPr="002303CB">
        <w:rPr>
          <w:rFonts w:ascii="Times New Roman" w:hAnsi="Times New Roman" w:cs="Times New Roman"/>
          <w:sz w:val="28"/>
          <w:szCs w:val="28"/>
        </w:rPr>
        <w:lastRenderedPageBreak/>
        <w:t xml:space="preserve">самим налогоплательщиком) нематериальных активов, учитываемые в порядке, предусмотренном </w:t>
      </w:r>
      <w:hyperlink r:id="rId2478" w:history="1">
        <w:r w:rsidRPr="002303CB">
          <w:rPr>
            <w:rFonts w:ascii="Times New Roman" w:hAnsi="Times New Roman" w:cs="Times New Roman"/>
            <w:sz w:val="28"/>
            <w:szCs w:val="28"/>
          </w:rPr>
          <w:t>пунктом 3 статьи 346.16</w:t>
        </w:r>
      </w:hyperlink>
      <w:r w:rsidRPr="002303CB">
        <w:rPr>
          <w:rFonts w:ascii="Times New Roman" w:hAnsi="Times New Roman" w:cs="Times New Roman"/>
          <w:sz w:val="28"/>
          <w:szCs w:val="28"/>
        </w:rPr>
        <w:t xml:space="preserve"> настоящего Кодекса, отражаются в последнее число отчетного (налогового) периода в размере уплаченных сумм. При этом указанные расходы учитываются только по основным средствам и нематериальным активам, используемым при осуществлении предпринимательской деятельности;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при выдаче налогоплательщиком продавцу в оплату приобретаемых товаров (работ, услуг) и (или) имущественных прав векселя расходы по приобретению указанных товаров (работ, услуг) и (или) имущественных прав учитываются после оплаты указанного векселя. При передаче налогоплательщиком продавцу в оплату приобретаемых товаров (работ, услуг) и (или) имущественных прав векселя, выданного третьим лицом, расходы по приобретению указанных товаров (работ, услуг) и (или) имущественных прав учитываются на дату передачи указанного векселя за приобретаемые товары (работы, услуги) и (или) имущественные права. Указанные в настоящем подпункте расходы учитываются исходя из цены договора, но не более суммы долгового обязательства, указанной в векселе.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Налогоплательщики, определяющие доходы и расходы в соответствии с настоящей </w:t>
      </w:r>
      <w:hyperlink r:id="rId2479" w:history="1">
        <w:r w:rsidRPr="002303CB">
          <w:rPr>
            <w:rFonts w:ascii="Times New Roman" w:hAnsi="Times New Roman" w:cs="Times New Roman"/>
            <w:sz w:val="28"/>
            <w:szCs w:val="28"/>
          </w:rPr>
          <w:t>главой</w:t>
        </w:r>
      </w:hyperlink>
      <w:r w:rsidRPr="002303CB">
        <w:rPr>
          <w:rFonts w:ascii="Times New Roman" w:hAnsi="Times New Roman" w:cs="Times New Roman"/>
          <w:sz w:val="28"/>
          <w:szCs w:val="28"/>
        </w:rPr>
        <w:t>, не учитывают в целях налогообложения в составе доходов и расходов суммовые разницы в случае, если по условиям договора обязательство (требование) выражено в условных денежных единицах.</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При переходе налогоплательщика с объекта налогообложения в виде доходов на объект налогообложения в виде доходов, уменьшенных на величину расходов, расходы, относящиеся к налоговым периодам, в которых применялся объект налогообложения в виде доходов, при исчислении налоговой базы не учитываются.</w:t>
      </w:r>
    </w:p>
    <w:p w:rsid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Переоценка имущества в виде валютных ценностей и требований (обязательств), стоимость которых выражена в иностранной валюте, в том числе по валютным счетам в банках, в связи с изменением официального курса иностранной валюты к рублю Российской Федерации, установленного Центральным банком Российской Федерации, в целях настоящей главы не производится, доходы и расходы от указанной переоценки не определяются и не учитываются.</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346.18. Налоговая база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случае, если объектом налогообложения являются доходы организации или индивидуального предпринимателя, налоговой базой признается денежное выражение доходов организации или индивидуального предпринимателя.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 случае, если объектом налогообложения являются доходы организации или индивидуального предпринимателя, уменьшенные на величину расходов, налоговой базой признается денежное выражение доходов, уменьшенных на величину расходов.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Доходы и расходы, выраженные в иностранной валюте, учитываются в совокупности с доходами и расходами, выраженными в рублях. При этом доходы и расходы, выраженные в иностранной валюте, пересчитываются в рубли по </w:t>
      </w:r>
      <w:r w:rsidRPr="002303CB">
        <w:rPr>
          <w:rFonts w:ascii="Times New Roman" w:hAnsi="Times New Roman" w:cs="Times New Roman"/>
          <w:sz w:val="28"/>
          <w:szCs w:val="28"/>
        </w:rPr>
        <w:lastRenderedPageBreak/>
        <w:t>официальному курсу Центрального банка Российской Федерации, установленному соответственно на дату получения доходов и (или) дату осуществления расходов.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Доходы, полученные в натуральной форме, учитываются по </w:t>
      </w:r>
      <w:hyperlink r:id="rId2480" w:history="1">
        <w:r w:rsidRPr="002303CB">
          <w:rPr>
            <w:rFonts w:ascii="Times New Roman" w:hAnsi="Times New Roman" w:cs="Times New Roman"/>
            <w:sz w:val="28"/>
            <w:szCs w:val="28"/>
          </w:rPr>
          <w:t>рыночным ценам</w:t>
        </w:r>
      </w:hyperlink>
      <w:r w:rsidRPr="002303CB">
        <w:rPr>
          <w:rFonts w:ascii="Times New Roman" w:hAnsi="Times New Roman" w:cs="Times New Roman"/>
          <w:sz w:val="28"/>
          <w:szCs w:val="28"/>
        </w:rPr>
        <w:t xml:space="preserve">, определяемым с учетом положений </w:t>
      </w:r>
      <w:hyperlink r:id="rId2481" w:history="1">
        <w:r w:rsidRPr="002303CB">
          <w:rPr>
            <w:rFonts w:ascii="Times New Roman" w:hAnsi="Times New Roman" w:cs="Times New Roman"/>
            <w:sz w:val="28"/>
            <w:szCs w:val="28"/>
          </w:rPr>
          <w:t>статьи 105.3</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При определении налоговой базы доходы и расходы определяются нарастающим итогом с начала </w:t>
      </w:r>
      <w:hyperlink r:id="rId2482" w:history="1">
        <w:r w:rsidRPr="002303CB">
          <w:rPr>
            <w:rFonts w:ascii="Times New Roman" w:hAnsi="Times New Roman" w:cs="Times New Roman"/>
            <w:sz w:val="28"/>
            <w:szCs w:val="28"/>
          </w:rPr>
          <w:t>налогового периода</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Налогоплательщик, который применяет в качестве объекта налогообложения доходы, уменьшенные на величину расходов, уплачивает минимальный налог в порядке, предусмотренном настоящим пунктом.</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Сумма минимального налога исчисляется за налоговый период в размере 1 процента налоговой базы, которой являются доходы, определяемые в соответствии со </w:t>
      </w:r>
      <w:hyperlink r:id="rId2483" w:history="1">
        <w:r w:rsidRPr="002303CB">
          <w:rPr>
            <w:rFonts w:ascii="Times New Roman" w:hAnsi="Times New Roman" w:cs="Times New Roman"/>
            <w:sz w:val="28"/>
            <w:szCs w:val="28"/>
          </w:rPr>
          <w:t>статьей 346.15</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Минимальный налог уплачивается в случае, если за налоговый период сумма исчисленного в общем порядке налога меньше суммы исчисленного минимального налога.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Налогоплательщик имеет право в следующие налоговые периоды включить сумму разницы между суммой уплаченного минимального налога и суммой налога, исчисленной в общем порядке, в расходы при исчислении налоговой базы, в том числе увеличить сумму убытков, которые могут быть перенесены на будущее в соответствии с положениями </w:t>
      </w:r>
      <w:hyperlink r:id="rId2484" w:history="1">
        <w:r w:rsidRPr="002303CB">
          <w:rPr>
            <w:rFonts w:ascii="Times New Roman" w:hAnsi="Times New Roman" w:cs="Times New Roman"/>
            <w:sz w:val="28"/>
            <w:szCs w:val="28"/>
          </w:rPr>
          <w:t>пункта 7</w:t>
        </w:r>
      </w:hyperlink>
      <w:r w:rsidRPr="002303CB">
        <w:rPr>
          <w:rFonts w:ascii="Times New Roman" w:hAnsi="Times New Roman" w:cs="Times New Roman"/>
          <w:sz w:val="28"/>
          <w:szCs w:val="28"/>
        </w:rPr>
        <w:t xml:space="preserve"> настоящей статьи.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Налогоплательщик, использующий в качестве объекта налогообложения доходы, уменьшенные на величину расходов, вправе уменьшить исчисленную по итогам налогового периода налоговую базу на сумму убытка, полученного по итогам предыдущих налоговых периодов, в которых налогоплательщик применял упрощенную систему налогообложения и использовал в качестве объекта налогообложения доходы, уменьшенные на величину расходов. При этом под убытком понимается превышение расходов, определяемых в соответствии со </w:t>
      </w:r>
      <w:hyperlink r:id="rId2485" w:history="1">
        <w:r w:rsidRPr="002303CB">
          <w:rPr>
            <w:rFonts w:ascii="Times New Roman" w:hAnsi="Times New Roman" w:cs="Times New Roman"/>
            <w:sz w:val="28"/>
            <w:szCs w:val="28"/>
          </w:rPr>
          <w:t>статьей 346.16</w:t>
        </w:r>
      </w:hyperlink>
      <w:r w:rsidRPr="002303CB">
        <w:rPr>
          <w:rFonts w:ascii="Times New Roman" w:hAnsi="Times New Roman" w:cs="Times New Roman"/>
          <w:sz w:val="28"/>
          <w:szCs w:val="28"/>
        </w:rPr>
        <w:t xml:space="preserve"> настоящего Кодекса, над доходами, определяемыми в соответствии со </w:t>
      </w:r>
      <w:hyperlink r:id="rId2486" w:history="1">
        <w:r w:rsidRPr="002303CB">
          <w:rPr>
            <w:rFonts w:ascii="Times New Roman" w:hAnsi="Times New Roman" w:cs="Times New Roman"/>
            <w:sz w:val="28"/>
            <w:szCs w:val="28"/>
          </w:rPr>
          <w:t>статьей 346.15</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вправе осуществлять перенос убытка на будущие налоговые периоды в течение 10 лет, следующих за тем налоговым периодом, в котором получен этот убыток.</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 вправе перенести на текущий налоговый период сумму полученного в предыдущем налоговом периоде убытка.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Убыток, не перенесенный на следующий год, может быть перенесен целиком или частично на любой год из последующих девяти лет.</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Если налогоплательщик получил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случае прекращения налогоплательщиком деятельности по причине </w:t>
      </w:r>
      <w:hyperlink r:id="rId2487" w:history="1">
        <w:r w:rsidRPr="002303CB">
          <w:rPr>
            <w:rFonts w:ascii="Times New Roman" w:hAnsi="Times New Roman" w:cs="Times New Roman"/>
            <w:sz w:val="28"/>
            <w:szCs w:val="28"/>
          </w:rPr>
          <w:t>реорганизации</w:t>
        </w:r>
      </w:hyperlink>
      <w:r w:rsidRPr="002303CB">
        <w:rPr>
          <w:rFonts w:ascii="Times New Roman" w:hAnsi="Times New Roman" w:cs="Times New Roman"/>
          <w:sz w:val="28"/>
          <w:szCs w:val="28"/>
        </w:rPr>
        <w:t xml:space="preserve"> налогоплательщик-правопреемник вправе уменьшать налоговую базу в порядке и на условиях, которые предусмотрены настоящим пунктом, на сумму убытков, полученных реорганизуемыми организациями до момента реорганизации.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Налогоплательщик обязан хранить документы, подтверждающие объем понесенного убытка и сумму, на которую была уменьшена налоговая база по каждому налоговому периоду, в течение всего срока использования права на уменьшение налоговой базы на сумму убытка.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Убыток, полученный налогоплательщиком при применении иных режимов налогообложения, не принимается при переходе на упрощенную систему налогообложения. Убыток, полученный налогоплательщиком при применении упрощенной системы налогообложения, не принимается при переходе на иные режимы налогообложения.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Налогоплательщики, перешедшие по отдельным видам деятельности на уплату единого налога на вмененный доход для отдельных видов деятельности в соответствии с </w:t>
      </w:r>
      <w:hyperlink r:id="rId2488" w:history="1">
        <w:r w:rsidRPr="002303CB">
          <w:rPr>
            <w:rFonts w:ascii="Times New Roman" w:hAnsi="Times New Roman" w:cs="Times New Roman"/>
            <w:sz w:val="28"/>
            <w:szCs w:val="28"/>
          </w:rPr>
          <w:t>главой 26.3</w:t>
        </w:r>
      </w:hyperlink>
      <w:r w:rsidRPr="002303CB">
        <w:rPr>
          <w:rFonts w:ascii="Times New Roman" w:hAnsi="Times New Roman" w:cs="Times New Roman"/>
          <w:sz w:val="28"/>
          <w:szCs w:val="28"/>
        </w:rPr>
        <w:t xml:space="preserve"> настоящего Кодекса, ведут раздельный учет доходов и расходов по разным специальным налоговым режимам. В случае невозможности разделения расходов при исчислении налоговой базы по налогам, исчисляемым по разным специальным налоговым режимам, эти расходы распределяются пропорционально долям доходов в общем объеме доходов, полученных при применении указанных специальных налоговых режимов.</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346.19. Налоговый период. Отчетный период</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Налоговым периодом признается календарный год.</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Отчетными периодами признаются первый квартал, полугодие и девять месяцев календарного года.</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346.20. Налоговые ставки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 случае, если объектом налогообложения являются доходы, налоговая ставка устанавливается в размере 6 процентов.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В случае, если объектом налогообложения являются доходы, уменьшенные на величину расходов, налоговая ставка устанавливается в размере 15 процентов. Законами субъектов Российской Федерации могут быть установлены </w:t>
      </w:r>
      <w:hyperlink r:id="rId2489" w:history="1">
        <w:r w:rsidRPr="002303CB">
          <w:rPr>
            <w:rFonts w:ascii="Times New Roman" w:hAnsi="Times New Roman" w:cs="Times New Roman"/>
            <w:sz w:val="28"/>
            <w:szCs w:val="28"/>
          </w:rPr>
          <w:t>дифференцированные</w:t>
        </w:r>
      </w:hyperlink>
      <w:r w:rsidRPr="002303CB">
        <w:rPr>
          <w:rFonts w:ascii="Times New Roman" w:hAnsi="Times New Roman" w:cs="Times New Roman"/>
          <w:sz w:val="28"/>
          <w:szCs w:val="28"/>
        </w:rPr>
        <w:t xml:space="preserve"> налоговые ставки в пределах от 5 до 15 процентов в зависимости от категорий налогоплательщиков.</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346.21. Порядок исчисления и уплаты налога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 исчисляется как соответствующая налоговой ставке процентная доля налоговой базы.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Сумма налога по итогам налогового периода определяется налогоплательщиком самостоятельно.</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Налогоплательщики, выбравшие в качестве объекта налогообложения доходы, по итогам каждого отчетного периода исчисляют сумму авансового платежа по налогу, исходя из ставки налога и фактически полученных доходов, рассчитанных нарастающим итогом с начала налогового периода до окончания соответственно первого квартала, полугодия, девяти месяцев с учетом ранее исчисленных сумм авансовых платежей по налогу.</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3.1. Налогоплательщики, выбравшие в качестве объекта налогообложения доходы, уменьшают сумму налога (авансовых платежей по налогу), исчисленную за налоговый (отчетный) период, на сумму:</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1)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(отчетном) периоде в соответствии с законодательством Российской Федерации;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расходов по выплате в соответствии с </w:t>
      </w:r>
      <w:hyperlink r:id="rId2490"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2491"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 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2492"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платежей (взносов) по договорам добровольного личного страхования, заключенным со страховыми организациями, имеющими лицензии, выданные в соответствии с </w:t>
      </w:r>
      <w:hyperlink r:id="rId2493"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2494"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 Указанные платежи (взносы) уменьшают сумму налога (авансовых платежей по налогу), если сумма страховой выплаты по таким договорам не превышает определяемого в соответствии с </w:t>
      </w:r>
      <w:hyperlink r:id="rId2495"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2496"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сумма налога (авансовых платежей по налогу) не может быть уменьшена на сумму указанных в настоящем пункте расходов более чем на 50 процентов.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Индивидуальные предприниматели, выбравшие в качестве объекта налогообложения доходы и не производящие выплаты и иные вознаграждения физическим лицам, уменьшают сумму налога (авансовых платежей по налогу) на уплаченные страховые взносы в Пенсионный фонд Российской Федерации и Федеральный фонд обязательного медицинского страхования в фиксированном размере.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Налогоплательщики, выбравшие в качестве объекта налогообложения доходы, уменьшенные на величину расходов, по итогам каждого отчетного периода исчисляют сумму авансового платежа по налогу, исходя из ставки налога и фактически полученных доходов, уменьшенных на величину расходов, рассчитанных нарастающим итогом с начала налогового периода до окончания соответственно первого квартала, полугодия, девяти месяцев с учетом ранее исчисленных сумм авансовых платежей по налогу.</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Ранее исчисленные суммы авансовых платежей по налогу засчитываются при исчислении сумм авансовых платежей по налогу за отчетный период и суммы налога за налоговый период.</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Уплата налога и авансовых платежей по налогу производится по </w:t>
      </w:r>
      <w:hyperlink r:id="rId2497" w:history="1">
        <w:r w:rsidRPr="002303CB">
          <w:rPr>
            <w:rFonts w:ascii="Times New Roman" w:hAnsi="Times New Roman" w:cs="Times New Roman"/>
            <w:sz w:val="28"/>
            <w:szCs w:val="28"/>
          </w:rPr>
          <w:t>месту нахождения</w:t>
        </w:r>
      </w:hyperlink>
      <w:r w:rsidRPr="002303CB">
        <w:rPr>
          <w:rFonts w:ascii="Times New Roman" w:hAnsi="Times New Roman" w:cs="Times New Roman"/>
          <w:sz w:val="28"/>
          <w:szCs w:val="28"/>
        </w:rPr>
        <w:t xml:space="preserve"> организации (месту жительства индивидуального предпринимателя).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Налог, подлежащий уплате по истечении налогового периода, уплачивается не позднее сроков, установленных для подачи </w:t>
      </w:r>
      <w:hyperlink r:id="rId2498" w:history="1">
        <w:r w:rsidRPr="002303CB">
          <w:rPr>
            <w:rFonts w:ascii="Times New Roman" w:hAnsi="Times New Roman" w:cs="Times New Roman"/>
            <w:sz w:val="28"/>
            <w:szCs w:val="28"/>
          </w:rPr>
          <w:t>налоговой декларации</w:t>
        </w:r>
      </w:hyperlink>
      <w:r w:rsidRPr="002303CB">
        <w:rPr>
          <w:rFonts w:ascii="Times New Roman" w:hAnsi="Times New Roman" w:cs="Times New Roman"/>
          <w:sz w:val="28"/>
          <w:szCs w:val="28"/>
        </w:rPr>
        <w:t xml:space="preserve"> </w:t>
      </w:r>
      <w:hyperlink r:id="rId2499" w:history="1">
        <w:r w:rsidRPr="002303CB">
          <w:rPr>
            <w:rFonts w:ascii="Times New Roman" w:hAnsi="Times New Roman" w:cs="Times New Roman"/>
            <w:sz w:val="28"/>
            <w:szCs w:val="28"/>
          </w:rPr>
          <w:t>статьей 346.23</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Авансовые платежи по налогу уплачиваются не позднее 25-го числа первого месяца, следующего за истекшим отчетным периодом.</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 xml:space="preserve">Статья 346.22. Утратила силу с 1 января 2013 года. - Федеральный </w:t>
      </w:r>
      <w:hyperlink r:id="rId2500" w:history="1">
        <w:r w:rsidRPr="002303CB">
          <w:rPr>
            <w:rFonts w:ascii="Times New Roman" w:hAnsi="Times New Roman" w:cs="Times New Roman"/>
            <w:b/>
            <w:sz w:val="28"/>
            <w:szCs w:val="28"/>
          </w:rPr>
          <w:t>закон</w:t>
        </w:r>
      </w:hyperlink>
      <w:r w:rsidRPr="002303CB">
        <w:rPr>
          <w:rFonts w:ascii="Times New Roman" w:hAnsi="Times New Roman" w:cs="Times New Roman"/>
          <w:b/>
          <w:sz w:val="28"/>
          <w:szCs w:val="28"/>
        </w:rPr>
        <w:t xml:space="preserve"> от 25.06.2012 N 94-ФЗ.</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346.23. Налоговая декларация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По итогам </w:t>
      </w:r>
      <w:hyperlink r:id="rId2501" w:history="1">
        <w:r w:rsidRPr="002303CB">
          <w:rPr>
            <w:rFonts w:ascii="Times New Roman" w:hAnsi="Times New Roman" w:cs="Times New Roman"/>
            <w:sz w:val="28"/>
            <w:szCs w:val="28"/>
          </w:rPr>
          <w:t>налогового периода</w:t>
        </w:r>
      </w:hyperlink>
      <w:r w:rsidRPr="002303CB">
        <w:rPr>
          <w:rFonts w:ascii="Times New Roman" w:hAnsi="Times New Roman" w:cs="Times New Roman"/>
          <w:sz w:val="28"/>
          <w:szCs w:val="28"/>
        </w:rPr>
        <w:t xml:space="preserve"> налогоплательщики представляют </w:t>
      </w:r>
      <w:hyperlink r:id="rId2502" w:history="1">
        <w:r w:rsidRPr="002303CB">
          <w:rPr>
            <w:rFonts w:ascii="Times New Roman" w:hAnsi="Times New Roman" w:cs="Times New Roman"/>
            <w:sz w:val="28"/>
            <w:szCs w:val="28"/>
          </w:rPr>
          <w:t>налоговую декларацию</w:t>
        </w:r>
      </w:hyperlink>
      <w:r w:rsidRPr="002303CB">
        <w:rPr>
          <w:rFonts w:ascii="Times New Roman" w:hAnsi="Times New Roman" w:cs="Times New Roman"/>
          <w:sz w:val="28"/>
          <w:szCs w:val="28"/>
        </w:rPr>
        <w:t xml:space="preserve"> в налоговый орган по месту нахождения организации или месту жительства индивидуального предпринимателя в следующие сроки: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организации - </w:t>
      </w:r>
      <w:hyperlink r:id="rId2503" w:history="1">
        <w:r w:rsidRPr="002303CB">
          <w:rPr>
            <w:rFonts w:ascii="Times New Roman" w:hAnsi="Times New Roman" w:cs="Times New Roman"/>
            <w:sz w:val="28"/>
            <w:szCs w:val="28"/>
          </w:rPr>
          <w:t>не позднее</w:t>
        </w:r>
      </w:hyperlink>
      <w:r w:rsidRPr="002303CB">
        <w:rPr>
          <w:rFonts w:ascii="Times New Roman" w:hAnsi="Times New Roman" w:cs="Times New Roman"/>
          <w:sz w:val="28"/>
          <w:szCs w:val="28"/>
        </w:rPr>
        <w:t xml:space="preserve"> 31 марта года, следующего за истекшим налоговым периодом (за исключением случаев, предусмотренных </w:t>
      </w:r>
      <w:hyperlink r:id="rId2504" w:history="1">
        <w:r w:rsidRPr="002303CB">
          <w:rPr>
            <w:rFonts w:ascii="Times New Roman" w:hAnsi="Times New Roman" w:cs="Times New Roman"/>
            <w:sz w:val="28"/>
            <w:szCs w:val="28"/>
          </w:rPr>
          <w:t>пунктами 2</w:t>
        </w:r>
      </w:hyperlink>
      <w:r w:rsidRPr="002303CB">
        <w:rPr>
          <w:rFonts w:ascii="Times New Roman" w:hAnsi="Times New Roman" w:cs="Times New Roman"/>
          <w:sz w:val="28"/>
          <w:szCs w:val="28"/>
        </w:rPr>
        <w:t xml:space="preserve"> и </w:t>
      </w:r>
      <w:hyperlink r:id="rId2505" w:history="1">
        <w:r w:rsidRPr="002303CB">
          <w:rPr>
            <w:rFonts w:ascii="Times New Roman" w:hAnsi="Times New Roman" w:cs="Times New Roman"/>
            <w:sz w:val="28"/>
            <w:szCs w:val="28"/>
          </w:rPr>
          <w:t>3</w:t>
        </w:r>
      </w:hyperlink>
      <w:r w:rsidRPr="002303CB">
        <w:rPr>
          <w:rFonts w:ascii="Times New Roman" w:hAnsi="Times New Roman" w:cs="Times New Roman"/>
          <w:sz w:val="28"/>
          <w:szCs w:val="28"/>
        </w:rPr>
        <w:t xml:space="preserve"> настоящей статьи);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индивидуальные предприниматели - </w:t>
      </w:r>
      <w:hyperlink r:id="rId2506" w:history="1">
        <w:r w:rsidRPr="002303CB">
          <w:rPr>
            <w:rFonts w:ascii="Times New Roman" w:hAnsi="Times New Roman" w:cs="Times New Roman"/>
            <w:sz w:val="28"/>
            <w:szCs w:val="28"/>
          </w:rPr>
          <w:t>не позднее</w:t>
        </w:r>
      </w:hyperlink>
      <w:r w:rsidRPr="002303CB">
        <w:rPr>
          <w:rFonts w:ascii="Times New Roman" w:hAnsi="Times New Roman" w:cs="Times New Roman"/>
          <w:sz w:val="28"/>
          <w:szCs w:val="28"/>
        </w:rPr>
        <w:t xml:space="preserve"> 30 апреля года, следующего за истекшим налоговым периодом (за исключением случаев, предусмотренных </w:t>
      </w:r>
      <w:hyperlink r:id="rId2507" w:history="1">
        <w:r w:rsidRPr="002303CB">
          <w:rPr>
            <w:rFonts w:ascii="Times New Roman" w:hAnsi="Times New Roman" w:cs="Times New Roman"/>
            <w:sz w:val="28"/>
            <w:szCs w:val="28"/>
          </w:rPr>
          <w:t>пунктами 2</w:t>
        </w:r>
      </w:hyperlink>
      <w:r w:rsidRPr="002303CB">
        <w:rPr>
          <w:rFonts w:ascii="Times New Roman" w:hAnsi="Times New Roman" w:cs="Times New Roman"/>
          <w:sz w:val="28"/>
          <w:szCs w:val="28"/>
        </w:rPr>
        <w:t xml:space="preserve"> и </w:t>
      </w:r>
      <w:hyperlink r:id="rId2508" w:history="1">
        <w:r w:rsidRPr="002303CB">
          <w:rPr>
            <w:rFonts w:ascii="Times New Roman" w:hAnsi="Times New Roman" w:cs="Times New Roman"/>
            <w:sz w:val="28"/>
            <w:szCs w:val="28"/>
          </w:rPr>
          <w:t>3</w:t>
        </w:r>
      </w:hyperlink>
      <w:r w:rsidRPr="002303CB">
        <w:rPr>
          <w:rFonts w:ascii="Times New Roman" w:hAnsi="Times New Roman" w:cs="Times New Roman"/>
          <w:sz w:val="28"/>
          <w:szCs w:val="28"/>
        </w:rPr>
        <w:t xml:space="preserve"> настоящей статьи).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Налогоплательщик представляет налоговую декларацию не позднее 25-го числа месяца, следующего за месяцем, в котором согласно </w:t>
      </w:r>
      <w:hyperlink r:id="rId2509" w:history="1">
        <w:r w:rsidRPr="002303CB">
          <w:rPr>
            <w:rFonts w:ascii="Times New Roman" w:hAnsi="Times New Roman" w:cs="Times New Roman"/>
            <w:sz w:val="28"/>
            <w:szCs w:val="28"/>
          </w:rPr>
          <w:t>уведомлению</w:t>
        </w:r>
      </w:hyperlink>
      <w:r w:rsidRPr="002303CB">
        <w:rPr>
          <w:rFonts w:ascii="Times New Roman" w:hAnsi="Times New Roman" w:cs="Times New Roman"/>
          <w:sz w:val="28"/>
          <w:szCs w:val="28"/>
        </w:rPr>
        <w:t xml:space="preserve">, представленному им в налоговый орган в соответствии с </w:t>
      </w:r>
      <w:hyperlink r:id="rId2510" w:history="1">
        <w:r w:rsidRPr="002303CB">
          <w:rPr>
            <w:rFonts w:ascii="Times New Roman" w:hAnsi="Times New Roman" w:cs="Times New Roman"/>
            <w:sz w:val="28"/>
            <w:szCs w:val="28"/>
          </w:rPr>
          <w:t>пунктом 8 статьи 346.13</w:t>
        </w:r>
      </w:hyperlink>
      <w:r w:rsidRPr="002303CB">
        <w:rPr>
          <w:rFonts w:ascii="Times New Roman" w:hAnsi="Times New Roman" w:cs="Times New Roman"/>
          <w:sz w:val="28"/>
          <w:szCs w:val="28"/>
        </w:rPr>
        <w:t xml:space="preserve"> настоящего Кодекса, прекращена предпринимательская деятельность, в отношении которой этим налогоплательщиком применялась упрощенная система налогообложения.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Налогоплательщик представляет налоговую декларацию </w:t>
      </w:r>
      <w:hyperlink r:id="rId2511" w:history="1">
        <w:r w:rsidRPr="002303CB">
          <w:rPr>
            <w:rFonts w:ascii="Times New Roman" w:hAnsi="Times New Roman" w:cs="Times New Roman"/>
            <w:sz w:val="28"/>
            <w:szCs w:val="28"/>
          </w:rPr>
          <w:t>не позднее</w:t>
        </w:r>
      </w:hyperlink>
      <w:r w:rsidRPr="002303CB">
        <w:rPr>
          <w:rFonts w:ascii="Times New Roman" w:hAnsi="Times New Roman" w:cs="Times New Roman"/>
          <w:sz w:val="28"/>
          <w:szCs w:val="28"/>
        </w:rPr>
        <w:t xml:space="preserve"> 25-го числа месяца, следующего за кварталом, в котором на основании </w:t>
      </w:r>
      <w:hyperlink r:id="rId2512" w:history="1">
        <w:r w:rsidRPr="002303CB">
          <w:rPr>
            <w:rFonts w:ascii="Times New Roman" w:hAnsi="Times New Roman" w:cs="Times New Roman"/>
            <w:sz w:val="28"/>
            <w:szCs w:val="28"/>
          </w:rPr>
          <w:t xml:space="preserve">пункта 4 статьи </w:t>
        </w:r>
        <w:r w:rsidRPr="002303CB">
          <w:rPr>
            <w:rFonts w:ascii="Times New Roman" w:hAnsi="Times New Roman" w:cs="Times New Roman"/>
            <w:sz w:val="28"/>
            <w:szCs w:val="28"/>
          </w:rPr>
          <w:lastRenderedPageBreak/>
          <w:t>346.13</w:t>
        </w:r>
      </w:hyperlink>
      <w:r w:rsidRPr="002303CB">
        <w:rPr>
          <w:rFonts w:ascii="Times New Roman" w:hAnsi="Times New Roman" w:cs="Times New Roman"/>
          <w:sz w:val="28"/>
          <w:szCs w:val="28"/>
        </w:rPr>
        <w:t xml:space="preserve"> настоящего Кодекса он утратил право применять упрощенную систему налогообложения.</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346.24. Налоговый учет</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Налогоплательщики обязаны вести учет доходов и расходов для целей исчисления налоговой базы по налогу в книге учета доходов и расходов организаций и индивидуальных предпринимателей, применяющих упрощенную систему налогообложения, </w:t>
      </w:r>
      <w:hyperlink r:id="rId2513" w:history="1">
        <w:r w:rsidRPr="002303CB">
          <w:rPr>
            <w:rFonts w:ascii="Times New Roman" w:hAnsi="Times New Roman" w:cs="Times New Roman"/>
            <w:sz w:val="28"/>
            <w:szCs w:val="28"/>
          </w:rPr>
          <w:t>форма</w:t>
        </w:r>
      </w:hyperlink>
      <w:r w:rsidRPr="002303CB">
        <w:rPr>
          <w:rFonts w:ascii="Times New Roman" w:hAnsi="Times New Roman" w:cs="Times New Roman"/>
          <w:sz w:val="28"/>
          <w:szCs w:val="28"/>
        </w:rPr>
        <w:t xml:space="preserve"> и </w:t>
      </w:r>
      <w:hyperlink r:id="rId2514" w:history="1">
        <w:r w:rsidRPr="002303CB">
          <w:rPr>
            <w:rFonts w:ascii="Times New Roman" w:hAnsi="Times New Roman" w:cs="Times New Roman"/>
            <w:sz w:val="28"/>
            <w:szCs w:val="28"/>
          </w:rPr>
          <w:t>порядок</w:t>
        </w:r>
      </w:hyperlink>
      <w:r w:rsidRPr="002303CB">
        <w:rPr>
          <w:rFonts w:ascii="Times New Roman" w:hAnsi="Times New Roman" w:cs="Times New Roman"/>
          <w:sz w:val="28"/>
          <w:szCs w:val="28"/>
        </w:rPr>
        <w:t xml:space="preserve"> заполнения которой утверждаются Министерством финансов Российской Федерации.</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346.25. Особенности исчисления налоговой базы при переходе на упрощенную систему налогообложения с иных режимов налогообложения и при переходе с упрощенной системы налогообложения на иные режимы налогообложения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Организации, которые до перехода на упрощенную систему налогообложения при исчислении налога на прибыль организаций использовали метод начислений, при переходе на упрощенную систему налогообложения выполняют следующие правила: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 дату перехода на упрощенную систему налогообложения в налоговую базу включаются суммы денежных средств, полученные до перехода на упрощенную систему налогообложения в оплату по договорам, исполнение которых налогоплательщик осуществляет после перехода на упрощенную систему налогообложения;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утратил силу. - Федеральный </w:t>
      </w:r>
      <w:hyperlink r:id="rId2515"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21.07.2005 N 101-ФЗ;</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не включаются в налоговую базу денежные средства, полученные после перехода на упрощенную систему налогообложения, если по правилам налогового учета по методу начислений указанные суммы были включены в доходы при исчислении налоговой базы по налогу на прибыль организаций;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расходы, осуществленные организацией после перехода на упрощенную систему налогообложения, признаются расходами, вычитаемыми из налоговой базы, на дату их осуществления, если оплата таких расходов была осуществлена до перехода на упрощенную систему налогообложения, либо на дату оплаты, если оплата была осуществлена после перехода организации на упрощенную систему налогообложения;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не вычитаются из налоговой базы денежные средства, уплаченные после перехода на упрощенную систему налогообложения в оплату расходов организации, если до перехода на упрощенную систему налогообложения такие расходы были учтены при исчислении налоговой базы по налогу на прибыль организаций в соответствии с </w:t>
      </w:r>
      <w:hyperlink r:id="rId2516" w:history="1">
        <w:r w:rsidRPr="002303CB">
          <w:rPr>
            <w:rFonts w:ascii="Times New Roman" w:hAnsi="Times New Roman" w:cs="Times New Roman"/>
            <w:sz w:val="28"/>
            <w:szCs w:val="28"/>
          </w:rPr>
          <w:t>главой 25</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Организации, применявшие упрощенную систему налогообложения, при переходе на исчисление налоговой базы по налогу на прибыль организаций с использованием метода начислений выполняют следующие правила: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признаются в составе доходов доходы в сумме выручки от реализации товаров (выполнения работ, оказания услуг, передачи имущественных прав) в период применения упрощенной системы налогообложения, оплата (частичная </w:t>
      </w:r>
      <w:r w:rsidRPr="002303CB">
        <w:rPr>
          <w:rFonts w:ascii="Times New Roman" w:hAnsi="Times New Roman" w:cs="Times New Roman"/>
          <w:sz w:val="28"/>
          <w:szCs w:val="28"/>
        </w:rPr>
        <w:lastRenderedPageBreak/>
        <w:t>оплата) которых не произведена до даты перехода на исчисление налоговой базы по налогу на прибыль по методу начисления;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признаются в составе расходов расходы на приобретение в период применения упрощенной системы налогообложения товаров (работ, услуг, имущественных прав), которые не были оплачены (частично оплачены) налогоплательщиком до даты перехода на исчисление налоговой базы по налогу на прибыль по методу начисления, если иное не предусмотрено </w:t>
      </w:r>
      <w:hyperlink r:id="rId2517" w:history="1">
        <w:r w:rsidRPr="002303CB">
          <w:rPr>
            <w:rFonts w:ascii="Times New Roman" w:hAnsi="Times New Roman" w:cs="Times New Roman"/>
            <w:sz w:val="28"/>
            <w:szCs w:val="28"/>
          </w:rPr>
          <w:t>главой 25</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Указанные в </w:t>
      </w:r>
      <w:hyperlink r:id="rId2518" w:history="1">
        <w:r w:rsidRPr="002303CB">
          <w:rPr>
            <w:rFonts w:ascii="Times New Roman" w:hAnsi="Times New Roman" w:cs="Times New Roman"/>
            <w:sz w:val="28"/>
            <w:szCs w:val="28"/>
          </w:rPr>
          <w:t>подпунктах 1</w:t>
        </w:r>
      </w:hyperlink>
      <w:r w:rsidRPr="002303CB">
        <w:rPr>
          <w:rFonts w:ascii="Times New Roman" w:hAnsi="Times New Roman" w:cs="Times New Roman"/>
          <w:sz w:val="28"/>
          <w:szCs w:val="28"/>
        </w:rPr>
        <w:t xml:space="preserve"> и </w:t>
      </w:r>
      <w:hyperlink r:id="rId2519" w:history="1">
        <w:r w:rsidRPr="002303CB">
          <w:rPr>
            <w:rFonts w:ascii="Times New Roman" w:hAnsi="Times New Roman" w:cs="Times New Roman"/>
            <w:sz w:val="28"/>
            <w:szCs w:val="28"/>
          </w:rPr>
          <w:t>2</w:t>
        </w:r>
      </w:hyperlink>
      <w:r w:rsidRPr="002303CB">
        <w:rPr>
          <w:rFonts w:ascii="Times New Roman" w:hAnsi="Times New Roman" w:cs="Times New Roman"/>
          <w:sz w:val="28"/>
          <w:szCs w:val="28"/>
        </w:rPr>
        <w:t xml:space="preserve"> настоящего пункта доходы и расходы признаются доходами (расходами) месяца перехода на исчисление налоговой базы по налогу на прибыль организаций с использованием метода начислений.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2.1. При переходе организации на упрощенную систему налогообложения с объектом налогообложения в виде доходов, уменьшенных на величину расходов, в налоговом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упрощенную систему налогообложения, в виде разницы между ценой приобретения (сооружения, изготовления, создания самой организацией) и суммой начисленной амортизации в соответствии с требованиями </w:t>
      </w:r>
      <w:hyperlink r:id="rId2520" w:history="1">
        <w:r w:rsidRPr="002303CB">
          <w:rPr>
            <w:rFonts w:ascii="Times New Roman" w:hAnsi="Times New Roman" w:cs="Times New Roman"/>
            <w:sz w:val="28"/>
            <w:szCs w:val="28"/>
          </w:rPr>
          <w:t>главы 25</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переходе налогоплательщика с объекта налогообложения в виде доходов на объект налогообложения в виде доходов, уменьшенных на величину расходов, на дату такого перехода остаточная стоимость основных средств, приобретенных в период применения упрощенной системы налогообложения с объектом налогообложения в виде доходов, не определяется.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переходе на упрощенную систему налогообложения с объектом налогообложения в виде доходов, уменьшенных на величину расходов, организации, применяющей систему налогообложения для сельскохозяйственных товаропроизводителей (единый сельскохозяйственный налог) в соответствии с </w:t>
      </w:r>
      <w:hyperlink r:id="rId2521" w:history="1">
        <w:r w:rsidRPr="002303CB">
          <w:rPr>
            <w:rFonts w:ascii="Times New Roman" w:hAnsi="Times New Roman" w:cs="Times New Roman"/>
            <w:sz w:val="28"/>
            <w:szCs w:val="28"/>
          </w:rPr>
          <w:t>главой 26.1</w:t>
        </w:r>
      </w:hyperlink>
      <w:r w:rsidRPr="002303CB">
        <w:rPr>
          <w:rFonts w:ascii="Times New Roman" w:hAnsi="Times New Roman" w:cs="Times New Roman"/>
          <w:sz w:val="28"/>
          <w:szCs w:val="28"/>
        </w:rPr>
        <w:t xml:space="preserve"> настоящего Кодекса, в налоговом учете на дату указанного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определяемая исходя из их остаточной стоимости на дату перехода на уплату единого сельскохозяйственного налога, уменьшенной на сумму расходов, определяемых в порядке, предусмотренном </w:t>
      </w:r>
      <w:hyperlink r:id="rId2522" w:history="1">
        <w:r w:rsidRPr="002303CB">
          <w:rPr>
            <w:rFonts w:ascii="Times New Roman" w:hAnsi="Times New Roman" w:cs="Times New Roman"/>
            <w:sz w:val="28"/>
            <w:szCs w:val="28"/>
          </w:rPr>
          <w:t>подпунктом 2 пункта 4 статьи 346.5</w:t>
        </w:r>
      </w:hyperlink>
      <w:r w:rsidRPr="002303CB">
        <w:rPr>
          <w:rFonts w:ascii="Times New Roman" w:hAnsi="Times New Roman" w:cs="Times New Roman"/>
          <w:sz w:val="28"/>
          <w:szCs w:val="28"/>
        </w:rPr>
        <w:t xml:space="preserve"> настоящего Кодекса, за период применения </w:t>
      </w:r>
      <w:hyperlink r:id="rId2523" w:history="1">
        <w:r w:rsidRPr="002303CB">
          <w:rPr>
            <w:rFonts w:ascii="Times New Roman" w:hAnsi="Times New Roman" w:cs="Times New Roman"/>
            <w:sz w:val="28"/>
            <w:szCs w:val="28"/>
          </w:rPr>
          <w:t>главы 26.1</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При переходе на упрощенную систему налогообложения с объектом налогообложения в виде доходов, уменьшенных на величину расходов, организации, применяющей систему налогообложения в виде единого налога на вмененный доход для отдельных видов деятельности в соответствии с </w:t>
      </w:r>
      <w:hyperlink r:id="rId2524" w:history="1">
        <w:r w:rsidRPr="002303CB">
          <w:rPr>
            <w:rFonts w:ascii="Times New Roman" w:hAnsi="Times New Roman" w:cs="Times New Roman"/>
            <w:sz w:val="28"/>
            <w:szCs w:val="28"/>
          </w:rPr>
          <w:t>главой 26.3</w:t>
        </w:r>
      </w:hyperlink>
      <w:r w:rsidRPr="002303CB">
        <w:rPr>
          <w:rFonts w:ascii="Times New Roman" w:hAnsi="Times New Roman" w:cs="Times New Roman"/>
          <w:sz w:val="28"/>
          <w:szCs w:val="28"/>
        </w:rPr>
        <w:t xml:space="preserve"> настоящего Кодекса, в налоговом учете на дату указанного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до перехода на упрощенную систему налогообложения в виде разницы </w:t>
      </w:r>
      <w:r w:rsidRPr="002303CB">
        <w:rPr>
          <w:rFonts w:ascii="Times New Roman" w:hAnsi="Times New Roman" w:cs="Times New Roman"/>
          <w:sz w:val="28"/>
          <w:szCs w:val="28"/>
        </w:rPr>
        <w:lastRenderedPageBreak/>
        <w:t>между ценой приобретения (сооружения, изготовления, создания самой организацией) основных средств и нематериальных активов и суммой амортизации, начисленной в порядке, установленном законодательством Российской Федерации о бухгалтерском учете, за период применения системы налогообложения в виде единого налога на вмененный доход для отдельных видов деятельности.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В случае, если организация переходит с упрощенной системы налогообложения (независимо от объекта налогообложения) на общий режим налогообложения и имеет основные средства и нематериальные активы, расходы на приобретение (сооружение, изготовление, создание самой организацией, достройку, дооборудование, реконструкцию, модернизацию и техническое перевооружение) которых, произведенные в период применения общего режима налогообложения до перехода на упрощенную систему налогообложения, не полностью перенесены на расходы за период применения упрощенной системы налогообложения в порядке, предусмотренном </w:t>
      </w:r>
      <w:hyperlink r:id="rId2525" w:history="1">
        <w:r w:rsidRPr="002303CB">
          <w:rPr>
            <w:rFonts w:ascii="Times New Roman" w:hAnsi="Times New Roman" w:cs="Times New Roman"/>
            <w:sz w:val="28"/>
            <w:szCs w:val="28"/>
          </w:rPr>
          <w:t>пунктом 3 статьи 346.16</w:t>
        </w:r>
      </w:hyperlink>
      <w:r w:rsidRPr="002303CB">
        <w:rPr>
          <w:rFonts w:ascii="Times New Roman" w:hAnsi="Times New Roman" w:cs="Times New Roman"/>
          <w:sz w:val="28"/>
          <w:szCs w:val="28"/>
        </w:rPr>
        <w:t xml:space="preserve"> настоящего Кодекса, на дату перехода на уплату налога на прибыль организаций в налоговом учете остаточная стоимость основных средств и нематериальных активов определяется путем уменьшения остаточной стоимости этих основных средств и нематериальных активов, определенной на дату перехода на упрощенную систему налогообложения, на сумму расходов, определяемую за период применения упрощенной системы налогообложения в порядке, предусмотренном </w:t>
      </w:r>
      <w:hyperlink r:id="rId2526" w:history="1">
        <w:r w:rsidRPr="002303CB">
          <w:rPr>
            <w:rFonts w:ascii="Times New Roman" w:hAnsi="Times New Roman" w:cs="Times New Roman"/>
            <w:sz w:val="28"/>
            <w:szCs w:val="28"/>
          </w:rPr>
          <w:t>пунктом 3 статьи 346.16</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Индивидуальные предприниматели при переходе с иных режимов налогообложения на упрощенную систему налогообложения и с упрощенной системы налогообложения на иные режимы налогообложения применяют правила, предусмотренные </w:t>
      </w:r>
      <w:hyperlink r:id="rId2527" w:history="1">
        <w:r w:rsidRPr="002303CB">
          <w:rPr>
            <w:rFonts w:ascii="Times New Roman" w:hAnsi="Times New Roman" w:cs="Times New Roman"/>
            <w:sz w:val="28"/>
            <w:szCs w:val="28"/>
          </w:rPr>
          <w:t>пунктами 2.1</w:t>
        </w:r>
      </w:hyperlink>
      <w:r w:rsidRPr="002303CB">
        <w:rPr>
          <w:rFonts w:ascii="Times New Roman" w:hAnsi="Times New Roman" w:cs="Times New Roman"/>
          <w:sz w:val="28"/>
          <w:szCs w:val="28"/>
        </w:rPr>
        <w:t xml:space="preserve"> и </w:t>
      </w:r>
      <w:hyperlink r:id="rId2528" w:history="1">
        <w:r w:rsidRPr="002303CB">
          <w:rPr>
            <w:rFonts w:ascii="Times New Roman" w:hAnsi="Times New Roman" w:cs="Times New Roman"/>
            <w:sz w:val="28"/>
            <w:szCs w:val="28"/>
          </w:rPr>
          <w:t>3</w:t>
        </w:r>
      </w:hyperlink>
      <w:r w:rsidRPr="002303CB">
        <w:rPr>
          <w:rFonts w:ascii="Times New Roman" w:hAnsi="Times New Roman" w:cs="Times New Roman"/>
          <w:sz w:val="28"/>
          <w:szCs w:val="28"/>
        </w:rPr>
        <w:t xml:space="preserve"> настоящей статьи.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Организации и индивидуальные предприниматели, ранее применявшие общий режим налогообложения, при переходе на упрощенную систему налогообложения выполняют следующее правило: суммы налога на добавленную стоимость, исчисленные и уплаченные налогоплательщиком налога на добавленную стоимость с сумм оплаты, частичной оплаты, полученной до перехода на упрощенную систему налогообложения в счет предстоящих поставок товаров, выполнения работ, оказания услуг или передачи имущественных прав, осуществляемых в период после перехода на упрощенную систему налогообложения, подлежат вычету в последнем налоговом периоде, предшествующем месяцу перехода налогоплательщика налога на добавленную стоимость на упрощенную систему налогообложения, при наличии документов, свидетельствующих о возврате сумм налога покупателям в связи с переходом налогоплательщика на упрощенную систему налогообложения.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Организации и индивидуальные предприниматели, применявшие упрощенную систему налогообложения, при переходе на общий режим налогообложения выполняют следующее правило: суммы налога на добавленную стоимость, предъявленные налогоплательщику, применяющему упрощенную систему налогообложения, при приобретении им товаров (работ, услуг, имущественных прав), которые не были отнесены к расходам, вычитаемым из </w:t>
      </w:r>
      <w:r w:rsidRPr="002303CB">
        <w:rPr>
          <w:rFonts w:ascii="Times New Roman" w:hAnsi="Times New Roman" w:cs="Times New Roman"/>
          <w:sz w:val="28"/>
          <w:szCs w:val="28"/>
        </w:rPr>
        <w:lastRenderedPageBreak/>
        <w:t xml:space="preserve">налоговой базы при применении упрощенной системы налогообложения, принимаются к вычету при переходе на общий режим налогообложения в порядке, предусмотренном </w:t>
      </w:r>
      <w:hyperlink r:id="rId2529" w:history="1">
        <w:r w:rsidRPr="002303CB">
          <w:rPr>
            <w:rFonts w:ascii="Times New Roman" w:hAnsi="Times New Roman" w:cs="Times New Roman"/>
            <w:sz w:val="28"/>
            <w:szCs w:val="28"/>
          </w:rPr>
          <w:t>главой 21</w:t>
        </w:r>
      </w:hyperlink>
      <w:r w:rsidRPr="002303CB">
        <w:rPr>
          <w:rFonts w:ascii="Times New Roman" w:hAnsi="Times New Roman" w:cs="Times New Roman"/>
          <w:sz w:val="28"/>
          <w:szCs w:val="28"/>
        </w:rPr>
        <w:t xml:space="preserve"> настоящего Кодекса для налогоплательщиков налога на добавленную стоимость.</w:t>
      </w:r>
    </w:p>
    <w:p w:rsidR="002303CB" w:rsidRPr="002303CB" w:rsidRDefault="002303CB" w:rsidP="002303CB">
      <w:pPr>
        <w:pStyle w:val="2"/>
        <w:spacing w:before="240" w:after="120" w:line="240" w:lineRule="auto"/>
        <w:ind w:right="0"/>
        <w:jc w:val="center"/>
        <w:rPr>
          <w:bCs/>
          <w:sz w:val="28"/>
          <w:szCs w:val="28"/>
        </w:rPr>
      </w:pPr>
      <w:bookmarkStart w:id="242" w:name="_Toc352761231"/>
      <w:r w:rsidRPr="002303CB">
        <w:rPr>
          <w:bCs/>
          <w:sz w:val="28"/>
          <w:szCs w:val="28"/>
        </w:rPr>
        <w:t>Закон Челябинской области 30 апреля 2009 года № 418-ЗО</w:t>
      </w:r>
      <w:r w:rsidRPr="002303CB">
        <w:rPr>
          <w:bCs/>
          <w:sz w:val="28"/>
          <w:szCs w:val="28"/>
        </w:rPr>
        <w:br/>
        <w:t>«Об установлении налоговой ставки при применении упрощенной системы налогообложения на территории Челябинской области»</w:t>
      </w:r>
      <w:bookmarkEnd w:id="242"/>
    </w:p>
    <w:p w:rsidR="002303CB" w:rsidRPr="002303CB" w:rsidRDefault="002303CB" w:rsidP="002303CB">
      <w:pPr>
        <w:widowControl w:val="0"/>
        <w:autoSpaceDE w:val="0"/>
        <w:autoSpaceDN w:val="0"/>
        <w:adjustRightInd w:val="0"/>
        <w:spacing w:line="240" w:lineRule="auto"/>
        <w:ind w:firstLine="567"/>
        <w:outlineLvl w:val="0"/>
        <w:rPr>
          <w:rFonts w:ascii="Times New Roman" w:hAnsi="Times New Roman" w:cs="Times New Roman"/>
          <w:sz w:val="28"/>
          <w:szCs w:val="28"/>
        </w:rPr>
      </w:pPr>
      <w:r w:rsidRPr="002303CB">
        <w:rPr>
          <w:rFonts w:ascii="Times New Roman" w:hAnsi="Times New Roman" w:cs="Times New Roman"/>
          <w:sz w:val="28"/>
          <w:szCs w:val="28"/>
        </w:rPr>
        <w:t>Принят постановлением Законодательного Собрания Челябинской области от 30.04.2009 г. № 1734</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 Общие положения</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 xml:space="preserve">Настоящий Закон в соответствии с </w:t>
      </w:r>
      <w:hyperlink r:id="rId2530" w:history="1">
        <w:r w:rsidRPr="002303CB">
          <w:rPr>
            <w:rFonts w:ascii="Times New Roman" w:hAnsi="Times New Roman" w:cs="Times New Roman"/>
            <w:sz w:val="28"/>
            <w:szCs w:val="28"/>
          </w:rPr>
          <w:t>пунктом 2 статьи 346-20</w:t>
        </w:r>
      </w:hyperlink>
      <w:r w:rsidRPr="002303CB">
        <w:rPr>
          <w:rFonts w:ascii="Times New Roman" w:hAnsi="Times New Roman" w:cs="Times New Roman"/>
          <w:sz w:val="28"/>
          <w:szCs w:val="28"/>
        </w:rPr>
        <w:t xml:space="preserve"> Налогового кодекса Российской Федерации устанавливает налоговую ставку при применении упрощенной системы налогообложения на территории Челябинской области для организаций и индивидуальных предпринимателей, у которых объектом налогообложения являются доходы, уменьшенные на величину расходов.</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2. Налоговая ставка</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1. Налоговая ставка устанавливается в размере 10 процентов для организаций и индивидуальных предпринимателей, осуществляющих следующие виды деятельности:</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1) обрабатывающие производства (кроме производства подакцизных товаров);</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2) производство изделий народных художественных промыслов и ремесленных изделий;</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3) строительство зданий и сооружений;</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4) инновационная деятельность (деятельность в области научных исследований и разработок);</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5) сельское хозяйство, рыболовство, рыбоводство;</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6) здравоохранение, образование и предоставление социальных услуг;</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7) жилищно-коммунальные услуги, предоставляемые населению;</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8) услуги по организации внутреннего туризма, физической культуры и спорта.</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2. Налоговая ставка, указанная в настоящей статье, применяется организациями и индивидуальными предпринимателями, у которых за отчетный (налоговый) период доля доходов от реализации товаров (работ, услуг) по данным видам деятельности составила не менее 70 процентов в общем объеме доходов от реализации товаров (работ, услуг).</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 Вступление в силу настоящего Закона</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Настоящий Закон вступает в силу со дня его официального опубликования и распространяется на правоотношения, возникшие с 1 января 2009 года.</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sidRPr="002303CB">
        <w:rPr>
          <w:rFonts w:ascii="Times New Roman" w:hAnsi="Times New Roman" w:cs="Times New Roman"/>
          <w:sz w:val="28"/>
          <w:szCs w:val="28"/>
        </w:rPr>
        <w:t>Губернатор</w:t>
      </w: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sidRPr="002303CB">
        <w:rPr>
          <w:rFonts w:ascii="Times New Roman" w:hAnsi="Times New Roman" w:cs="Times New Roman"/>
          <w:sz w:val="28"/>
          <w:szCs w:val="28"/>
        </w:rPr>
        <w:t>Челябинской области</w:t>
      </w: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sidRPr="002303CB">
        <w:rPr>
          <w:rFonts w:ascii="Times New Roman" w:hAnsi="Times New Roman" w:cs="Times New Roman"/>
          <w:sz w:val="28"/>
          <w:szCs w:val="28"/>
        </w:rPr>
        <w:t>П.И.СУМИН</w:t>
      </w:r>
    </w:p>
    <w:p w:rsidR="002303CB" w:rsidRPr="002303CB" w:rsidRDefault="002303CB" w:rsidP="002303CB">
      <w:pPr>
        <w:pStyle w:val="2"/>
        <w:spacing w:before="240" w:after="120" w:line="240" w:lineRule="auto"/>
        <w:ind w:right="0"/>
        <w:jc w:val="center"/>
        <w:rPr>
          <w:bCs/>
          <w:sz w:val="28"/>
          <w:szCs w:val="28"/>
        </w:rPr>
      </w:pPr>
      <w:bookmarkStart w:id="243" w:name="_Toc352761232"/>
      <w:r w:rsidRPr="002303CB">
        <w:rPr>
          <w:bCs/>
          <w:sz w:val="28"/>
          <w:szCs w:val="28"/>
        </w:rPr>
        <w:lastRenderedPageBreak/>
        <w:t>ЕДИНЫЙ НАЛОГ НА ВМЕНЕННЫЙ ДОХОД</w:t>
      </w:r>
      <w:r w:rsidRPr="002303CB">
        <w:rPr>
          <w:bCs/>
          <w:sz w:val="28"/>
          <w:szCs w:val="28"/>
        </w:rPr>
        <w:br/>
        <w:t>ДЛЯ ОТДЕЛЬНЫХ ВИДОВ ДЕЯТЕЛЬНОСТИ</w:t>
      </w:r>
      <w:bookmarkEnd w:id="243"/>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346.26. Общие положения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Система налогообложения в виде единого налога на вмененный доход для отдельных видов деятельности устанавливается настоящим Кодексом, вводится в действие нормативными правовыми актами представительных органов муниципальных районов, городских округов, законами городов федерального значения Москвы и Санкт-Петербурга и применяется наряду с общей системой налогообложения (далее в настоящей главе - общий режим налогообложения) и иными режимами налогообложения, предусмотренными законодательством Российской Федерации о налогах и сборах.</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1.1. В городе федерального значения Москве система налогообложения в виде единого налога на вмененный доход для отдельных видов деятельности может быть введена в действие на период до двух лет со дня изменения границ города федерального значения Москвы в отдельных муниципальных образованиях, включенных в состав внутригородской территории города федерального значения Москвы в результате изменения его границ, в случае, если на день их изменения указанная система налогообложения действовала в таких муниципальных образованиях на основании нормативных правовых актов представительных органов муниципальных районов, городских округов.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Система налогообложения в виде единого налога на вмененный доход для отдельных видов деятельности (далее в настоящей главе - единый налог) может применяться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и Санкт-Петербурга в отношении следующих видов предпринимательской деятельности: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оказания бытовых услуг, их групп, подгрупп, видов и (или) отдельных бытовых услуг, классифицируемых в соответствии с Общероссийским </w:t>
      </w:r>
      <w:hyperlink r:id="rId2531" w:history="1">
        <w:r w:rsidRPr="002303CB">
          <w:rPr>
            <w:rFonts w:ascii="Times New Roman" w:hAnsi="Times New Roman" w:cs="Times New Roman"/>
            <w:sz w:val="28"/>
            <w:szCs w:val="28"/>
          </w:rPr>
          <w:t>классификатором</w:t>
        </w:r>
      </w:hyperlink>
      <w:r w:rsidRPr="002303CB">
        <w:rPr>
          <w:rFonts w:ascii="Times New Roman" w:hAnsi="Times New Roman" w:cs="Times New Roman"/>
          <w:sz w:val="28"/>
          <w:szCs w:val="28"/>
        </w:rPr>
        <w:t xml:space="preserve"> услуг населению;</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оказания ветеринарных услуг;</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оказания </w:t>
      </w:r>
      <w:hyperlink r:id="rId2532" w:history="1">
        <w:r w:rsidRPr="002303CB">
          <w:rPr>
            <w:rFonts w:ascii="Times New Roman" w:hAnsi="Times New Roman" w:cs="Times New Roman"/>
            <w:sz w:val="28"/>
            <w:szCs w:val="28"/>
          </w:rPr>
          <w:t>услуг</w:t>
        </w:r>
      </w:hyperlink>
      <w:r w:rsidRPr="002303CB">
        <w:rPr>
          <w:rFonts w:ascii="Times New Roman" w:hAnsi="Times New Roman" w:cs="Times New Roman"/>
          <w:sz w:val="28"/>
          <w:szCs w:val="28"/>
        </w:rPr>
        <w:t xml:space="preserve"> по ремонту, техническому обслуживанию и мойке автомототранспортных средств;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оказания услуг по </w:t>
      </w:r>
      <w:hyperlink r:id="rId2533" w:history="1">
        <w:r w:rsidRPr="002303CB">
          <w:rPr>
            <w:rFonts w:ascii="Times New Roman" w:hAnsi="Times New Roman" w:cs="Times New Roman"/>
            <w:sz w:val="28"/>
            <w:szCs w:val="28"/>
          </w:rPr>
          <w:t>предоставлению во временное владение</w:t>
        </w:r>
      </w:hyperlink>
      <w:r w:rsidRPr="002303CB">
        <w:rPr>
          <w:rFonts w:ascii="Times New Roman" w:hAnsi="Times New Roman" w:cs="Times New Roman"/>
          <w:sz w:val="28"/>
          <w:szCs w:val="28"/>
        </w:rPr>
        <w:t xml:space="preserve"> (в пользование) мест для стоянки автомототранспортных средств, а также по хранению автомототранспортных средств на </w:t>
      </w:r>
      <w:hyperlink r:id="rId2534" w:history="1">
        <w:r w:rsidRPr="002303CB">
          <w:rPr>
            <w:rFonts w:ascii="Times New Roman" w:hAnsi="Times New Roman" w:cs="Times New Roman"/>
            <w:sz w:val="28"/>
            <w:szCs w:val="28"/>
          </w:rPr>
          <w:t>платных стоянках</w:t>
        </w:r>
      </w:hyperlink>
      <w:r w:rsidRPr="002303CB">
        <w:rPr>
          <w:rFonts w:ascii="Times New Roman" w:hAnsi="Times New Roman" w:cs="Times New Roman"/>
          <w:sz w:val="28"/>
          <w:szCs w:val="28"/>
        </w:rPr>
        <w:t xml:space="preserve"> (за исключением штрафных автостоянок);</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w:t>
      </w:r>
      <w:hyperlink r:id="rId2535" w:history="1">
        <w:r w:rsidRPr="002303CB">
          <w:rPr>
            <w:rFonts w:ascii="Times New Roman" w:hAnsi="Times New Roman" w:cs="Times New Roman"/>
            <w:sz w:val="28"/>
            <w:szCs w:val="28"/>
          </w:rPr>
          <w:t>транспортных средств</w:t>
        </w:r>
      </w:hyperlink>
      <w:r w:rsidRPr="002303CB">
        <w:rPr>
          <w:rFonts w:ascii="Times New Roman" w:hAnsi="Times New Roman" w:cs="Times New Roman"/>
          <w:sz w:val="28"/>
          <w:szCs w:val="28"/>
        </w:rPr>
        <w:t>, предназначенных для оказания таких услуг;</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w:t>
      </w:r>
      <w:hyperlink r:id="rId2536" w:history="1">
        <w:r w:rsidRPr="002303CB">
          <w:rPr>
            <w:rFonts w:ascii="Times New Roman" w:hAnsi="Times New Roman" w:cs="Times New Roman"/>
            <w:sz w:val="28"/>
            <w:szCs w:val="28"/>
          </w:rPr>
          <w:t>розничной торговли</w:t>
        </w:r>
      </w:hyperlink>
      <w:r w:rsidRPr="002303CB">
        <w:rPr>
          <w:rFonts w:ascii="Times New Roman" w:hAnsi="Times New Roman" w:cs="Times New Roman"/>
          <w:sz w:val="28"/>
          <w:szCs w:val="28"/>
        </w:rPr>
        <w:t xml:space="preserve">, осуществляемой через </w:t>
      </w:r>
      <w:hyperlink r:id="rId2537" w:history="1">
        <w:r w:rsidRPr="002303CB">
          <w:rPr>
            <w:rFonts w:ascii="Times New Roman" w:hAnsi="Times New Roman" w:cs="Times New Roman"/>
            <w:sz w:val="28"/>
            <w:szCs w:val="28"/>
          </w:rPr>
          <w:t>магазины</w:t>
        </w:r>
      </w:hyperlink>
      <w:r w:rsidRPr="002303CB">
        <w:rPr>
          <w:rFonts w:ascii="Times New Roman" w:hAnsi="Times New Roman" w:cs="Times New Roman"/>
          <w:sz w:val="28"/>
          <w:szCs w:val="28"/>
        </w:rPr>
        <w:t xml:space="preserve"> и </w:t>
      </w:r>
      <w:hyperlink r:id="rId2538" w:history="1">
        <w:r w:rsidRPr="002303CB">
          <w:rPr>
            <w:rFonts w:ascii="Times New Roman" w:hAnsi="Times New Roman" w:cs="Times New Roman"/>
            <w:sz w:val="28"/>
            <w:szCs w:val="28"/>
          </w:rPr>
          <w:t>павильоны</w:t>
        </w:r>
      </w:hyperlink>
      <w:r w:rsidRPr="002303CB">
        <w:rPr>
          <w:rFonts w:ascii="Times New Roman" w:hAnsi="Times New Roman" w:cs="Times New Roman"/>
          <w:sz w:val="28"/>
          <w:szCs w:val="28"/>
        </w:rPr>
        <w:t xml:space="preserve"> с </w:t>
      </w:r>
      <w:hyperlink r:id="rId2539" w:history="1">
        <w:r w:rsidRPr="002303CB">
          <w:rPr>
            <w:rFonts w:ascii="Times New Roman" w:hAnsi="Times New Roman" w:cs="Times New Roman"/>
            <w:sz w:val="28"/>
            <w:szCs w:val="28"/>
          </w:rPr>
          <w:t>площадью торгового зала</w:t>
        </w:r>
      </w:hyperlink>
      <w:r w:rsidRPr="002303CB">
        <w:rPr>
          <w:rFonts w:ascii="Times New Roman" w:hAnsi="Times New Roman" w:cs="Times New Roman"/>
          <w:sz w:val="28"/>
          <w:szCs w:val="28"/>
        </w:rPr>
        <w:t xml:space="preserve"> не более 150 квадратных метров по каждому объекту организации торговли. Для целей настоящей главы розничная торговля, </w:t>
      </w:r>
      <w:r w:rsidRPr="002303CB">
        <w:rPr>
          <w:rFonts w:ascii="Times New Roman" w:hAnsi="Times New Roman" w:cs="Times New Roman"/>
          <w:sz w:val="28"/>
          <w:szCs w:val="28"/>
        </w:rPr>
        <w:lastRenderedPageBreak/>
        <w:t>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розничной торговли, осуществляемой через объекты </w:t>
      </w:r>
      <w:hyperlink r:id="rId2540" w:history="1">
        <w:r w:rsidRPr="002303CB">
          <w:rPr>
            <w:rFonts w:ascii="Times New Roman" w:hAnsi="Times New Roman" w:cs="Times New Roman"/>
            <w:sz w:val="28"/>
            <w:szCs w:val="28"/>
          </w:rPr>
          <w:t>стационарной торговой сети, не имеющей торговых залов</w:t>
        </w:r>
      </w:hyperlink>
      <w:r w:rsidRPr="002303CB">
        <w:rPr>
          <w:rFonts w:ascii="Times New Roman" w:hAnsi="Times New Roman" w:cs="Times New Roman"/>
          <w:sz w:val="28"/>
          <w:szCs w:val="28"/>
        </w:rPr>
        <w:t xml:space="preserve">, а также объекты </w:t>
      </w:r>
      <w:hyperlink r:id="rId2541" w:history="1">
        <w:r w:rsidRPr="002303CB">
          <w:rPr>
            <w:rFonts w:ascii="Times New Roman" w:hAnsi="Times New Roman" w:cs="Times New Roman"/>
            <w:sz w:val="28"/>
            <w:szCs w:val="28"/>
          </w:rPr>
          <w:t>нестационарной торговой сети</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оказания </w:t>
      </w:r>
      <w:hyperlink r:id="rId2542" w:history="1">
        <w:r w:rsidRPr="002303CB">
          <w:rPr>
            <w:rFonts w:ascii="Times New Roman" w:hAnsi="Times New Roman" w:cs="Times New Roman"/>
            <w:sz w:val="28"/>
            <w:szCs w:val="28"/>
          </w:rPr>
          <w:t>услуг общественного питания</w:t>
        </w:r>
      </w:hyperlink>
      <w:r w:rsidRPr="002303CB">
        <w:rPr>
          <w:rFonts w:ascii="Times New Roman" w:hAnsi="Times New Roman" w:cs="Times New Roman"/>
          <w:sz w:val="28"/>
          <w:szCs w:val="28"/>
        </w:rPr>
        <w:t xml:space="preserve">, осуществляемых через объекты организации общественного питания с </w:t>
      </w:r>
      <w:hyperlink r:id="rId2543" w:history="1">
        <w:r w:rsidRPr="002303CB">
          <w:rPr>
            <w:rFonts w:ascii="Times New Roman" w:hAnsi="Times New Roman" w:cs="Times New Roman"/>
            <w:sz w:val="28"/>
            <w:szCs w:val="28"/>
          </w:rPr>
          <w:t>площадью зала обслуживания посетителей</w:t>
        </w:r>
      </w:hyperlink>
      <w:r w:rsidRPr="002303CB">
        <w:rPr>
          <w:rFonts w:ascii="Times New Roman" w:hAnsi="Times New Roman" w:cs="Times New Roman"/>
          <w:sz w:val="28"/>
          <w:szCs w:val="28"/>
        </w:rPr>
        <w:t xml:space="preserve">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оказания услуг общественного питания, осуществляемых через объекты организации общественного питания, </w:t>
      </w:r>
      <w:hyperlink r:id="rId2544" w:history="1">
        <w:r w:rsidRPr="002303CB">
          <w:rPr>
            <w:rFonts w:ascii="Times New Roman" w:hAnsi="Times New Roman" w:cs="Times New Roman"/>
            <w:sz w:val="28"/>
            <w:szCs w:val="28"/>
          </w:rPr>
          <w:t>не имеющие зала обслуживания посетителей</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10) </w:t>
      </w:r>
      <w:hyperlink r:id="rId2545" w:history="1">
        <w:r w:rsidRPr="002303CB">
          <w:rPr>
            <w:rFonts w:ascii="Times New Roman" w:hAnsi="Times New Roman" w:cs="Times New Roman"/>
            <w:sz w:val="28"/>
            <w:szCs w:val="28"/>
          </w:rPr>
          <w:t>распространения наружной рекламы</w:t>
        </w:r>
      </w:hyperlink>
      <w:r w:rsidRPr="002303CB">
        <w:rPr>
          <w:rFonts w:ascii="Times New Roman" w:hAnsi="Times New Roman" w:cs="Times New Roman"/>
          <w:sz w:val="28"/>
          <w:szCs w:val="28"/>
        </w:rPr>
        <w:t xml:space="preserve"> с использованием рекламных конструкций;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11) </w:t>
      </w:r>
      <w:hyperlink r:id="rId2546" w:history="1">
        <w:r w:rsidRPr="002303CB">
          <w:rPr>
            <w:rFonts w:ascii="Times New Roman" w:hAnsi="Times New Roman" w:cs="Times New Roman"/>
            <w:sz w:val="28"/>
            <w:szCs w:val="28"/>
          </w:rPr>
          <w:t>размещения рекламы</w:t>
        </w:r>
      </w:hyperlink>
      <w:r w:rsidRPr="002303CB">
        <w:rPr>
          <w:rFonts w:ascii="Times New Roman" w:hAnsi="Times New Roman" w:cs="Times New Roman"/>
          <w:sz w:val="28"/>
          <w:szCs w:val="28"/>
        </w:rPr>
        <w:t xml:space="preserve"> с использованием внешних и внутренних поверхностей транспортных средств;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w:t>
      </w:r>
      <w:hyperlink r:id="rId2547" w:history="1">
        <w:r w:rsidRPr="002303CB">
          <w:rPr>
            <w:rFonts w:ascii="Times New Roman" w:hAnsi="Times New Roman" w:cs="Times New Roman"/>
            <w:sz w:val="28"/>
            <w:szCs w:val="28"/>
          </w:rPr>
          <w:t>помещений для временного размещения и проживания</w:t>
        </w:r>
      </w:hyperlink>
      <w:r w:rsidRPr="002303CB">
        <w:rPr>
          <w:rFonts w:ascii="Times New Roman" w:hAnsi="Times New Roman" w:cs="Times New Roman"/>
          <w:sz w:val="28"/>
          <w:szCs w:val="28"/>
        </w:rPr>
        <w:t xml:space="preserve"> не более 500 квадратных метров;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13) оказания услуг по передаче во временное владение и (или) в пользование </w:t>
      </w:r>
      <w:hyperlink r:id="rId2548" w:history="1">
        <w:r w:rsidRPr="002303CB">
          <w:rPr>
            <w:rFonts w:ascii="Times New Roman" w:hAnsi="Times New Roman" w:cs="Times New Roman"/>
            <w:sz w:val="28"/>
            <w:szCs w:val="28"/>
          </w:rPr>
          <w:t>торговых мест</w:t>
        </w:r>
      </w:hyperlink>
      <w:r w:rsidRPr="002303CB">
        <w:rPr>
          <w:rFonts w:ascii="Times New Roman" w:hAnsi="Times New Roman" w:cs="Times New Roman"/>
          <w:sz w:val="28"/>
          <w:szCs w:val="28"/>
        </w:rPr>
        <w:t xml:space="preserve">, расположенных в объектах </w:t>
      </w:r>
      <w:hyperlink r:id="rId2549" w:history="1">
        <w:r w:rsidRPr="002303CB">
          <w:rPr>
            <w:rFonts w:ascii="Times New Roman" w:hAnsi="Times New Roman" w:cs="Times New Roman"/>
            <w:sz w:val="28"/>
            <w:szCs w:val="28"/>
          </w:rPr>
          <w:t>стационарной торговой сети, не имеющих торговых залов</w:t>
        </w:r>
      </w:hyperlink>
      <w:r w:rsidRPr="002303CB">
        <w:rPr>
          <w:rFonts w:ascii="Times New Roman" w:hAnsi="Times New Roman" w:cs="Times New Roman"/>
          <w:sz w:val="28"/>
          <w:szCs w:val="28"/>
        </w:rPr>
        <w:t xml:space="preserve">, объектов </w:t>
      </w:r>
      <w:hyperlink r:id="rId2550" w:history="1">
        <w:r w:rsidRPr="002303CB">
          <w:rPr>
            <w:rFonts w:ascii="Times New Roman" w:hAnsi="Times New Roman" w:cs="Times New Roman"/>
            <w:sz w:val="28"/>
            <w:szCs w:val="28"/>
          </w:rPr>
          <w:t>нестационарной торговой сети</w:t>
        </w:r>
      </w:hyperlink>
      <w:r w:rsidRPr="002303CB">
        <w:rPr>
          <w:rFonts w:ascii="Times New Roman" w:hAnsi="Times New Roman" w:cs="Times New Roman"/>
          <w:sz w:val="28"/>
          <w:szCs w:val="28"/>
        </w:rPr>
        <w:t xml:space="preserve">, а также объектов организации общественного питания, </w:t>
      </w:r>
      <w:hyperlink r:id="rId2551" w:history="1">
        <w:r w:rsidRPr="002303CB">
          <w:rPr>
            <w:rFonts w:ascii="Times New Roman" w:hAnsi="Times New Roman" w:cs="Times New Roman"/>
            <w:sz w:val="28"/>
            <w:szCs w:val="28"/>
          </w:rPr>
          <w:t>не имеющих зала обслуживания посетителей</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14) оказания услуг по передаче во временное владение и (или) в пользование земельных участков для размещения объектов </w:t>
      </w:r>
      <w:hyperlink r:id="rId2552" w:history="1">
        <w:r w:rsidRPr="002303CB">
          <w:rPr>
            <w:rFonts w:ascii="Times New Roman" w:hAnsi="Times New Roman" w:cs="Times New Roman"/>
            <w:sz w:val="28"/>
            <w:szCs w:val="28"/>
          </w:rPr>
          <w:t>стационарной</w:t>
        </w:r>
      </w:hyperlink>
      <w:r w:rsidRPr="002303CB">
        <w:rPr>
          <w:rFonts w:ascii="Times New Roman" w:hAnsi="Times New Roman" w:cs="Times New Roman"/>
          <w:sz w:val="28"/>
          <w:szCs w:val="28"/>
        </w:rPr>
        <w:t xml:space="preserve"> и </w:t>
      </w:r>
      <w:hyperlink r:id="rId2553" w:history="1">
        <w:r w:rsidRPr="002303CB">
          <w:rPr>
            <w:rFonts w:ascii="Times New Roman" w:hAnsi="Times New Roman" w:cs="Times New Roman"/>
            <w:sz w:val="28"/>
            <w:szCs w:val="28"/>
          </w:rPr>
          <w:t>нестационарной</w:t>
        </w:r>
      </w:hyperlink>
      <w:r w:rsidRPr="002303CB">
        <w:rPr>
          <w:rFonts w:ascii="Times New Roman" w:hAnsi="Times New Roman" w:cs="Times New Roman"/>
          <w:sz w:val="28"/>
          <w:szCs w:val="28"/>
        </w:rPr>
        <w:t xml:space="preserve"> торговой сети, а также </w:t>
      </w:r>
      <w:hyperlink r:id="rId2554" w:history="1">
        <w:r w:rsidRPr="002303CB">
          <w:rPr>
            <w:rFonts w:ascii="Times New Roman" w:hAnsi="Times New Roman" w:cs="Times New Roman"/>
            <w:sz w:val="28"/>
            <w:szCs w:val="28"/>
          </w:rPr>
          <w:t>объектов организации общественного питания</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2.1. Единый налог не применяется в отношении видов предпринимательской деятельности, указанных в </w:t>
      </w:r>
      <w:hyperlink r:id="rId2555" w:history="1">
        <w:r w:rsidRPr="002303CB">
          <w:rPr>
            <w:rFonts w:ascii="Times New Roman" w:hAnsi="Times New Roman" w:cs="Times New Roman"/>
            <w:sz w:val="28"/>
            <w:szCs w:val="28"/>
          </w:rPr>
          <w:t>пункте 2</w:t>
        </w:r>
      </w:hyperlink>
      <w:r w:rsidRPr="002303CB">
        <w:rPr>
          <w:rFonts w:ascii="Times New Roman" w:hAnsi="Times New Roman" w:cs="Times New Roman"/>
          <w:sz w:val="28"/>
          <w:szCs w:val="28"/>
        </w:rPr>
        <w:t xml:space="preserve"> настоящей статьи, в случае осуществления их в рамках </w:t>
      </w:r>
      <w:hyperlink r:id="rId2556" w:history="1">
        <w:r w:rsidRPr="002303CB">
          <w:rPr>
            <w:rFonts w:ascii="Times New Roman" w:hAnsi="Times New Roman" w:cs="Times New Roman"/>
            <w:sz w:val="28"/>
            <w:szCs w:val="28"/>
          </w:rPr>
          <w:t>договора простого товарищества</w:t>
        </w:r>
      </w:hyperlink>
      <w:r w:rsidRPr="002303CB">
        <w:rPr>
          <w:rFonts w:ascii="Times New Roman" w:hAnsi="Times New Roman" w:cs="Times New Roman"/>
          <w:sz w:val="28"/>
          <w:szCs w:val="28"/>
        </w:rPr>
        <w:t xml:space="preserve"> (договора о совместной деятельности) или </w:t>
      </w:r>
      <w:hyperlink r:id="rId2557" w:history="1">
        <w:r w:rsidRPr="002303CB">
          <w:rPr>
            <w:rFonts w:ascii="Times New Roman" w:hAnsi="Times New Roman" w:cs="Times New Roman"/>
            <w:sz w:val="28"/>
            <w:szCs w:val="28"/>
          </w:rPr>
          <w:t>договора доверительного управления</w:t>
        </w:r>
      </w:hyperlink>
      <w:r w:rsidRPr="002303CB">
        <w:rPr>
          <w:rFonts w:ascii="Times New Roman" w:hAnsi="Times New Roman" w:cs="Times New Roman"/>
          <w:sz w:val="28"/>
          <w:szCs w:val="28"/>
        </w:rPr>
        <w:t xml:space="preserve"> имуществом, а также в случае осуществления их налогоплательщиками, отнесенными к категории </w:t>
      </w:r>
      <w:hyperlink r:id="rId2558" w:history="1">
        <w:r w:rsidRPr="002303CB">
          <w:rPr>
            <w:rFonts w:ascii="Times New Roman" w:hAnsi="Times New Roman" w:cs="Times New Roman"/>
            <w:sz w:val="28"/>
            <w:szCs w:val="28"/>
          </w:rPr>
          <w:t>крупнейших</w:t>
        </w:r>
      </w:hyperlink>
      <w:r w:rsidRPr="002303CB">
        <w:rPr>
          <w:rFonts w:ascii="Times New Roman" w:hAnsi="Times New Roman" w:cs="Times New Roman"/>
          <w:sz w:val="28"/>
          <w:szCs w:val="28"/>
        </w:rPr>
        <w:t xml:space="preserve"> в соответствии со </w:t>
      </w:r>
      <w:hyperlink r:id="rId2559" w:history="1">
        <w:r w:rsidRPr="002303CB">
          <w:rPr>
            <w:rFonts w:ascii="Times New Roman" w:hAnsi="Times New Roman" w:cs="Times New Roman"/>
            <w:sz w:val="28"/>
            <w:szCs w:val="28"/>
          </w:rPr>
          <w:t>статьей 83</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Единый налог не применяется в отношении видов предпринимательской деятельности, указанных в </w:t>
      </w:r>
      <w:hyperlink r:id="rId2560" w:history="1">
        <w:r w:rsidRPr="002303CB">
          <w:rPr>
            <w:rFonts w:ascii="Times New Roman" w:hAnsi="Times New Roman" w:cs="Times New Roman"/>
            <w:sz w:val="28"/>
            <w:szCs w:val="28"/>
          </w:rPr>
          <w:t>подпунктах 6</w:t>
        </w:r>
      </w:hyperlink>
      <w:r w:rsidRPr="002303CB">
        <w:rPr>
          <w:rFonts w:ascii="Times New Roman" w:hAnsi="Times New Roman" w:cs="Times New Roman"/>
          <w:sz w:val="28"/>
          <w:szCs w:val="28"/>
        </w:rPr>
        <w:t xml:space="preserve"> - </w:t>
      </w:r>
      <w:hyperlink r:id="rId2561" w:history="1">
        <w:r w:rsidRPr="002303CB">
          <w:rPr>
            <w:rFonts w:ascii="Times New Roman" w:hAnsi="Times New Roman" w:cs="Times New Roman"/>
            <w:sz w:val="28"/>
            <w:szCs w:val="28"/>
          </w:rPr>
          <w:t>9 пункта 2</w:t>
        </w:r>
      </w:hyperlink>
      <w:r w:rsidRPr="002303CB">
        <w:rPr>
          <w:rFonts w:ascii="Times New Roman" w:hAnsi="Times New Roman" w:cs="Times New Roman"/>
          <w:sz w:val="28"/>
          <w:szCs w:val="28"/>
        </w:rPr>
        <w:t xml:space="preserve"> настоящей статьи, в случае, если они осуществляются организациями и индивидуальными предпринимателями, перешедшими в соответствии с </w:t>
      </w:r>
      <w:hyperlink r:id="rId2562" w:history="1">
        <w:r w:rsidRPr="002303CB">
          <w:rPr>
            <w:rFonts w:ascii="Times New Roman" w:hAnsi="Times New Roman" w:cs="Times New Roman"/>
            <w:sz w:val="28"/>
            <w:szCs w:val="28"/>
          </w:rPr>
          <w:t>главой 26.1</w:t>
        </w:r>
      </w:hyperlink>
      <w:r w:rsidRPr="002303CB">
        <w:rPr>
          <w:rFonts w:ascii="Times New Roman" w:hAnsi="Times New Roman" w:cs="Times New Roman"/>
          <w:sz w:val="28"/>
          <w:szCs w:val="28"/>
        </w:rPr>
        <w:t xml:space="preserve"> настоящего </w:t>
      </w:r>
      <w:r w:rsidRPr="002303CB">
        <w:rPr>
          <w:rFonts w:ascii="Times New Roman" w:hAnsi="Times New Roman" w:cs="Times New Roman"/>
          <w:sz w:val="28"/>
          <w:szCs w:val="28"/>
        </w:rPr>
        <w:lastRenderedPageBreak/>
        <w:t xml:space="preserve">Кодекса на уплату единого сельскохозяйственного налога, и указанные организации и индивидуальные предприниматели </w:t>
      </w:r>
      <w:hyperlink r:id="rId2563" w:history="1">
        <w:r w:rsidRPr="002303CB">
          <w:rPr>
            <w:rFonts w:ascii="Times New Roman" w:hAnsi="Times New Roman" w:cs="Times New Roman"/>
            <w:sz w:val="28"/>
            <w:szCs w:val="28"/>
          </w:rPr>
          <w:t>реализуют</w:t>
        </w:r>
      </w:hyperlink>
      <w:r w:rsidRPr="002303CB">
        <w:rPr>
          <w:rFonts w:ascii="Times New Roman" w:hAnsi="Times New Roman" w:cs="Times New Roman"/>
          <w:sz w:val="28"/>
          <w:szCs w:val="28"/>
        </w:rPr>
        <w:t xml:space="preserve"> через свои объекты организации торговли и (или) общественного питания произведенную ими </w:t>
      </w:r>
      <w:hyperlink r:id="rId2564" w:history="1">
        <w:r w:rsidRPr="002303CB">
          <w:rPr>
            <w:rFonts w:ascii="Times New Roman" w:hAnsi="Times New Roman" w:cs="Times New Roman"/>
            <w:sz w:val="28"/>
            <w:szCs w:val="28"/>
          </w:rPr>
          <w:t>сельскохозяйственную продукцию</w:t>
        </w:r>
      </w:hyperlink>
      <w:r w:rsidRPr="002303CB">
        <w:rPr>
          <w:rFonts w:ascii="Times New Roman" w:hAnsi="Times New Roman" w:cs="Times New Roman"/>
          <w:sz w:val="28"/>
          <w:szCs w:val="28"/>
        </w:rPr>
        <w:t xml:space="preserve">, включая </w:t>
      </w:r>
      <w:hyperlink r:id="rId2565" w:history="1">
        <w:r w:rsidRPr="002303CB">
          <w:rPr>
            <w:rFonts w:ascii="Times New Roman" w:hAnsi="Times New Roman" w:cs="Times New Roman"/>
            <w:sz w:val="28"/>
            <w:szCs w:val="28"/>
          </w:rPr>
          <w:t>продукцию первичной переработки</w:t>
        </w:r>
      </w:hyperlink>
      <w:r w:rsidRPr="002303CB">
        <w:rPr>
          <w:rFonts w:ascii="Times New Roman" w:hAnsi="Times New Roman" w:cs="Times New Roman"/>
          <w:sz w:val="28"/>
          <w:szCs w:val="28"/>
        </w:rPr>
        <w:t>, произведенную ими из сельскохозяйственного сырья собственного производства.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2.2. На уплату единого налога не вправе переходить:</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организации и индивидуальные предприниматели, средняя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 в области статистики, превышает 100 человек.</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Положения настоящего подпункта не применяются в отношении организаций потребительской кооперации, осуществляющих свою деятельность в соответствии с </w:t>
      </w:r>
      <w:hyperlink r:id="rId2566"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Российской Федерации от 19 июня 1992 года N 3085-1 "О потребительской кооперации (потребительских обществах, их союзах) в Российской Федерации", а также в отношении хозяйственных обществ,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2567"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организации, в которых доля участия других организаций составляет более 25 процентов. 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w:t>
      </w:r>
      <w:hyperlink r:id="rId2568"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Российской Федерации от 19 июня 1992 года N 3085-1 "О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2569"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утратил силу с 1 января 2013 года. - Федеральный </w:t>
      </w:r>
      <w:hyperlink r:id="rId2570"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25.06.2012 N 94-ФЗ;</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учреждения образования, здравоохранения и социального обеспечения в части предпринимательской деятельности по оказанию услуг общественного питания, предусмотренной </w:t>
      </w:r>
      <w:hyperlink r:id="rId2571" w:history="1">
        <w:r w:rsidRPr="002303CB">
          <w:rPr>
            <w:rFonts w:ascii="Times New Roman" w:hAnsi="Times New Roman" w:cs="Times New Roman"/>
            <w:sz w:val="28"/>
            <w:szCs w:val="28"/>
          </w:rPr>
          <w:t>подпунктом 8 пункта 2</w:t>
        </w:r>
      </w:hyperlink>
      <w:r w:rsidRPr="002303CB">
        <w:rPr>
          <w:rFonts w:ascii="Times New Roman" w:hAnsi="Times New Roman" w:cs="Times New Roman"/>
          <w:sz w:val="28"/>
          <w:szCs w:val="28"/>
        </w:rPr>
        <w:t xml:space="preserve"> настоящей статьи,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организации и индивидуальные предприниматели, осуществляющие виды предпринимательской деятельности, указанные в </w:t>
      </w:r>
      <w:hyperlink r:id="rId2572" w:history="1">
        <w:r w:rsidRPr="002303CB">
          <w:rPr>
            <w:rFonts w:ascii="Times New Roman" w:hAnsi="Times New Roman" w:cs="Times New Roman"/>
            <w:sz w:val="28"/>
            <w:szCs w:val="28"/>
          </w:rPr>
          <w:t>подпунктах 13</w:t>
        </w:r>
      </w:hyperlink>
      <w:r w:rsidRPr="002303CB">
        <w:rPr>
          <w:rFonts w:ascii="Times New Roman" w:hAnsi="Times New Roman" w:cs="Times New Roman"/>
          <w:sz w:val="28"/>
          <w:szCs w:val="28"/>
        </w:rPr>
        <w:t xml:space="preserve"> и </w:t>
      </w:r>
      <w:hyperlink r:id="rId2573" w:history="1">
        <w:r w:rsidRPr="002303CB">
          <w:rPr>
            <w:rFonts w:ascii="Times New Roman" w:hAnsi="Times New Roman" w:cs="Times New Roman"/>
            <w:sz w:val="28"/>
            <w:szCs w:val="28"/>
          </w:rPr>
          <w:t>14 пункта 2</w:t>
        </w:r>
      </w:hyperlink>
      <w:r w:rsidRPr="002303CB">
        <w:rPr>
          <w:rFonts w:ascii="Times New Roman" w:hAnsi="Times New Roman" w:cs="Times New Roman"/>
          <w:sz w:val="28"/>
          <w:szCs w:val="28"/>
        </w:rPr>
        <w:t xml:space="preserve"> настоящей статьи, в части оказания услуг по передаче во временное владение и (или) в пользование автозаправочных станций и автогазозаправочных станций.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2.3. Если по итогам налогового периода у налогоплательщика средняя численность работников превысила 100 человек и (или) им было допущено нарушение требования, установленного </w:t>
      </w:r>
      <w:hyperlink r:id="rId2574" w:history="1">
        <w:r w:rsidRPr="002303CB">
          <w:rPr>
            <w:rFonts w:ascii="Times New Roman" w:hAnsi="Times New Roman" w:cs="Times New Roman"/>
            <w:sz w:val="28"/>
            <w:szCs w:val="28"/>
          </w:rPr>
          <w:t>подпунктом 2 пункта 2.2</w:t>
        </w:r>
      </w:hyperlink>
      <w:r w:rsidRPr="002303CB">
        <w:rPr>
          <w:rFonts w:ascii="Times New Roman" w:hAnsi="Times New Roman" w:cs="Times New Roman"/>
          <w:sz w:val="28"/>
          <w:szCs w:val="28"/>
        </w:rPr>
        <w:t xml:space="preserve"> настоящей статьи, он считается утратившим право на применение системы </w:t>
      </w:r>
      <w:r w:rsidRPr="002303CB">
        <w:rPr>
          <w:rFonts w:ascii="Times New Roman" w:hAnsi="Times New Roman" w:cs="Times New Roman"/>
          <w:sz w:val="28"/>
          <w:szCs w:val="28"/>
        </w:rPr>
        <w:lastRenderedPageBreak/>
        <w:t>налогообложения, установленной настоящей главой, и перешедшим на общий режим налогообложения с начала налогового периода, в котором были допущены нарушения указанных требований. При этом суммы налогов, подлежащих уплате при использовании общего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Нормативными правовыми актами представительных органов муниципальных районов, городских округов, законами городов федерального значения Москвы и Санкт-Петербурга устанавливаются: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утратил силу. - Федеральный </w:t>
      </w:r>
      <w:hyperlink r:id="rId2575"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21.07.2005 N 101-ФЗ;</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виды предпринимательской деятельности, в отношении которых вводится единый налог, в пределах перечня, установленного </w:t>
      </w:r>
      <w:hyperlink r:id="rId2576" w:history="1">
        <w:r w:rsidRPr="002303CB">
          <w:rPr>
            <w:rFonts w:ascii="Times New Roman" w:hAnsi="Times New Roman" w:cs="Times New Roman"/>
            <w:sz w:val="28"/>
            <w:szCs w:val="28"/>
          </w:rPr>
          <w:t>пунктом 2</w:t>
        </w:r>
      </w:hyperlink>
      <w:r w:rsidRPr="002303CB">
        <w:rPr>
          <w:rFonts w:ascii="Times New Roman" w:hAnsi="Times New Roman" w:cs="Times New Roman"/>
          <w:sz w:val="28"/>
          <w:szCs w:val="28"/>
        </w:rPr>
        <w:t xml:space="preserve"> настоящей статьи.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введении единого налога в отношении предпринимательской деятельности по оказанию бытовых услуг может быть определен перечень их групп, подгрупп, видов и (или) отдельных бытовых услуг, подлежащих переводу на уплату единого налога;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значения коэффициента К2, указанного в </w:t>
      </w:r>
      <w:hyperlink r:id="rId2577" w:history="1">
        <w:r w:rsidRPr="002303CB">
          <w:rPr>
            <w:rFonts w:ascii="Times New Roman" w:hAnsi="Times New Roman" w:cs="Times New Roman"/>
            <w:sz w:val="28"/>
            <w:szCs w:val="28"/>
          </w:rPr>
          <w:t>статье 346.27</w:t>
        </w:r>
      </w:hyperlink>
      <w:r w:rsidRPr="002303CB">
        <w:rPr>
          <w:rFonts w:ascii="Times New Roman" w:hAnsi="Times New Roman" w:cs="Times New Roman"/>
          <w:sz w:val="28"/>
          <w:szCs w:val="28"/>
        </w:rPr>
        <w:t xml:space="preserve"> настоящего Кодекса, или значения данного коэффициента, учитывающие особенности ведения предпринимательской деятельности.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Уплата организациями единого налога предусматривает их освобождение от обязанности по уплате налога на прибыль организаций (в отношении прибыли, полученной от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налогом).</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Уплата индивидуальными предпринимателями единого налога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Организации и индивидуальные предприниматели, являющиеся налогоплательщиками единого налога, не признаются налогоплательщиками налога на добавленную стоимость (в отношении операций, признаваемых объектами налогообложения в соответствии с </w:t>
      </w:r>
      <w:hyperlink w:anchor="Par132" w:history="1">
        <w:r w:rsidRPr="002303CB">
          <w:rPr>
            <w:rFonts w:ascii="Times New Roman" w:hAnsi="Times New Roman" w:cs="Times New Roman"/>
            <w:sz w:val="28"/>
            <w:szCs w:val="28"/>
          </w:rPr>
          <w:t>главой 21</w:t>
        </w:r>
      </w:hyperlink>
      <w:r w:rsidRPr="002303CB">
        <w:rPr>
          <w:rFonts w:ascii="Times New Roman" w:hAnsi="Times New Roman" w:cs="Times New Roman"/>
          <w:sz w:val="28"/>
          <w:szCs w:val="28"/>
        </w:rPr>
        <w:t xml:space="preserve"> настоящего Кодекса, осуществляемых в рамках предпринимательской деятельности, облагаемой единым налогом), за исключением налога на добавленную стоимость, подлежащего уплате в соответствии с настоящим </w:t>
      </w:r>
      <w:hyperlink w:anchor="Par855" w:history="1">
        <w:r w:rsidRPr="002303CB">
          <w:rPr>
            <w:rFonts w:ascii="Times New Roman" w:hAnsi="Times New Roman" w:cs="Times New Roman"/>
            <w:sz w:val="28"/>
            <w:szCs w:val="28"/>
          </w:rPr>
          <w:t>Кодексом</w:t>
        </w:r>
      </w:hyperlink>
      <w:r w:rsidRPr="002303CB">
        <w:rPr>
          <w:rFonts w:ascii="Times New Roman" w:hAnsi="Times New Roman" w:cs="Times New Roman"/>
          <w:sz w:val="28"/>
          <w:szCs w:val="28"/>
        </w:rPr>
        <w:t xml:space="preserve"> при ввозе товаров на территорию Российской Федерации и иные территории, находящиеся под ее юрисдикцией.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Исчисление и уплата иных налогов и сборов, не указанных в настоящем пункте, осуществляются налогоплательщиками в соответствии с иными режимами налогообложения.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5. Налогоплательщики обязаны соблюдать порядок ведения расчетных и кассовых операций в наличной и безналичной формах, установленный в соответствии с законодательством Российской Федерации.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При осуществлении нескольких видов предпринимательской деятельности, подлежащих налогообложению единым налогом в соответствии с настоящей главой, учет показателей, необходимых для исчисления налога, ведется раздельно по каждому виду деятельности.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 с иным режимом налогообложения. При этом учет имущества, обязательств и хозяйственных операций в отношении видов предпринимательской деятельности, подлежащих налогообложению единым налогом, осуществляется налогоплательщиками в общеустановленном порядке.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настоящим Кодексом.</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Организации и индивидуальные предприниматели при переходе с общего режима налогообложения на уплату единого налога выполняют следующее правило: суммы налога на добавленную стоимость, исчисленные и уплаченные налогоплательщиком налога на добавленную стоимость с сумм оплаты (частичной оплаты), полученной до перехода на уплату единого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единого налога, подлежат вычету в последнем налоговом периоде, предшествующем месяцу перехода налогоплательщика налога на добавленную стоимость на уплату единого налога, при наличии документов, свидетельствующих о возврате сумм налога покупателем в связи с переходом налогоплательщика на уплату единого налога.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Организации и индивидуальные предприниматели, уплачивающие единый налог, при переходе на общий режим налогообложения выполняют следующее правило: суммы налога на добавленную стоимость, предъявленные налогоплательщику, перешедшему на уплату единого налога, по приобретенным им товарам (работам, услугам, имущественным правам), которые не были использованы в деятельности, подлежащей налогообложению единым налогом, подлежат вычету при переходе на общий режим налогообложения в порядке, предусмотренном </w:t>
      </w:r>
      <w:hyperlink w:anchor="Par132" w:history="1">
        <w:r w:rsidRPr="002303CB">
          <w:rPr>
            <w:rFonts w:ascii="Times New Roman" w:hAnsi="Times New Roman" w:cs="Times New Roman"/>
            <w:sz w:val="28"/>
            <w:szCs w:val="28"/>
          </w:rPr>
          <w:t>главой 21</w:t>
        </w:r>
      </w:hyperlink>
      <w:r w:rsidRPr="002303CB">
        <w:rPr>
          <w:rFonts w:ascii="Times New Roman" w:hAnsi="Times New Roman" w:cs="Times New Roman"/>
          <w:sz w:val="28"/>
          <w:szCs w:val="28"/>
        </w:rPr>
        <w:t xml:space="preserve"> настоящего Кодекса для налогоплательщиков налога на добавленную стоимость.</w:t>
      </w:r>
    </w:p>
    <w:p w:rsidR="00095AD5" w:rsidRDefault="00095AD5" w:rsidP="002303CB">
      <w:pPr>
        <w:autoSpaceDE w:val="0"/>
        <w:autoSpaceDN w:val="0"/>
        <w:adjustRightInd w:val="0"/>
        <w:spacing w:before="120" w:line="240" w:lineRule="auto"/>
        <w:ind w:firstLine="539"/>
        <w:outlineLvl w:val="2"/>
        <w:rPr>
          <w:rFonts w:ascii="Times New Roman" w:hAnsi="Times New Roman" w:cs="Times New Roman"/>
          <w:b/>
          <w:sz w:val="28"/>
          <w:szCs w:val="28"/>
        </w:rPr>
      </w:pP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lastRenderedPageBreak/>
        <w:t>Статья 346.27. Основные понятия, используемые в настоящей главе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Для целей настоящей главы используются следующие основные понятия: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вмененный доход - потенциально возможный доход налогоплательщика единого налога, рассчитываемый с учетом совокупности условий, непосредственно влияющих на получение указанного дохода, и используемый для расчета величины единого налога по установленной ставке;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базовая доходность - условная месячная доходность в стоимостном выражении на ту или иную единицу физического показателя, характеризующего определенный вид предпринимательской деятельности в различных сопоставимых условиях, которая используется для расчета величины вмененного дохода;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корректирующие коэффициенты базовой доходности - коэффициенты, показывающие степень влияния того или иного условия на результат предпринимательской деятельности, облагаемой единым налогом, а именно:</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К1 - устанавливаемый на календарный год коэффициент-дефлятор;</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К2 -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трамваев, троллейбусов, легковых и грузовых автомобилей, прицепов, полуприцепов и прицепов-роспусков, речных судов, используемых для распространения и (или) размещения рекламы, и иные особенности;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бытовые услуги - платные услуги, оказываемые физическим лицам (за исключением услуг </w:t>
      </w:r>
      <w:hyperlink r:id="rId2578" w:history="1">
        <w:r w:rsidRPr="002303CB">
          <w:rPr>
            <w:rFonts w:ascii="Times New Roman" w:hAnsi="Times New Roman" w:cs="Times New Roman"/>
            <w:sz w:val="28"/>
            <w:szCs w:val="28"/>
          </w:rPr>
          <w:t>ломбардов</w:t>
        </w:r>
      </w:hyperlink>
      <w:r w:rsidRPr="002303CB">
        <w:rPr>
          <w:rFonts w:ascii="Times New Roman" w:hAnsi="Times New Roman" w:cs="Times New Roman"/>
          <w:sz w:val="28"/>
          <w:szCs w:val="28"/>
        </w:rPr>
        <w:t xml:space="preserve"> и услуг по ремонту, техническому обслуживанию и мойке автотранспортных средств), предусмотренные Общероссийским </w:t>
      </w:r>
      <w:hyperlink r:id="rId2579" w:history="1">
        <w:r w:rsidRPr="002303CB">
          <w:rPr>
            <w:rFonts w:ascii="Times New Roman" w:hAnsi="Times New Roman" w:cs="Times New Roman"/>
            <w:sz w:val="28"/>
            <w:szCs w:val="28"/>
          </w:rPr>
          <w:t>классификатором</w:t>
        </w:r>
      </w:hyperlink>
      <w:r w:rsidRPr="002303CB">
        <w:rPr>
          <w:rFonts w:ascii="Times New Roman" w:hAnsi="Times New Roman" w:cs="Times New Roman"/>
          <w:sz w:val="28"/>
          <w:szCs w:val="28"/>
        </w:rPr>
        <w:t xml:space="preserve"> услуг населению, за исключением услуг по изготовлению мебели, строительству индивидуальных домов;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ветеринарные услуги - услуги, оплачиваемые физическими лицами и организациями по </w:t>
      </w:r>
      <w:hyperlink r:id="rId2580" w:history="1">
        <w:r w:rsidRPr="002303CB">
          <w:rPr>
            <w:rFonts w:ascii="Times New Roman" w:hAnsi="Times New Roman" w:cs="Times New Roman"/>
            <w:sz w:val="28"/>
            <w:szCs w:val="28"/>
          </w:rPr>
          <w:t>перечню</w:t>
        </w:r>
      </w:hyperlink>
      <w:r w:rsidRPr="002303CB">
        <w:rPr>
          <w:rFonts w:ascii="Times New Roman" w:hAnsi="Times New Roman" w:cs="Times New Roman"/>
          <w:sz w:val="28"/>
          <w:szCs w:val="28"/>
        </w:rPr>
        <w:t xml:space="preserve"> услуг, предусмотренному нормативными правовыми актами Российской Федерации, а также Общероссийским </w:t>
      </w:r>
      <w:hyperlink r:id="rId2581" w:history="1">
        <w:r w:rsidRPr="002303CB">
          <w:rPr>
            <w:rFonts w:ascii="Times New Roman" w:hAnsi="Times New Roman" w:cs="Times New Roman"/>
            <w:sz w:val="28"/>
            <w:szCs w:val="28"/>
          </w:rPr>
          <w:t>классификатором</w:t>
        </w:r>
      </w:hyperlink>
      <w:r w:rsidRPr="002303CB">
        <w:rPr>
          <w:rFonts w:ascii="Times New Roman" w:hAnsi="Times New Roman" w:cs="Times New Roman"/>
          <w:sz w:val="28"/>
          <w:szCs w:val="28"/>
        </w:rPr>
        <w:t xml:space="preserve"> услуг населению;</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услуги по ремонту, техническому обслуживанию и мойке автомототранспортных средств - платные услуги, оказываемые физическим лицам и организациям по перечню услуг, предусмотренному Общероссийским классификатором услуг населению, и платные услуги по проведению технического осмотра автомототранспортных средств на предмет их соответствия обязательным требованиям безопасности в целях допуска к участию в дорожном движении на территории Российской Федерации, а в случаях, предусмотренных международными договорами Российской Федерации, также за ее пределами. К данным услугам не относятся услуги по заправке транспортных средств, услуги </w:t>
      </w:r>
      <w:r w:rsidRPr="002303CB">
        <w:rPr>
          <w:rFonts w:ascii="Times New Roman" w:hAnsi="Times New Roman" w:cs="Times New Roman"/>
          <w:sz w:val="28"/>
          <w:szCs w:val="28"/>
        </w:rPr>
        <w:lastRenderedPageBreak/>
        <w:t>по гарантийному ремонту и обслуживанию и услуги по хранению автомототранспортных средств на платных стоянках и штрафных стоянках;</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транспортные средства (в целях </w:t>
      </w:r>
      <w:hyperlink r:id="rId2582" w:history="1">
        <w:r w:rsidRPr="002303CB">
          <w:rPr>
            <w:rFonts w:ascii="Times New Roman" w:hAnsi="Times New Roman" w:cs="Times New Roman"/>
            <w:sz w:val="28"/>
            <w:szCs w:val="28"/>
          </w:rPr>
          <w:t>подпункта 5 пункта 2 статьи 346.26</w:t>
        </w:r>
      </w:hyperlink>
      <w:r w:rsidRPr="002303CB">
        <w:rPr>
          <w:rFonts w:ascii="Times New Roman" w:hAnsi="Times New Roman" w:cs="Times New Roman"/>
          <w:sz w:val="28"/>
          <w:szCs w:val="28"/>
        </w:rPr>
        <w:t xml:space="preserve"> настоящего Кодекса) - </w:t>
      </w:r>
      <w:hyperlink r:id="rId2583" w:history="1">
        <w:r w:rsidRPr="002303CB">
          <w:rPr>
            <w:rFonts w:ascii="Times New Roman" w:hAnsi="Times New Roman" w:cs="Times New Roman"/>
            <w:sz w:val="28"/>
            <w:szCs w:val="28"/>
          </w:rPr>
          <w:t>автотранспортные средства</w:t>
        </w:r>
      </w:hyperlink>
      <w:r w:rsidRPr="002303CB">
        <w:rPr>
          <w:rFonts w:ascii="Times New Roman" w:hAnsi="Times New Roman" w:cs="Times New Roman"/>
          <w:sz w:val="28"/>
          <w:szCs w:val="28"/>
        </w:rPr>
        <w:t xml:space="preserve">, предназначенные для перевозки по дорогам пассажиров и грузов (автобусы любых типов, легковые и грузовые автомобили). К транспортным средствам не относятся прицепы, полуприцепы и прицепы-роспуски. В автотранспортном средстве, предназначенном для перевозки пассажиров, количество посадочных мест в целях настоящей главы определяется как количество мест для сидения (за исключением места водителя и места кондуктора) на основании данных технического паспорта завода - изготовителя автотранспортного средства. Если в техническом паспорте завода - изготовителя автотранспортного средства отсутствует информация о количестве посадочных мест, то это количество определяется </w:t>
      </w:r>
      <w:hyperlink r:id="rId2584" w:history="1">
        <w:r w:rsidRPr="002303CB">
          <w:rPr>
            <w:rFonts w:ascii="Times New Roman" w:hAnsi="Times New Roman" w:cs="Times New Roman"/>
            <w:sz w:val="28"/>
            <w:szCs w:val="28"/>
          </w:rPr>
          <w:t>органами</w:t>
        </w:r>
      </w:hyperlink>
      <w:r w:rsidRPr="002303CB">
        <w:rPr>
          <w:rFonts w:ascii="Times New Roman" w:hAnsi="Times New Roman" w:cs="Times New Roman"/>
          <w:sz w:val="28"/>
          <w:szCs w:val="28"/>
        </w:rPr>
        <w:t xml:space="preserve"> государственного надзора за техническим состоянием самоходных машин и других видов техники в Российской Федерации на основании заявления организации (индивидуального предпринимателя), являющейся (являющегося) собственником автотранспортного средства, предназначенного для перевозки пассажиров при осуществлении предпринимательской деятельности, подлежащей налогообложению в соответствии с настоящей главой;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платные стоянки - площади (в том числе открытые и крытые площадки), используемые в качестве мест для оказания платных услуг по предоставлению во временное владение (в пользование) мест для стоянки автотранспортных средств, а также по хранению автотранспортных средств (за исключением штрафных стоянок);</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основе </w:t>
      </w:r>
      <w:hyperlink r:id="rId2585" w:history="1">
        <w:r w:rsidRPr="002303CB">
          <w:rPr>
            <w:rFonts w:ascii="Times New Roman" w:hAnsi="Times New Roman" w:cs="Times New Roman"/>
            <w:sz w:val="28"/>
            <w:szCs w:val="28"/>
          </w:rPr>
          <w:t>договоров розничной купли-продажи</w:t>
        </w:r>
      </w:hyperlink>
      <w:r w:rsidRPr="002303CB">
        <w:rPr>
          <w:rFonts w:ascii="Times New Roman" w:hAnsi="Times New Roman" w:cs="Times New Roman"/>
          <w:sz w:val="28"/>
          <w:szCs w:val="28"/>
        </w:rPr>
        <w:t xml:space="preserve">. К данному виду предпринимательской деятельности не относится реализация подакцизных товаров, указанных в </w:t>
      </w:r>
      <w:hyperlink r:id="rId2586" w:history="1">
        <w:r w:rsidRPr="002303CB">
          <w:rPr>
            <w:rFonts w:ascii="Times New Roman" w:hAnsi="Times New Roman" w:cs="Times New Roman"/>
            <w:sz w:val="28"/>
            <w:szCs w:val="28"/>
          </w:rPr>
          <w:t>подпунктах 6</w:t>
        </w:r>
      </w:hyperlink>
      <w:r w:rsidRPr="002303CB">
        <w:rPr>
          <w:rFonts w:ascii="Times New Roman" w:hAnsi="Times New Roman" w:cs="Times New Roman"/>
          <w:sz w:val="28"/>
          <w:szCs w:val="28"/>
        </w:rPr>
        <w:t xml:space="preserve"> - </w:t>
      </w:r>
      <w:hyperlink r:id="rId2587" w:history="1">
        <w:r w:rsidRPr="002303CB">
          <w:rPr>
            <w:rFonts w:ascii="Times New Roman" w:hAnsi="Times New Roman" w:cs="Times New Roman"/>
            <w:sz w:val="28"/>
            <w:szCs w:val="28"/>
          </w:rPr>
          <w:t>10 пункта 1 статьи 181</w:t>
        </w:r>
      </w:hyperlink>
      <w:r w:rsidRPr="002303CB">
        <w:rPr>
          <w:rFonts w:ascii="Times New Roman" w:hAnsi="Times New Roman" w:cs="Times New Roman"/>
          <w:sz w:val="28"/>
          <w:szCs w:val="28"/>
        </w:rPr>
        <w:t xml:space="preserve"> настоящего Кодекса, продуктов питания и напитков, в том числе алкогольных, как в упаковке и расфасовке изготовителя, так и без такой упаковки и расфасовки, в барах, ресторанах, кафе и других объектах организации общественного питания, невостребованных вещей в ломбардах, газа, грузовых и специальных автомобилей, прицепов, полуприцепов, прицепов-роспусков, автобусов любых типов, товаров по образцам и каталогам вне стационарной торговой сети (в том числе в виде почтовых отправлений (посылочная торговля), а также через телемагазины, телефонную связь и компьютерные сети), передача лекарственных препаратов по льготным (бесплатным) рецептам, а также продукции собственного производства (изготовления). Реализация через торговые автоматы товаров и (или) продукции общественного питания, изготовленной в этих торговых автоматах, относится в целях настоящей главы к розничной торговле;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стационарная торговая сеть - </w:t>
      </w:r>
      <w:hyperlink r:id="rId2588" w:history="1">
        <w:r w:rsidRPr="002303CB">
          <w:rPr>
            <w:rFonts w:ascii="Times New Roman" w:hAnsi="Times New Roman" w:cs="Times New Roman"/>
            <w:sz w:val="28"/>
            <w:szCs w:val="28"/>
          </w:rPr>
          <w:t>торговая сеть</w:t>
        </w:r>
      </w:hyperlink>
      <w:r w:rsidRPr="002303CB">
        <w:rPr>
          <w:rFonts w:ascii="Times New Roman" w:hAnsi="Times New Roman" w:cs="Times New Roman"/>
          <w:sz w:val="28"/>
          <w:szCs w:val="28"/>
        </w:rPr>
        <w:t>, расположенная в предназначенных и (или) используемых для ведения торговли зданиях, строениях, сооружениях, подсоединенных к инженерным коммуникациям;</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стационарная торговая сеть, имеющая торговые залы, - торговая сеть, расположенная в предназначенных для ведения торговли зданиях и строениях (их частях), имеющих оснащенные специальным оборудованием обособленные помещения, предназначенные для ведения розничной торговли и обслуживания покупателей. К данной категории торговых объектов относятся </w:t>
      </w:r>
      <w:hyperlink r:id="rId2589" w:history="1">
        <w:r w:rsidRPr="002303CB">
          <w:rPr>
            <w:rFonts w:ascii="Times New Roman" w:hAnsi="Times New Roman" w:cs="Times New Roman"/>
            <w:sz w:val="28"/>
            <w:szCs w:val="28"/>
          </w:rPr>
          <w:t>магазины</w:t>
        </w:r>
      </w:hyperlink>
      <w:r w:rsidRPr="002303CB">
        <w:rPr>
          <w:rFonts w:ascii="Times New Roman" w:hAnsi="Times New Roman" w:cs="Times New Roman"/>
          <w:sz w:val="28"/>
          <w:szCs w:val="28"/>
        </w:rPr>
        <w:t xml:space="preserve"> и </w:t>
      </w:r>
      <w:hyperlink r:id="rId2590" w:history="1">
        <w:r w:rsidRPr="002303CB">
          <w:rPr>
            <w:rFonts w:ascii="Times New Roman" w:hAnsi="Times New Roman" w:cs="Times New Roman"/>
            <w:sz w:val="28"/>
            <w:szCs w:val="28"/>
          </w:rPr>
          <w:t>павильоны</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 К данной категории торговых объектов относятся крытые рынки (ярмарки), торговые комплексы, киоски, торговые автоматы и другие аналогичные объекты;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нестационарная торговая сеть - торговая сеть, функционирующая на принципах развозной и разносной торговли, а также объекты организации торговли, не относимые к стационарной торговой сети;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развозная торговля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К данному виду торговли относится торговля с использованием автомобиля, автолавки, автомагазина, тонара, автоприцепа, передвижного торгового автомата;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разносная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лотка, из корзин и ручных тележек;</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услуги общественного питания - услуги по изготовлению кулинарной продукции и (или) кондитерских изделий, созданию условий для потребления и (или) реализации готовой </w:t>
      </w:r>
      <w:hyperlink r:id="rId2591" w:history="1">
        <w:r w:rsidRPr="002303CB">
          <w:rPr>
            <w:rFonts w:ascii="Times New Roman" w:hAnsi="Times New Roman" w:cs="Times New Roman"/>
            <w:sz w:val="28"/>
            <w:szCs w:val="28"/>
          </w:rPr>
          <w:t>кулинарной продукции</w:t>
        </w:r>
      </w:hyperlink>
      <w:r w:rsidRPr="002303CB">
        <w:rPr>
          <w:rFonts w:ascii="Times New Roman" w:hAnsi="Times New Roman" w:cs="Times New Roman"/>
          <w:sz w:val="28"/>
          <w:szCs w:val="28"/>
        </w:rPr>
        <w:t xml:space="preserve">, </w:t>
      </w:r>
      <w:hyperlink r:id="rId2592" w:history="1">
        <w:r w:rsidRPr="002303CB">
          <w:rPr>
            <w:rFonts w:ascii="Times New Roman" w:hAnsi="Times New Roman" w:cs="Times New Roman"/>
            <w:sz w:val="28"/>
            <w:szCs w:val="28"/>
          </w:rPr>
          <w:t>кондитерских изделий</w:t>
        </w:r>
      </w:hyperlink>
      <w:r w:rsidRPr="002303CB">
        <w:rPr>
          <w:rFonts w:ascii="Times New Roman" w:hAnsi="Times New Roman" w:cs="Times New Roman"/>
          <w:sz w:val="28"/>
          <w:szCs w:val="28"/>
        </w:rPr>
        <w:t xml:space="preserve"> и (или) покупных товаров, а также по проведению досуга. К услугам общественного питания не относятся услуги по производству и реализации подакцизных товаров, указанных в </w:t>
      </w:r>
      <w:hyperlink r:id="rId2593" w:history="1">
        <w:r w:rsidRPr="002303CB">
          <w:rPr>
            <w:rFonts w:ascii="Times New Roman" w:hAnsi="Times New Roman" w:cs="Times New Roman"/>
            <w:sz w:val="28"/>
            <w:szCs w:val="28"/>
          </w:rPr>
          <w:t>подпункте 3 пункта 1 статьи 181</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объект организации общественного питания, имеющий зал обслуживания посетителей, - здание (его часть) или строение, предназначенное для оказания услуг общественного питания, имеющее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 К данной категории объектов организации общественного питания относятся </w:t>
      </w:r>
      <w:hyperlink r:id="rId2594" w:history="1">
        <w:r w:rsidRPr="002303CB">
          <w:rPr>
            <w:rFonts w:ascii="Times New Roman" w:hAnsi="Times New Roman" w:cs="Times New Roman"/>
            <w:sz w:val="28"/>
            <w:szCs w:val="28"/>
          </w:rPr>
          <w:t>рестораны</w:t>
        </w:r>
      </w:hyperlink>
      <w:r w:rsidRPr="002303CB">
        <w:rPr>
          <w:rFonts w:ascii="Times New Roman" w:hAnsi="Times New Roman" w:cs="Times New Roman"/>
          <w:sz w:val="28"/>
          <w:szCs w:val="28"/>
        </w:rPr>
        <w:t xml:space="preserve">, бары, </w:t>
      </w:r>
      <w:hyperlink r:id="rId2595" w:history="1">
        <w:r w:rsidRPr="002303CB">
          <w:rPr>
            <w:rFonts w:ascii="Times New Roman" w:hAnsi="Times New Roman" w:cs="Times New Roman"/>
            <w:sz w:val="28"/>
            <w:szCs w:val="28"/>
          </w:rPr>
          <w:t>кафе</w:t>
        </w:r>
      </w:hyperlink>
      <w:r w:rsidRPr="002303CB">
        <w:rPr>
          <w:rFonts w:ascii="Times New Roman" w:hAnsi="Times New Roman" w:cs="Times New Roman"/>
          <w:sz w:val="28"/>
          <w:szCs w:val="28"/>
        </w:rPr>
        <w:t xml:space="preserve">, </w:t>
      </w:r>
      <w:hyperlink r:id="rId2596" w:history="1">
        <w:r w:rsidRPr="002303CB">
          <w:rPr>
            <w:rFonts w:ascii="Times New Roman" w:hAnsi="Times New Roman" w:cs="Times New Roman"/>
            <w:sz w:val="28"/>
            <w:szCs w:val="28"/>
          </w:rPr>
          <w:t>столовые</w:t>
        </w:r>
      </w:hyperlink>
      <w:r w:rsidRPr="002303CB">
        <w:rPr>
          <w:rFonts w:ascii="Times New Roman" w:hAnsi="Times New Roman" w:cs="Times New Roman"/>
          <w:sz w:val="28"/>
          <w:szCs w:val="28"/>
        </w:rPr>
        <w:t xml:space="preserve">, </w:t>
      </w:r>
      <w:hyperlink r:id="rId2597" w:history="1">
        <w:r w:rsidRPr="002303CB">
          <w:rPr>
            <w:rFonts w:ascii="Times New Roman" w:hAnsi="Times New Roman" w:cs="Times New Roman"/>
            <w:sz w:val="28"/>
            <w:szCs w:val="28"/>
          </w:rPr>
          <w:t>закусочные</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объект организации общественного питания, не имеющий зала обслуживания посетителей, -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 К данной категории объектов организации общественного питания относятся </w:t>
      </w:r>
      <w:r w:rsidRPr="002303CB">
        <w:rPr>
          <w:rFonts w:ascii="Times New Roman" w:hAnsi="Times New Roman" w:cs="Times New Roman"/>
          <w:sz w:val="28"/>
          <w:szCs w:val="28"/>
        </w:rPr>
        <w:lastRenderedPageBreak/>
        <w:t>киоски, палатки, магазины (отделы) кулинарии при ресторанах, барах, кафе, столовых, закусочных и другие аналогичные точки общественного питания;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площадь торгового зала - часть магазина, павильона (открытой площадки),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 Площадь торгового зала определяется на основании инвентаризационных и правоустанавливающих документов;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площадь зала обслуживания посетителей - площадь специально оборудованных помещений (открытых площадок)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целях настоящей главы к инвентаризационным и правоустанавливающим документам относятся любые имеющиеся у организации или индивидуального предпринимателя документы на объект стационарной торговой сети (организации общественного питания), содержащие необходимую информацию о назначении, конструктивных особенностях и 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планы, схемы, экспликации, договор аренды (субаренды) нежилого помещения или его части (частей), разрешение на право обслуживания посетителей на открытой площадке и другие документы);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открытая площадка - специально оборудованное для торговли или общественного питания место, расположенное на земельном участке;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магазин - 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павильон - строение, имеющее торговый зал и рассчитанное на одно или несколько рабочих мест;</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киоск - строение, которое не имеет торгового зала и рассчитано на одно рабочее место продавца;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палатка - сборно-разборная конструкция, оснащенная прилавком, не имеющая торгового зала;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торговое место - место, используемое для совершения сделок розничной купли-продажи. К торговым местам относятся здания, строения, сооружения (их часть) и (или) земельные участки, используемые для совершения сделок розничной купли-продажи, а также объекты организации розничной торговли и </w:t>
      </w:r>
      <w:r w:rsidRPr="002303CB">
        <w:rPr>
          <w:rFonts w:ascii="Times New Roman" w:hAnsi="Times New Roman" w:cs="Times New Roman"/>
          <w:sz w:val="28"/>
          <w:szCs w:val="28"/>
        </w:rPr>
        <w:lastRenderedPageBreak/>
        <w:t>общественного питания, не имеющие торговых залов и залов обслуживания посетителей (палатки, ларьки, киоски, боксы, контейнеры и другие объекты, в том числе расположенные в зданиях, строениях и сооружениях), прилавки, столы, лотки (в том числе расположенные на земельных участках), земельные участки, используемые для размещения объектов организации розничной торговли (общественного питания), не имеющих торговых залов (залов обслуживания посетителей), прилавков, столов, лотков и других объектов;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абзац утратил силу. - Федеральный </w:t>
      </w:r>
      <w:hyperlink r:id="rId2598"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22.07.2008 N 155-ФЗ;</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площадь информационного поля наружной рекламы с любым способом нанесения изображения, за исключением наружной рекламы с автоматической сменой изображения, - площадь нанесенного изображения;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площадь информационного поля наружной рекламы с автоматической сменой изображения - площадь экспонирующей поверхности;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площадь информационного поля электронных табло наружной рекламы - площадь светоизлучающей поверхности;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распространение наружной рекламы с использованием рекламных конструкций - предпринимательская деятельность по распространению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 рекламной конструкции, являющимся рекламораспространителем, с соблюдением требований Федерального </w:t>
      </w:r>
      <w:hyperlink r:id="rId2599" w:history="1">
        <w:r w:rsidRPr="002303CB">
          <w:rPr>
            <w:rFonts w:ascii="Times New Roman" w:hAnsi="Times New Roman" w:cs="Times New Roman"/>
            <w:sz w:val="28"/>
            <w:szCs w:val="28"/>
          </w:rPr>
          <w:t>закона</w:t>
        </w:r>
      </w:hyperlink>
      <w:r w:rsidRPr="002303CB">
        <w:rPr>
          <w:rFonts w:ascii="Times New Roman" w:hAnsi="Times New Roman" w:cs="Times New Roman"/>
          <w:sz w:val="28"/>
          <w:szCs w:val="28"/>
        </w:rPr>
        <w:t xml:space="preserve"> от 13 марта 2006 года N 38-ФЗ "О рекламе" (далее - Федеральный закон "О рекламе"). Владелец рекламной конструкции (организация или индивидуальный предприниматель)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размещение рекламы на транспортном средстве - предпринимательская деятельность по размещению рекламы на транспортном средстве, осуществляемая с соблюдением требований Федерального </w:t>
      </w:r>
      <w:hyperlink r:id="rId2600" w:history="1">
        <w:r w:rsidRPr="002303CB">
          <w:rPr>
            <w:rFonts w:ascii="Times New Roman" w:hAnsi="Times New Roman" w:cs="Times New Roman"/>
            <w:sz w:val="28"/>
            <w:szCs w:val="28"/>
          </w:rPr>
          <w:t>закона</w:t>
        </w:r>
      </w:hyperlink>
      <w:r w:rsidRPr="002303CB">
        <w:rPr>
          <w:rFonts w:ascii="Times New Roman" w:hAnsi="Times New Roman" w:cs="Times New Roman"/>
          <w:sz w:val="28"/>
          <w:szCs w:val="28"/>
        </w:rPr>
        <w:t xml:space="preserve"> "О рекламе", на основании договора, заключаемого рекламодателем с собственником транспортного средства или уполномоченным им лицом либо с лицом, обладающим иным </w:t>
      </w:r>
      <w:hyperlink r:id="rId2601" w:history="1">
        <w:r w:rsidRPr="002303CB">
          <w:rPr>
            <w:rFonts w:ascii="Times New Roman" w:hAnsi="Times New Roman" w:cs="Times New Roman"/>
            <w:sz w:val="28"/>
            <w:szCs w:val="28"/>
          </w:rPr>
          <w:t>вещным правом</w:t>
        </w:r>
      </w:hyperlink>
      <w:r w:rsidRPr="002303CB">
        <w:rPr>
          <w:rFonts w:ascii="Times New Roman" w:hAnsi="Times New Roman" w:cs="Times New Roman"/>
          <w:sz w:val="28"/>
          <w:szCs w:val="28"/>
        </w:rPr>
        <w:t xml:space="preserve"> на транспортное средство;</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количество работников - средняя за каждый календарный месяц налогового периода численность работающих с учетом всех работников, в том числе работающих по совместительству, договорам подряда и другим договорам гражданско-правового характера;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помещение для временного размещения и проживания - помещение, используемое для временного размещения и проживания физических лиц (</w:t>
      </w:r>
      <w:hyperlink r:id="rId2602" w:history="1">
        <w:r w:rsidRPr="002303CB">
          <w:rPr>
            <w:rFonts w:ascii="Times New Roman" w:hAnsi="Times New Roman" w:cs="Times New Roman"/>
            <w:sz w:val="28"/>
            <w:szCs w:val="28"/>
          </w:rPr>
          <w:t>квартира</w:t>
        </w:r>
      </w:hyperlink>
      <w:r w:rsidRPr="002303CB">
        <w:rPr>
          <w:rFonts w:ascii="Times New Roman" w:hAnsi="Times New Roman" w:cs="Times New Roman"/>
          <w:sz w:val="28"/>
          <w:szCs w:val="28"/>
        </w:rPr>
        <w:t xml:space="preserve">, </w:t>
      </w:r>
      <w:hyperlink r:id="rId2603" w:history="1">
        <w:r w:rsidRPr="002303CB">
          <w:rPr>
            <w:rFonts w:ascii="Times New Roman" w:hAnsi="Times New Roman" w:cs="Times New Roman"/>
            <w:sz w:val="28"/>
            <w:szCs w:val="28"/>
          </w:rPr>
          <w:t>комната</w:t>
        </w:r>
      </w:hyperlink>
      <w:r w:rsidRPr="002303CB">
        <w:rPr>
          <w:rFonts w:ascii="Times New Roman" w:hAnsi="Times New Roman" w:cs="Times New Roman"/>
          <w:sz w:val="28"/>
          <w:szCs w:val="28"/>
        </w:rPr>
        <w:t xml:space="preserve"> в квартире, частный </w:t>
      </w:r>
      <w:hyperlink r:id="rId2604" w:history="1">
        <w:r w:rsidRPr="002303CB">
          <w:rPr>
            <w:rFonts w:ascii="Times New Roman" w:hAnsi="Times New Roman" w:cs="Times New Roman"/>
            <w:sz w:val="28"/>
            <w:szCs w:val="28"/>
          </w:rPr>
          <w:t>дом</w:t>
        </w:r>
      </w:hyperlink>
      <w:r w:rsidRPr="002303CB">
        <w:rPr>
          <w:rFonts w:ascii="Times New Roman" w:hAnsi="Times New Roman" w:cs="Times New Roman"/>
          <w:sz w:val="28"/>
          <w:szCs w:val="28"/>
        </w:rPr>
        <w:t xml:space="preserve">, коттедж (их части), гостиничный номер, комната в </w:t>
      </w:r>
      <w:hyperlink r:id="rId2605" w:history="1">
        <w:r w:rsidRPr="002303CB">
          <w:rPr>
            <w:rFonts w:ascii="Times New Roman" w:hAnsi="Times New Roman" w:cs="Times New Roman"/>
            <w:sz w:val="28"/>
            <w:szCs w:val="28"/>
          </w:rPr>
          <w:t>общежитии</w:t>
        </w:r>
      </w:hyperlink>
      <w:r w:rsidRPr="002303CB">
        <w:rPr>
          <w:rFonts w:ascii="Times New Roman" w:hAnsi="Times New Roman" w:cs="Times New Roman"/>
          <w:sz w:val="28"/>
          <w:szCs w:val="28"/>
        </w:rPr>
        <w:t xml:space="preserve"> и другие помещения). Общая площадь помещений для временного размещения и проживания определяется на основании инвентаризационных и правоустанавливающих документов на объекты </w:t>
      </w:r>
      <w:r w:rsidRPr="002303CB">
        <w:rPr>
          <w:rFonts w:ascii="Times New Roman" w:hAnsi="Times New Roman" w:cs="Times New Roman"/>
          <w:sz w:val="28"/>
          <w:szCs w:val="28"/>
        </w:rPr>
        <w:lastRenderedPageBreak/>
        <w:t>предоставления услуг по временному размещению и проживанию (договоров купли-продажи, аренды (субаренды), технических паспортов, планов, схем, экспликаций и других документов).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определении общей площади помещений для временного размещения и проживания объектов гостиничного типа (гостиниц, кемпингов, общежитий и других объектов) не учитывается площадь помещений общего пользования проживающих (холлов, коридоров, вестибюлей на этажах, межэтажных лестниц, общих санузлов, саун и душевых комнат, помещений ресторанов, баров, столовых и других помещений), а также площадь административно-хозяйственных помещений;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объекты предоставления услуг по временному размещению и проживанию - здания, строения, сооружения (их части), имеющие помещения для временного размещения и проживания (жилые дома, коттеджи, частные дома, постройки на приусадебных участках, здания и строения (комплексы конструктивно обособленных (объединенных) зданий и строений, расположенных на одном земельном участке), используемые под гостиницы, кемпинги, общежития и другие объекты);</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площадь стоянки - общая площадь земельного участка, на которой размещена платная стоянка, определяемая на основании правоустанавливающих и инвентаризационных документов.</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346.28. Налогоплательщики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Налогоплательщиками являются организации и индивидуальные предприниматели, осуществляющие на территории муниципального района, городского округа, городов федерального значения Москвы и Санкт-Петербурга, в которых введен единый налог, предпринимательскую деятельность, облагаемую единым налогом, и перешедшие на уплату единого налога в порядке, установленном настоящей главой.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Организации и индивидуальные предприниматели переходят на уплату единого налога добровольно.</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Налогоплательщики единого налога вправе перейти на иной режим налогообложения, предусмотренный настоящим Кодексом, со следующего календарного года, если иное не установлено настоящей главой.</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Организации и индивидуальные предприниматели, изъявившие желание перейти на уплату единого налога, обязаны встать на </w:t>
      </w:r>
      <w:hyperlink r:id="rId2606" w:history="1">
        <w:r w:rsidRPr="002303CB">
          <w:rPr>
            <w:rFonts w:ascii="Times New Roman" w:hAnsi="Times New Roman" w:cs="Times New Roman"/>
            <w:sz w:val="28"/>
            <w:szCs w:val="28"/>
          </w:rPr>
          <w:t>учет</w:t>
        </w:r>
      </w:hyperlink>
      <w:r w:rsidRPr="002303CB">
        <w:rPr>
          <w:rFonts w:ascii="Times New Roman" w:hAnsi="Times New Roman" w:cs="Times New Roman"/>
          <w:sz w:val="28"/>
          <w:szCs w:val="28"/>
        </w:rPr>
        <w:t xml:space="preserve"> в качестве налогоплательщиков единого налога в налоговом органе: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 месту осуществления предпринимательской деятельности (за исключением видов предпринимательской деятельности, указанных в </w:t>
      </w:r>
      <w:hyperlink r:id="rId2607" w:history="1">
        <w:r w:rsidRPr="002303CB">
          <w:rPr>
            <w:rFonts w:ascii="Times New Roman" w:hAnsi="Times New Roman" w:cs="Times New Roman"/>
            <w:sz w:val="28"/>
            <w:szCs w:val="28"/>
          </w:rPr>
          <w:t>абзаце третьем</w:t>
        </w:r>
      </w:hyperlink>
      <w:r w:rsidRPr="002303CB">
        <w:rPr>
          <w:rFonts w:ascii="Times New Roman" w:hAnsi="Times New Roman" w:cs="Times New Roman"/>
          <w:sz w:val="28"/>
          <w:szCs w:val="28"/>
        </w:rPr>
        <w:t xml:space="preserve"> настоящего пункта);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 месту нахождения организации (месту жительства индивидуального предпринимателя) - по видам предпринимательской деятельности, указанным в </w:t>
      </w:r>
      <w:hyperlink r:id="rId2608" w:history="1">
        <w:r w:rsidRPr="002303CB">
          <w:rPr>
            <w:rFonts w:ascii="Times New Roman" w:hAnsi="Times New Roman" w:cs="Times New Roman"/>
            <w:sz w:val="28"/>
            <w:szCs w:val="28"/>
          </w:rPr>
          <w:t>подпунктах 5</w:t>
        </w:r>
      </w:hyperlink>
      <w:r w:rsidRPr="002303CB">
        <w:rPr>
          <w:rFonts w:ascii="Times New Roman" w:hAnsi="Times New Roman" w:cs="Times New Roman"/>
          <w:sz w:val="28"/>
          <w:szCs w:val="28"/>
        </w:rPr>
        <w:t xml:space="preserve">, </w:t>
      </w:r>
      <w:hyperlink r:id="rId2609" w:history="1">
        <w:r w:rsidRPr="002303CB">
          <w:rPr>
            <w:rFonts w:ascii="Times New Roman" w:hAnsi="Times New Roman" w:cs="Times New Roman"/>
            <w:sz w:val="28"/>
            <w:szCs w:val="28"/>
          </w:rPr>
          <w:t>7</w:t>
        </w:r>
      </w:hyperlink>
      <w:r w:rsidRPr="002303CB">
        <w:rPr>
          <w:rFonts w:ascii="Times New Roman" w:hAnsi="Times New Roman" w:cs="Times New Roman"/>
          <w:sz w:val="28"/>
          <w:szCs w:val="28"/>
        </w:rPr>
        <w:t xml:space="preserve"> (в части, касающейся развозной и разносной розничной торговли) и в </w:t>
      </w:r>
      <w:hyperlink r:id="rId2610" w:history="1">
        <w:r w:rsidRPr="002303CB">
          <w:rPr>
            <w:rFonts w:ascii="Times New Roman" w:hAnsi="Times New Roman" w:cs="Times New Roman"/>
            <w:sz w:val="28"/>
            <w:szCs w:val="28"/>
          </w:rPr>
          <w:t>подпункте 11 пункта 2 статьи 346.26</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Постановка на учет организации или индивидуального предпринимателя в качестве налогоплательщика единого налога, которые осуществляют </w:t>
      </w:r>
      <w:r w:rsidRPr="002303CB">
        <w:rPr>
          <w:rFonts w:ascii="Times New Roman" w:hAnsi="Times New Roman" w:cs="Times New Roman"/>
          <w:sz w:val="28"/>
          <w:szCs w:val="28"/>
        </w:rPr>
        <w:lastRenderedPageBreak/>
        <w:t xml:space="preserve">предпринимательскую деятельность на территориях нескольких городских округов или муниципальных районов, на нескольких внутригородских территориях городов федерального значения Москвы и Санкт-Петербурга, на территориях которых действуют несколько налоговых органов, осуществляется в налоговом органе, на подведомственной территории которого расположено место осуществления предпринимательской деятельности, указанное первым в заявлении о постановке на учет </w:t>
      </w:r>
      <w:hyperlink r:id="rId2611" w:history="1">
        <w:r w:rsidRPr="002303CB">
          <w:rPr>
            <w:rFonts w:ascii="Times New Roman" w:hAnsi="Times New Roman" w:cs="Times New Roman"/>
            <w:sz w:val="28"/>
            <w:szCs w:val="28"/>
          </w:rPr>
          <w:t>организации</w:t>
        </w:r>
      </w:hyperlink>
      <w:r w:rsidRPr="002303CB">
        <w:rPr>
          <w:rFonts w:ascii="Times New Roman" w:hAnsi="Times New Roman" w:cs="Times New Roman"/>
          <w:sz w:val="28"/>
          <w:szCs w:val="28"/>
        </w:rPr>
        <w:t xml:space="preserve"> или </w:t>
      </w:r>
      <w:hyperlink r:id="rId2612" w:history="1">
        <w:r w:rsidRPr="002303CB">
          <w:rPr>
            <w:rFonts w:ascii="Times New Roman" w:hAnsi="Times New Roman" w:cs="Times New Roman"/>
            <w:sz w:val="28"/>
            <w:szCs w:val="28"/>
          </w:rPr>
          <w:t>индивидуального предпринимателя</w:t>
        </w:r>
      </w:hyperlink>
      <w:r w:rsidRPr="002303CB">
        <w:rPr>
          <w:rFonts w:ascii="Times New Roman" w:hAnsi="Times New Roman" w:cs="Times New Roman"/>
          <w:sz w:val="28"/>
          <w:szCs w:val="28"/>
        </w:rPr>
        <w:t xml:space="preserve"> в качестве налогоплательщика единого налога.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Организации или индивидуальные предприниматели, изъявившие желание перейти на уплату единого налога, подают в налоговые органы в течение пяти дней со дня начала применения системы налогообложения, установленной настоящей главой, заявление о постановке на учет </w:t>
      </w:r>
      <w:hyperlink r:id="rId2613" w:history="1">
        <w:r w:rsidRPr="002303CB">
          <w:rPr>
            <w:rFonts w:ascii="Times New Roman" w:hAnsi="Times New Roman" w:cs="Times New Roman"/>
            <w:sz w:val="28"/>
            <w:szCs w:val="28"/>
          </w:rPr>
          <w:t>организации</w:t>
        </w:r>
      </w:hyperlink>
      <w:r w:rsidRPr="002303CB">
        <w:rPr>
          <w:rFonts w:ascii="Times New Roman" w:hAnsi="Times New Roman" w:cs="Times New Roman"/>
          <w:sz w:val="28"/>
          <w:szCs w:val="28"/>
        </w:rPr>
        <w:t xml:space="preserve"> или </w:t>
      </w:r>
      <w:hyperlink r:id="rId2614" w:history="1">
        <w:r w:rsidRPr="002303CB">
          <w:rPr>
            <w:rFonts w:ascii="Times New Roman" w:hAnsi="Times New Roman" w:cs="Times New Roman"/>
            <w:sz w:val="28"/>
            <w:szCs w:val="28"/>
          </w:rPr>
          <w:t>индивидуального предпринимателя</w:t>
        </w:r>
      </w:hyperlink>
      <w:r w:rsidRPr="002303CB">
        <w:rPr>
          <w:rFonts w:ascii="Times New Roman" w:hAnsi="Times New Roman" w:cs="Times New Roman"/>
          <w:sz w:val="28"/>
          <w:szCs w:val="28"/>
        </w:rPr>
        <w:t xml:space="preserve"> в качестве налогоплательщика единого налога.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Налоговый орган, осуществивший постановку на учет организации или индивидуального предпринимателя в качестве налогоплательщика единого налога, в течение пяти дней со дня получения заявления о постановке на учет организации или индивидуального предпринимателя в качестве налогоплательщика единого налога выдает уведомление о постановке на учет организации или индивидуального предпринимателя в качестве налогоплательщика единого налога. Датой постановки на учет в качестве налогоплательщика единого налога является дата начала применения системы налогообложения, установленной настоящей главой, указанная в заявлении о постановке на учет в качестве налогоплательщика единого налога.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Снятие с учета налогоплательщика единого налога при прекращении им предпринимательской деятельности, подлежащей налогообложению единым налогом, переходе на иной режим налогообложения, в том числе по основаниям, установленным </w:t>
      </w:r>
      <w:hyperlink r:id="rId2615" w:history="1">
        <w:r w:rsidRPr="002303CB">
          <w:rPr>
            <w:rFonts w:ascii="Times New Roman" w:hAnsi="Times New Roman" w:cs="Times New Roman"/>
            <w:sz w:val="28"/>
            <w:szCs w:val="28"/>
          </w:rPr>
          <w:t>подпунктами 1</w:t>
        </w:r>
      </w:hyperlink>
      <w:r w:rsidRPr="002303CB">
        <w:rPr>
          <w:rFonts w:ascii="Times New Roman" w:hAnsi="Times New Roman" w:cs="Times New Roman"/>
          <w:sz w:val="28"/>
          <w:szCs w:val="28"/>
        </w:rPr>
        <w:t xml:space="preserve"> и </w:t>
      </w:r>
      <w:hyperlink r:id="rId2616" w:history="1">
        <w:r w:rsidRPr="002303CB">
          <w:rPr>
            <w:rFonts w:ascii="Times New Roman" w:hAnsi="Times New Roman" w:cs="Times New Roman"/>
            <w:sz w:val="28"/>
            <w:szCs w:val="28"/>
          </w:rPr>
          <w:t>2 пункта 2.2 статьи 346.26</w:t>
        </w:r>
      </w:hyperlink>
      <w:r w:rsidRPr="002303CB">
        <w:rPr>
          <w:rFonts w:ascii="Times New Roman" w:hAnsi="Times New Roman" w:cs="Times New Roman"/>
          <w:sz w:val="28"/>
          <w:szCs w:val="28"/>
        </w:rPr>
        <w:t xml:space="preserve"> настоящего Кодекса, осуществляется на основании заявления, представленного в налоговый орган в течение пяти дней со дня прекращения предпринимательской деятельности, облагаемой единым налогом, или со дня перехода на иной режим налогообложения, или с последнего дня месяца налогового периода, в котором допущены нарушения требований, установленных </w:t>
      </w:r>
      <w:hyperlink r:id="rId2617" w:history="1">
        <w:r w:rsidRPr="002303CB">
          <w:rPr>
            <w:rFonts w:ascii="Times New Roman" w:hAnsi="Times New Roman" w:cs="Times New Roman"/>
            <w:sz w:val="28"/>
            <w:szCs w:val="28"/>
          </w:rPr>
          <w:t>подпунктами 1</w:t>
        </w:r>
      </w:hyperlink>
      <w:r w:rsidRPr="002303CB">
        <w:rPr>
          <w:rFonts w:ascii="Times New Roman" w:hAnsi="Times New Roman" w:cs="Times New Roman"/>
          <w:sz w:val="28"/>
          <w:szCs w:val="28"/>
        </w:rPr>
        <w:t xml:space="preserve"> и </w:t>
      </w:r>
      <w:hyperlink r:id="rId2618" w:history="1">
        <w:r w:rsidRPr="002303CB">
          <w:rPr>
            <w:rFonts w:ascii="Times New Roman" w:hAnsi="Times New Roman" w:cs="Times New Roman"/>
            <w:sz w:val="28"/>
            <w:szCs w:val="28"/>
          </w:rPr>
          <w:t>2 пункта 2.2 статьи 346.26</w:t>
        </w:r>
      </w:hyperlink>
      <w:r w:rsidRPr="002303CB">
        <w:rPr>
          <w:rFonts w:ascii="Times New Roman" w:hAnsi="Times New Roman" w:cs="Times New Roman"/>
          <w:sz w:val="28"/>
          <w:szCs w:val="28"/>
        </w:rPr>
        <w:t xml:space="preserve"> настоящего Кодекса. Датой снятия с учета налогоплательщика единого налога в указанных случаях, если иное не установлено настоящим пунктом, считается указанная в заявлении дата прекращения предпринимательской деятельности, подлежащей налогообложению единым налогом, или дата перехода на иной режим налогообложения, или дата начала налогового периода, с которого налогоплательщик обязан перейти на общий режим налогообложения по основаниям, установленным </w:t>
      </w:r>
      <w:hyperlink r:id="rId2619" w:history="1">
        <w:r w:rsidRPr="002303CB">
          <w:rPr>
            <w:rFonts w:ascii="Times New Roman" w:hAnsi="Times New Roman" w:cs="Times New Roman"/>
            <w:sz w:val="28"/>
            <w:szCs w:val="28"/>
          </w:rPr>
          <w:t>пунктом 2.3 статьи 346.26</w:t>
        </w:r>
      </w:hyperlink>
      <w:r w:rsidRPr="002303CB">
        <w:rPr>
          <w:rFonts w:ascii="Times New Roman" w:hAnsi="Times New Roman" w:cs="Times New Roman"/>
          <w:sz w:val="28"/>
          <w:szCs w:val="28"/>
        </w:rPr>
        <w:t xml:space="preserve"> настоящего Кодекса, соответственно.</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Налоговый орган в течение пяти дней со дня получения от налогоплательщика заявления о снятии с учета в качестве налогоплательщика единого налога направляет ему уведомление о снятии его с учета, если иное не установлено настоящим пунктом.</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При нарушении срока представления налогоплательщиком единого налога заявления о снятии его с учета в связи с прекращением предпринимательской деятельности, облагаемой единым налогом, снятие с учета этого налогоплательщика и направление ему уведомления о снятии его с учета в качестве налогоплательщика единого налога осуществляются не ранее последнего дня месяца, в котором представлено указанное заявление. Датой снятия с учета в данном случае является последний день месяца, в котором представлено заявление о снятии с учета.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Форма заявления о постановке на учет </w:t>
      </w:r>
      <w:hyperlink r:id="rId2620" w:history="1">
        <w:r w:rsidRPr="002303CB">
          <w:rPr>
            <w:rFonts w:ascii="Times New Roman" w:hAnsi="Times New Roman" w:cs="Times New Roman"/>
            <w:sz w:val="28"/>
            <w:szCs w:val="28"/>
          </w:rPr>
          <w:t>организации</w:t>
        </w:r>
      </w:hyperlink>
      <w:r w:rsidRPr="002303CB">
        <w:rPr>
          <w:rFonts w:ascii="Times New Roman" w:hAnsi="Times New Roman" w:cs="Times New Roman"/>
          <w:sz w:val="28"/>
          <w:szCs w:val="28"/>
        </w:rPr>
        <w:t xml:space="preserve"> или </w:t>
      </w:r>
      <w:hyperlink r:id="rId2621" w:history="1">
        <w:r w:rsidRPr="002303CB">
          <w:rPr>
            <w:rFonts w:ascii="Times New Roman" w:hAnsi="Times New Roman" w:cs="Times New Roman"/>
            <w:sz w:val="28"/>
            <w:szCs w:val="28"/>
          </w:rPr>
          <w:t>индивидуального предпринимателя</w:t>
        </w:r>
      </w:hyperlink>
      <w:r w:rsidRPr="002303CB">
        <w:rPr>
          <w:rFonts w:ascii="Times New Roman" w:hAnsi="Times New Roman" w:cs="Times New Roman"/>
          <w:sz w:val="28"/>
          <w:szCs w:val="28"/>
        </w:rPr>
        <w:t xml:space="preserve"> в качестве налогоплательщика единого налога и форма заявления </w:t>
      </w:r>
      <w:hyperlink r:id="rId2622" w:history="1">
        <w:r w:rsidRPr="002303CB">
          <w:rPr>
            <w:rFonts w:ascii="Times New Roman" w:hAnsi="Times New Roman" w:cs="Times New Roman"/>
            <w:sz w:val="28"/>
            <w:szCs w:val="28"/>
          </w:rPr>
          <w:t>организации</w:t>
        </w:r>
      </w:hyperlink>
      <w:r w:rsidRPr="002303CB">
        <w:rPr>
          <w:rFonts w:ascii="Times New Roman" w:hAnsi="Times New Roman" w:cs="Times New Roman"/>
          <w:sz w:val="28"/>
          <w:szCs w:val="28"/>
        </w:rPr>
        <w:t xml:space="preserve"> или </w:t>
      </w:r>
      <w:hyperlink r:id="rId2623" w:history="1">
        <w:r w:rsidRPr="002303CB">
          <w:rPr>
            <w:rFonts w:ascii="Times New Roman" w:hAnsi="Times New Roman" w:cs="Times New Roman"/>
            <w:sz w:val="28"/>
            <w:szCs w:val="28"/>
          </w:rPr>
          <w:t>индивидуального предпринимателя</w:t>
        </w:r>
      </w:hyperlink>
      <w:r w:rsidRPr="002303CB">
        <w:rPr>
          <w:rFonts w:ascii="Times New Roman" w:hAnsi="Times New Roman" w:cs="Times New Roman"/>
          <w:sz w:val="28"/>
          <w:szCs w:val="28"/>
        </w:rPr>
        <w:t xml:space="preserve"> о снятии с учета в качестве налогоплательщика единого налога устанавливаются федеральным органом исполнительной власти, уполномоченным по контролю и надзору в области налогов и сборов.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На розничных рынках, образованных в соответствии с Федеральным </w:t>
      </w:r>
      <w:hyperlink r:id="rId2624"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30 декабря 2006 года N 271-ФЗ "О розничных рынках и о внесении изменений в Трудовой кодекс Российской Федерации", налогоплательщиками в отношении видов предпринимательской деятельности, предусмотренных </w:t>
      </w:r>
      <w:hyperlink r:id="rId2625" w:history="1">
        <w:r w:rsidRPr="002303CB">
          <w:rPr>
            <w:rFonts w:ascii="Times New Roman" w:hAnsi="Times New Roman" w:cs="Times New Roman"/>
            <w:sz w:val="28"/>
            <w:szCs w:val="28"/>
          </w:rPr>
          <w:t>подпунктами 13</w:t>
        </w:r>
      </w:hyperlink>
      <w:r w:rsidRPr="002303CB">
        <w:rPr>
          <w:rFonts w:ascii="Times New Roman" w:hAnsi="Times New Roman" w:cs="Times New Roman"/>
          <w:sz w:val="28"/>
          <w:szCs w:val="28"/>
        </w:rPr>
        <w:t xml:space="preserve"> и </w:t>
      </w:r>
      <w:hyperlink r:id="rId2626" w:history="1">
        <w:r w:rsidRPr="002303CB">
          <w:rPr>
            <w:rFonts w:ascii="Times New Roman" w:hAnsi="Times New Roman" w:cs="Times New Roman"/>
            <w:sz w:val="28"/>
            <w:szCs w:val="28"/>
          </w:rPr>
          <w:t>14 пункта 2 статьи 346.26</w:t>
        </w:r>
      </w:hyperlink>
      <w:r w:rsidRPr="002303CB">
        <w:rPr>
          <w:rFonts w:ascii="Times New Roman" w:hAnsi="Times New Roman" w:cs="Times New Roman"/>
          <w:sz w:val="28"/>
          <w:szCs w:val="28"/>
        </w:rPr>
        <w:t xml:space="preserve"> настоящего Кодекса, являются </w:t>
      </w:r>
      <w:hyperlink r:id="rId2627" w:history="1">
        <w:r w:rsidRPr="002303CB">
          <w:rPr>
            <w:rFonts w:ascii="Times New Roman" w:hAnsi="Times New Roman" w:cs="Times New Roman"/>
            <w:sz w:val="28"/>
            <w:szCs w:val="28"/>
          </w:rPr>
          <w:t>управляющие</w:t>
        </w:r>
      </w:hyperlink>
      <w:r w:rsidRPr="002303CB">
        <w:rPr>
          <w:rFonts w:ascii="Times New Roman" w:hAnsi="Times New Roman" w:cs="Times New Roman"/>
          <w:sz w:val="28"/>
          <w:szCs w:val="28"/>
        </w:rPr>
        <w:t xml:space="preserve"> рынком компании.</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346.29. Объект налогообложения и налоговая база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Объектом налогообложения для применения единого налога признается вмененный доход налогоплательщика.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Налоговой базой для исчисления суммы единого налога признается величина вмененного дохода, рассчитываемая как произведение </w:t>
      </w:r>
      <w:hyperlink r:id="rId2628" w:history="1">
        <w:r w:rsidRPr="002303CB">
          <w:rPr>
            <w:rFonts w:ascii="Times New Roman" w:hAnsi="Times New Roman" w:cs="Times New Roman"/>
            <w:sz w:val="28"/>
            <w:szCs w:val="28"/>
          </w:rPr>
          <w:t>базовой доходности</w:t>
        </w:r>
      </w:hyperlink>
      <w:r w:rsidRPr="002303CB">
        <w:rPr>
          <w:rFonts w:ascii="Times New Roman" w:hAnsi="Times New Roman" w:cs="Times New Roman"/>
          <w:sz w:val="28"/>
          <w:szCs w:val="28"/>
        </w:rPr>
        <w:t xml:space="preserve">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Для исчисления суммы единого налога в зависимости от вида предпринимательской деятельности используются следующие физические показатели, характеризующие определенный вид предпринимательской деятельности, и базовая доходность в месяц:</w:t>
      </w:r>
    </w:p>
    <w:p w:rsidR="002303CB" w:rsidRPr="002303CB" w:rsidRDefault="002303CB" w:rsidP="002303CB">
      <w:pPr>
        <w:autoSpaceDE w:val="0"/>
        <w:autoSpaceDN w:val="0"/>
        <w:adjustRightInd w:val="0"/>
        <w:spacing w:line="240" w:lineRule="auto"/>
        <w:ind w:firstLine="540"/>
        <w:rPr>
          <w:rFonts w:ascii="Courier New" w:hAnsi="Courier New" w:cs="Courier New"/>
          <w:sz w:val="20"/>
          <w:szCs w:val="20"/>
        </w:rPr>
      </w:pP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Виды предпринимательской │     Физические показатели     │   Базовая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деятельности       │                               │  доходность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                               │   в месяц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                               │   (рублей)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1             │               2               │      3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│Оказание бытовых услуг    │Количество работников, включая │    7 500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│индивидуального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│предпринимателя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│Оказание ветеринарных     │Количество работников, включая │    7 500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│услуг                     │индивидуального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│предпринимателя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│Оказание услуг по         │Количество работников, включая │    12 000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lastRenderedPageBreak/>
        <w:t>│ремонту, техническому     │индивидуального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│обслуживанию и мойке      │предпринимателя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│автомототранспортных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│средств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│Оказание услуг по         │Общая площадь стоянки          │      50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│предоставлению во         │(в квадратных метрах)          │              │</w:t>
      </w:r>
    </w:p>
    <w:p w:rsidR="002303CB" w:rsidRPr="002303CB" w:rsidRDefault="002303CB" w:rsidP="002303CB">
      <w:pPr>
        <w:pStyle w:val="ConsPlusCell"/>
        <w:rPr>
          <w:rFonts w:ascii="Courier New" w:hAnsi="Courier New" w:cs="Courier New"/>
          <w:sz w:val="20"/>
          <w:szCs w:val="20"/>
        </w:rPr>
      </w:pPr>
      <w:bookmarkStart w:id="244" w:name="Par1241"/>
      <w:bookmarkEnd w:id="244"/>
      <w:r w:rsidRPr="002303CB">
        <w:rPr>
          <w:rFonts w:ascii="Courier New" w:hAnsi="Courier New" w:cs="Courier New"/>
          <w:sz w:val="20"/>
          <w:szCs w:val="20"/>
        </w:rPr>
        <w:t>│временное владение (в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│пользование) мест для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│стоянки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│автомототранспортных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│средств, а также по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│хранению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│автомототранспортных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│средств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│на платных стоянках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│Оказание автотранспортных │Количество автотранспортных    │    6 000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│услуг по перевозке грузов │средств, используемых для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│перевозки грузов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│Оказание автотранспортных │Количество посадочных мест     │    1 500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│услуг по перевозке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│пассажиров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│Розничная        торговля,│Площадь торгового зала         │    1 800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│осуществляемая       через│(в квадратных метрах)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│объекты       стационарной│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│торговой   сети,   имеющие│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│торговые залы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│Розничная        торговля,│Количество торговых мест       │    9 000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│осуществляемая       через│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│объекты       стационарной│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│торговой сети, не  имеющие│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│торговых  залов,  а  также│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│через              объекты│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│нестационарной    торговой│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│сети,  площадь   торгового│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│места   в    которых    не│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│превышает   5   квадратных│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│метров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│Розничная        торговля,│Площадь торгового места        │    1 800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│осуществляемая       через│(в квадратных метрах)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│объекты       стационарной│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│торговой сети, не  имеющие│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│торговых  залов,  а  также│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│через объекты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│нестационарной    торговой│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│сети,  площадь   торгового│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│места в которых  превышает│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│5 квадратных метров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│Развозная и разносная     │Количество работников, включая │    4 500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│розничная торговля        │индивидуального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│предпринимателя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│Реализация товаров с      │Количество торговых автоматов  │    4 500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│использованием торговых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│автоматов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│Оказание услуг            │Площадь зала обслуживания      │    1 000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│общественного питания     │посетителей (в квадратных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lastRenderedPageBreak/>
        <w:t>│через объект организации  │метрах)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│общественного питания,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│имеющий зал обслуживания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│посетителей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│Оказание услуг            │Количество работников, включая │    4 500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│общественного питания     │индивидуального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│через объект организации  │предпринимателя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│общественного питания, не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│имеющий зала обслуживания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│посетителей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│Распространение наружной  │Площадь, предназначенная для   │    3 000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│рекламы с использованием  │нанесения изображения (в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│рекламных конструкций     │квадратных метрах)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│(за исключением рекламных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│конструкций с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│автоматической сменой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│изображения и электронных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│табло)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│Распространение наружной  │Площадь экспонирующей          │    4 000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│рекламы с использованием  │поверхности (в квадратных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│рекламных конструкций с   │метрах)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│автоматической сменой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│изображения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│Распространение наружной  │Площадь светоизлучающей        │    5 000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│рекламы с использованием  │поверхности (в квадратных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│электронных табло         │метрах)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│Размещение рекламы с      │Количество транспортных        │    10 000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│использованием внешних и  │средств, используемых для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│внутренних поверхностей   │размещения рекламы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│транспортных средств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│Оказание услуг по         │Общая площадь помещения        │    1 000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│временному размещению и   │для временного размещения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│проживанию                │и проживания (в квадратных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│метрах)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│Оказание услуг по         │Количество переданных во       │    6 000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│передаче во временное     │временное владение и (или) в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│владение и (или) в        │пользование торговых мест,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│пользование торговых      │объектов нестационарной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│мест, расположенных в     │торговой сети, объектов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│объектах стационарной     │организации общественного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│торговой сети, не имеющих │питания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│торговых залов, объектов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│нестационарной торговой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│сети, а также объектов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│организации общественного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│питания, не имеющих залов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│обслуживания посетителей,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│если площадь каждого из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│них не превышает 5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│квадратных метров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│Оказание услуг по         │Площадь переданного во         │    1 200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│передаче во временное     │временное владение и (или) в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│владение и (или) в        │пользование торгового места,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│пользование торговых      │объекта нестационарной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│мест, расположенных в     │торговой сети, объекта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│объектах стационарной     │организации общественного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lastRenderedPageBreak/>
        <w:t>│торговой сети, не имеющих │питания (в квадратных метрах)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│торговых залов, объектов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│нестационарной торговой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│сети, а также объектов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│организации общественного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│питания, не имеющих залов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│обслуживания посетителей,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│если площадь каждого из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│них превышает 5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│квадратных метров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│Оказание услуг по         │Количество переданных во       │    10 000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│передаче во временное     │временное владение и (или) в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│владение и (или) в        │пользование земельных участков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│пользование земельных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│участков для размещения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│объектов стационарной и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│нестационарной торговой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│сети, а также объектов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│организации общественного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│питания, если площадь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│земельного участка не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│превышает 10 квадратных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│метров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│Оказание услуг по         │Площадь переданного во         │    1 000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│передаче во временное     │временное владение и (или) в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│владение и (или) в        │пользование земельного участка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│пользование земельных     │(в квадратных метрах)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│участков для размещения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│объектов стационарной и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│нестационарной торговой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│сети, а также объектов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│организации общественного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│питания, если площадь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│земельного участка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│превышает 10 квадратных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│метров                    │                               │              │</w:t>
      </w:r>
    </w:p>
    <w:p w:rsidR="002303CB" w:rsidRPr="002303CB" w:rsidRDefault="002303CB" w:rsidP="002303CB">
      <w:pPr>
        <w:pStyle w:val="ConsPlusCell"/>
        <w:rPr>
          <w:rFonts w:ascii="Courier New" w:hAnsi="Courier New" w:cs="Courier New"/>
          <w:sz w:val="20"/>
          <w:szCs w:val="20"/>
        </w:rPr>
      </w:pPr>
      <w:r w:rsidRPr="002303CB">
        <w:rPr>
          <w:rFonts w:ascii="Courier New" w:hAnsi="Courier New" w:cs="Courier New"/>
          <w:sz w:val="20"/>
          <w:szCs w:val="20"/>
        </w:rPr>
        <w:t>└──────────────────────────┴───────────────────────────────┴──────────────┘</w:t>
      </w:r>
    </w:p>
    <w:p w:rsidR="002303CB" w:rsidRPr="000D02CB" w:rsidRDefault="002303CB" w:rsidP="002303CB">
      <w:pPr>
        <w:autoSpaceDE w:val="0"/>
        <w:autoSpaceDN w:val="0"/>
        <w:adjustRightInd w:val="0"/>
        <w:spacing w:line="240" w:lineRule="auto"/>
        <w:ind w:firstLine="540"/>
        <w:rPr>
          <w:rFonts w:ascii="Times New Roman" w:hAnsi="Times New Roman" w:cs="Times New Roman"/>
          <w:sz w:val="16"/>
          <w:szCs w:val="16"/>
        </w:rPr>
      </w:pP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Базовая доходность корректируется (умножается) на коэффициенты </w:t>
      </w:r>
      <w:hyperlink r:id="rId2629" w:history="1">
        <w:r w:rsidRPr="002303CB">
          <w:rPr>
            <w:rFonts w:ascii="Times New Roman" w:hAnsi="Times New Roman" w:cs="Times New Roman"/>
            <w:sz w:val="28"/>
            <w:szCs w:val="28"/>
          </w:rPr>
          <w:t>К1</w:t>
        </w:r>
      </w:hyperlink>
      <w:r w:rsidRPr="002303CB">
        <w:rPr>
          <w:rFonts w:ascii="Times New Roman" w:hAnsi="Times New Roman" w:cs="Times New Roman"/>
          <w:sz w:val="28"/>
          <w:szCs w:val="28"/>
        </w:rPr>
        <w:t xml:space="preserve"> и </w:t>
      </w:r>
      <w:hyperlink r:id="rId2630" w:history="1">
        <w:r w:rsidRPr="002303CB">
          <w:rPr>
            <w:rFonts w:ascii="Times New Roman" w:hAnsi="Times New Roman" w:cs="Times New Roman"/>
            <w:sz w:val="28"/>
            <w:szCs w:val="28"/>
          </w:rPr>
          <w:t>К2</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Утратил силу. - Федеральный </w:t>
      </w:r>
      <w:hyperlink r:id="rId2631"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21.07.2005 N 101-ФЗ.</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При определении величины базовой доходности представительные органы муниципальных районов, городских округов, законодательные (представительные) органы государственной власти городов федерального значения Москвы и Санкт-Петербурга могут корректировать (умножать) базовую доходность, указанную в </w:t>
      </w:r>
      <w:hyperlink r:id="rId2632" w:history="1">
        <w:r w:rsidRPr="002303CB">
          <w:rPr>
            <w:rFonts w:ascii="Times New Roman" w:hAnsi="Times New Roman" w:cs="Times New Roman"/>
            <w:sz w:val="28"/>
            <w:szCs w:val="28"/>
          </w:rPr>
          <w:t>пункте 3</w:t>
        </w:r>
      </w:hyperlink>
      <w:r w:rsidRPr="002303CB">
        <w:rPr>
          <w:rFonts w:ascii="Times New Roman" w:hAnsi="Times New Roman" w:cs="Times New Roman"/>
          <w:sz w:val="28"/>
          <w:szCs w:val="28"/>
        </w:rPr>
        <w:t xml:space="preserve"> настоящей статьи, на корректирующий коэффициент К2.</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Корректирующий коэффициент К2 определяется как произведение установленных нормативными правовыми актами представительных органов муниципальных районов, городских округов, законами городов федерального значения Москвы и Санкт-Петербурга значений, учитывающих влияние на результат предпринимательской деятельности факторов, предусмотренных </w:t>
      </w:r>
      <w:hyperlink r:id="rId2633" w:history="1">
        <w:r w:rsidRPr="002303CB">
          <w:rPr>
            <w:rFonts w:ascii="Times New Roman" w:hAnsi="Times New Roman" w:cs="Times New Roman"/>
            <w:sz w:val="28"/>
            <w:szCs w:val="28"/>
          </w:rPr>
          <w:t>статьей 346.27</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Значения корректирующего коэффициента К2 определяются для всех категорий налогоплательщиков представительными органами муниципальных </w:t>
      </w:r>
      <w:r w:rsidRPr="002303CB">
        <w:rPr>
          <w:rFonts w:ascii="Times New Roman" w:hAnsi="Times New Roman" w:cs="Times New Roman"/>
          <w:sz w:val="28"/>
          <w:szCs w:val="28"/>
        </w:rPr>
        <w:lastRenderedPageBreak/>
        <w:t>районов, городских округов, законодательными (представительными) органами государственной власти городов федерального значения Москвы и Санкт-Петербурга на период не менее чем календарный год и могут быть установлены в пределах от 0,005 до 1 включительно. Если нормативный правовой акт представительного органа муниципального района, городского округа, законы городов федерального значения Москвы и Санкт-Петербурга о внесении изменений в действующие значения корректирующего коэффициента K2 не приняты до начала следующего календарного года и (или) не вступили в силу в установленном настоящим Кодексом порядке с начала следующего календарного года, то в следующем календарном году продолжают действовать значения корректирующего коэффициента K2, действовавшие в предыдущем календарном году.</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Утратил силу. - Федеральный </w:t>
      </w:r>
      <w:hyperlink r:id="rId2634"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от 21.07.2005 N 101-ФЗ.</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 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Размер вмененного дохода за квартал, в течение которого произведена постановка организации или индивидуального предпринимателя на учет в налоговом органе в качестве налогоплательщика единого налога, рассчитывается начиная с даты постановки организации или индивидуального предпринимателя на учет в налоговом органе в качестве налогоплательщика единого налога.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Размер вмененного дохода за квартал, в течение которого произведено снятие налогоплательщика с учета в связи с прекращением предпринимательской деятельности, облагаемой единым налогом, рассчитывается с первого дня налогового периода до даты снятия с учета в налоговом органе, указанной в уведомлении налогового органа о снятии организации или индивидуального предпринимателя с учета в качестве налогоплательщика единого налога.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постановка организации или индивидуального предпринимателя на учет в налоговом органе в качестве налогоплательщика единого налога или их снятие с указанного учета произведены не с первого дня календарного месяца, размер вмененного дохода за данный месяц рассчитывается исходя из фактического количества дней осуществления организацией или индивидуальным предпринимателем предпринимательской деятельности по следующей формуле:</w:t>
      </w:r>
    </w:p>
    <w:p w:rsidR="002303CB" w:rsidRPr="000D02CB" w:rsidRDefault="002303CB" w:rsidP="002303CB">
      <w:pPr>
        <w:autoSpaceDE w:val="0"/>
        <w:autoSpaceDN w:val="0"/>
        <w:adjustRightInd w:val="0"/>
        <w:spacing w:line="240" w:lineRule="auto"/>
        <w:ind w:firstLine="540"/>
        <w:rPr>
          <w:rFonts w:ascii="Times New Roman" w:hAnsi="Times New Roman" w:cs="Times New Roman"/>
          <w:sz w:val="16"/>
          <w:szCs w:val="16"/>
        </w:rPr>
      </w:pP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noProof/>
          <w:position w:val="-28"/>
          <w:sz w:val="28"/>
          <w:szCs w:val="28"/>
          <w:lang w:eastAsia="ru-RU"/>
        </w:rPr>
        <w:drawing>
          <wp:inline distT="0" distB="0" distL="0" distR="0">
            <wp:extent cx="1386840" cy="41148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35"/>
                    <a:srcRect/>
                    <a:stretch>
                      <a:fillRect/>
                    </a:stretch>
                  </pic:blipFill>
                  <pic:spPr bwMode="auto">
                    <a:xfrm>
                      <a:off x="0" y="0"/>
                      <a:ext cx="1386840" cy="411480"/>
                    </a:xfrm>
                    <a:prstGeom prst="rect">
                      <a:avLst/>
                    </a:prstGeom>
                    <a:noFill/>
                    <a:ln w="9525">
                      <a:noFill/>
                      <a:miter lim="800000"/>
                      <a:headEnd/>
                      <a:tailEnd/>
                    </a:ln>
                  </pic:spPr>
                </pic:pic>
              </a:graphicData>
            </a:graphic>
          </wp:inline>
        </w:drawing>
      </w:r>
      <w:r w:rsidRPr="002303CB">
        <w:rPr>
          <w:rFonts w:ascii="Times New Roman" w:hAnsi="Times New Roman" w:cs="Times New Roman"/>
          <w:sz w:val="28"/>
          <w:szCs w:val="28"/>
        </w:rPr>
        <w:t>,</w:t>
      </w:r>
    </w:p>
    <w:p w:rsidR="002303CB" w:rsidRPr="000D02CB" w:rsidRDefault="002303CB" w:rsidP="002303CB">
      <w:pPr>
        <w:autoSpaceDE w:val="0"/>
        <w:autoSpaceDN w:val="0"/>
        <w:adjustRightInd w:val="0"/>
        <w:spacing w:line="240" w:lineRule="auto"/>
        <w:ind w:firstLine="540"/>
        <w:rPr>
          <w:rFonts w:ascii="Times New Roman" w:hAnsi="Times New Roman" w:cs="Times New Roman"/>
          <w:sz w:val="16"/>
          <w:szCs w:val="16"/>
        </w:rPr>
      </w:pP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где ВД - сумма вмененного дохода за месяц;</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БД - базовая доходность, скорректированная на коэффициенты </w:t>
      </w:r>
      <w:r w:rsidRPr="002303CB">
        <w:rPr>
          <w:rFonts w:ascii="Times New Roman" w:hAnsi="Times New Roman" w:cs="Times New Roman"/>
          <w:noProof/>
          <w:position w:val="-12"/>
          <w:sz w:val="28"/>
          <w:szCs w:val="28"/>
          <w:lang w:eastAsia="ru-RU"/>
        </w:rPr>
        <w:drawing>
          <wp:inline distT="0" distB="0" distL="0" distR="0">
            <wp:extent cx="190500" cy="22860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36"/>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2303CB">
        <w:rPr>
          <w:rFonts w:ascii="Times New Roman" w:hAnsi="Times New Roman" w:cs="Times New Roman"/>
          <w:sz w:val="28"/>
          <w:szCs w:val="28"/>
        </w:rPr>
        <w:t xml:space="preserve"> и </w:t>
      </w:r>
      <w:r w:rsidRPr="002303CB">
        <w:rPr>
          <w:rFonts w:ascii="Times New Roman" w:hAnsi="Times New Roman" w:cs="Times New Roman"/>
          <w:noProof/>
          <w:position w:val="-12"/>
          <w:sz w:val="28"/>
          <w:szCs w:val="28"/>
          <w:lang w:eastAsia="ru-RU"/>
        </w:rPr>
        <w:drawing>
          <wp:inline distT="0" distB="0" distL="0" distR="0">
            <wp:extent cx="213360" cy="22860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37"/>
                    <a:srcRect/>
                    <a:stretch>
                      <a:fillRect/>
                    </a:stretch>
                  </pic:blipFill>
                  <pic:spPr bwMode="auto">
                    <a:xfrm>
                      <a:off x="0" y="0"/>
                      <a:ext cx="213360" cy="228600"/>
                    </a:xfrm>
                    <a:prstGeom prst="rect">
                      <a:avLst/>
                    </a:prstGeom>
                    <a:noFill/>
                    <a:ln w="9525">
                      <a:noFill/>
                      <a:miter lim="800000"/>
                      <a:headEnd/>
                      <a:tailEnd/>
                    </a:ln>
                  </pic:spPr>
                </pic:pic>
              </a:graphicData>
            </a:graphic>
          </wp:inline>
        </w:drawing>
      </w:r>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ФП - величина физического показателя;</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КД - количество календарных дней в месяце;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noProof/>
          <w:position w:val="-12"/>
          <w:sz w:val="28"/>
          <w:szCs w:val="28"/>
          <w:lang w:eastAsia="ru-RU"/>
        </w:rPr>
        <w:drawing>
          <wp:inline distT="0" distB="0" distL="0" distR="0">
            <wp:extent cx="289560" cy="228600"/>
            <wp:effectExtent l="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38"/>
                    <a:srcRect/>
                    <a:stretch>
                      <a:fillRect/>
                    </a:stretch>
                  </pic:blipFill>
                  <pic:spPr bwMode="auto">
                    <a:xfrm>
                      <a:off x="0" y="0"/>
                      <a:ext cx="289560" cy="228600"/>
                    </a:xfrm>
                    <a:prstGeom prst="rect">
                      <a:avLst/>
                    </a:prstGeom>
                    <a:noFill/>
                    <a:ln w="9525">
                      <a:noFill/>
                      <a:miter lim="800000"/>
                      <a:headEnd/>
                      <a:tailEnd/>
                    </a:ln>
                  </pic:spPr>
                </pic:pic>
              </a:graphicData>
            </a:graphic>
          </wp:inline>
        </w:drawing>
      </w:r>
      <w:r w:rsidRPr="002303CB">
        <w:rPr>
          <w:rFonts w:ascii="Times New Roman" w:hAnsi="Times New Roman" w:cs="Times New Roman"/>
          <w:sz w:val="28"/>
          <w:szCs w:val="28"/>
        </w:rPr>
        <w:t xml:space="preserve"> - фактическое количество дней осуществления предпринимательской деятельности в месяце в качестве налогоплательщика единого налога.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11. Значения корректирующего коэффициента К2 округляются до третьего знака после запятой. Значения физических показателей указываются в целых единицах. Все значения стоимостных показателей декларации указываются в полных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346.30. Налоговый период</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Налоговым периодом по единому налогу признается квартал.</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346.31. Налоговая ставка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Ставка единого налога устанавливается в размере 15 процентов величины вмененного дохода.</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346.32. Порядок и сроки уплаты единого налога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Уплата единого налога производится налогоплательщиком по итогам </w:t>
      </w:r>
      <w:hyperlink r:id="rId2639" w:history="1">
        <w:r w:rsidRPr="002303CB">
          <w:rPr>
            <w:rFonts w:ascii="Times New Roman" w:hAnsi="Times New Roman" w:cs="Times New Roman"/>
            <w:sz w:val="28"/>
            <w:szCs w:val="28"/>
          </w:rPr>
          <w:t>налогового периода</w:t>
        </w:r>
      </w:hyperlink>
      <w:r w:rsidRPr="002303CB">
        <w:rPr>
          <w:rFonts w:ascii="Times New Roman" w:hAnsi="Times New Roman" w:cs="Times New Roman"/>
          <w:sz w:val="28"/>
          <w:szCs w:val="28"/>
        </w:rPr>
        <w:t xml:space="preserve"> не позднее 25-го числа первого месяца следующего налогового периода в бюджеты бюджетной системы Российской Федерации по месту постановки на учет в налоговом органе в качестве налогоплательщика единого налога в соответствии с </w:t>
      </w:r>
      <w:hyperlink r:id="rId2640" w:history="1">
        <w:r w:rsidRPr="002303CB">
          <w:rPr>
            <w:rFonts w:ascii="Times New Roman" w:hAnsi="Times New Roman" w:cs="Times New Roman"/>
            <w:sz w:val="28"/>
            <w:szCs w:val="28"/>
          </w:rPr>
          <w:t>пунктом 2 статьи 346.28</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Сумма единого налога, исчисленная за налоговый период, уменьшается на сумму:</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страховых взносов на обязательное </w:t>
      </w:r>
      <w:hyperlink r:id="rId2641" w:history="1">
        <w:r w:rsidRPr="002303CB">
          <w:rPr>
            <w:rFonts w:ascii="Times New Roman" w:hAnsi="Times New Roman" w:cs="Times New Roman"/>
            <w:sz w:val="28"/>
            <w:szCs w:val="28"/>
          </w:rPr>
          <w:t>пенсионное</w:t>
        </w:r>
      </w:hyperlink>
      <w:r w:rsidRPr="002303CB">
        <w:rPr>
          <w:rFonts w:ascii="Times New Roman" w:hAnsi="Times New Roman" w:cs="Times New Roman"/>
          <w:sz w:val="28"/>
          <w:szCs w:val="28"/>
        </w:rPr>
        <w:t xml:space="preserve"> страхование, обязательное </w:t>
      </w:r>
      <w:hyperlink r:id="rId2642" w:history="1">
        <w:r w:rsidRPr="002303CB">
          <w:rPr>
            <w:rFonts w:ascii="Times New Roman" w:hAnsi="Times New Roman" w:cs="Times New Roman"/>
            <w:sz w:val="28"/>
            <w:szCs w:val="28"/>
          </w:rPr>
          <w:t>социальное</w:t>
        </w:r>
      </w:hyperlink>
      <w:r w:rsidRPr="002303CB">
        <w:rPr>
          <w:rFonts w:ascii="Times New Roman" w:hAnsi="Times New Roman" w:cs="Times New Roman"/>
          <w:sz w:val="28"/>
          <w:szCs w:val="28"/>
        </w:rPr>
        <w:t xml:space="preserve"> страхование на случай временной нетрудоспособности и в связи с материнством, обязательное </w:t>
      </w:r>
      <w:hyperlink r:id="rId2643" w:history="1">
        <w:r w:rsidRPr="002303CB">
          <w:rPr>
            <w:rFonts w:ascii="Times New Roman" w:hAnsi="Times New Roman" w:cs="Times New Roman"/>
            <w:sz w:val="28"/>
            <w:szCs w:val="28"/>
          </w:rPr>
          <w:t>медицинское</w:t>
        </w:r>
      </w:hyperlink>
      <w:r w:rsidRPr="002303CB">
        <w:rPr>
          <w:rFonts w:ascii="Times New Roman" w:hAnsi="Times New Roman" w:cs="Times New Roman"/>
          <w:sz w:val="28"/>
          <w:szCs w:val="28"/>
        </w:rPr>
        <w:t xml:space="preserve"> страхование, обязательное </w:t>
      </w:r>
      <w:hyperlink r:id="rId2644" w:history="1">
        <w:r w:rsidRPr="002303CB">
          <w:rPr>
            <w:rFonts w:ascii="Times New Roman" w:hAnsi="Times New Roman" w:cs="Times New Roman"/>
            <w:sz w:val="28"/>
            <w:szCs w:val="28"/>
          </w:rPr>
          <w:t>социальное страхование от несчастных случаев на производстве</w:t>
        </w:r>
      </w:hyperlink>
      <w:r w:rsidRPr="002303CB">
        <w:rPr>
          <w:rFonts w:ascii="Times New Roman" w:hAnsi="Times New Roman" w:cs="Times New Roman"/>
          <w:sz w:val="28"/>
          <w:szCs w:val="28"/>
        </w:rPr>
        <w:t xml:space="preserve"> и профессиональных заболеваний, уплаченных (в пределах исчисленных сумм) в данном налоговом периоде в соответствии с законодательством Российской Федерации при выплате налогоплательщиком вознаграждений работникам;</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расходов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2645"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 в части, не покрытой страховыми выплатами, произведенными работникам страховыми организациями, имеющими лицензии, выданные в соответствии с </w:t>
      </w:r>
      <w:hyperlink r:id="rId2646"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2647"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3) платежей (взносов) по договорам добровольного личного страхования, заключенным со страховыми организациями, имеющими лицензии, выданные в соответствии с </w:t>
      </w:r>
      <w:hyperlink r:id="rId2648"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2649"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 Указанные платежи (взносы) уменьшают сумму единого налога, если сумма страховой выплаты по таким договорам не превышает определяемого в соответствии с законодательством Российской Федерации </w:t>
      </w:r>
      <w:hyperlink r:id="rId2650" w:history="1">
        <w:r w:rsidRPr="002303CB">
          <w:rPr>
            <w:rFonts w:ascii="Times New Roman" w:hAnsi="Times New Roman" w:cs="Times New Roman"/>
            <w:sz w:val="28"/>
            <w:szCs w:val="28"/>
          </w:rPr>
          <w:t>размера пособия по временной нетрудоспособности</w:t>
        </w:r>
      </w:hyperlink>
      <w:r w:rsidRPr="002303CB">
        <w:rPr>
          <w:rFonts w:ascii="Times New Roman" w:hAnsi="Times New Roman" w:cs="Times New Roman"/>
          <w:sz w:val="28"/>
          <w:szCs w:val="28"/>
        </w:rPr>
        <w:t xml:space="preserve">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2651" w:history="1">
        <w:r w:rsidRPr="002303CB">
          <w:rPr>
            <w:rFonts w:ascii="Times New Roman" w:hAnsi="Times New Roman" w:cs="Times New Roman"/>
            <w:sz w:val="28"/>
            <w:szCs w:val="28"/>
          </w:rPr>
          <w:t>законом</w:t>
        </w:r>
      </w:hyperlink>
      <w:r w:rsidRPr="002303CB">
        <w:rPr>
          <w:rFonts w:ascii="Times New Roman" w:hAnsi="Times New Roman" w:cs="Times New Roman"/>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2.1. Указанные в </w:t>
      </w:r>
      <w:hyperlink r:id="rId2652" w:history="1">
        <w:r w:rsidRPr="002303CB">
          <w:rPr>
            <w:rFonts w:ascii="Times New Roman" w:hAnsi="Times New Roman" w:cs="Times New Roman"/>
            <w:sz w:val="28"/>
            <w:szCs w:val="28"/>
          </w:rPr>
          <w:t>пункте 2</w:t>
        </w:r>
      </w:hyperlink>
      <w:r w:rsidRPr="002303CB">
        <w:rPr>
          <w:rFonts w:ascii="Times New Roman" w:hAnsi="Times New Roman" w:cs="Times New Roman"/>
          <w:sz w:val="28"/>
          <w:szCs w:val="28"/>
        </w:rPr>
        <w:t xml:space="preserve"> настоящей статьи страховые платежи (взносы) и пособия уменьшают сумму единого налога, исчисленную за </w:t>
      </w:r>
      <w:hyperlink r:id="rId2653" w:history="1">
        <w:r w:rsidRPr="002303CB">
          <w:rPr>
            <w:rFonts w:ascii="Times New Roman" w:hAnsi="Times New Roman" w:cs="Times New Roman"/>
            <w:sz w:val="28"/>
            <w:szCs w:val="28"/>
          </w:rPr>
          <w:t>налоговый период</w:t>
        </w:r>
      </w:hyperlink>
      <w:r w:rsidRPr="002303CB">
        <w:rPr>
          <w:rFonts w:ascii="Times New Roman" w:hAnsi="Times New Roman" w:cs="Times New Roman"/>
          <w:sz w:val="28"/>
          <w:szCs w:val="28"/>
        </w:rPr>
        <w:t>, в случае их уплаты в пользу работников, занятых в тех сферах деятельности налогоплательщика, по которым уплачивается единый налог.</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этом сумма единого налога не может быть уменьшена на сумму указанных в настоящем пункте расходов более чем на 50 процентов.</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Индивидуальные предприниматели, не производящие выплаты и иные вознаграждения физическим лицам, уменьшают сумму единого налога на уплаченные страховые взносы в Пенсионный фонд Российской Федерации и Федеральный фонд обязательного медицинского страхования в фиксированном размере.</w:t>
      </w:r>
    </w:p>
    <w:p w:rsidR="002303CB" w:rsidRPr="002303CB" w:rsidRDefault="002303CB" w:rsidP="002303CB">
      <w:pPr>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Налоговые </w:t>
      </w:r>
      <w:hyperlink r:id="rId2654" w:history="1">
        <w:r w:rsidRPr="002303CB">
          <w:rPr>
            <w:rFonts w:ascii="Times New Roman" w:hAnsi="Times New Roman" w:cs="Times New Roman"/>
            <w:sz w:val="28"/>
            <w:szCs w:val="28"/>
          </w:rPr>
          <w:t>декларации</w:t>
        </w:r>
      </w:hyperlink>
      <w:r w:rsidRPr="002303CB">
        <w:rPr>
          <w:rFonts w:ascii="Times New Roman" w:hAnsi="Times New Roman" w:cs="Times New Roman"/>
          <w:sz w:val="28"/>
          <w:szCs w:val="28"/>
        </w:rPr>
        <w:t xml:space="preserve"> по итогам налогового периода представляются налогоплательщиками в налоговые органы </w:t>
      </w:r>
      <w:hyperlink r:id="rId2655" w:history="1">
        <w:r w:rsidRPr="002303CB">
          <w:rPr>
            <w:rFonts w:ascii="Times New Roman" w:hAnsi="Times New Roman" w:cs="Times New Roman"/>
            <w:sz w:val="28"/>
            <w:szCs w:val="28"/>
          </w:rPr>
          <w:t>не позднее</w:t>
        </w:r>
      </w:hyperlink>
      <w:r w:rsidRPr="002303CB">
        <w:rPr>
          <w:rFonts w:ascii="Times New Roman" w:hAnsi="Times New Roman" w:cs="Times New Roman"/>
          <w:sz w:val="28"/>
          <w:szCs w:val="28"/>
        </w:rPr>
        <w:t xml:space="preserve"> 20-го числа первого месяца следующего </w:t>
      </w:r>
      <w:hyperlink r:id="rId2656" w:history="1">
        <w:r w:rsidRPr="002303CB">
          <w:rPr>
            <w:rFonts w:ascii="Times New Roman" w:hAnsi="Times New Roman" w:cs="Times New Roman"/>
            <w:sz w:val="28"/>
            <w:szCs w:val="28"/>
          </w:rPr>
          <w:t>налогового периода</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 xml:space="preserve">Статья 346.33. Утратила силу с 1 января 2013 года. - Федеральный </w:t>
      </w:r>
      <w:hyperlink r:id="rId2657" w:history="1">
        <w:r w:rsidRPr="002303CB">
          <w:rPr>
            <w:rFonts w:ascii="Times New Roman" w:hAnsi="Times New Roman" w:cs="Times New Roman"/>
            <w:b/>
            <w:sz w:val="28"/>
            <w:szCs w:val="28"/>
          </w:rPr>
          <w:t>закон</w:t>
        </w:r>
      </w:hyperlink>
      <w:r w:rsidRPr="002303CB">
        <w:rPr>
          <w:rFonts w:ascii="Times New Roman" w:hAnsi="Times New Roman" w:cs="Times New Roman"/>
          <w:b/>
          <w:sz w:val="28"/>
          <w:szCs w:val="28"/>
        </w:rPr>
        <w:t xml:space="preserve"> от 25.06.2012 N 94-ФЗ.</w:t>
      </w:r>
    </w:p>
    <w:p w:rsidR="00095AD5" w:rsidRDefault="00095AD5">
      <w:pPr>
        <w:rPr>
          <w:rFonts w:ascii="Times New Roman" w:eastAsia="Times New Roman" w:hAnsi="Times New Roman" w:cs="Times New Roman"/>
          <w:b/>
          <w:bCs/>
          <w:sz w:val="28"/>
          <w:szCs w:val="28"/>
          <w:lang w:eastAsia="ru-RU"/>
        </w:rPr>
      </w:pPr>
      <w:r>
        <w:rPr>
          <w:bCs/>
          <w:sz w:val="28"/>
          <w:szCs w:val="28"/>
        </w:rPr>
        <w:br w:type="page"/>
      </w:r>
    </w:p>
    <w:p w:rsidR="002303CB" w:rsidRPr="002303CB" w:rsidRDefault="002303CB" w:rsidP="002303CB">
      <w:pPr>
        <w:pStyle w:val="2"/>
        <w:spacing w:before="240" w:after="120" w:line="240" w:lineRule="auto"/>
        <w:ind w:right="0"/>
        <w:jc w:val="center"/>
        <w:rPr>
          <w:bCs/>
          <w:sz w:val="28"/>
          <w:szCs w:val="28"/>
        </w:rPr>
      </w:pPr>
      <w:bookmarkStart w:id="245" w:name="_Toc352761233"/>
      <w:r w:rsidRPr="002303CB">
        <w:rPr>
          <w:bCs/>
          <w:sz w:val="28"/>
          <w:szCs w:val="28"/>
        </w:rPr>
        <w:lastRenderedPageBreak/>
        <w:t>ПАТЕНТНАЯ СИСТЕМА НАЛОГООБЛОЖЕНИЯ</w:t>
      </w:r>
      <w:bookmarkEnd w:id="245"/>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Выдержки из Налогового кодекса Российской Федерации (часть вторая) от 05.08.2000 г. № 117-ФЗ (ред. от 30.12.2012 г.) (с изм. и доп., всту</w:t>
      </w:r>
      <w:r>
        <w:rPr>
          <w:rFonts w:ascii="Times New Roman" w:hAnsi="Times New Roman" w:cs="Times New Roman"/>
          <w:sz w:val="28"/>
          <w:szCs w:val="28"/>
        </w:rPr>
        <w:t>пающими в силу с 01.03.2013 г.)</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346.43. Общие положения</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Патентная система налогообложения устанавливается настоящим Кодексом, вводится в действие в соответствии с настоящим Кодексом законами субъектов Российской Федерации и применяется на территориях указанных субъектов Российской Федерации.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Патентная система налогообложения применяется индивидуальными предпринимателями наряду с иными режимами налогообложения, предусмотренными </w:t>
      </w:r>
      <w:hyperlink r:id="rId2658"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Российской Федерации о налогах и сборах.</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Патентная система налогообложения применяется в отношении следующих видов предпринимательской деятельности: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ремонт, чистка, окраска и пошив обуви;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парикмахерские и косметические услуги;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химическая чистка, крашение и услуги прачечных;</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изготовление и ремонт металлической галантереи, ключей, номерных знаков, указателей улиц;</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ремонт мебели;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услуги фотоателье, фото- и кинолабораторий;</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 техническое обслуживание и ремонт автотранспортных и мототранспортных средств, машин и оборудования;</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оказание автотранспортных услуг по перевозке грузов автомобильным транспортом;</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11) оказание автотранспортных услуг по перевозке пассажиров автомобильным транспортом;</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12) ремонт жилья и других построек;</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13) услуги по производству монтажных, электромонтажных, санитарно-технических и сварочных работ;</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14) услуги по остеклению балконов и лоджий, нарезке стекла и зеркал, художественной обработке стекла;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15) услуги по обучению населения на курсах и по репетиторству;</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16) услуги по присмотру и уходу за детьми и больными;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17) услуги по приему стеклопосуды и вторичного сырья, за исключением металлолома;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18) ветеринарные услуги;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19) сдача в аренду (наем) жилых и нежилых помещений, дач, земельных участков, принадлежащих индивидуальному предпринимателю на праве собственности;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20) изготовление изделий народных художественных промыслов;</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21) 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22) производство и реставрация ковров и ковровых изделий;</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23) ремонт ювелирных изделий, бижутерии;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24) чеканка и гравировка ювелирных изделий;</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25) 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26) услуги по уборке жилых помещений и ведению домашнего хозяйства;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27) услуги по оформлению интерьера жилого помещения и услуги художественного оформления;</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28) проведение занятий по физической культуре и спорту;</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29) услуги носильщиков на железнодорожных вокзалах, автовокзалах, аэровокзалах, в аэропортах, морских, речных портах;</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30) услуги платных туалетов;</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31) услуги поваров по изготовлению блюд на дому;</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32) оказание услуг по перевозке пассажиров водным транспортом;</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33) оказание услуг по перевозке грузов водным транспортом;</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34) услуги, связанные со сбытом сельскохозяйственной продукции (хранение, сортировка, сушка, мойка, расфасовка, упаковка и транспортировка);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35) услуги, связанные с обслуживанием сельскохозяйственного производства (механизированные, агрохимические, мелиоративные, транспортные работы);</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36) услуги по зеленому хозяйству и декоративному цветоводству;</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37) ведение охотничьего хозяйства и осуществление охоты;</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38) занятие медицинской деятельностью или фармацевтической деятельностью лицом, имеющим лицензию на указанные виды деятельности;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39) осуществление частной детективной деятельности лицом, имеющим </w:t>
      </w:r>
      <w:r w:rsidRPr="002303CB">
        <w:rPr>
          <w:rFonts w:ascii="Times New Roman" w:hAnsi="Times New Roman" w:cs="Times New Roman"/>
          <w:sz w:val="28"/>
          <w:szCs w:val="28"/>
        </w:rPr>
        <w:lastRenderedPageBreak/>
        <w:t>лицензию;</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40) услуги по прокату;</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41) экскурсионные услуги;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42) обрядовые услуги;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43) ритуальные услуги;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44) услуги уличных патрулей, охранников, сторожей и вахтеров;</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45) 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46)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47) 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В целях </w:t>
      </w:r>
      <w:hyperlink r:id="rId2659" w:history="1">
        <w:r w:rsidRPr="002303CB">
          <w:rPr>
            <w:rFonts w:ascii="Times New Roman" w:hAnsi="Times New Roman" w:cs="Times New Roman"/>
            <w:sz w:val="28"/>
            <w:szCs w:val="28"/>
          </w:rPr>
          <w:t>подпунктов 45</w:t>
        </w:r>
      </w:hyperlink>
      <w:r w:rsidRPr="002303CB">
        <w:rPr>
          <w:rFonts w:ascii="Times New Roman" w:hAnsi="Times New Roman" w:cs="Times New Roman"/>
          <w:sz w:val="28"/>
          <w:szCs w:val="28"/>
        </w:rPr>
        <w:t xml:space="preserve"> - </w:t>
      </w:r>
      <w:hyperlink r:id="rId2660" w:history="1">
        <w:r w:rsidRPr="002303CB">
          <w:rPr>
            <w:rFonts w:ascii="Times New Roman" w:hAnsi="Times New Roman" w:cs="Times New Roman"/>
            <w:sz w:val="28"/>
            <w:szCs w:val="28"/>
          </w:rPr>
          <w:t>47 пункта 2</w:t>
        </w:r>
      </w:hyperlink>
      <w:r w:rsidRPr="002303CB">
        <w:rPr>
          <w:rFonts w:ascii="Times New Roman" w:hAnsi="Times New Roman" w:cs="Times New Roman"/>
          <w:sz w:val="28"/>
          <w:szCs w:val="28"/>
        </w:rPr>
        <w:t xml:space="preserve"> настоящей статьи используются следующие понятия:</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основе договоров розничной купли-продажи. К данному виду предпринимательской деятельности не относится реализация подакцизных товаров, указанных в </w:t>
      </w:r>
      <w:hyperlink r:id="rId2661" w:history="1">
        <w:r w:rsidRPr="002303CB">
          <w:rPr>
            <w:rFonts w:ascii="Times New Roman" w:hAnsi="Times New Roman" w:cs="Times New Roman"/>
            <w:sz w:val="28"/>
            <w:szCs w:val="28"/>
          </w:rPr>
          <w:t>подпунктах 6</w:t>
        </w:r>
      </w:hyperlink>
      <w:r w:rsidRPr="002303CB">
        <w:rPr>
          <w:rFonts w:ascii="Times New Roman" w:hAnsi="Times New Roman" w:cs="Times New Roman"/>
          <w:sz w:val="28"/>
          <w:szCs w:val="28"/>
        </w:rPr>
        <w:t xml:space="preserve"> - </w:t>
      </w:r>
      <w:hyperlink r:id="rId2662" w:history="1">
        <w:r w:rsidRPr="002303CB">
          <w:rPr>
            <w:rFonts w:ascii="Times New Roman" w:hAnsi="Times New Roman" w:cs="Times New Roman"/>
            <w:sz w:val="28"/>
            <w:szCs w:val="28"/>
          </w:rPr>
          <w:t>10 пункта 1 статьи 181</w:t>
        </w:r>
      </w:hyperlink>
      <w:r w:rsidRPr="002303CB">
        <w:rPr>
          <w:rFonts w:ascii="Times New Roman" w:hAnsi="Times New Roman" w:cs="Times New Roman"/>
          <w:sz w:val="28"/>
          <w:szCs w:val="28"/>
        </w:rPr>
        <w:t xml:space="preserve"> настоящего Кодекса, продуктов питания и напитков, в том числе алкогольных, как в упаковке и расфасовке изготовителя, так и без таких упаковки и расфасовки, в барах, ресторанах, кафе и других объектах организации общественного питания, газа, грузовых и специальных автомобилей, прицепов, полуприцепов, прицепов-роспусков, автобусов любых типов, товаров по образцам и каталогам вне стационарной торговой сети (в том числе в виде почтовых отправлений (посылочная торговля), а также через телемагазины, телефонную связь и компьютерные сети), передача лекарственных препаратов по льготным (бесплатным) рецептам, а также продукции собственного производства (изготовления). Реализация через торговые автоматы товаров и (или) продукции общественного питания, изготовленной в этих торговых автоматах, относится в целях настоящей главы к розничной торговле;</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стационарная торговая сеть, имеющая торговые залы, - торговая сеть, расположенная в предназначенных для ведения торговли зданиях и строениях (их частях), имеющих оснащенные специальным оборудованием обособленные помещения, предназначенные для ведения розничной торговли и обслуживания покупателей. К данной категории торговых объектов относятся магазины и павильоны;</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магазин - 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павильон - строение, имеющее торговый зал и рассчитанное на одно или </w:t>
      </w:r>
      <w:r w:rsidRPr="002303CB">
        <w:rPr>
          <w:rFonts w:ascii="Times New Roman" w:hAnsi="Times New Roman" w:cs="Times New Roman"/>
          <w:sz w:val="28"/>
          <w:szCs w:val="28"/>
        </w:rPr>
        <w:lastRenderedPageBreak/>
        <w:t>несколько рабочих мест;</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площадь торгового зала - часть магазина, павильона,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 Площадь торгового зала определяется на основании инвентаризационных и правоустанавливающих документов;</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площадь зала обслуживания посетителей - площадь специально оборудованных помещений (открытых площадок)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 К данной категории торговых объектов относятся розничные рынки, ярмарки, киоски, палатки, торговые автоматы;</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киоск - строение, которое не имеет торгового зала и рассчитано на одно рабочее место продавца;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9) палатка - сборно-разборная конструкция, оснащенная прилавком, не имеющая торгового зала;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нестационарная торговая сеть - торговая сеть, функционирующая на принципах развозной и разносной торговли, а также объекты организации торговли, неотносимые к стационарной торговой сети;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11) развозная торговля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К данному виду торговли относится торговля с использованием автомобиля, автолавки, автомагазина, тонара, автоприцепа, передвижного торгового автомата;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12) разносная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лотка, из корзин и ручных тележек;</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13) услуги общественного питания - услуги по изготовлению кулинарной продукции и (или) кондитерских изделий, созданию условий для потребления и (или) реализации готовой кулинарной продукции, кондитерских изделий и (или) </w:t>
      </w:r>
      <w:r w:rsidRPr="002303CB">
        <w:rPr>
          <w:rFonts w:ascii="Times New Roman" w:hAnsi="Times New Roman" w:cs="Times New Roman"/>
          <w:sz w:val="28"/>
          <w:szCs w:val="28"/>
        </w:rPr>
        <w:lastRenderedPageBreak/>
        <w:t xml:space="preserve">покупных товаров, а также по проведению досуга. К услугам общественного питания не относятся услуги по производству и реализации подакцизных товаров, указанных в </w:t>
      </w:r>
      <w:hyperlink r:id="rId2663" w:history="1">
        <w:r w:rsidRPr="002303CB">
          <w:rPr>
            <w:rFonts w:ascii="Times New Roman" w:hAnsi="Times New Roman" w:cs="Times New Roman"/>
            <w:sz w:val="28"/>
            <w:szCs w:val="28"/>
          </w:rPr>
          <w:t>подпункте 3 пункта 1 статьи 181</w:t>
        </w:r>
      </w:hyperlink>
      <w:r w:rsidRPr="002303CB">
        <w:rPr>
          <w:rFonts w:ascii="Times New Roman" w:hAnsi="Times New Roman" w:cs="Times New Roman"/>
          <w:sz w:val="28"/>
          <w:szCs w:val="28"/>
        </w:rPr>
        <w:t xml:space="preserve"> настоящего Кодекса;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14) объект организации общественного питания, имеющий зал обслуживания посетителей, - здание (его часть) или строение, предназначенные для оказания услуг общественного питания и имеющие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15) объект организации общественного питания, не имеющий зала обслуживания посетителей, -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 К данной категории объектов организации общественного питания относятся киоски, палатки, магазины (отделы) кулинарии при ресторанах, барах, кафе, столовых, закусочных и другие аналогичные точки общественного питания;</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16) открытая площадка - специально оборудованное для общественного питания место, расположенное на земельном участке.</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В целях настоящей главы к инвентаризационным и правоустанавливающим документам относятся любые имеющиеся у индивидуального предпринимателя документы на объект стационарной торговой сети (организации общественного питания), содержащие информацию о назначении, конструктивных особенностях и 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планы, схемы, экспликации, договор аренды (субаренды) нежилого помещения или его части (частей), разрешение на право обслуживания посетителей на открытой площадке и другие документы).</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При применении патентной системы налогообложения индивидуальный предприниматель вправе привлекать наемных работников, в том числе по договорам гражданско-правового характера. При этом </w:t>
      </w:r>
      <w:hyperlink r:id="rId2664" w:history="1">
        <w:r w:rsidRPr="002303CB">
          <w:rPr>
            <w:rFonts w:ascii="Times New Roman" w:hAnsi="Times New Roman" w:cs="Times New Roman"/>
            <w:sz w:val="28"/>
            <w:szCs w:val="28"/>
          </w:rPr>
          <w:t>средняя численность</w:t>
        </w:r>
      </w:hyperlink>
      <w:r w:rsidRPr="002303CB">
        <w:rPr>
          <w:rFonts w:ascii="Times New Roman" w:hAnsi="Times New Roman" w:cs="Times New Roman"/>
          <w:sz w:val="28"/>
          <w:szCs w:val="28"/>
        </w:rPr>
        <w:t xml:space="preserve"> наемных работников, определяемая в порядке, устанавливаемом федеральным органом исполнительной власти, уполномоченным в области статистики, не должна превышать за налоговый период 15 человек по всем видам предпринимательской деятельности, осуществляемым индивидуальным предпринимателем.</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6. Патентная система налогообложения не применяется в отношении видов предпринимательской деятельности, указанных в </w:t>
      </w:r>
      <w:hyperlink r:id="rId2665" w:history="1">
        <w:r w:rsidRPr="002303CB">
          <w:rPr>
            <w:rFonts w:ascii="Times New Roman" w:hAnsi="Times New Roman" w:cs="Times New Roman"/>
            <w:sz w:val="28"/>
            <w:szCs w:val="28"/>
          </w:rPr>
          <w:t>пункте 2</w:t>
        </w:r>
      </w:hyperlink>
      <w:r w:rsidRPr="002303CB">
        <w:rPr>
          <w:rFonts w:ascii="Times New Roman" w:hAnsi="Times New Roman" w:cs="Times New Roman"/>
          <w:sz w:val="28"/>
          <w:szCs w:val="28"/>
        </w:rPr>
        <w:t xml:space="preserve"> настоящей статьи, в случае их осуществления в рамках договора простого товарищества (договора о совместной деятельности) или договора доверительного управления имуществом.</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Законами субъектов Российской Федерации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При этом минимальный размер потенциально возможного к получению индивидуальным </w:t>
      </w:r>
      <w:r w:rsidRPr="002303CB">
        <w:rPr>
          <w:rFonts w:ascii="Times New Roman" w:hAnsi="Times New Roman" w:cs="Times New Roman"/>
          <w:sz w:val="28"/>
          <w:szCs w:val="28"/>
        </w:rPr>
        <w:lastRenderedPageBreak/>
        <w:t xml:space="preserve">предпринимателем годового дохода не может быть меньше 100 тыс. рублей, а его максимальный размер не может превышать 1 млн. рублей, если иное не установлено </w:t>
      </w:r>
      <w:hyperlink r:id="rId2666" w:history="1">
        <w:r w:rsidRPr="002303CB">
          <w:rPr>
            <w:rFonts w:ascii="Times New Roman" w:hAnsi="Times New Roman" w:cs="Times New Roman"/>
            <w:sz w:val="28"/>
            <w:szCs w:val="28"/>
          </w:rPr>
          <w:t>пунктом 8</w:t>
        </w:r>
      </w:hyperlink>
      <w:r w:rsidRPr="002303CB">
        <w:rPr>
          <w:rFonts w:ascii="Times New Roman" w:hAnsi="Times New Roman" w:cs="Times New Roman"/>
          <w:sz w:val="28"/>
          <w:szCs w:val="28"/>
        </w:rPr>
        <w:t xml:space="preserve"> настоящей статьи.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Субъекты Российской Федерации вправе:</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в целях установления размеров потенциально возможного к получению индивидуальным предпринимателем годового дохода по видам деятельности, в отношении которых применяется патентная система налогообложения, дифференцировать виды предпринимательской деятельности, указанные в </w:t>
      </w:r>
      <w:hyperlink r:id="rId2667" w:history="1">
        <w:r w:rsidRPr="002303CB">
          <w:rPr>
            <w:rFonts w:ascii="Times New Roman" w:hAnsi="Times New Roman" w:cs="Times New Roman"/>
            <w:sz w:val="28"/>
            <w:szCs w:val="28"/>
          </w:rPr>
          <w:t>пункте 2</w:t>
        </w:r>
      </w:hyperlink>
      <w:r w:rsidRPr="002303CB">
        <w:rPr>
          <w:rFonts w:ascii="Times New Roman" w:hAnsi="Times New Roman" w:cs="Times New Roman"/>
          <w:sz w:val="28"/>
          <w:szCs w:val="28"/>
        </w:rPr>
        <w:t xml:space="preserve"> настоящей статьи, если такая дифференциация предусмотрена Общероссийским </w:t>
      </w:r>
      <w:hyperlink r:id="rId2668" w:history="1">
        <w:r w:rsidRPr="002303CB">
          <w:rPr>
            <w:rFonts w:ascii="Times New Roman" w:hAnsi="Times New Roman" w:cs="Times New Roman"/>
            <w:sz w:val="28"/>
            <w:szCs w:val="28"/>
          </w:rPr>
          <w:t>классификатором</w:t>
        </w:r>
      </w:hyperlink>
      <w:r w:rsidRPr="002303CB">
        <w:rPr>
          <w:rFonts w:ascii="Times New Roman" w:hAnsi="Times New Roman" w:cs="Times New Roman"/>
          <w:sz w:val="28"/>
          <w:szCs w:val="28"/>
        </w:rPr>
        <w:t xml:space="preserve"> услуг населению или Общероссийским </w:t>
      </w:r>
      <w:hyperlink r:id="rId2669" w:history="1">
        <w:r w:rsidRPr="002303CB">
          <w:rPr>
            <w:rFonts w:ascii="Times New Roman" w:hAnsi="Times New Roman" w:cs="Times New Roman"/>
            <w:sz w:val="28"/>
            <w:szCs w:val="28"/>
          </w:rPr>
          <w:t>классификатором</w:t>
        </w:r>
      </w:hyperlink>
      <w:r w:rsidRPr="002303CB">
        <w:rPr>
          <w:rFonts w:ascii="Times New Roman" w:hAnsi="Times New Roman" w:cs="Times New Roman"/>
          <w:sz w:val="28"/>
          <w:szCs w:val="28"/>
        </w:rPr>
        <w:t xml:space="preserve"> видов экономической деятельности;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устанавливать дополнительный перечень видов предпринимательской деятельности, относящихся к бытовым услугам в соответствии с Общероссийским </w:t>
      </w:r>
      <w:hyperlink r:id="rId2670" w:history="1">
        <w:r w:rsidRPr="002303CB">
          <w:rPr>
            <w:rFonts w:ascii="Times New Roman" w:hAnsi="Times New Roman" w:cs="Times New Roman"/>
            <w:sz w:val="28"/>
            <w:szCs w:val="28"/>
          </w:rPr>
          <w:t>классификатором</w:t>
        </w:r>
      </w:hyperlink>
      <w:r w:rsidRPr="002303CB">
        <w:rPr>
          <w:rFonts w:ascii="Times New Roman" w:hAnsi="Times New Roman" w:cs="Times New Roman"/>
          <w:sz w:val="28"/>
          <w:szCs w:val="28"/>
        </w:rPr>
        <w:t xml:space="preserve"> услуг населению, не указанных в </w:t>
      </w:r>
      <w:hyperlink r:id="rId2671" w:history="1">
        <w:r w:rsidRPr="002303CB">
          <w:rPr>
            <w:rFonts w:ascii="Times New Roman" w:hAnsi="Times New Roman" w:cs="Times New Roman"/>
            <w:sz w:val="28"/>
            <w:szCs w:val="28"/>
          </w:rPr>
          <w:t>пункте 2</w:t>
        </w:r>
      </w:hyperlink>
      <w:r w:rsidRPr="002303CB">
        <w:rPr>
          <w:rFonts w:ascii="Times New Roman" w:hAnsi="Times New Roman" w:cs="Times New Roman"/>
          <w:sz w:val="28"/>
          <w:szCs w:val="28"/>
        </w:rPr>
        <w:t xml:space="preserve"> настоящей статьи, в отношении которых применяется патентная система налогообложения;</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устанавливать размер потенциально возможного к получению индивидуальным предпринимателем годового дохода в зависимости от средней численности наемных работников, количества транспортных средств. В отношении видов предпринимательской деятельности, указанных в </w:t>
      </w:r>
      <w:hyperlink r:id="rId2672" w:history="1">
        <w:r w:rsidRPr="002303CB">
          <w:rPr>
            <w:rFonts w:ascii="Times New Roman" w:hAnsi="Times New Roman" w:cs="Times New Roman"/>
            <w:sz w:val="28"/>
            <w:szCs w:val="28"/>
          </w:rPr>
          <w:t>подпунктах 19</w:t>
        </w:r>
      </w:hyperlink>
      <w:r w:rsidRPr="002303CB">
        <w:rPr>
          <w:rFonts w:ascii="Times New Roman" w:hAnsi="Times New Roman" w:cs="Times New Roman"/>
          <w:sz w:val="28"/>
          <w:szCs w:val="28"/>
        </w:rPr>
        <w:t xml:space="preserve">, </w:t>
      </w:r>
      <w:hyperlink r:id="rId2673" w:history="1">
        <w:r w:rsidRPr="002303CB">
          <w:rPr>
            <w:rFonts w:ascii="Times New Roman" w:hAnsi="Times New Roman" w:cs="Times New Roman"/>
            <w:sz w:val="28"/>
            <w:szCs w:val="28"/>
          </w:rPr>
          <w:t>45</w:t>
        </w:r>
      </w:hyperlink>
      <w:r w:rsidRPr="002303CB">
        <w:rPr>
          <w:rFonts w:ascii="Times New Roman" w:hAnsi="Times New Roman" w:cs="Times New Roman"/>
          <w:sz w:val="28"/>
          <w:szCs w:val="28"/>
        </w:rPr>
        <w:t xml:space="preserve"> - </w:t>
      </w:r>
      <w:hyperlink r:id="rId2674" w:history="1">
        <w:r w:rsidRPr="002303CB">
          <w:rPr>
            <w:rFonts w:ascii="Times New Roman" w:hAnsi="Times New Roman" w:cs="Times New Roman"/>
            <w:sz w:val="28"/>
            <w:szCs w:val="28"/>
          </w:rPr>
          <w:t>47 пункта 2</w:t>
        </w:r>
      </w:hyperlink>
      <w:r w:rsidRPr="002303CB">
        <w:rPr>
          <w:rFonts w:ascii="Times New Roman" w:hAnsi="Times New Roman" w:cs="Times New Roman"/>
          <w:sz w:val="28"/>
          <w:szCs w:val="28"/>
        </w:rPr>
        <w:t xml:space="preserve"> настоящей статьи, размер потенциально возможного к получению индивидуальным предпринимателем годового дохода может быть установлен также в зависимости от количества обособленных объектов (площадей);</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увеличивать максимальный размер потенциально возможного к получению индивидуальным предпринимателем годового дохода: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не более чем в три раза - по видам предпринимательской деятельности, указанным в </w:t>
      </w:r>
      <w:hyperlink r:id="rId2675" w:history="1">
        <w:r w:rsidRPr="002303CB">
          <w:rPr>
            <w:rFonts w:ascii="Times New Roman" w:hAnsi="Times New Roman" w:cs="Times New Roman"/>
            <w:sz w:val="28"/>
            <w:szCs w:val="28"/>
          </w:rPr>
          <w:t>подпунктах 9</w:t>
        </w:r>
      </w:hyperlink>
      <w:r w:rsidRPr="002303CB">
        <w:rPr>
          <w:rFonts w:ascii="Times New Roman" w:hAnsi="Times New Roman" w:cs="Times New Roman"/>
          <w:sz w:val="28"/>
          <w:szCs w:val="28"/>
        </w:rPr>
        <w:t xml:space="preserve">, </w:t>
      </w:r>
      <w:hyperlink r:id="rId2676" w:history="1">
        <w:r w:rsidRPr="002303CB">
          <w:rPr>
            <w:rFonts w:ascii="Times New Roman" w:hAnsi="Times New Roman" w:cs="Times New Roman"/>
            <w:sz w:val="28"/>
            <w:szCs w:val="28"/>
          </w:rPr>
          <w:t>10</w:t>
        </w:r>
      </w:hyperlink>
      <w:r w:rsidRPr="002303CB">
        <w:rPr>
          <w:rFonts w:ascii="Times New Roman" w:hAnsi="Times New Roman" w:cs="Times New Roman"/>
          <w:sz w:val="28"/>
          <w:szCs w:val="28"/>
        </w:rPr>
        <w:t xml:space="preserve">, </w:t>
      </w:r>
      <w:hyperlink r:id="rId2677" w:history="1">
        <w:r w:rsidRPr="002303CB">
          <w:rPr>
            <w:rFonts w:ascii="Times New Roman" w:hAnsi="Times New Roman" w:cs="Times New Roman"/>
            <w:sz w:val="28"/>
            <w:szCs w:val="28"/>
          </w:rPr>
          <w:t>11</w:t>
        </w:r>
      </w:hyperlink>
      <w:r w:rsidRPr="002303CB">
        <w:rPr>
          <w:rFonts w:ascii="Times New Roman" w:hAnsi="Times New Roman" w:cs="Times New Roman"/>
          <w:sz w:val="28"/>
          <w:szCs w:val="28"/>
        </w:rPr>
        <w:t xml:space="preserve">, </w:t>
      </w:r>
      <w:hyperlink r:id="rId2678" w:history="1">
        <w:r w:rsidRPr="002303CB">
          <w:rPr>
            <w:rFonts w:ascii="Times New Roman" w:hAnsi="Times New Roman" w:cs="Times New Roman"/>
            <w:sz w:val="28"/>
            <w:szCs w:val="28"/>
          </w:rPr>
          <w:t>32</w:t>
        </w:r>
      </w:hyperlink>
      <w:r w:rsidRPr="002303CB">
        <w:rPr>
          <w:rFonts w:ascii="Times New Roman" w:hAnsi="Times New Roman" w:cs="Times New Roman"/>
          <w:sz w:val="28"/>
          <w:szCs w:val="28"/>
        </w:rPr>
        <w:t xml:space="preserve">, </w:t>
      </w:r>
      <w:hyperlink r:id="rId2679" w:history="1">
        <w:r w:rsidRPr="002303CB">
          <w:rPr>
            <w:rFonts w:ascii="Times New Roman" w:hAnsi="Times New Roman" w:cs="Times New Roman"/>
            <w:sz w:val="28"/>
            <w:szCs w:val="28"/>
          </w:rPr>
          <w:t>33</w:t>
        </w:r>
      </w:hyperlink>
      <w:r w:rsidRPr="002303CB">
        <w:rPr>
          <w:rFonts w:ascii="Times New Roman" w:hAnsi="Times New Roman" w:cs="Times New Roman"/>
          <w:sz w:val="28"/>
          <w:szCs w:val="28"/>
        </w:rPr>
        <w:t xml:space="preserve">, </w:t>
      </w:r>
      <w:hyperlink r:id="rId2680" w:history="1">
        <w:r w:rsidRPr="002303CB">
          <w:rPr>
            <w:rFonts w:ascii="Times New Roman" w:hAnsi="Times New Roman" w:cs="Times New Roman"/>
            <w:sz w:val="28"/>
            <w:szCs w:val="28"/>
          </w:rPr>
          <w:t>38</w:t>
        </w:r>
      </w:hyperlink>
      <w:r w:rsidRPr="002303CB">
        <w:rPr>
          <w:rFonts w:ascii="Times New Roman" w:hAnsi="Times New Roman" w:cs="Times New Roman"/>
          <w:sz w:val="28"/>
          <w:szCs w:val="28"/>
        </w:rPr>
        <w:t xml:space="preserve">, </w:t>
      </w:r>
      <w:hyperlink r:id="rId2681" w:history="1">
        <w:r w:rsidRPr="002303CB">
          <w:rPr>
            <w:rFonts w:ascii="Times New Roman" w:hAnsi="Times New Roman" w:cs="Times New Roman"/>
            <w:sz w:val="28"/>
            <w:szCs w:val="28"/>
          </w:rPr>
          <w:t>42</w:t>
        </w:r>
      </w:hyperlink>
      <w:r w:rsidRPr="002303CB">
        <w:rPr>
          <w:rFonts w:ascii="Times New Roman" w:hAnsi="Times New Roman" w:cs="Times New Roman"/>
          <w:sz w:val="28"/>
          <w:szCs w:val="28"/>
        </w:rPr>
        <w:t xml:space="preserve">, </w:t>
      </w:r>
      <w:hyperlink r:id="rId2682" w:history="1">
        <w:r w:rsidRPr="002303CB">
          <w:rPr>
            <w:rFonts w:ascii="Times New Roman" w:hAnsi="Times New Roman" w:cs="Times New Roman"/>
            <w:sz w:val="28"/>
            <w:szCs w:val="28"/>
          </w:rPr>
          <w:t>43 пункта 2</w:t>
        </w:r>
      </w:hyperlink>
      <w:r w:rsidRPr="002303CB">
        <w:rPr>
          <w:rFonts w:ascii="Times New Roman" w:hAnsi="Times New Roman" w:cs="Times New Roman"/>
          <w:sz w:val="28"/>
          <w:szCs w:val="28"/>
        </w:rPr>
        <w:t xml:space="preserve"> настоящей статьи;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не более чем в пять раз - по всем видам предпринимательской деятельности, в отношении которых применяется патентная система налогообложения, осуществляемым на территории города с численностью населения более одного миллиона человек;</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не более чем в десять раз - по видам предпринимательской деятельности, указанным в </w:t>
      </w:r>
      <w:hyperlink r:id="rId2683" w:history="1">
        <w:r w:rsidRPr="002303CB">
          <w:rPr>
            <w:rFonts w:ascii="Times New Roman" w:hAnsi="Times New Roman" w:cs="Times New Roman"/>
            <w:sz w:val="28"/>
            <w:szCs w:val="28"/>
          </w:rPr>
          <w:t>подпунктах 19</w:t>
        </w:r>
      </w:hyperlink>
      <w:r w:rsidRPr="002303CB">
        <w:rPr>
          <w:rFonts w:ascii="Times New Roman" w:hAnsi="Times New Roman" w:cs="Times New Roman"/>
          <w:sz w:val="28"/>
          <w:szCs w:val="28"/>
        </w:rPr>
        <w:t xml:space="preserve">, </w:t>
      </w:r>
      <w:hyperlink r:id="rId2684" w:history="1">
        <w:r w:rsidRPr="002303CB">
          <w:rPr>
            <w:rFonts w:ascii="Times New Roman" w:hAnsi="Times New Roman" w:cs="Times New Roman"/>
            <w:sz w:val="28"/>
            <w:szCs w:val="28"/>
          </w:rPr>
          <w:t>45</w:t>
        </w:r>
      </w:hyperlink>
      <w:r w:rsidRPr="002303CB">
        <w:rPr>
          <w:rFonts w:ascii="Times New Roman" w:hAnsi="Times New Roman" w:cs="Times New Roman"/>
          <w:sz w:val="28"/>
          <w:szCs w:val="28"/>
        </w:rPr>
        <w:t xml:space="preserve"> - </w:t>
      </w:r>
      <w:hyperlink r:id="rId2685" w:history="1">
        <w:r w:rsidRPr="002303CB">
          <w:rPr>
            <w:rFonts w:ascii="Times New Roman" w:hAnsi="Times New Roman" w:cs="Times New Roman"/>
            <w:sz w:val="28"/>
            <w:szCs w:val="28"/>
          </w:rPr>
          <w:t>47 пункта 2</w:t>
        </w:r>
      </w:hyperlink>
      <w:r w:rsidRPr="002303CB">
        <w:rPr>
          <w:rFonts w:ascii="Times New Roman" w:hAnsi="Times New Roman" w:cs="Times New Roman"/>
          <w:sz w:val="28"/>
          <w:szCs w:val="28"/>
        </w:rPr>
        <w:t xml:space="preserve"> настоящей статьи.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9. Указанные в </w:t>
      </w:r>
      <w:hyperlink r:id="rId2686" w:history="1">
        <w:r w:rsidRPr="002303CB">
          <w:rPr>
            <w:rFonts w:ascii="Times New Roman" w:hAnsi="Times New Roman" w:cs="Times New Roman"/>
            <w:sz w:val="28"/>
            <w:szCs w:val="28"/>
          </w:rPr>
          <w:t>пункте 7</w:t>
        </w:r>
      </w:hyperlink>
      <w:r w:rsidRPr="002303CB">
        <w:rPr>
          <w:rFonts w:ascii="Times New Roman" w:hAnsi="Times New Roman" w:cs="Times New Roman"/>
          <w:sz w:val="28"/>
          <w:szCs w:val="28"/>
        </w:rPr>
        <w:t xml:space="preserve"> настоящей статьи минимальный и максимальный размеры потенциально возможного к получению индивидуальным предпринимателем годового дохода подлежат индексации на </w:t>
      </w:r>
      <w:hyperlink r:id="rId2687" w:history="1">
        <w:r w:rsidRPr="002303CB">
          <w:rPr>
            <w:rFonts w:ascii="Times New Roman" w:hAnsi="Times New Roman" w:cs="Times New Roman"/>
            <w:sz w:val="28"/>
            <w:szCs w:val="28"/>
          </w:rPr>
          <w:t>коэффициент-дефлятор</w:t>
        </w:r>
      </w:hyperlink>
      <w:r w:rsidRPr="002303CB">
        <w:rPr>
          <w:rFonts w:ascii="Times New Roman" w:hAnsi="Times New Roman" w:cs="Times New Roman"/>
          <w:sz w:val="28"/>
          <w:szCs w:val="28"/>
        </w:rPr>
        <w:t>, установленный на соответствующий календарный год.</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10. Применение патентной системы налогообложения индивидуальными предпринимателями предусматривает их освобождение от обязанности по уплате:</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w:t>
      </w:r>
      <w:hyperlink r:id="rId2688" w:history="1">
        <w:r w:rsidRPr="002303CB">
          <w:rPr>
            <w:rFonts w:ascii="Times New Roman" w:hAnsi="Times New Roman" w:cs="Times New Roman"/>
            <w:sz w:val="28"/>
            <w:szCs w:val="28"/>
          </w:rPr>
          <w:t>налога на доходы физических лиц</w:t>
        </w:r>
      </w:hyperlink>
      <w:r w:rsidRPr="002303CB">
        <w:rPr>
          <w:rFonts w:ascii="Times New Roman" w:hAnsi="Times New Roman" w:cs="Times New Roman"/>
          <w:sz w:val="28"/>
          <w:szCs w:val="28"/>
        </w:rPr>
        <w:t xml:space="preserve"> (в части доходов, полученных при осуществлении видов предпринимательской деятельности, в отношении которых применяется патентная система налогообложения);</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w:t>
      </w:r>
      <w:hyperlink r:id="rId2689" w:history="1">
        <w:r w:rsidRPr="002303CB">
          <w:rPr>
            <w:rFonts w:ascii="Times New Roman" w:hAnsi="Times New Roman" w:cs="Times New Roman"/>
            <w:sz w:val="28"/>
            <w:szCs w:val="28"/>
          </w:rPr>
          <w:t>налога на имущество физических лиц</w:t>
        </w:r>
      </w:hyperlink>
      <w:r w:rsidRPr="002303CB">
        <w:rPr>
          <w:rFonts w:ascii="Times New Roman" w:hAnsi="Times New Roman" w:cs="Times New Roman"/>
          <w:sz w:val="28"/>
          <w:szCs w:val="28"/>
        </w:rPr>
        <w:t xml:space="preserve"> (в части имущества, используемого при осуществлении видов предпринимательской деятельности, в отношении которых применяется патентная система налогообложения).</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 xml:space="preserve">11. Индивидуальные предприниматели, применяющие патентную систему налогообложения, не признаются налогоплательщиками налога на добавленную стоимость, за исключением </w:t>
      </w:r>
      <w:hyperlink w:anchor="Par132" w:history="1">
        <w:r w:rsidRPr="002303CB">
          <w:rPr>
            <w:rFonts w:ascii="Times New Roman" w:hAnsi="Times New Roman" w:cs="Times New Roman"/>
            <w:sz w:val="28"/>
            <w:szCs w:val="28"/>
          </w:rPr>
          <w:t>налога на добавленную стоимость</w:t>
        </w:r>
      </w:hyperlink>
      <w:r w:rsidRPr="002303CB">
        <w:rPr>
          <w:rFonts w:ascii="Times New Roman" w:hAnsi="Times New Roman" w:cs="Times New Roman"/>
          <w:sz w:val="28"/>
          <w:szCs w:val="28"/>
        </w:rPr>
        <w:t>, подлежащего уплате в соответствии с настоящим Кодексом:</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при осуществлении видов предпринимательской деятельности, в отношении которых не применяется патентная система налогообложения;</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при ввозе товаров на территорию Российской Федерации и иные территории, находящиеся под ее юрисдикцией;</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при осуществлении операций, облагаемых в соответствии со </w:t>
      </w:r>
      <w:hyperlink r:id="rId2690" w:history="1">
        <w:r w:rsidRPr="002303CB">
          <w:rPr>
            <w:rFonts w:ascii="Times New Roman" w:hAnsi="Times New Roman" w:cs="Times New Roman"/>
            <w:sz w:val="28"/>
            <w:szCs w:val="28"/>
          </w:rPr>
          <w:t>статьей 174.1</w:t>
        </w:r>
      </w:hyperlink>
      <w:r w:rsidRPr="002303CB">
        <w:rPr>
          <w:rFonts w:ascii="Times New Roman" w:hAnsi="Times New Roman" w:cs="Times New Roman"/>
          <w:sz w:val="28"/>
          <w:szCs w:val="28"/>
        </w:rPr>
        <w:t xml:space="preserve"> настоящего Кодекса.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12. Иные налоги индивидуальные предприниматели, применяющие патентную систему налогообложения, уплачивают в соответствии с </w:t>
      </w:r>
      <w:hyperlink r:id="rId2691" w:history="1">
        <w:r w:rsidRPr="002303CB">
          <w:rPr>
            <w:rFonts w:ascii="Times New Roman" w:hAnsi="Times New Roman" w:cs="Times New Roman"/>
            <w:sz w:val="28"/>
            <w:szCs w:val="28"/>
          </w:rPr>
          <w:t>законодательством</w:t>
        </w:r>
      </w:hyperlink>
      <w:r w:rsidRPr="002303CB">
        <w:rPr>
          <w:rFonts w:ascii="Times New Roman" w:hAnsi="Times New Roman" w:cs="Times New Roman"/>
          <w:sz w:val="28"/>
          <w:szCs w:val="28"/>
        </w:rPr>
        <w:t xml:space="preserve"> о налогах и сборах, а также исполняют обязанности налоговых агентов, предусмотренные настоящим Кодексом.</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346.44. Налогоплательщики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Налогоплательщиками признаются индивидуальные предприниматели, перешедшие на патентную систему налогообложения в порядке, установленном настоящей главой.</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Переход на патентную систему налогообложения или возврат к иным режимам налогообложения индивидуальными предпринимателями осуществляется добровольно в порядке, установленном настоящей главой.</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346.45. Порядок и условия начала и прекращения применения патентной системы налогообложения</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Документом, удостоверяющим право на применение патентной системы налогообложения, является патент на осуществление одного из видов предпринимательской деятельности, в отношении которого законом субъекта Российской Федерации введена патентная система налогообложения.</w:t>
      </w:r>
    </w:p>
    <w:p w:rsidR="002303CB"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2692" w:history="1">
        <w:r w:rsidR="002303CB" w:rsidRPr="002303CB">
          <w:rPr>
            <w:rFonts w:ascii="Times New Roman" w:hAnsi="Times New Roman" w:cs="Times New Roman"/>
            <w:sz w:val="28"/>
            <w:szCs w:val="28"/>
          </w:rPr>
          <w:t>Форма</w:t>
        </w:r>
      </w:hyperlink>
      <w:r w:rsidR="002303CB" w:rsidRPr="002303CB">
        <w:rPr>
          <w:rFonts w:ascii="Times New Roman" w:hAnsi="Times New Roman" w:cs="Times New Roman"/>
          <w:sz w:val="28"/>
          <w:szCs w:val="28"/>
        </w:rPr>
        <w:t xml:space="preserve"> патента утверждается федеральным органом исполнительной власти, уполномоченным по контролю и надзору в области налогов и сборов.</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Патент выдается индивидуальному предпринимателю налоговым органом по месту постановки индивидуального предпринимателя на учет в налоговом органе в качестве налогоплательщика, применяющего патентную систему налогообложения.</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Патент действует на территории того субъекта Российской Федерации, который указан в патенте.</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Индивидуальный предприниматель, получивший патент в одном субъекте Российской Федерации, вправе получить патент в другом субъекте Российской Федерации.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Индивидуальный предприниматель подает лично или через представителя, направляет в виде почтового отправления с описью вложения или передает в электронной форме по телекоммуникационным каналам связи </w:t>
      </w:r>
      <w:hyperlink r:id="rId2693" w:history="1">
        <w:r w:rsidRPr="002303CB">
          <w:rPr>
            <w:rFonts w:ascii="Times New Roman" w:hAnsi="Times New Roman" w:cs="Times New Roman"/>
            <w:sz w:val="28"/>
            <w:szCs w:val="28"/>
          </w:rPr>
          <w:t>заявление</w:t>
        </w:r>
      </w:hyperlink>
      <w:r w:rsidRPr="002303CB">
        <w:rPr>
          <w:rFonts w:ascii="Times New Roman" w:hAnsi="Times New Roman" w:cs="Times New Roman"/>
          <w:sz w:val="28"/>
          <w:szCs w:val="28"/>
        </w:rPr>
        <w:t xml:space="preserve"> на получение патента в налоговый орган по месту жительства не позднее чем за 10 дней до начала применения индивидуальным предпринимателем патентной системы налогообложения. В случае, если индивидуальный предприниматель </w:t>
      </w:r>
      <w:r w:rsidRPr="002303CB">
        <w:rPr>
          <w:rFonts w:ascii="Times New Roman" w:hAnsi="Times New Roman" w:cs="Times New Roman"/>
          <w:sz w:val="28"/>
          <w:szCs w:val="28"/>
        </w:rPr>
        <w:lastRenderedPageBreak/>
        <w:t>планирует осуществлять предпринимательскую деятельность на основе патента в субъекте Российской Федерации, в котором не состоит на учете в налоговом органе по месту жительства или в качестве налогоплательщика, применяющего патентную систему налогообложения, указанное заявление подается в любой территориальный налоговый орган этого субъекта Российской Федерации по выбору индивидуального предпринимателя.</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При отправке заявления на получение патента по почте днем его представления считается дата отправки почтового отправления. При передаче заявления на получение патента по телекоммуникационным каналам связи днем его представления считается дата его отправки.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Налоговый орган обязан в течение пяти дней со дня получения заявления на получение патента выдать индивидуальному предпринимателю патент или уведомить его об отказе в выдаче патента.</w:t>
      </w:r>
    </w:p>
    <w:p w:rsidR="002303CB" w:rsidRPr="002303CB" w:rsidRDefault="00DD79A2">
      <w:pPr>
        <w:widowControl w:val="0"/>
        <w:autoSpaceDE w:val="0"/>
        <w:autoSpaceDN w:val="0"/>
        <w:adjustRightInd w:val="0"/>
        <w:spacing w:line="240" w:lineRule="auto"/>
        <w:ind w:firstLine="540"/>
        <w:rPr>
          <w:rFonts w:ascii="Times New Roman" w:hAnsi="Times New Roman" w:cs="Times New Roman"/>
          <w:sz w:val="28"/>
          <w:szCs w:val="28"/>
        </w:rPr>
      </w:pPr>
      <w:hyperlink r:id="rId2694" w:history="1">
        <w:r w:rsidR="002303CB" w:rsidRPr="002303CB">
          <w:rPr>
            <w:rFonts w:ascii="Times New Roman" w:hAnsi="Times New Roman" w:cs="Times New Roman"/>
            <w:sz w:val="28"/>
            <w:szCs w:val="28"/>
          </w:rPr>
          <w:t>Уведомление</w:t>
        </w:r>
      </w:hyperlink>
      <w:r w:rsidR="002303CB" w:rsidRPr="002303CB">
        <w:rPr>
          <w:rFonts w:ascii="Times New Roman" w:hAnsi="Times New Roman" w:cs="Times New Roman"/>
          <w:sz w:val="28"/>
          <w:szCs w:val="28"/>
        </w:rPr>
        <w:t xml:space="preserve"> об отказе в выдаче патента доводится до сведения индивидуального предпринимателя в течение пяти дней после вынесения решения об отказе в выдаче патента.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Уведомление об отказе в выдаче патента выдается индивидуальному предпринимателю под расписку или передается иным способом, свидетельствующим о дате его получения. При отправке уведомления об отказе в выдаче патента по почте заказным письмом такое уведомление считается полученным по истечении шести дней со дня направления заказного письма.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Основанием для отказа налоговым органом в выдаче индивидуальному предпринимателю патента является:</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несоответствие в </w:t>
      </w:r>
      <w:hyperlink r:id="rId2695" w:history="1">
        <w:r w:rsidRPr="002303CB">
          <w:rPr>
            <w:rFonts w:ascii="Times New Roman" w:hAnsi="Times New Roman" w:cs="Times New Roman"/>
            <w:sz w:val="28"/>
            <w:szCs w:val="28"/>
          </w:rPr>
          <w:t>заявлении</w:t>
        </w:r>
      </w:hyperlink>
      <w:r w:rsidRPr="002303CB">
        <w:rPr>
          <w:rFonts w:ascii="Times New Roman" w:hAnsi="Times New Roman" w:cs="Times New Roman"/>
          <w:sz w:val="28"/>
          <w:szCs w:val="28"/>
        </w:rPr>
        <w:t xml:space="preserve"> на получение патента вида предпринимательской деятельности перечню видов предпринимательской деятельности, в отношении которых на территории субъекта Российской Федерации в соответствии со </w:t>
      </w:r>
      <w:hyperlink r:id="rId2696" w:history="1">
        <w:r w:rsidRPr="002303CB">
          <w:rPr>
            <w:rFonts w:ascii="Times New Roman" w:hAnsi="Times New Roman" w:cs="Times New Roman"/>
            <w:sz w:val="28"/>
            <w:szCs w:val="28"/>
          </w:rPr>
          <w:t>статьей 346.43</w:t>
        </w:r>
      </w:hyperlink>
      <w:r w:rsidRPr="002303CB">
        <w:rPr>
          <w:rFonts w:ascii="Times New Roman" w:hAnsi="Times New Roman" w:cs="Times New Roman"/>
          <w:sz w:val="28"/>
          <w:szCs w:val="28"/>
        </w:rPr>
        <w:t xml:space="preserve"> настоящего Кодекса введена патентная система налогообложения;</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указание срока действия патента, не соответствующего </w:t>
      </w:r>
      <w:hyperlink r:id="rId2697" w:history="1">
        <w:r w:rsidRPr="002303CB">
          <w:rPr>
            <w:rFonts w:ascii="Times New Roman" w:hAnsi="Times New Roman" w:cs="Times New Roman"/>
            <w:sz w:val="28"/>
            <w:szCs w:val="28"/>
          </w:rPr>
          <w:t>пункту 5</w:t>
        </w:r>
      </w:hyperlink>
      <w:r w:rsidRPr="002303CB">
        <w:rPr>
          <w:rFonts w:ascii="Times New Roman" w:hAnsi="Times New Roman" w:cs="Times New Roman"/>
          <w:sz w:val="28"/>
          <w:szCs w:val="28"/>
        </w:rPr>
        <w:t xml:space="preserve"> настоящей статьи;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нарушение условия перехода на патентную систему налогообложения, установленного </w:t>
      </w:r>
      <w:hyperlink r:id="rId2698" w:history="1">
        <w:r w:rsidRPr="002303CB">
          <w:rPr>
            <w:rFonts w:ascii="Times New Roman" w:hAnsi="Times New Roman" w:cs="Times New Roman"/>
            <w:sz w:val="28"/>
            <w:szCs w:val="28"/>
          </w:rPr>
          <w:t>абзацем вторым пункта 8</w:t>
        </w:r>
      </w:hyperlink>
      <w:r w:rsidRPr="002303CB">
        <w:rPr>
          <w:rFonts w:ascii="Times New Roman" w:hAnsi="Times New Roman" w:cs="Times New Roman"/>
          <w:sz w:val="28"/>
          <w:szCs w:val="28"/>
        </w:rPr>
        <w:t xml:space="preserve"> настоящей статьи;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наличие недоимки по налогу, уплачиваемому в связи с применением патентной системы налогообложения.</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 </w:t>
      </w:r>
      <w:hyperlink r:id="rId2699" w:history="1">
        <w:r w:rsidRPr="002303CB">
          <w:rPr>
            <w:rFonts w:ascii="Times New Roman" w:hAnsi="Times New Roman" w:cs="Times New Roman"/>
            <w:sz w:val="28"/>
            <w:szCs w:val="28"/>
          </w:rPr>
          <w:t>Патент</w:t>
        </w:r>
      </w:hyperlink>
      <w:r w:rsidRPr="002303CB">
        <w:rPr>
          <w:rFonts w:ascii="Times New Roman" w:hAnsi="Times New Roman" w:cs="Times New Roman"/>
          <w:sz w:val="28"/>
          <w:szCs w:val="28"/>
        </w:rPr>
        <w:t xml:space="preserve"> выдается по выбору индивидуального предпринимателя на период от одного до двенадцати месяцев включительно в пределах календарного года.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Налогоплательщик считается утратившим право на применение патентной системы налогообложения и перешедшим на общий режим налогообложения с начала налогового периода, на который ему был выдан патент в случае:</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если с начала календарного года доходы налогоплательщика от реализации, определяемые в соответствии со </w:t>
      </w:r>
      <w:hyperlink r:id="rId2700" w:history="1">
        <w:r w:rsidRPr="002303CB">
          <w:rPr>
            <w:rFonts w:ascii="Times New Roman" w:hAnsi="Times New Roman" w:cs="Times New Roman"/>
            <w:sz w:val="28"/>
            <w:szCs w:val="28"/>
          </w:rPr>
          <w:t>статьей 249</w:t>
        </w:r>
      </w:hyperlink>
      <w:r w:rsidRPr="002303CB">
        <w:rPr>
          <w:rFonts w:ascii="Times New Roman" w:hAnsi="Times New Roman" w:cs="Times New Roman"/>
          <w:sz w:val="28"/>
          <w:szCs w:val="28"/>
        </w:rPr>
        <w:t xml:space="preserve"> настоящего Кодекса, по всем видам предпринимательской деятельности, в отношении которых применяется патентная система налогообложения, превысили 60 млн. рублей;</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если в течение налогового периода налогоплательщиком было допущено несоответствие требованию, установленному </w:t>
      </w:r>
      <w:hyperlink r:id="rId2701" w:history="1">
        <w:r w:rsidRPr="002303CB">
          <w:rPr>
            <w:rFonts w:ascii="Times New Roman" w:hAnsi="Times New Roman" w:cs="Times New Roman"/>
            <w:sz w:val="28"/>
            <w:szCs w:val="28"/>
          </w:rPr>
          <w:t>пунктом 5 статьи 346.43</w:t>
        </w:r>
      </w:hyperlink>
      <w:r w:rsidRPr="002303CB">
        <w:rPr>
          <w:rFonts w:ascii="Times New Roman" w:hAnsi="Times New Roman" w:cs="Times New Roman"/>
          <w:sz w:val="28"/>
          <w:szCs w:val="28"/>
        </w:rPr>
        <w:t xml:space="preserve"> настоящего </w:t>
      </w:r>
      <w:r w:rsidRPr="002303CB">
        <w:rPr>
          <w:rFonts w:ascii="Times New Roman" w:hAnsi="Times New Roman" w:cs="Times New Roman"/>
          <w:sz w:val="28"/>
          <w:szCs w:val="28"/>
        </w:rPr>
        <w:lastRenderedPageBreak/>
        <w:t>Кодекса;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если налогоплательщиком не был уплачен налог в сроки, установленные </w:t>
      </w:r>
      <w:hyperlink r:id="rId2702" w:history="1">
        <w:r w:rsidRPr="002303CB">
          <w:rPr>
            <w:rFonts w:ascii="Times New Roman" w:hAnsi="Times New Roman" w:cs="Times New Roman"/>
            <w:sz w:val="28"/>
            <w:szCs w:val="28"/>
          </w:rPr>
          <w:t>пунктом 2 статьи 346.51</w:t>
        </w:r>
      </w:hyperlink>
      <w:r w:rsidRPr="002303CB">
        <w:rPr>
          <w:rFonts w:ascii="Times New Roman" w:hAnsi="Times New Roman" w:cs="Times New Roman"/>
          <w:sz w:val="28"/>
          <w:szCs w:val="28"/>
        </w:rPr>
        <w:t xml:space="preserve"> настоящего Кодекса.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если налогоплательщик применяет одновременно патентную систему налогообложения и упрощенную систему налогообложения, при определении величины доходов от реализации для целей соблюдения ограничения, установленного настоящим пунктом, учитываются доходы по обоим указанным специальным налоговым режимам.</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7. Суммы налогов, подлежащие уплате в соответствии с общим режимом налогообложения за период, в котором индивидуальный предприниматель утратил право на применение патентной системы налогообложения по основаниям, указанным в </w:t>
      </w:r>
      <w:hyperlink r:id="rId2703" w:history="1">
        <w:r w:rsidRPr="002303CB">
          <w:rPr>
            <w:rFonts w:ascii="Times New Roman" w:hAnsi="Times New Roman" w:cs="Times New Roman"/>
            <w:sz w:val="28"/>
            <w:szCs w:val="28"/>
          </w:rPr>
          <w:t>пункте 6</w:t>
        </w:r>
      </w:hyperlink>
      <w:r w:rsidRPr="002303CB">
        <w:rPr>
          <w:rFonts w:ascii="Times New Roman" w:hAnsi="Times New Roman" w:cs="Times New Roman"/>
          <w:sz w:val="28"/>
          <w:szCs w:val="28"/>
        </w:rPr>
        <w:t xml:space="preserve"> настоящей статьи, исчисляются и уплачиваются индивидуальным предпринимателем в порядке, предусмотренном законодательством Российской Федерации о налогах и сборах для вновь зарегистрированных индивидуальных предпринимателей. При этом указанные индивидуальные предприниматели не уплачивают пени в случае несвоевременной уплаты авансовых платежей по налогам, подлежащим уплате в соответствии с общим режимом налогообложения в течение того периода, на который был выдан </w:t>
      </w:r>
      <w:hyperlink r:id="rId2704" w:history="1">
        <w:r w:rsidRPr="002303CB">
          <w:rPr>
            <w:rFonts w:ascii="Times New Roman" w:hAnsi="Times New Roman" w:cs="Times New Roman"/>
            <w:sz w:val="28"/>
            <w:szCs w:val="28"/>
          </w:rPr>
          <w:t>патент</w:t>
        </w:r>
      </w:hyperlink>
      <w:r w:rsidRPr="002303CB">
        <w:rPr>
          <w:rFonts w:ascii="Times New Roman" w:hAnsi="Times New Roman" w:cs="Times New Roman"/>
          <w:sz w:val="28"/>
          <w:szCs w:val="28"/>
        </w:rPr>
        <w:t>.</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Сумма налога на доходы физических лиц, подлежащая уплате за налоговый период, в котором индивидуальный предприниматель утратил право на применение патентной системы налогообложения в соответствии с </w:t>
      </w:r>
      <w:hyperlink r:id="rId2705" w:history="1">
        <w:r w:rsidRPr="002303CB">
          <w:rPr>
            <w:rFonts w:ascii="Times New Roman" w:hAnsi="Times New Roman" w:cs="Times New Roman"/>
            <w:sz w:val="28"/>
            <w:szCs w:val="28"/>
          </w:rPr>
          <w:t>пунктом 6</w:t>
        </w:r>
      </w:hyperlink>
      <w:r w:rsidRPr="002303CB">
        <w:rPr>
          <w:rFonts w:ascii="Times New Roman" w:hAnsi="Times New Roman" w:cs="Times New Roman"/>
          <w:sz w:val="28"/>
          <w:szCs w:val="28"/>
        </w:rPr>
        <w:t xml:space="preserve"> настоящей статьи, уменьшается на сумму налога, уплаченного в связи с применением патентной системы налогообложения.</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8. Индивидуальный предприниматель обязан заявить в налоговый орган об утрате права на применение патентной системы налогообложения по основаниям, указанным в </w:t>
      </w:r>
      <w:hyperlink r:id="rId2706" w:history="1">
        <w:r w:rsidRPr="002303CB">
          <w:rPr>
            <w:rFonts w:ascii="Times New Roman" w:hAnsi="Times New Roman" w:cs="Times New Roman"/>
            <w:sz w:val="28"/>
            <w:szCs w:val="28"/>
          </w:rPr>
          <w:t>пункте 6</w:t>
        </w:r>
      </w:hyperlink>
      <w:r w:rsidRPr="002303CB">
        <w:rPr>
          <w:rFonts w:ascii="Times New Roman" w:hAnsi="Times New Roman" w:cs="Times New Roman"/>
          <w:sz w:val="28"/>
          <w:szCs w:val="28"/>
        </w:rPr>
        <w:t xml:space="preserve"> настоящей статьи, и о переходе на общий режим налогообложения или о прекращении предпринимательской деятельности, в отношении которой применяется патентная система налогообложения, в течение 10 календарных дней со дня наступления обстоятельства, являющегося основанием для утраты права на применение патентной системы налогообложения, или со дня прекращения предпринимательской деятельности, в отношении которой применялась патентная система налогообложения.</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Индивидуальный предприниматель, утративший право на применение патентной системы налогообложения или прекративший предпринимательскую деятельность, в отношении которой применялась патентная система налогообложения, до истечения срока действия патента, вправе вновь перейти на патентную систему налогообложения по этому же виду предпринимательской деятельности не ранее чем со следующего календарного года.</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346.46. Учет налогоплательщиков</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Постановка на учет индивидуального предпринимателя в качестве налогоплательщика, применяющего патентную систему налогообложения, осуществляется налоговым органом, в который он обратился с </w:t>
      </w:r>
      <w:hyperlink r:id="rId2707" w:history="1">
        <w:r w:rsidRPr="002303CB">
          <w:rPr>
            <w:rFonts w:ascii="Times New Roman" w:hAnsi="Times New Roman" w:cs="Times New Roman"/>
            <w:sz w:val="28"/>
            <w:szCs w:val="28"/>
          </w:rPr>
          <w:t>заявлением</w:t>
        </w:r>
      </w:hyperlink>
      <w:r w:rsidRPr="002303CB">
        <w:rPr>
          <w:rFonts w:ascii="Times New Roman" w:hAnsi="Times New Roman" w:cs="Times New Roman"/>
          <w:sz w:val="28"/>
          <w:szCs w:val="28"/>
        </w:rPr>
        <w:t xml:space="preserve"> на получение патента, на основании указанного заявления в течение пяти дней со </w:t>
      </w:r>
      <w:r w:rsidRPr="002303CB">
        <w:rPr>
          <w:rFonts w:ascii="Times New Roman" w:hAnsi="Times New Roman" w:cs="Times New Roman"/>
          <w:sz w:val="28"/>
          <w:szCs w:val="28"/>
        </w:rPr>
        <w:lastRenderedPageBreak/>
        <w:t>дня его получения.</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Датой постановки индивидуального предпринимателя на учет в налоговом органе по основанию, предусмотренному настоящим пунктом, является дата начала действия патента.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Снятие с учета в налоговом органе индивидуального предпринимателя, применяющего патентную систему налогообложения, осуществляется в течение пяти дней со дня истечения срока действия патента, если иное не предусмотрено настоящей статьей.</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Снятие с учета в налоговом органе индивидуального предпринимателя, утратившего право на применение патентной системы налогообложения и перешедшего на общий режим налогообложения или прекратившего предпринимательскую деятельность, в отношении которой применяется патентная система налогообложения, осуществляется в течение пяти дней со дня получения налоговым органом заявления, представленного в налоговый орган в соответствии с </w:t>
      </w:r>
      <w:hyperlink r:id="rId2708" w:history="1">
        <w:r w:rsidRPr="002303CB">
          <w:rPr>
            <w:rFonts w:ascii="Times New Roman" w:hAnsi="Times New Roman" w:cs="Times New Roman"/>
            <w:sz w:val="28"/>
            <w:szCs w:val="28"/>
          </w:rPr>
          <w:t>пунктом 8 статьи 346.45</w:t>
        </w:r>
      </w:hyperlink>
      <w:r w:rsidRPr="002303CB">
        <w:rPr>
          <w:rFonts w:ascii="Times New Roman" w:hAnsi="Times New Roman" w:cs="Times New Roman"/>
          <w:sz w:val="28"/>
          <w:szCs w:val="28"/>
        </w:rPr>
        <w:t xml:space="preserve"> настоящего Кодекса.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Датой снятия с учета в налоговом органе индивидуального предпринимателя является дата перехода индивидуального предпринимателя на общий режим налогообложения или дата прекращения предпринимательской деятельности, в отношении которой применялась патентная система налогообложения.</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346.47. Объект налогообложения</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Объектом налогообложения признается потенциально возможный к получению годовой доход индивидуального предпринимателя по соответствующему виду предпринимательской деятельности, установленный законом субъекта Российской Федерации.</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346.48. Налоговая база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Налоговая база определяется как денежное выражение потенциально возможного к получению индивидуальным предпринимателем годового дохода по виду предпринимательской деятельности, в отношении которого применяется патентная система налогообложения в соответствии с настоящей главой, устанавливаемого на календарный год законом субъекта Российской Федерации.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Установленный на календарный год законом субъекта Российской Федерации размер потенциально возможного к получению индивидуальным предпринимателем годового дохода применяется в следующем календарном году (следующих календарных годах), если он не изменен законом субъекта Российской Федерации.</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346.49. Налоговый период</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Налоговым периодом признается календарный год, если иное не установлено </w:t>
      </w:r>
      <w:hyperlink r:id="rId2709" w:history="1">
        <w:r w:rsidRPr="002303CB">
          <w:rPr>
            <w:rFonts w:ascii="Times New Roman" w:hAnsi="Times New Roman" w:cs="Times New Roman"/>
            <w:sz w:val="28"/>
            <w:szCs w:val="28"/>
          </w:rPr>
          <w:t>пунктами 2</w:t>
        </w:r>
      </w:hyperlink>
      <w:r w:rsidRPr="002303CB">
        <w:rPr>
          <w:rFonts w:ascii="Times New Roman" w:hAnsi="Times New Roman" w:cs="Times New Roman"/>
          <w:sz w:val="28"/>
          <w:szCs w:val="28"/>
        </w:rPr>
        <w:t xml:space="preserve"> и </w:t>
      </w:r>
      <w:hyperlink r:id="rId2710" w:history="1">
        <w:r w:rsidRPr="002303CB">
          <w:rPr>
            <w:rFonts w:ascii="Times New Roman" w:hAnsi="Times New Roman" w:cs="Times New Roman"/>
            <w:sz w:val="28"/>
            <w:szCs w:val="28"/>
          </w:rPr>
          <w:t>3</w:t>
        </w:r>
      </w:hyperlink>
      <w:r w:rsidRPr="002303CB">
        <w:rPr>
          <w:rFonts w:ascii="Times New Roman" w:hAnsi="Times New Roman" w:cs="Times New Roman"/>
          <w:sz w:val="28"/>
          <w:szCs w:val="28"/>
        </w:rPr>
        <w:t xml:space="preserve"> настоящей статьи.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Если на основании </w:t>
      </w:r>
      <w:hyperlink r:id="rId2711" w:history="1">
        <w:r w:rsidRPr="002303CB">
          <w:rPr>
            <w:rFonts w:ascii="Times New Roman" w:hAnsi="Times New Roman" w:cs="Times New Roman"/>
            <w:sz w:val="28"/>
            <w:szCs w:val="28"/>
          </w:rPr>
          <w:t>пункта 5 статьи 346.45</w:t>
        </w:r>
      </w:hyperlink>
      <w:r w:rsidRPr="002303CB">
        <w:rPr>
          <w:rFonts w:ascii="Times New Roman" w:hAnsi="Times New Roman" w:cs="Times New Roman"/>
          <w:sz w:val="28"/>
          <w:szCs w:val="28"/>
        </w:rPr>
        <w:t xml:space="preserve"> настоящего Кодекса патент выдан на срок менее календарного года, налоговым периодом признается срок, на который выдан патент.</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Если индивидуальный предприниматель прекратил предпринимательскую деятельность, в отношении которой применялась патентная система налогообложения, до истечения срока действия патента, налоговым периодом </w:t>
      </w:r>
      <w:r w:rsidRPr="002303CB">
        <w:rPr>
          <w:rFonts w:ascii="Times New Roman" w:hAnsi="Times New Roman" w:cs="Times New Roman"/>
          <w:sz w:val="28"/>
          <w:szCs w:val="28"/>
        </w:rPr>
        <w:lastRenderedPageBreak/>
        <w:t xml:space="preserve">признается период с начала действия патента до даты прекращения такой деятельности, указанной в заявлении, представленном в налоговый орган в соответствии с </w:t>
      </w:r>
      <w:hyperlink r:id="rId2712" w:history="1">
        <w:r w:rsidRPr="002303CB">
          <w:rPr>
            <w:rFonts w:ascii="Times New Roman" w:hAnsi="Times New Roman" w:cs="Times New Roman"/>
            <w:sz w:val="28"/>
            <w:szCs w:val="28"/>
          </w:rPr>
          <w:t>пунктом 8 статьи 346.45</w:t>
        </w:r>
      </w:hyperlink>
      <w:r w:rsidRPr="002303CB">
        <w:rPr>
          <w:rFonts w:ascii="Times New Roman" w:hAnsi="Times New Roman" w:cs="Times New Roman"/>
          <w:sz w:val="28"/>
          <w:szCs w:val="28"/>
        </w:rPr>
        <w:t xml:space="preserve"> настоящего Кодекса.</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346.50. Налоговая ставка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Налоговая ставка устанавливается в размере 6 процентов.</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346.51. Порядок исчисления налога, порядок и сроки уплаты налога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Налог исчисляется как соответствующая налоговой ставке процентная доля налоговой базы.</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случае получения индивидуальным предпринимателем патента на срок менее двенадцати месяцев налог рассчитывается путем деления размера потенциально возможного к получению индивидуальным предпринимателем годового дохода на двенадцать месяцев и умножения полученного результата на количество месяцев срока, на который выдан патент.</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Индивидуальный предприниматель, перешедший на патентную систему налогообложения, производит уплату налога по </w:t>
      </w:r>
      <w:hyperlink r:id="rId2713" w:history="1">
        <w:r w:rsidRPr="002303CB">
          <w:rPr>
            <w:rFonts w:ascii="Times New Roman" w:hAnsi="Times New Roman" w:cs="Times New Roman"/>
            <w:sz w:val="28"/>
            <w:szCs w:val="28"/>
          </w:rPr>
          <w:t>месту постановки</w:t>
        </w:r>
      </w:hyperlink>
      <w:r w:rsidRPr="002303CB">
        <w:rPr>
          <w:rFonts w:ascii="Times New Roman" w:hAnsi="Times New Roman" w:cs="Times New Roman"/>
          <w:sz w:val="28"/>
          <w:szCs w:val="28"/>
        </w:rPr>
        <w:t xml:space="preserve"> на учет в налоговом органе:</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если патент получен на срок до шести месяцев, - в размере полной суммы налога в срок не позднее двадцати пяти календарных дней после начала действия патента;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если патент получен на срок от шести месяцев до календарного года: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в размере одной трети суммы налога в срок не позднее двадцати пяти календарных дней после начала действия патента;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в размере двух третей суммы налога в срок не позднее тридцати календарных дней до дня окончания </w:t>
      </w:r>
      <w:hyperlink r:id="rId2714" w:history="1">
        <w:r w:rsidRPr="002303CB">
          <w:rPr>
            <w:rFonts w:ascii="Times New Roman" w:hAnsi="Times New Roman" w:cs="Times New Roman"/>
            <w:sz w:val="28"/>
            <w:szCs w:val="28"/>
          </w:rPr>
          <w:t>налогового периода</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346.52. Налоговая декларация</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Налоговая декларация по налогу, уплачиваемому в связи с применением патентной системы налогообложения, в налоговые органы не представляется.</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346.53. Налоговый учет</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Налогоплательщики в целях </w:t>
      </w:r>
      <w:hyperlink r:id="rId2715" w:history="1">
        <w:r w:rsidRPr="002303CB">
          <w:rPr>
            <w:rFonts w:ascii="Times New Roman" w:hAnsi="Times New Roman" w:cs="Times New Roman"/>
            <w:sz w:val="28"/>
            <w:szCs w:val="28"/>
          </w:rPr>
          <w:t>пункта 7 статьи 346.45</w:t>
        </w:r>
      </w:hyperlink>
      <w:r w:rsidRPr="002303CB">
        <w:rPr>
          <w:rFonts w:ascii="Times New Roman" w:hAnsi="Times New Roman" w:cs="Times New Roman"/>
          <w:sz w:val="28"/>
          <w:szCs w:val="28"/>
        </w:rPr>
        <w:t xml:space="preserve"> настоящего Кодекса ведут учет доходов от реализации в книге учета доходов индивидуального предпринимателя, применяющего патентную систему налогообложения, </w:t>
      </w:r>
      <w:hyperlink r:id="rId2716" w:history="1">
        <w:r w:rsidRPr="002303CB">
          <w:rPr>
            <w:rFonts w:ascii="Times New Roman" w:hAnsi="Times New Roman" w:cs="Times New Roman"/>
            <w:sz w:val="28"/>
            <w:szCs w:val="28"/>
          </w:rPr>
          <w:t>форма</w:t>
        </w:r>
      </w:hyperlink>
      <w:r w:rsidRPr="002303CB">
        <w:rPr>
          <w:rFonts w:ascii="Times New Roman" w:hAnsi="Times New Roman" w:cs="Times New Roman"/>
          <w:sz w:val="28"/>
          <w:szCs w:val="28"/>
        </w:rPr>
        <w:t xml:space="preserve"> и </w:t>
      </w:r>
      <w:hyperlink r:id="rId2717" w:history="1">
        <w:r w:rsidRPr="002303CB">
          <w:rPr>
            <w:rFonts w:ascii="Times New Roman" w:hAnsi="Times New Roman" w:cs="Times New Roman"/>
            <w:sz w:val="28"/>
            <w:szCs w:val="28"/>
          </w:rPr>
          <w:t>порядок</w:t>
        </w:r>
      </w:hyperlink>
      <w:r w:rsidRPr="002303CB">
        <w:rPr>
          <w:rFonts w:ascii="Times New Roman" w:hAnsi="Times New Roman" w:cs="Times New Roman"/>
          <w:sz w:val="28"/>
          <w:szCs w:val="28"/>
        </w:rPr>
        <w:t xml:space="preserve"> заполнения которой утверждаются Министерством финансов Российской Федерации.</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Указанная книга учета доходов ведется отдельно по каждому полученному патенту.</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В целях настоящей главы дата получения дохода определяется как день:</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выплаты дохода, в том числе перечисления дохода на счета налогоплательщика в банках либо по его поручению на счета третьих лиц, - при получении дохода в денежной форме;</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передачи дохода в натуральной форме - при получении дохода в натуральной форме;</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получения иного имущества (работ, услуг) и (или) имущественных прав, а </w:t>
      </w:r>
      <w:r w:rsidRPr="002303CB">
        <w:rPr>
          <w:rFonts w:ascii="Times New Roman" w:hAnsi="Times New Roman" w:cs="Times New Roman"/>
          <w:sz w:val="28"/>
          <w:szCs w:val="28"/>
        </w:rPr>
        <w:lastRenderedPageBreak/>
        <w:t>также погашения задолженности (оплаты) налогоплательщику иным способом.</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При использовании покупателем в расчетах за приобретенные им товары (работы, услуги), имущественные права векселя датой получения дохода у налогоплательщика признается дата оплаты векселя (день поступления денежных средств от векселедателя либо иного обязанного по указанному векселю лица) или день передачи налогоплательщиком указанного векселя по индоссаменту третьему лицу.</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В случае возврата налогоплательщиком сумм, ранее полученных в счет предварительной оплаты поставки товаров, выполнения работ, оказания услуг, передачи имущественных прав, на сумму возврата уменьшаются доходы того </w:t>
      </w:r>
      <w:hyperlink r:id="rId2718" w:history="1">
        <w:r w:rsidRPr="002303CB">
          <w:rPr>
            <w:rFonts w:ascii="Times New Roman" w:hAnsi="Times New Roman" w:cs="Times New Roman"/>
            <w:sz w:val="28"/>
            <w:szCs w:val="28"/>
          </w:rPr>
          <w:t>налогового периода</w:t>
        </w:r>
      </w:hyperlink>
      <w:r w:rsidRPr="002303CB">
        <w:rPr>
          <w:rFonts w:ascii="Times New Roman" w:hAnsi="Times New Roman" w:cs="Times New Roman"/>
          <w:sz w:val="28"/>
          <w:szCs w:val="28"/>
        </w:rPr>
        <w:t>, в котором произведен возврат.</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Доходы, выраженные в иностранной валюте, учитываются в совокупности с доходами, выраженными в рублях. При этом доходы, выраженные в иностранной валюте, пересчитываются в рубли по официальному курсу Центрального банка Российской Федерации, установленному на дату получения доходов.</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Доходы, полученные в натуральной форме, учитываются по рыночным ценам, определяемым с учетом положений </w:t>
      </w:r>
      <w:hyperlink r:id="rId2719" w:history="1">
        <w:r w:rsidRPr="002303CB">
          <w:rPr>
            <w:rFonts w:ascii="Times New Roman" w:hAnsi="Times New Roman" w:cs="Times New Roman"/>
            <w:sz w:val="28"/>
            <w:szCs w:val="28"/>
          </w:rPr>
          <w:t>статьи 105.3</w:t>
        </w:r>
      </w:hyperlink>
      <w:r w:rsidRPr="002303CB">
        <w:rPr>
          <w:rFonts w:ascii="Times New Roman" w:hAnsi="Times New Roman" w:cs="Times New Roman"/>
          <w:sz w:val="28"/>
          <w:szCs w:val="28"/>
        </w:rPr>
        <w:t xml:space="preserve"> настоящего Кодекса.</w:t>
      </w:r>
    </w:p>
    <w:p w:rsidR="002303CB" w:rsidRPr="002303CB" w:rsidRDefault="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Если индивидуальный предприниматель применяет патентную систему налогообложения и осуществляет иные виды предпринимательской деятельности, в отношении которых им применяется иной режим налогообложения, он обязан вести учет имущества, обязательств и хозяйственных операций в соответствии с порядком, установленным в рамках соответствующего режима налогообложения.</w:t>
      </w:r>
    </w:p>
    <w:p w:rsidR="002303CB" w:rsidRPr="002303CB" w:rsidRDefault="002303CB" w:rsidP="002303CB">
      <w:pPr>
        <w:pStyle w:val="2"/>
        <w:spacing w:before="240" w:after="120" w:line="240" w:lineRule="auto"/>
        <w:ind w:right="0"/>
        <w:jc w:val="center"/>
        <w:rPr>
          <w:bCs/>
          <w:sz w:val="28"/>
          <w:szCs w:val="28"/>
        </w:rPr>
      </w:pPr>
      <w:bookmarkStart w:id="246" w:name="_Toc352761234"/>
      <w:r w:rsidRPr="002303CB">
        <w:rPr>
          <w:bCs/>
          <w:sz w:val="28"/>
          <w:szCs w:val="28"/>
        </w:rPr>
        <w:t>Закон Челябинской области от 25 октября 2012 года № 396-ЗО</w:t>
      </w:r>
      <w:r>
        <w:rPr>
          <w:bCs/>
          <w:sz w:val="28"/>
          <w:szCs w:val="28"/>
        </w:rPr>
        <w:br/>
      </w:r>
      <w:r w:rsidRPr="002303CB">
        <w:rPr>
          <w:bCs/>
          <w:sz w:val="28"/>
          <w:szCs w:val="28"/>
        </w:rPr>
        <w:t>«О применении индивидуальными предпринимателями патентной системы налогообложения на территории Челябинской области»</w:t>
      </w:r>
      <w:bookmarkEnd w:id="246"/>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1</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Патентная система налогообложения вводится на территории Челябинской области с 1 января 2013 года и применяется в отношении следующих видов предпринимательской деятельности:</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bookmarkStart w:id="247" w:name="Par22"/>
      <w:bookmarkEnd w:id="247"/>
      <w:r w:rsidRPr="002303CB">
        <w:rPr>
          <w:rFonts w:ascii="Times New Roman" w:hAnsi="Times New Roman" w:cs="Times New Roman"/>
          <w:sz w:val="28"/>
          <w:szCs w:val="28"/>
        </w:rPr>
        <w:t>1) 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ремонт, чистка, окраска и пошив обуви;</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парикмахерские и косметические услуги, за исключением услуг соляриев;</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 химическая чистка, крашение и услуги прачечных;</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 изготовление и ремонт металлической галантереи, ключей, номерных знаков, указателей улиц;</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7) ремонт мебели;</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8) услуги фотоателье, фото- и кинолабораторий;</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bookmarkStart w:id="248" w:name="Par30"/>
      <w:bookmarkEnd w:id="248"/>
      <w:r w:rsidRPr="002303CB">
        <w:rPr>
          <w:rFonts w:ascii="Times New Roman" w:hAnsi="Times New Roman" w:cs="Times New Roman"/>
          <w:sz w:val="28"/>
          <w:szCs w:val="28"/>
        </w:rPr>
        <w:t xml:space="preserve">9) техническое обслуживание и ремонт автотранспортных и </w:t>
      </w:r>
      <w:r w:rsidRPr="002303CB">
        <w:rPr>
          <w:rFonts w:ascii="Times New Roman" w:hAnsi="Times New Roman" w:cs="Times New Roman"/>
          <w:sz w:val="28"/>
          <w:szCs w:val="28"/>
        </w:rPr>
        <w:lastRenderedPageBreak/>
        <w:t>мототранспортных средств, машин и оборудования;</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bookmarkStart w:id="249" w:name="Par31"/>
      <w:bookmarkEnd w:id="249"/>
      <w:r w:rsidRPr="002303CB">
        <w:rPr>
          <w:rFonts w:ascii="Times New Roman" w:hAnsi="Times New Roman" w:cs="Times New Roman"/>
          <w:sz w:val="28"/>
          <w:szCs w:val="28"/>
        </w:rPr>
        <w:t>10) оказание автотранспортных услуг по перевозке грузов автомобильным транспортом;</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bookmarkStart w:id="250" w:name="Par32"/>
      <w:bookmarkEnd w:id="250"/>
      <w:r w:rsidRPr="002303CB">
        <w:rPr>
          <w:rFonts w:ascii="Times New Roman" w:hAnsi="Times New Roman" w:cs="Times New Roman"/>
          <w:sz w:val="28"/>
          <w:szCs w:val="28"/>
        </w:rPr>
        <w:t>11) оказание автотранспортных услуг по перевозке пассажиров автомобильным транспортом;</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bookmarkStart w:id="251" w:name="Par33"/>
      <w:bookmarkEnd w:id="251"/>
      <w:r w:rsidRPr="002303CB">
        <w:rPr>
          <w:rFonts w:ascii="Times New Roman" w:hAnsi="Times New Roman" w:cs="Times New Roman"/>
          <w:sz w:val="28"/>
          <w:szCs w:val="28"/>
        </w:rPr>
        <w:t>12) ремонт жилья и других построек;</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13) услуги по производству монтажных, электромонтажных, санитарно-технических и сварочных работ;</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14) услуги по остеклению балконов и лоджий, нарезке стекла и зеркал, художественной обработке стекла;</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15) услуги по обучению населения на курсах и по репетиторству;</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16) услуги по присмотру и уходу за детьми и больными;</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17) услуги по приему стеклопосуды и вторичного сырья, за исключением металлолома;</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bookmarkStart w:id="252" w:name="Par39"/>
      <w:bookmarkEnd w:id="252"/>
      <w:r w:rsidRPr="002303CB">
        <w:rPr>
          <w:rFonts w:ascii="Times New Roman" w:hAnsi="Times New Roman" w:cs="Times New Roman"/>
          <w:sz w:val="28"/>
          <w:szCs w:val="28"/>
        </w:rPr>
        <w:t>18) ветеринарные услуги;</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bookmarkStart w:id="253" w:name="Par40"/>
      <w:bookmarkEnd w:id="253"/>
      <w:r w:rsidRPr="002303CB">
        <w:rPr>
          <w:rFonts w:ascii="Times New Roman" w:hAnsi="Times New Roman" w:cs="Times New Roman"/>
          <w:sz w:val="28"/>
          <w:szCs w:val="28"/>
        </w:rPr>
        <w:t>19) сдача в аренду (наем) жилых помещений, дач, принадлежащих индивидуальному предпринимателю на праве собственности;</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bookmarkStart w:id="254" w:name="Par41"/>
      <w:bookmarkEnd w:id="254"/>
      <w:r w:rsidRPr="002303CB">
        <w:rPr>
          <w:rFonts w:ascii="Times New Roman" w:hAnsi="Times New Roman" w:cs="Times New Roman"/>
          <w:sz w:val="28"/>
          <w:szCs w:val="28"/>
        </w:rPr>
        <w:t>20) изготовление изделий народных художественных промыслов;</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21) прочие услуги производственного характера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22) производство и реставрация ковров и ковровых изделий;</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23) ремонт ювелирных изделий, бижутерии;</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24) чеканка и гравировка ювелирных изделий;</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25) 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26) услуги по уборке жилых помещений и ведению домашнего хозяйства;</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27) услуги по оформлению интерьера жилого помещения и услуги художественного оформления;</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28) проведение занятий по физической культуре и спорту;</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29) услуги носильщиков на железнодорожных вокзалах, автовокзалах, аэровокзалах, в аэропортах, морских, речных портах;</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30) услуги платных туалетов;</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31) услуги поваров по изготовлению блюд на дому;</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32) оказание услуг по перевозке пассажиров водным транспортом;</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33) оказание услуг по перевозке грузов водным транспортом;</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34) услуги, связанные со сбытом сельскохозяйственной продукции (хранение, сортировка, сушка, мойка, расфасовка, упаковка и транспортировка);</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lastRenderedPageBreak/>
        <w:t>35) услуги, связанные с обслуживанием сельскохозяйственного производства (механизированные, агрохимические, мелиоративные, транспортные работы);</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36) услуги по зеленому хозяйству и декоративному цветоводству;</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37) ведение охотничьего хозяйства и осуществление охоты;</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38) занятие медицинской деятельностью или фармацевтической деятельностью лицом, имеющим лицензию на указанные виды деятельности;</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39) осуществление частной детективной деятельности лицом, имеющим лицензию;</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40) услуги по прокату;</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41) экскурсионные услуги;</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42) обрядовые услуги;</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43) ритуальные услуги, за исключением услуг по изготовлению траурных венков, искусственных цветов, гирлянд, услуг по изготовлению оград, памятников, венков из металла;</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bookmarkStart w:id="255" w:name="Par65"/>
      <w:bookmarkEnd w:id="255"/>
      <w:r w:rsidRPr="002303CB">
        <w:rPr>
          <w:rFonts w:ascii="Times New Roman" w:hAnsi="Times New Roman" w:cs="Times New Roman"/>
          <w:sz w:val="28"/>
          <w:szCs w:val="28"/>
        </w:rPr>
        <w:t>44) услуги уличных патрулей, охранников, сторожей и вахтеров;</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bookmarkStart w:id="256" w:name="Par66"/>
      <w:bookmarkEnd w:id="256"/>
      <w:r w:rsidRPr="002303CB">
        <w:rPr>
          <w:rFonts w:ascii="Times New Roman" w:hAnsi="Times New Roman" w:cs="Times New Roman"/>
          <w:sz w:val="28"/>
          <w:szCs w:val="28"/>
        </w:rPr>
        <w:t>45) 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46)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47) услуги общественного питания, за исключением услуг питания ресторанов, кафе, баров, столовых,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48) услуги питания ресторанов, кафе, баров с площадью зала обслуживания посетителей не более 50 квадратных метров по каждому объекту организации общественного питания;</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bookmarkStart w:id="257" w:name="Par70"/>
      <w:bookmarkEnd w:id="257"/>
      <w:r w:rsidRPr="002303CB">
        <w:rPr>
          <w:rFonts w:ascii="Times New Roman" w:hAnsi="Times New Roman" w:cs="Times New Roman"/>
          <w:sz w:val="28"/>
          <w:szCs w:val="28"/>
        </w:rPr>
        <w:t>49) услуги питания столовых с площадью зала обслуживания посетителей не более 50 квадратных метров по каждому объекту организации общественного питания;</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bookmarkStart w:id="258" w:name="Par71"/>
      <w:bookmarkEnd w:id="258"/>
      <w:r w:rsidRPr="002303CB">
        <w:rPr>
          <w:rFonts w:ascii="Times New Roman" w:hAnsi="Times New Roman" w:cs="Times New Roman"/>
          <w:sz w:val="28"/>
          <w:szCs w:val="28"/>
        </w:rPr>
        <w:t>50) сдача в аренду (наем) нежилых помещений, земельных участков, принадлежащих индивидуальному предпринимателю на праве собственности;</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bookmarkStart w:id="259" w:name="Par72"/>
      <w:bookmarkEnd w:id="259"/>
      <w:r w:rsidRPr="002303CB">
        <w:rPr>
          <w:rFonts w:ascii="Times New Roman" w:hAnsi="Times New Roman" w:cs="Times New Roman"/>
          <w:sz w:val="28"/>
          <w:szCs w:val="28"/>
        </w:rPr>
        <w:t>51) услуги по изготовлению траурных венков, искусственных цветов, гирлянд, услуги по изготовлению памятников, оград, венков из металла;</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52) изготовление мебели;</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53) услуги бань, душевых и саун;</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54) услуги соляриев;</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55) услуги ландшафтного дизайна;</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56) услуги копировально-множительные;</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57) услуги по переработке сельскохозяйственных продуктов и даров леса, в том числе по помолу зерна, обдирке круп, переработке маслосемян,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w:t>
      </w:r>
      <w:r w:rsidRPr="002303CB">
        <w:rPr>
          <w:rFonts w:ascii="Times New Roman" w:hAnsi="Times New Roman" w:cs="Times New Roman"/>
          <w:sz w:val="28"/>
          <w:szCs w:val="28"/>
        </w:rPr>
        <w:lastRenderedPageBreak/>
        <w:t>и зеленых насаждений от вредителей и болезней;</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58) изготовление и печатание визитных карточек и пригласительных билетов на семейные торжества;</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59) изготовление и копчение колбас;</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60) санитарно-гигиеническая обработка помещений и сантехнического оборудования;</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bookmarkStart w:id="260" w:name="Par82"/>
      <w:bookmarkEnd w:id="260"/>
      <w:r w:rsidRPr="002303CB">
        <w:rPr>
          <w:rFonts w:ascii="Times New Roman" w:hAnsi="Times New Roman" w:cs="Times New Roman"/>
          <w:sz w:val="28"/>
          <w:szCs w:val="28"/>
        </w:rPr>
        <w:t>61) прочие услуги непроизводственного характера (услуги машинистки-стенографистки; переписка нот; посреднические услуги по доставке цветов (подарков) на дом с возможной предварительной оплатой; услуги секретаря-референта; выполнение переводов с одного языка на другой, включая письменные переводы; посреднические услуги по организации консультаций юристов, психологов, экономистов, врачей и других специалистов; подбор кандидатур с применением ЭВМ, видеозаписи; услуги по организации фейерверков).</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2. Размер потенциально возможного к получению индивидуальным предпринимателем годового дохода на 2013 год устанавливается:</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1) по видам предпринимательской деятельности, указанным в </w:t>
      </w:r>
      <w:hyperlink w:anchor="Par22" w:history="1">
        <w:r w:rsidRPr="002303CB">
          <w:rPr>
            <w:rFonts w:ascii="Times New Roman" w:hAnsi="Times New Roman" w:cs="Times New Roman"/>
            <w:sz w:val="28"/>
            <w:szCs w:val="28"/>
          </w:rPr>
          <w:t>пунктах 1</w:t>
        </w:r>
      </w:hyperlink>
      <w:r w:rsidRPr="002303CB">
        <w:rPr>
          <w:rFonts w:ascii="Times New Roman" w:hAnsi="Times New Roman" w:cs="Times New Roman"/>
          <w:sz w:val="28"/>
          <w:szCs w:val="28"/>
        </w:rPr>
        <w:t xml:space="preserve"> - </w:t>
      </w:r>
      <w:hyperlink w:anchor="Par30" w:history="1">
        <w:r w:rsidRPr="002303CB">
          <w:rPr>
            <w:rFonts w:ascii="Times New Roman" w:hAnsi="Times New Roman" w:cs="Times New Roman"/>
            <w:sz w:val="28"/>
            <w:szCs w:val="28"/>
          </w:rPr>
          <w:t>9</w:t>
        </w:r>
      </w:hyperlink>
      <w:r w:rsidRPr="002303CB">
        <w:rPr>
          <w:rFonts w:ascii="Times New Roman" w:hAnsi="Times New Roman" w:cs="Times New Roman"/>
          <w:sz w:val="28"/>
          <w:szCs w:val="28"/>
        </w:rPr>
        <w:t xml:space="preserve">, </w:t>
      </w:r>
      <w:hyperlink w:anchor="Par33" w:history="1">
        <w:r w:rsidRPr="002303CB">
          <w:rPr>
            <w:rFonts w:ascii="Times New Roman" w:hAnsi="Times New Roman" w:cs="Times New Roman"/>
            <w:sz w:val="28"/>
            <w:szCs w:val="28"/>
          </w:rPr>
          <w:t>12</w:t>
        </w:r>
      </w:hyperlink>
      <w:r w:rsidRPr="002303CB">
        <w:rPr>
          <w:rFonts w:ascii="Times New Roman" w:hAnsi="Times New Roman" w:cs="Times New Roman"/>
          <w:sz w:val="28"/>
          <w:szCs w:val="28"/>
        </w:rPr>
        <w:t xml:space="preserve"> - </w:t>
      </w:r>
      <w:hyperlink w:anchor="Par39" w:history="1">
        <w:r w:rsidRPr="002303CB">
          <w:rPr>
            <w:rFonts w:ascii="Times New Roman" w:hAnsi="Times New Roman" w:cs="Times New Roman"/>
            <w:sz w:val="28"/>
            <w:szCs w:val="28"/>
          </w:rPr>
          <w:t>18</w:t>
        </w:r>
      </w:hyperlink>
      <w:r w:rsidRPr="002303CB">
        <w:rPr>
          <w:rFonts w:ascii="Times New Roman" w:hAnsi="Times New Roman" w:cs="Times New Roman"/>
          <w:sz w:val="28"/>
          <w:szCs w:val="28"/>
        </w:rPr>
        <w:t xml:space="preserve">, </w:t>
      </w:r>
      <w:hyperlink w:anchor="Par41" w:history="1">
        <w:r w:rsidRPr="002303CB">
          <w:rPr>
            <w:rFonts w:ascii="Times New Roman" w:hAnsi="Times New Roman" w:cs="Times New Roman"/>
            <w:sz w:val="28"/>
            <w:szCs w:val="28"/>
          </w:rPr>
          <w:t>20</w:t>
        </w:r>
      </w:hyperlink>
      <w:r w:rsidRPr="002303CB">
        <w:rPr>
          <w:rFonts w:ascii="Times New Roman" w:hAnsi="Times New Roman" w:cs="Times New Roman"/>
          <w:sz w:val="28"/>
          <w:szCs w:val="28"/>
        </w:rPr>
        <w:t xml:space="preserve"> - </w:t>
      </w:r>
      <w:hyperlink w:anchor="Par65" w:history="1">
        <w:r w:rsidRPr="002303CB">
          <w:rPr>
            <w:rFonts w:ascii="Times New Roman" w:hAnsi="Times New Roman" w:cs="Times New Roman"/>
            <w:sz w:val="28"/>
            <w:szCs w:val="28"/>
          </w:rPr>
          <w:t>44</w:t>
        </w:r>
      </w:hyperlink>
      <w:r w:rsidRPr="002303CB">
        <w:rPr>
          <w:rFonts w:ascii="Times New Roman" w:hAnsi="Times New Roman" w:cs="Times New Roman"/>
          <w:sz w:val="28"/>
          <w:szCs w:val="28"/>
        </w:rPr>
        <w:t xml:space="preserve">, </w:t>
      </w:r>
      <w:hyperlink w:anchor="Par72" w:history="1">
        <w:r w:rsidRPr="002303CB">
          <w:rPr>
            <w:rFonts w:ascii="Times New Roman" w:hAnsi="Times New Roman" w:cs="Times New Roman"/>
            <w:sz w:val="28"/>
            <w:szCs w:val="28"/>
          </w:rPr>
          <w:t>51</w:t>
        </w:r>
      </w:hyperlink>
      <w:r w:rsidRPr="002303CB">
        <w:rPr>
          <w:rFonts w:ascii="Times New Roman" w:hAnsi="Times New Roman" w:cs="Times New Roman"/>
          <w:sz w:val="28"/>
          <w:szCs w:val="28"/>
        </w:rPr>
        <w:t xml:space="preserve"> - </w:t>
      </w:r>
      <w:hyperlink w:anchor="Par82" w:history="1">
        <w:r w:rsidRPr="002303CB">
          <w:rPr>
            <w:rFonts w:ascii="Times New Roman" w:hAnsi="Times New Roman" w:cs="Times New Roman"/>
            <w:sz w:val="28"/>
            <w:szCs w:val="28"/>
          </w:rPr>
          <w:t>61 части 1</w:t>
        </w:r>
      </w:hyperlink>
      <w:r w:rsidRPr="002303CB">
        <w:rPr>
          <w:rFonts w:ascii="Times New Roman" w:hAnsi="Times New Roman" w:cs="Times New Roman"/>
          <w:sz w:val="28"/>
          <w:szCs w:val="28"/>
        </w:rPr>
        <w:t xml:space="preserve"> настоящей статьи, согласно </w:t>
      </w:r>
      <w:hyperlink w:anchor="Par115" w:history="1">
        <w:r w:rsidRPr="002303CB">
          <w:rPr>
            <w:rFonts w:ascii="Times New Roman" w:hAnsi="Times New Roman" w:cs="Times New Roman"/>
            <w:sz w:val="28"/>
            <w:szCs w:val="28"/>
          </w:rPr>
          <w:t>приложению 1</w:t>
        </w:r>
      </w:hyperlink>
      <w:r w:rsidRPr="002303CB">
        <w:rPr>
          <w:rFonts w:ascii="Times New Roman" w:hAnsi="Times New Roman" w:cs="Times New Roman"/>
          <w:sz w:val="28"/>
          <w:szCs w:val="28"/>
        </w:rPr>
        <w:t>;</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по видам предпринимательской деятельности, указанным в </w:t>
      </w:r>
      <w:hyperlink w:anchor="Par31" w:history="1">
        <w:r w:rsidRPr="002303CB">
          <w:rPr>
            <w:rFonts w:ascii="Times New Roman" w:hAnsi="Times New Roman" w:cs="Times New Roman"/>
            <w:sz w:val="28"/>
            <w:szCs w:val="28"/>
          </w:rPr>
          <w:t>пунктах 10</w:t>
        </w:r>
      </w:hyperlink>
      <w:r w:rsidRPr="002303CB">
        <w:rPr>
          <w:rFonts w:ascii="Times New Roman" w:hAnsi="Times New Roman" w:cs="Times New Roman"/>
          <w:sz w:val="28"/>
          <w:szCs w:val="28"/>
        </w:rPr>
        <w:t xml:space="preserve"> и </w:t>
      </w:r>
      <w:hyperlink w:anchor="Par32" w:history="1">
        <w:r w:rsidRPr="002303CB">
          <w:rPr>
            <w:rFonts w:ascii="Times New Roman" w:hAnsi="Times New Roman" w:cs="Times New Roman"/>
            <w:sz w:val="28"/>
            <w:szCs w:val="28"/>
          </w:rPr>
          <w:t>11 части 1</w:t>
        </w:r>
      </w:hyperlink>
      <w:r w:rsidRPr="002303CB">
        <w:rPr>
          <w:rFonts w:ascii="Times New Roman" w:hAnsi="Times New Roman" w:cs="Times New Roman"/>
          <w:sz w:val="28"/>
          <w:szCs w:val="28"/>
        </w:rPr>
        <w:t xml:space="preserve"> настоящей статьи, согласно </w:t>
      </w:r>
      <w:hyperlink w:anchor="Par486" w:history="1">
        <w:r w:rsidRPr="002303CB">
          <w:rPr>
            <w:rFonts w:ascii="Times New Roman" w:hAnsi="Times New Roman" w:cs="Times New Roman"/>
            <w:sz w:val="28"/>
            <w:szCs w:val="28"/>
          </w:rPr>
          <w:t>приложению 2</w:t>
        </w:r>
      </w:hyperlink>
      <w:r w:rsidRPr="002303CB">
        <w:rPr>
          <w:rFonts w:ascii="Times New Roman" w:hAnsi="Times New Roman" w:cs="Times New Roman"/>
          <w:sz w:val="28"/>
          <w:szCs w:val="28"/>
        </w:rPr>
        <w:t>;</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3) по видам предпринимательской деятельности, указанным в </w:t>
      </w:r>
      <w:hyperlink w:anchor="Par40" w:history="1">
        <w:r w:rsidRPr="002303CB">
          <w:rPr>
            <w:rFonts w:ascii="Times New Roman" w:hAnsi="Times New Roman" w:cs="Times New Roman"/>
            <w:sz w:val="28"/>
            <w:szCs w:val="28"/>
          </w:rPr>
          <w:t>пунктах 19</w:t>
        </w:r>
      </w:hyperlink>
      <w:r w:rsidRPr="002303CB">
        <w:rPr>
          <w:rFonts w:ascii="Times New Roman" w:hAnsi="Times New Roman" w:cs="Times New Roman"/>
          <w:sz w:val="28"/>
          <w:szCs w:val="28"/>
        </w:rPr>
        <w:t xml:space="preserve"> и </w:t>
      </w:r>
      <w:hyperlink w:anchor="Par71" w:history="1">
        <w:r w:rsidRPr="002303CB">
          <w:rPr>
            <w:rFonts w:ascii="Times New Roman" w:hAnsi="Times New Roman" w:cs="Times New Roman"/>
            <w:sz w:val="28"/>
            <w:szCs w:val="28"/>
          </w:rPr>
          <w:t>50 части 1</w:t>
        </w:r>
      </w:hyperlink>
      <w:r w:rsidRPr="002303CB">
        <w:rPr>
          <w:rFonts w:ascii="Times New Roman" w:hAnsi="Times New Roman" w:cs="Times New Roman"/>
          <w:sz w:val="28"/>
          <w:szCs w:val="28"/>
        </w:rPr>
        <w:t xml:space="preserve"> настоящей статьи, согласно </w:t>
      </w:r>
      <w:hyperlink w:anchor="Par542" w:history="1">
        <w:r w:rsidRPr="002303CB">
          <w:rPr>
            <w:rFonts w:ascii="Times New Roman" w:hAnsi="Times New Roman" w:cs="Times New Roman"/>
            <w:sz w:val="28"/>
            <w:szCs w:val="28"/>
          </w:rPr>
          <w:t>приложению 3</w:t>
        </w:r>
      </w:hyperlink>
      <w:r w:rsidRPr="002303CB">
        <w:rPr>
          <w:rFonts w:ascii="Times New Roman" w:hAnsi="Times New Roman" w:cs="Times New Roman"/>
          <w:sz w:val="28"/>
          <w:szCs w:val="28"/>
        </w:rPr>
        <w:t>;</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4) по видам предпринимательской деятельности, указанным в </w:t>
      </w:r>
      <w:hyperlink w:anchor="Par66" w:history="1">
        <w:r w:rsidRPr="002303CB">
          <w:rPr>
            <w:rFonts w:ascii="Times New Roman" w:hAnsi="Times New Roman" w:cs="Times New Roman"/>
            <w:sz w:val="28"/>
            <w:szCs w:val="28"/>
          </w:rPr>
          <w:t>пунктах 45</w:t>
        </w:r>
      </w:hyperlink>
      <w:r w:rsidRPr="002303CB">
        <w:rPr>
          <w:rFonts w:ascii="Times New Roman" w:hAnsi="Times New Roman" w:cs="Times New Roman"/>
          <w:sz w:val="28"/>
          <w:szCs w:val="28"/>
        </w:rPr>
        <w:t xml:space="preserve"> - </w:t>
      </w:r>
      <w:hyperlink w:anchor="Par70" w:history="1">
        <w:r w:rsidRPr="002303CB">
          <w:rPr>
            <w:rFonts w:ascii="Times New Roman" w:hAnsi="Times New Roman" w:cs="Times New Roman"/>
            <w:sz w:val="28"/>
            <w:szCs w:val="28"/>
          </w:rPr>
          <w:t>49 части 1</w:t>
        </w:r>
      </w:hyperlink>
      <w:r w:rsidRPr="002303CB">
        <w:rPr>
          <w:rFonts w:ascii="Times New Roman" w:hAnsi="Times New Roman" w:cs="Times New Roman"/>
          <w:sz w:val="28"/>
          <w:szCs w:val="28"/>
        </w:rPr>
        <w:t xml:space="preserve"> настоящей статьи, согласно </w:t>
      </w:r>
      <w:hyperlink w:anchor="Par572" w:history="1">
        <w:r w:rsidRPr="002303CB">
          <w:rPr>
            <w:rFonts w:ascii="Times New Roman" w:hAnsi="Times New Roman" w:cs="Times New Roman"/>
            <w:sz w:val="28"/>
            <w:szCs w:val="28"/>
          </w:rPr>
          <w:t>приложению 4</w:t>
        </w:r>
      </w:hyperlink>
      <w:r w:rsidRPr="002303CB">
        <w:rPr>
          <w:rFonts w:ascii="Times New Roman" w:hAnsi="Times New Roman" w:cs="Times New Roman"/>
          <w:sz w:val="28"/>
          <w:szCs w:val="28"/>
        </w:rPr>
        <w:t>.</w:t>
      </w:r>
    </w:p>
    <w:p w:rsidR="002303CB" w:rsidRPr="002303CB" w:rsidRDefault="002303CB" w:rsidP="002303CB">
      <w:pPr>
        <w:autoSpaceDE w:val="0"/>
        <w:autoSpaceDN w:val="0"/>
        <w:adjustRightInd w:val="0"/>
        <w:spacing w:before="120" w:line="240" w:lineRule="auto"/>
        <w:ind w:firstLine="539"/>
        <w:outlineLvl w:val="2"/>
        <w:rPr>
          <w:rFonts w:ascii="Times New Roman" w:hAnsi="Times New Roman" w:cs="Times New Roman"/>
          <w:b/>
          <w:sz w:val="28"/>
          <w:szCs w:val="28"/>
        </w:rPr>
      </w:pPr>
      <w:r w:rsidRPr="002303CB">
        <w:rPr>
          <w:rFonts w:ascii="Times New Roman" w:hAnsi="Times New Roman" w:cs="Times New Roman"/>
          <w:b/>
          <w:sz w:val="28"/>
          <w:szCs w:val="28"/>
        </w:rPr>
        <w:t>Статья 2</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1. Настоящий Закон вступает в силу с 1 января 2013 года, но не ранее чем по истечении одного месяца со дня его официального опубликовании.</w:t>
      </w: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 xml:space="preserve">2. Признать утратившим силу </w:t>
      </w:r>
      <w:hyperlink r:id="rId2720" w:history="1">
        <w:r w:rsidRPr="002303CB">
          <w:rPr>
            <w:rFonts w:ascii="Times New Roman" w:hAnsi="Times New Roman" w:cs="Times New Roman"/>
            <w:sz w:val="28"/>
            <w:szCs w:val="28"/>
          </w:rPr>
          <w:t>Закон</w:t>
        </w:r>
      </w:hyperlink>
      <w:r w:rsidRPr="002303CB">
        <w:rPr>
          <w:rFonts w:ascii="Times New Roman" w:hAnsi="Times New Roman" w:cs="Times New Roman"/>
          <w:sz w:val="28"/>
          <w:szCs w:val="28"/>
        </w:rPr>
        <w:t xml:space="preserve"> Челябинской области от 26 ноября 2009 года N 502-ЗО "О применении индивидуальными предпринимателями упрощенной системы налогообложения на основе патента на территории Челябинской области" (Южноуральская панорама, 2009, 9 декабря) с 1 января 2013 года.</w:t>
      </w:r>
    </w:p>
    <w:p w:rsidR="002303CB" w:rsidRPr="002303CB" w:rsidRDefault="002303CB" w:rsidP="002303CB">
      <w:pPr>
        <w:widowControl w:val="0"/>
        <w:autoSpaceDE w:val="0"/>
        <w:autoSpaceDN w:val="0"/>
        <w:adjustRightInd w:val="0"/>
        <w:spacing w:line="240" w:lineRule="auto"/>
        <w:jc w:val="right"/>
        <w:rPr>
          <w:rFonts w:ascii="Times New Roman" w:hAnsi="Times New Roman" w:cs="Times New Roman"/>
          <w:sz w:val="28"/>
          <w:szCs w:val="28"/>
        </w:rPr>
      </w:pPr>
      <w:r w:rsidRPr="002303CB">
        <w:rPr>
          <w:rFonts w:ascii="Times New Roman" w:hAnsi="Times New Roman" w:cs="Times New Roman"/>
          <w:sz w:val="28"/>
          <w:szCs w:val="28"/>
        </w:rPr>
        <w:t>Исполняющий обязанности</w:t>
      </w:r>
    </w:p>
    <w:p w:rsidR="002303CB" w:rsidRPr="002303CB" w:rsidRDefault="002303CB" w:rsidP="002303CB">
      <w:pPr>
        <w:widowControl w:val="0"/>
        <w:autoSpaceDE w:val="0"/>
        <w:autoSpaceDN w:val="0"/>
        <w:adjustRightInd w:val="0"/>
        <w:spacing w:line="240" w:lineRule="auto"/>
        <w:jc w:val="right"/>
        <w:rPr>
          <w:rFonts w:ascii="Times New Roman" w:hAnsi="Times New Roman" w:cs="Times New Roman"/>
          <w:sz w:val="28"/>
          <w:szCs w:val="28"/>
        </w:rPr>
      </w:pPr>
      <w:r w:rsidRPr="002303CB">
        <w:rPr>
          <w:rFonts w:ascii="Times New Roman" w:hAnsi="Times New Roman" w:cs="Times New Roman"/>
          <w:sz w:val="28"/>
          <w:szCs w:val="28"/>
        </w:rPr>
        <w:t>Губернатора</w:t>
      </w:r>
    </w:p>
    <w:p w:rsidR="002303CB" w:rsidRPr="002303CB" w:rsidRDefault="002303CB" w:rsidP="002303CB">
      <w:pPr>
        <w:widowControl w:val="0"/>
        <w:autoSpaceDE w:val="0"/>
        <w:autoSpaceDN w:val="0"/>
        <w:adjustRightInd w:val="0"/>
        <w:spacing w:line="240" w:lineRule="auto"/>
        <w:jc w:val="right"/>
        <w:rPr>
          <w:rFonts w:ascii="Times New Roman" w:hAnsi="Times New Roman" w:cs="Times New Roman"/>
          <w:sz w:val="28"/>
          <w:szCs w:val="28"/>
        </w:rPr>
      </w:pPr>
      <w:r w:rsidRPr="002303CB">
        <w:rPr>
          <w:rFonts w:ascii="Times New Roman" w:hAnsi="Times New Roman" w:cs="Times New Roman"/>
          <w:sz w:val="28"/>
          <w:szCs w:val="28"/>
        </w:rPr>
        <w:t>Челябинской области</w:t>
      </w:r>
    </w:p>
    <w:p w:rsidR="002303CB" w:rsidRPr="002303CB" w:rsidRDefault="002303CB" w:rsidP="002303CB">
      <w:pPr>
        <w:widowControl w:val="0"/>
        <w:autoSpaceDE w:val="0"/>
        <w:autoSpaceDN w:val="0"/>
        <w:adjustRightInd w:val="0"/>
        <w:spacing w:line="240" w:lineRule="auto"/>
        <w:jc w:val="right"/>
        <w:rPr>
          <w:rFonts w:ascii="Times New Roman" w:hAnsi="Times New Roman" w:cs="Times New Roman"/>
          <w:sz w:val="28"/>
          <w:szCs w:val="28"/>
        </w:rPr>
      </w:pPr>
      <w:r w:rsidRPr="002303CB">
        <w:rPr>
          <w:rFonts w:ascii="Times New Roman" w:hAnsi="Times New Roman" w:cs="Times New Roman"/>
          <w:sz w:val="28"/>
          <w:szCs w:val="28"/>
        </w:rPr>
        <w:t>С.Л.КОМЯКОВ</w:t>
      </w:r>
    </w:p>
    <w:p w:rsidR="002303CB" w:rsidRPr="002303CB" w:rsidRDefault="002303CB" w:rsidP="002303CB">
      <w:pPr>
        <w:widowControl w:val="0"/>
        <w:autoSpaceDE w:val="0"/>
        <w:autoSpaceDN w:val="0"/>
        <w:adjustRightInd w:val="0"/>
        <w:spacing w:line="240" w:lineRule="auto"/>
        <w:jc w:val="right"/>
        <w:outlineLvl w:val="0"/>
        <w:rPr>
          <w:rFonts w:ascii="Times New Roman" w:hAnsi="Times New Roman" w:cs="Times New Roman"/>
          <w:sz w:val="28"/>
          <w:szCs w:val="28"/>
        </w:rPr>
      </w:pPr>
    </w:p>
    <w:p w:rsidR="002303CB" w:rsidRPr="002303CB" w:rsidRDefault="002303CB" w:rsidP="002303CB">
      <w:pPr>
        <w:widowControl w:val="0"/>
        <w:autoSpaceDE w:val="0"/>
        <w:autoSpaceDN w:val="0"/>
        <w:adjustRightInd w:val="0"/>
        <w:spacing w:line="240" w:lineRule="auto"/>
        <w:jc w:val="right"/>
        <w:rPr>
          <w:rFonts w:ascii="Times New Roman" w:hAnsi="Times New Roman" w:cs="Times New Roman"/>
          <w:sz w:val="28"/>
          <w:szCs w:val="28"/>
        </w:rPr>
      </w:pPr>
    </w:p>
    <w:p w:rsidR="002303CB" w:rsidRPr="002303CB" w:rsidRDefault="002303CB" w:rsidP="002303CB">
      <w:pPr>
        <w:widowControl w:val="0"/>
        <w:autoSpaceDE w:val="0"/>
        <w:autoSpaceDN w:val="0"/>
        <w:adjustRightInd w:val="0"/>
        <w:spacing w:line="240" w:lineRule="auto"/>
        <w:rPr>
          <w:rFonts w:ascii="Times New Roman" w:hAnsi="Times New Roman" w:cs="Times New Roman"/>
          <w:sz w:val="28"/>
          <w:szCs w:val="28"/>
        </w:rPr>
      </w:pPr>
    </w:p>
    <w:p w:rsidR="002303CB" w:rsidRPr="002303CB" w:rsidRDefault="002303CB" w:rsidP="002303CB">
      <w:pPr>
        <w:widowControl w:val="0"/>
        <w:autoSpaceDE w:val="0"/>
        <w:autoSpaceDN w:val="0"/>
        <w:adjustRightInd w:val="0"/>
        <w:spacing w:line="240" w:lineRule="auto"/>
        <w:jc w:val="center"/>
        <w:rPr>
          <w:rFonts w:ascii="Times New Roman" w:hAnsi="Times New Roman" w:cs="Times New Roman"/>
          <w:b/>
          <w:bCs/>
          <w:sz w:val="28"/>
          <w:szCs w:val="28"/>
        </w:rPr>
      </w:pPr>
      <w:bookmarkStart w:id="261" w:name="Par115"/>
      <w:bookmarkEnd w:id="261"/>
    </w:p>
    <w:p w:rsidR="002303CB" w:rsidRPr="002303CB" w:rsidRDefault="002303CB" w:rsidP="002303CB">
      <w:pPr>
        <w:widowControl w:val="0"/>
        <w:autoSpaceDE w:val="0"/>
        <w:autoSpaceDN w:val="0"/>
        <w:adjustRightInd w:val="0"/>
        <w:spacing w:line="240" w:lineRule="auto"/>
        <w:jc w:val="center"/>
        <w:rPr>
          <w:rFonts w:ascii="Times New Roman" w:hAnsi="Times New Roman" w:cs="Times New Roman"/>
          <w:b/>
          <w:bCs/>
          <w:sz w:val="28"/>
          <w:szCs w:val="28"/>
        </w:rPr>
        <w:sectPr w:rsidR="002303CB" w:rsidRPr="002303CB" w:rsidSect="00095AD5">
          <w:footerReference w:type="default" r:id="rId2721"/>
          <w:pgSz w:w="11906" w:h="16838"/>
          <w:pgMar w:top="1134" w:right="850" w:bottom="1134" w:left="1134" w:header="708" w:footer="278" w:gutter="0"/>
          <w:cols w:space="708"/>
          <w:docGrid w:linePitch="360"/>
        </w:sectPr>
      </w:pPr>
    </w:p>
    <w:p w:rsidR="002303CB" w:rsidRPr="002303CB" w:rsidRDefault="002303CB" w:rsidP="002303CB">
      <w:pPr>
        <w:widowControl w:val="0"/>
        <w:autoSpaceDE w:val="0"/>
        <w:autoSpaceDN w:val="0"/>
        <w:adjustRightInd w:val="0"/>
        <w:spacing w:line="240" w:lineRule="auto"/>
        <w:jc w:val="right"/>
        <w:outlineLvl w:val="0"/>
        <w:rPr>
          <w:rFonts w:ascii="Times New Roman" w:hAnsi="Times New Roman" w:cs="Times New Roman"/>
          <w:sz w:val="28"/>
          <w:szCs w:val="28"/>
        </w:rPr>
      </w:pPr>
      <w:r w:rsidRPr="002303C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2303CB">
        <w:rPr>
          <w:rFonts w:ascii="Times New Roman" w:hAnsi="Times New Roman" w:cs="Times New Roman"/>
          <w:sz w:val="28"/>
          <w:szCs w:val="28"/>
        </w:rPr>
        <w:t xml:space="preserve"> 1</w:t>
      </w:r>
    </w:p>
    <w:p w:rsidR="002303CB" w:rsidRPr="002303CB" w:rsidRDefault="002303CB" w:rsidP="002303CB">
      <w:pPr>
        <w:widowControl w:val="0"/>
        <w:autoSpaceDE w:val="0"/>
        <w:autoSpaceDN w:val="0"/>
        <w:adjustRightInd w:val="0"/>
        <w:spacing w:line="240" w:lineRule="auto"/>
        <w:jc w:val="right"/>
        <w:rPr>
          <w:rFonts w:ascii="Times New Roman" w:hAnsi="Times New Roman" w:cs="Times New Roman"/>
          <w:sz w:val="28"/>
          <w:szCs w:val="28"/>
        </w:rPr>
      </w:pPr>
      <w:r w:rsidRPr="002303CB">
        <w:rPr>
          <w:rFonts w:ascii="Times New Roman" w:hAnsi="Times New Roman" w:cs="Times New Roman"/>
          <w:sz w:val="28"/>
          <w:szCs w:val="28"/>
        </w:rPr>
        <w:t>к Закону</w:t>
      </w:r>
    </w:p>
    <w:p w:rsidR="002303CB" w:rsidRPr="002303CB" w:rsidRDefault="002303CB" w:rsidP="002303CB">
      <w:pPr>
        <w:widowControl w:val="0"/>
        <w:autoSpaceDE w:val="0"/>
        <w:autoSpaceDN w:val="0"/>
        <w:adjustRightInd w:val="0"/>
        <w:spacing w:line="240" w:lineRule="auto"/>
        <w:jc w:val="right"/>
        <w:rPr>
          <w:rFonts w:ascii="Times New Roman" w:hAnsi="Times New Roman" w:cs="Times New Roman"/>
          <w:sz w:val="28"/>
          <w:szCs w:val="28"/>
        </w:rPr>
      </w:pPr>
      <w:r w:rsidRPr="002303CB">
        <w:rPr>
          <w:rFonts w:ascii="Times New Roman" w:hAnsi="Times New Roman" w:cs="Times New Roman"/>
          <w:sz w:val="28"/>
          <w:szCs w:val="28"/>
        </w:rPr>
        <w:t>Челябинской области</w:t>
      </w:r>
    </w:p>
    <w:p w:rsidR="002303CB" w:rsidRPr="002303CB" w:rsidRDefault="002303CB" w:rsidP="002303CB">
      <w:pPr>
        <w:widowControl w:val="0"/>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w:t>
      </w:r>
      <w:r w:rsidRPr="002303CB">
        <w:rPr>
          <w:rFonts w:ascii="Times New Roman" w:hAnsi="Times New Roman" w:cs="Times New Roman"/>
          <w:sz w:val="28"/>
          <w:szCs w:val="28"/>
        </w:rPr>
        <w:t>О применении индивидуальными</w:t>
      </w:r>
    </w:p>
    <w:p w:rsidR="002303CB" w:rsidRPr="002303CB" w:rsidRDefault="002303CB" w:rsidP="002303CB">
      <w:pPr>
        <w:widowControl w:val="0"/>
        <w:autoSpaceDE w:val="0"/>
        <w:autoSpaceDN w:val="0"/>
        <w:adjustRightInd w:val="0"/>
        <w:spacing w:line="240" w:lineRule="auto"/>
        <w:jc w:val="right"/>
        <w:rPr>
          <w:rFonts w:ascii="Times New Roman" w:hAnsi="Times New Roman" w:cs="Times New Roman"/>
          <w:sz w:val="28"/>
          <w:szCs w:val="28"/>
        </w:rPr>
      </w:pPr>
      <w:r w:rsidRPr="002303CB">
        <w:rPr>
          <w:rFonts w:ascii="Times New Roman" w:hAnsi="Times New Roman" w:cs="Times New Roman"/>
          <w:sz w:val="28"/>
          <w:szCs w:val="28"/>
        </w:rPr>
        <w:t>предпринимателями патентной системы</w:t>
      </w:r>
    </w:p>
    <w:p w:rsidR="002303CB" w:rsidRPr="002303CB" w:rsidRDefault="002303CB" w:rsidP="002303CB">
      <w:pPr>
        <w:widowControl w:val="0"/>
        <w:autoSpaceDE w:val="0"/>
        <w:autoSpaceDN w:val="0"/>
        <w:adjustRightInd w:val="0"/>
        <w:spacing w:line="240" w:lineRule="auto"/>
        <w:jc w:val="right"/>
        <w:rPr>
          <w:rFonts w:ascii="Times New Roman" w:hAnsi="Times New Roman" w:cs="Times New Roman"/>
          <w:sz w:val="28"/>
          <w:szCs w:val="28"/>
        </w:rPr>
      </w:pPr>
      <w:r w:rsidRPr="002303CB">
        <w:rPr>
          <w:rFonts w:ascii="Times New Roman" w:hAnsi="Times New Roman" w:cs="Times New Roman"/>
          <w:sz w:val="28"/>
          <w:szCs w:val="28"/>
        </w:rPr>
        <w:t>налогообложения на территории</w:t>
      </w:r>
    </w:p>
    <w:p w:rsidR="002303CB" w:rsidRPr="002303CB" w:rsidRDefault="002303CB" w:rsidP="002303CB">
      <w:pPr>
        <w:widowControl w:val="0"/>
        <w:autoSpaceDE w:val="0"/>
        <w:autoSpaceDN w:val="0"/>
        <w:adjustRightInd w:val="0"/>
        <w:spacing w:line="240" w:lineRule="auto"/>
        <w:jc w:val="right"/>
        <w:rPr>
          <w:rFonts w:ascii="Times New Roman" w:hAnsi="Times New Roman" w:cs="Times New Roman"/>
          <w:sz w:val="28"/>
          <w:szCs w:val="28"/>
        </w:rPr>
      </w:pPr>
      <w:r w:rsidRPr="002303CB">
        <w:rPr>
          <w:rFonts w:ascii="Times New Roman" w:hAnsi="Times New Roman" w:cs="Times New Roman"/>
          <w:sz w:val="28"/>
          <w:szCs w:val="28"/>
        </w:rPr>
        <w:t>Челябинской области</w:t>
      </w:r>
      <w:r>
        <w:rPr>
          <w:rFonts w:ascii="Times New Roman" w:hAnsi="Times New Roman" w:cs="Times New Roman"/>
          <w:sz w:val="28"/>
          <w:szCs w:val="28"/>
        </w:rPr>
        <w:t>»</w:t>
      </w:r>
    </w:p>
    <w:p w:rsidR="002303CB" w:rsidRDefault="002303CB" w:rsidP="002303CB">
      <w:pPr>
        <w:widowControl w:val="0"/>
        <w:autoSpaceDE w:val="0"/>
        <w:autoSpaceDN w:val="0"/>
        <w:adjustRightInd w:val="0"/>
        <w:spacing w:line="240" w:lineRule="auto"/>
        <w:ind w:firstLine="0"/>
        <w:jc w:val="right"/>
        <w:rPr>
          <w:rFonts w:ascii="Times New Roman" w:hAnsi="Times New Roman" w:cs="Times New Roman"/>
          <w:b/>
          <w:bCs/>
          <w:sz w:val="28"/>
          <w:szCs w:val="28"/>
        </w:rPr>
      </w:pPr>
      <w:r w:rsidRPr="002303CB">
        <w:rPr>
          <w:rFonts w:ascii="Times New Roman" w:hAnsi="Times New Roman" w:cs="Times New Roman"/>
          <w:sz w:val="28"/>
          <w:szCs w:val="28"/>
        </w:rPr>
        <w:t xml:space="preserve">от 25 октября 2012 г. </w:t>
      </w:r>
      <w:r>
        <w:rPr>
          <w:rFonts w:ascii="Times New Roman" w:hAnsi="Times New Roman" w:cs="Times New Roman"/>
          <w:sz w:val="28"/>
          <w:szCs w:val="28"/>
        </w:rPr>
        <w:t>№</w:t>
      </w:r>
      <w:r w:rsidRPr="002303CB">
        <w:rPr>
          <w:rFonts w:ascii="Times New Roman" w:hAnsi="Times New Roman" w:cs="Times New Roman"/>
          <w:sz w:val="28"/>
          <w:szCs w:val="28"/>
        </w:rPr>
        <w:t xml:space="preserve"> 396-ЗО</w:t>
      </w:r>
    </w:p>
    <w:p w:rsidR="002303CB" w:rsidRPr="002303CB" w:rsidRDefault="002303CB" w:rsidP="002303CB">
      <w:pPr>
        <w:widowControl w:val="0"/>
        <w:autoSpaceDE w:val="0"/>
        <w:autoSpaceDN w:val="0"/>
        <w:adjustRightInd w:val="0"/>
        <w:spacing w:line="240" w:lineRule="auto"/>
        <w:ind w:firstLine="0"/>
        <w:jc w:val="center"/>
        <w:rPr>
          <w:rFonts w:ascii="Times New Roman" w:hAnsi="Times New Roman" w:cs="Times New Roman"/>
          <w:b/>
          <w:bCs/>
          <w:sz w:val="28"/>
          <w:szCs w:val="28"/>
        </w:rPr>
      </w:pPr>
      <w:r w:rsidRPr="002303CB">
        <w:rPr>
          <w:rFonts w:ascii="Times New Roman" w:hAnsi="Times New Roman" w:cs="Times New Roman"/>
          <w:b/>
          <w:bCs/>
          <w:sz w:val="28"/>
          <w:szCs w:val="28"/>
        </w:rPr>
        <w:t>Размер</w:t>
      </w:r>
    </w:p>
    <w:p w:rsidR="002303CB" w:rsidRPr="007F6F8A" w:rsidRDefault="002303CB" w:rsidP="002303CB">
      <w:pPr>
        <w:widowControl w:val="0"/>
        <w:autoSpaceDE w:val="0"/>
        <w:autoSpaceDN w:val="0"/>
        <w:adjustRightInd w:val="0"/>
        <w:spacing w:line="240" w:lineRule="auto"/>
        <w:ind w:firstLine="0"/>
        <w:jc w:val="center"/>
        <w:rPr>
          <w:rFonts w:ascii="Calibri" w:hAnsi="Calibri" w:cs="Calibri"/>
        </w:rPr>
      </w:pPr>
      <w:r w:rsidRPr="002303CB">
        <w:rPr>
          <w:rFonts w:ascii="Times New Roman" w:hAnsi="Times New Roman" w:cs="Times New Roman"/>
          <w:b/>
          <w:bCs/>
          <w:sz w:val="28"/>
          <w:szCs w:val="28"/>
        </w:rPr>
        <w:t>потенциально возможного к получению индивидуальным</w:t>
      </w:r>
      <w:r>
        <w:rPr>
          <w:rFonts w:ascii="Times New Roman" w:hAnsi="Times New Roman" w:cs="Times New Roman"/>
          <w:b/>
          <w:bCs/>
          <w:sz w:val="28"/>
          <w:szCs w:val="28"/>
        </w:rPr>
        <w:t xml:space="preserve"> </w:t>
      </w:r>
      <w:r w:rsidRPr="002303CB">
        <w:rPr>
          <w:rFonts w:ascii="Times New Roman" w:hAnsi="Times New Roman" w:cs="Times New Roman"/>
          <w:b/>
          <w:bCs/>
          <w:sz w:val="28"/>
          <w:szCs w:val="28"/>
        </w:rPr>
        <w:t>предпринимателем годового дохода на 2013 год</w:t>
      </w:r>
    </w:p>
    <w:p w:rsidR="002303CB" w:rsidRDefault="002303CB" w:rsidP="002303CB">
      <w:pPr>
        <w:widowControl w:val="0"/>
        <w:autoSpaceDE w:val="0"/>
        <w:autoSpaceDN w:val="0"/>
        <w:adjustRightInd w:val="0"/>
        <w:spacing w:line="240" w:lineRule="auto"/>
        <w:jc w:val="right"/>
        <w:rPr>
          <w:rFonts w:ascii="Times New Roman" w:hAnsi="Times New Roman" w:cs="Times New Roman"/>
          <w:sz w:val="28"/>
          <w:szCs w:val="28"/>
        </w:rPr>
      </w:pPr>
    </w:p>
    <w:p w:rsidR="002303CB" w:rsidRPr="002303CB" w:rsidRDefault="002303CB" w:rsidP="002303CB">
      <w:pPr>
        <w:widowControl w:val="0"/>
        <w:autoSpaceDE w:val="0"/>
        <w:autoSpaceDN w:val="0"/>
        <w:adjustRightInd w:val="0"/>
        <w:spacing w:line="240" w:lineRule="auto"/>
        <w:jc w:val="right"/>
        <w:rPr>
          <w:rFonts w:ascii="Times New Roman" w:hAnsi="Times New Roman" w:cs="Times New Roman"/>
          <w:sz w:val="28"/>
          <w:szCs w:val="28"/>
        </w:rPr>
      </w:pPr>
      <w:r w:rsidRPr="002303CB">
        <w:rPr>
          <w:rFonts w:ascii="Times New Roman" w:hAnsi="Times New Roman" w:cs="Times New Roman"/>
          <w:sz w:val="28"/>
          <w:szCs w:val="28"/>
        </w:rPr>
        <w:t>(рублей)</w:t>
      </w:r>
    </w:p>
    <w:tbl>
      <w:tblPr>
        <w:tblW w:w="0" w:type="auto"/>
        <w:tblCellSpacing w:w="5" w:type="nil"/>
        <w:tblInd w:w="75" w:type="dxa"/>
        <w:tblLayout w:type="fixed"/>
        <w:tblCellMar>
          <w:left w:w="75" w:type="dxa"/>
          <w:right w:w="75" w:type="dxa"/>
        </w:tblCellMar>
        <w:tblLook w:val="0000"/>
      </w:tblPr>
      <w:tblGrid>
        <w:gridCol w:w="600"/>
        <w:gridCol w:w="2760"/>
        <w:gridCol w:w="1680"/>
        <w:gridCol w:w="1680"/>
        <w:gridCol w:w="1680"/>
        <w:gridCol w:w="1680"/>
        <w:gridCol w:w="1680"/>
        <w:gridCol w:w="1680"/>
      </w:tblGrid>
      <w:tr w:rsidR="002303CB" w:rsidRPr="007F6F8A" w:rsidTr="00C85F1E">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N </w:t>
            </w:r>
            <w:r w:rsidRPr="007F6F8A">
              <w:rPr>
                <w:rFonts w:ascii="Courier New" w:hAnsi="Courier New" w:cs="Courier New"/>
                <w:sz w:val="20"/>
                <w:szCs w:val="20"/>
              </w:rPr>
              <w:br/>
              <w:t>п/п</w:t>
            </w:r>
          </w:p>
        </w:tc>
        <w:tc>
          <w:tcPr>
            <w:tcW w:w="2760" w:type="dxa"/>
            <w:vMerge w:val="restart"/>
            <w:tcBorders>
              <w:top w:val="single" w:sz="4" w:space="0" w:color="auto"/>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Вид         </w:t>
            </w:r>
            <w:r w:rsidRPr="007F6F8A">
              <w:rPr>
                <w:rFonts w:ascii="Courier New" w:hAnsi="Courier New" w:cs="Courier New"/>
                <w:sz w:val="20"/>
                <w:szCs w:val="20"/>
              </w:rPr>
              <w:br/>
              <w:t xml:space="preserve"> предпринимательской </w:t>
            </w:r>
            <w:r w:rsidRPr="007F6F8A">
              <w:rPr>
                <w:rFonts w:ascii="Courier New" w:hAnsi="Courier New" w:cs="Courier New"/>
                <w:sz w:val="20"/>
                <w:szCs w:val="20"/>
              </w:rPr>
              <w:br/>
              <w:t xml:space="preserve">    деятельности     </w:t>
            </w:r>
          </w:p>
        </w:tc>
        <w:tc>
          <w:tcPr>
            <w:tcW w:w="10080" w:type="dxa"/>
            <w:gridSpan w:val="6"/>
            <w:tcBorders>
              <w:top w:val="single" w:sz="4" w:space="0" w:color="auto"/>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Размер потенциально возможного к получению индивидуальным предпринимателем  </w:t>
            </w:r>
            <w:r w:rsidRPr="007F6F8A">
              <w:rPr>
                <w:rFonts w:ascii="Courier New" w:hAnsi="Courier New" w:cs="Courier New"/>
                <w:sz w:val="20"/>
                <w:szCs w:val="20"/>
              </w:rPr>
              <w:br/>
              <w:t xml:space="preserve">          годового дохода по видам предпринимательской деятельности          </w:t>
            </w:r>
          </w:p>
        </w:tc>
      </w:tr>
      <w:tr w:rsidR="002303CB" w:rsidRPr="007F6F8A" w:rsidTr="00C85F1E">
        <w:trPr>
          <w:tblCellSpacing w:w="5" w:type="nil"/>
        </w:trPr>
        <w:tc>
          <w:tcPr>
            <w:tcW w:w="600" w:type="dxa"/>
            <w:vMerge/>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p>
        </w:tc>
        <w:tc>
          <w:tcPr>
            <w:tcW w:w="2760" w:type="dxa"/>
            <w:vMerge/>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p>
        </w:tc>
        <w:tc>
          <w:tcPr>
            <w:tcW w:w="5040" w:type="dxa"/>
            <w:gridSpan w:val="3"/>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осуществляемым на территории     </w:t>
            </w:r>
            <w:r w:rsidRPr="007F6F8A">
              <w:rPr>
                <w:rFonts w:ascii="Courier New" w:hAnsi="Courier New" w:cs="Courier New"/>
                <w:sz w:val="20"/>
                <w:szCs w:val="20"/>
              </w:rPr>
              <w:br/>
              <w:t xml:space="preserve"> Челябинской области, за исключением  </w:t>
            </w:r>
            <w:r w:rsidRPr="007F6F8A">
              <w:rPr>
                <w:rFonts w:ascii="Courier New" w:hAnsi="Courier New" w:cs="Courier New"/>
                <w:sz w:val="20"/>
                <w:szCs w:val="20"/>
              </w:rPr>
              <w:br/>
              <w:t xml:space="preserve">   территории города с численностью   </w:t>
            </w:r>
            <w:r w:rsidRPr="007F6F8A">
              <w:rPr>
                <w:rFonts w:ascii="Courier New" w:hAnsi="Courier New" w:cs="Courier New"/>
                <w:sz w:val="20"/>
                <w:szCs w:val="20"/>
              </w:rPr>
              <w:br/>
              <w:t xml:space="preserve">   населения более 1 млн. человек,    </w:t>
            </w:r>
            <w:r w:rsidRPr="007F6F8A">
              <w:rPr>
                <w:rFonts w:ascii="Courier New" w:hAnsi="Courier New" w:cs="Courier New"/>
                <w:sz w:val="20"/>
                <w:szCs w:val="20"/>
              </w:rPr>
              <w:br/>
              <w:t xml:space="preserve">  индивидуальными предпринимателями   </w:t>
            </w:r>
            <w:r w:rsidRPr="007F6F8A">
              <w:rPr>
                <w:rFonts w:ascii="Courier New" w:hAnsi="Courier New" w:cs="Courier New"/>
                <w:sz w:val="20"/>
                <w:szCs w:val="20"/>
              </w:rPr>
              <w:br/>
              <w:t xml:space="preserve">       со средней численностью        </w:t>
            </w:r>
            <w:r w:rsidRPr="007F6F8A">
              <w:rPr>
                <w:rFonts w:ascii="Courier New" w:hAnsi="Courier New" w:cs="Courier New"/>
                <w:sz w:val="20"/>
                <w:szCs w:val="20"/>
              </w:rPr>
              <w:br/>
              <w:t xml:space="preserve">          наемных работников          </w:t>
            </w:r>
          </w:p>
        </w:tc>
        <w:tc>
          <w:tcPr>
            <w:tcW w:w="5040" w:type="dxa"/>
            <w:gridSpan w:val="3"/>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осуществляемым на территории города  </w:t>
            </w:r>
            <w:r w:rsidRPr="007F6F8A">
              <w:rPr>
                <w:rFonts w:ascii="Courier New" w:hAnsi="Courier New" w:cs="Courier New"/>
                <w:sz w:val="20"/>
                <w:szCs w:val="20"/>
              </w:rPr>
              <w:br/>
              <w:t xml:space="preserve">с численностью населения более 1 млн. </w:t>
            </w:r>
            <w:r w:rsidRPr="007F6F8A">
              <w:rPr>
                <w:rFonts w:ascii="Courier New" w:hAnsi="Courier New" w:cs="Courier New"/>
                <w:sz w:val="20"/>
                <w:szCs w:val="20"/>
              </w:rPr>
              <w:br/>
              <w:t xml:space="preserve">       человек индивидуальными        </w:t>
            </w:r>
            <w:r w:rsidRPr="007F6F8A">
              <w:rPr>
                <w:rFonts w:ascii="Courier New" w:hAnsi="Courier New" w:cs="Courier New"/>
                <w:sz w:val="20"/>
                <w:szCs w:val="20"/>
              </w:rPr>
              <w:br/>
              <w:t xml:space="preserve">     предпринимателями со средней     </w:t>
            </w:r>
            <w:r w:rsidRPr="007F6F8A">
              <w:rPr>
                <w:rFonts w:ascii="Courier New" w:hAnsi="Courier New" w:cs="Courier New"/>
                <w:sz w:val="20"/>
                <w:szCs w:val="20"/>
              </w:rPr>
              <w:br/>
              <w:t xml:space="preserve">   численностью наемных работников    </w:t>
            </w:r>
          </w:p>
        </w:tc>
      </w:tr>
      <w:tr w:rsidR="002303CB" w:rsidRPr="007F6F8A" w:rsidTr="00C85F1E">
        <w:trPr>
          <w:tblCellSpacing w:w="5" w:type="nil"/>
        </w:trPr>
        <w:tc>
          <w:tcPr>
            <w:tcW w:w="600" w:type="dxa"/>
            <w:vMerge/>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p>
        </w:tc>
        <w:tc>
          <w:tcPr>
            <w:tcW w:w="2760" w:type="dxa"/>
            <w:vMerge/>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до 5 человек</w:t>
            </w:r>
            <w:r w:rsidRPr="007F6F8A">
              <w:rPr>
                <w:rFonts w:ascii="Courier New" w:hAnsi="Courier New" w:cs="Courier New"/>
                <w:sz w:val="20"/>
                <w:szCs w:val="20"/>
              </w:rPr>
              <w:br/>
              <w:t>включительно</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от 6 до 10 </w:t>
            </w:r>
            <w:r w:rsidRPr="007F6F8A">
              <w:rPr>
                <w:rFonts w:ascii="Courier New" w:hAnsi="Courier New" w:cs="Courier New"/>
                <w:sz w:val="20"/>
                <w:szCs w:val="20"/>
              </w:rPr>
              <w:br/>
              <w:t xml:space="preserve">  человек   </w:t>
            </w:r>
            <w:r w:rsidRPr="007F6F8A">
              <w:rPr>
                <w:rFonts w:ascii="Courier New" w:hAnsi="Courier New" w:cs="Courier New"/>
                <w:sz w:val="20"/>
                <w:szCs w:val="20"/>
              </w:rPr>
              <w:br/>
              <w:t>включительно</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от 11 до 15 </w:t>
            </w:r>
            <w:r w:rsidRPr="007F6F8A">
              <w:rPr>
                <w:rFonts w:ascii="Courier New" w:hAnsi="Courier New" w:cs="Courier New"/>
                <w:sz w:val="20"/>
                <w:szCs w:val="20"/>
              </w:rPr>
              <w:br/>
              <w:t xml:space="preserve">  человек   </w:t>
            </w:r>
            <w:r w:rsidRPr="007F6F8A">
              <w:rPr>
                <w:rFonts w:ascii="Courier New" w:hAnsi="Courier New" w:cs="Courier New"/>
                <w:sz w:val="20"/>
                <w:szCs w:val="20"/>
              </w:rPr>
              <w:br/>
              <w:t>включительно</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до 5 человек</w:t>
            </w:r>
            <w:r w:rsidRPr="007F6F8A">
              <w:rPr>
                <w:rFonts w:ascii="Courier New" w:hAnsi="Courier New" w:cs="Courier New"/>
                <w:sz w:val="20"/>
                <w:szCs w:val="20"/>
              </w:rPr>
              <w:br/>
              <w:t>включительно</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от 6 до 10 </w:t>
            </w:r>
            <w:r w:rsidRPr="007F6F8A">
              <w:rPr>
                <w:rFonts w:ascii="Courier New" w:hAnsi="Courier New" w:cs="Courier New"/>
                <w:sz w:val="20"/>
                <w:szCs w:val="20"/>
              </w:rPr>
              <w:br/>
              <w:t xml:space="preserve">  человек   </w:t>
            </w:r>
            <w:r w:rsidRPr="007F6F8A">
              <w:rPr>
                <w:rFonts w:ascii="Courier New" w:hAnsi="Courier New" w:cs="Courier New"/>
                <w:sz w:val="20"/>
                <w:szCs w:val="20"/>
              </w:rPr>
              <w:br/>
              <w:t>включительно</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от 11 до 15 </w:t>
            </w:r>
            <w:r w:rsidRPr="007F6F8A">
              <w:rPr>
                <w:rFonts w:ascii="Courier New" w:hAnsi="Courier New" w:cs="Courier New"/>
                <w:sz w:val="20"/>
                <w:szCs w:val="20"/>
              </w:rPr>
              <w:br/>
              <w:t xml:space="preserve">  человек   </w:t>
            </w:r>
            <w:r w:rsidRPr="007F6F8A">
              <w:rPr>
                <w:rFonts w:ascii="Courier New" w:hAnsi="Courier New" w:cs="Courier New"/>
                <w:sz w:val="20"/>
                <w:szCs w:val="20"/>
              </w:rPr>
              <w:br/>
              <w:t>включительно</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7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8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Ремонт и пошив       </w:t>
            </w:r>
            <w:r w:rsidRPr="007F6F8A">
              <w:rPr>
                <w:rFonts w:ascii="Courier New" w:hAnsi="Courier New" w:cs="Courier New"/>
                <w:sz w:val="20"/>
                <w:szCs w:val="20"/>
              </w:rPr>
              <w:br/>
              <w:t xml:space="preserve">швейных, меховых и   </w:t>
            </w:r>
            <w:r w:rsidRPr="007F6F8A">
              <w:rPr>
                <w:rFonts w:ascii="Courier New" w:hAnsi="Courier New" w:cs="Courier New"/>
                <w:sz w:val="20"/>
                <w:szCs w:val="20"/>
              </w:rPr>
              <w:br/>
              <w:t xml:space="preserve">кожаных изделий,     </w:t>
            </w:r>
            <w:r w:rsidRPr="007F6F8A">
              <w:rPr>
                <w:rFonts w:ascii="Courier New" w:hAnsi="Courier New" w:cs="Courier New"/>
                <w:sz w:val="20"/>
                <w:szCs w:val="20"/>
              </w:rPr>
              <w:br/>
              <w:t xml:space="preserve">головных уборов и    </w:t>
            </w:r>
            <w:r w:rsidRPr="007F6F8A">
              <w:rPr>
                <w:rFonts w:ascii="Courier New" w:hAnsi="Courier New" w:cs="Courier New"/>
                <w:sz w:val="20"/>
                <w:szCs w:val="20"/>
              </w:rPr>
              <w:br/>
              <w:t xml:space="preserve">изделий из           </w:t>
            </w:r>
            <w:r w:rsidRPr="007F6F8A">
              <w:rPr>
                <w:rFonts w:ascii="Courier New" w:hAnsi="Courier New" w:cs="Courier New"/>
                <w:sz w:val="20"/>
                <w:szCs w:val="20"/>
              </w:rPr>
              <w:br/>
              <w:t xml:space="preserve">текстильной          </w:t>
            </w:r>
            <w:r w:rsidRPr="007F6F8A">
              <w:rPr>
                <w:rFonts w:ascii="Courier New" w:hAnsi="Courier New" w:cs="Courier New"/>
                <w:sz w:val="20"/>
                <w:szCs w:val="20"/>
              </w:rPr>
              <w:br/>
              <w:t xml:space="preserve">галантереи, ремонт,  </w:t>
            </w:r>
            <w:r w:rsidRPr="007F6F8A">
              <w:rPr>
                <w:rFonts w:ascii="Courier New" w:hAnsi="Courier New" w:cs="Courier New"/>
                <w:sz w:val="20"/>
                <w:szCs w:val="20"/>
              </w:rPr>
              <w:br/>
              <w:t xml:space="preserve">пошив и вязание      </w:t>
            </w:r>
            <w:r w:rsidRPr="007F6F8A">
              <w:rPr>
                <w:rFonts w:ascii="Courier New" w:hAnsi="Courier New" w:cs="Courier New"/>
                <w:sz w:val="20"/>
                <w:szCs w:val="20"/>
              </w:rPr>
              <w:br/>
              <w:t xml:space="preserve">трикотажных изделий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225000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Ремонт, чистка,      </w:t>
            </w:r>
            <w:r w:rsidRPr="007F6F8A">
              <w:rPr>
                <w:rFonts w:ascii="Courier New" w:hAnsi="Courier New" w:cs="Courier New"/>
                <w:sz w:val="20"/>
                <w:szCs w:val="20"/>
              </w:rPr>
              <w:br/>
            </w:r>
            <w:r w:rsidRPr="007F6F8A">
              <w:rPr>
                <w:rFonts w:ascii="Courier New" w:hAnsi="Courier New" w:cs="Courier New"/>
                <w:sz w:val="20"/>
                <w:szCs w:val="20"/>
              </w:rPr>
              <w:lastRenderedPageBreak/>
              <w:t>окраска и пошив обуви</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lastRenderedPageBreak/>
              <w:t xml:space="preserve">   100000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130000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260000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520000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lastRenderedPageBreak/>
              <w:t xml:space="preserve"> 3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Парикмахерские и     </w:t>
            </w:r>
            <w:r w:rsidRPr="007F6F8A">
              <w:rPr>
                <w:rFonts w:ascii="Courier New" w:hAnsi="Courier New" w:cs="Courier New"/>
                <w:sz w:val="20"/>
                <w:szCs w:val="20"/>
              </w:rPr>
              <w:br/>
              <w:t>косметические услуги,</w:t>
            </w:r>
            <w:r w:rsidRPr="007F6F8A">
              <w:rPr>
                <w:rFonts w:ascii="Courier New" w:hAnsi="Courier New" w:cs="Courier New"/>
                <w:sz w:val="20"/>
                <w:szCs w:val="20"/>
              </w:rPr>
              <w:br/>
              <w:t xml:space="preserve">за исключением услуг </w:t>
            </w:r>
            <w:r w:rsidRPr="007F6F8A">
              <w:rPr>
                <w:rFonts w:ascii="Courier New" w:hAnsi="Courier New" w:cs="Courier New"/>
                <w:sz w:val="20"/>
                <w:szCs w:val="20"/>
              </w:rPr>
              <w:br/>
              <w:t xml:space="preserve">соляриев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225000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Химическая чистка,   </w:t>
            </w:r>
            <w:r w:rsidRPr="007F6F8A">
              <w:rPr>
                <w:rFonts w:ascii="Courier New" w:hAnsi="Courier New" w:cs="Courier New"/>
                <w:sz w:val="20"/>
                <w:szCs w:val="20"/>
              </w:rPr>
              <w:br/>
              <w:t xml:space="preserve">крашение и услуги    </w:t>
            </w:r>
            <w:r w:rsidRPr="007F6F8A">
              <w:rPr>
                <w:rFonts w:ascii="Courier New" w:hAnsi="Courier New" w:cs="Courier New"/>
                <w:sz w:val="20"/>
                <w:szCs w:val="20"/>
              </w:rPr>
              <w:br/>
              <w:t xml:space="preserve">прачечных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225000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Изготовление и ремонт</w:t>
            </w:r>
            <w:r w:rsidRPr="007F6F8A">
              <w:rPr>
                <w:rFonts w:ascii="Courier New" w:hAnsi="Courier New" w:cs="Courier New"/>
                <w:sz w:val="20"/>
                <w:szCs w:val="20"/>
              </w:rPr>
              <w:br/>
              <w:t xml:space="preserve">металлической        </w:t>
            </w:r>
            <w:r w:rsidRPr="007F6F8A">
              <w:rPr>
                <w:rFonts w:ascii="Courier New" w:hAnsi="Courier New" w:cs="Courier New"/>
                <w:sz w:val="20"/>
                <w:szCs w:val="20"/>
              </w:rPr>
              <w:br/>
              <w:t xml:space="preserve">галантереи, ключей,  </w:t>
            </w:r>
            <w:r w:rsidRPr="007F6F8A">
              <w:rPr>
                <w:rFonts w:ascii="Courier New" w:hAnsi="Courier New" w:cs="Courier New"/>
                <w:sz w:val="20"/>
                <w:szCs w:val="20"/>
              </w:rPr>
              <w:br/>
              <w:t xml:space="preserve">номерных знаков,     </w:t>
            </w:r>
            <w:r w:rsidRPr="007F6F8A">
              <w:rPr>
                <w:rFonts w:ascii="Courier New" w:hAnsi="Courier New" w:cs="Courier New"/>
                <w:sz w:val="20"/>
                <w:szCs w:val="20"/>
              </w:rPr>
              <w:br/>
              <w:t xml:space="preserve">указателей улиц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130000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260000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520000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Ремонт и техническое </w:t>
            </w:r>
            <w:r w:rsidRPr="007F6F8A">
              <w:rPr>
                <w:rFonts w:ascii="Courier New" w:hAnsi="Courier New" w:cs="Courier New"/>
                <w:sz w:val="20"/>
                <w:szCs w:val="20"/>
              </w:rPr>
              <w:br/>
              <w:t xml:space="preserve">обслуживание бытовой </w:t>
            </w:r>
            <w:r w:rsidRPr="007F6F8A">
              <w:rPr>
                <w:rFonts w:ascii="Courier New" w:hAnsi="Courier New" w:cs="Courier New"/>
                <w:sz w:val="20"/>
                <w:szCs w:val="20"/>
              </w:rPr>
              <w:br/>
              <w:t xml:space="preserve">радиоэлектронной     </w:t>
            </w:r>
            <w:r w:rsidRPr="007F6F8A">
              <w:rPr>
                <w:rFonts w:ascii="Courier New" w:hAnsi="Courier New" w:cs="Courier New"/>
                <w:sz w:val="20"/>
                <w:szCs w:val="20"/>
              </w:rPr>
              <w:br/>
              <w:t xml:space="preserve">аппаратуры, бытовых  </w:t>
            </w:r>
            <w:r w:rsidRPr="007F6F8A">
              <w:rPr>
                <w:rFonts w:ascii="Courier New" w:hAnsi="Courier New" w:cs="Courier New"/>
                <w:sz w:val="20"/>
                <w:szCs w:val="20"/>
              </w:rPr>
              <w:br/>
              <w:t xml:space="preserve">машин и бытовых      </w:t>
            </w:r>
            <w:r w:rsidRPr="007F6F8A">
              <w:rPr>
                <w:rFonts w:ascii="Courier New" w:hAnsi="Courier New" w:cs="Courier New"/>
                <w:sz w:val="20"/>
                <w:szCs w:val="20"/>
              </w:rPr>
              <w:br/>
              <w:t xml:space="preserve">приборов, часов,     </w:t>
            </w:r>
            <w:r w:rsidRPr="007F6F8A">
              <w:rPr>
                <w:rFonts w:ascii="Courier New" w:hAnsi="Courier New" w:cs="Courier New"/>
                <w:sz w:val="20"/>
                <w:szCs w:val="20"/>
              </w:rPr>
              <w:br/>
              <w:t>ремонт и изготовление</w:t>
            </w:r>
            <w:r w:rsidRPr="007F6F8A">
              <w:rPr>
                <w:rFonts w:ascii="Courier New" w:hAnsi="Courier New" w:cs="Courier New"/>
                <w:sz w:val="20"/>
                <w:szCs w:val="20"/>
              </w:rPr>
              <w:br/>
              <w:t xml:space="preserve">металлоизделий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225000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7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Ремонт мебели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225000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8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Услуги фотоателье,   </w:t>
            </w:r>
            <w:r w:rsidRPr="007F6F8A">
              <w:rPr>
                <w:rFonts w:ascii="Courier New" w:hAnsi="Courier New" w:cs="Courier New"/>
                <w:sz w:val="20"/>
                <w:szCs w:val="20"/>
              </w:rPr>
              <w:br/>
              <w:t xml:space="preserve">фото- и              </w:t>
            </w:r>
            <w:r w:rsidRPr="007F6F8A">
              <w:rPr>
                <w:rFonts w:ascii="Courier New" w:hAnsi="Courier New" w:cs="Courier New"/>
                <w:sz w:val="20"/>
                <w:szCs w:val="20"/>
              </w:rPr>
              <w:br/>
              <w:t xml:space="preserve">кинолабораторий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225000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Техническое          </w:t>
            </w:r>
            <w:r w:rsidRPr="007F6F8A">
              <w:rPr>
                <w:rFonts w:ascii="Courier New" w:hAnsi="Courier New" w:cs="Courier New"/>
                <w:sz w:val="20"/>
                <w:szCs w:val="20"/>
              </w:rPr>
              <w:br/>
              <w:t>обслуживание и ремонт</w:t>
            </w:r>
            <w:r w:rsidRPr="007F6F8A">
              <w:rPr>
                <w:rFonts w:ascii="Courier New" w:hAnsi="Courier New" w:cs="Courier New"/>
                <w:sz w:val="20"/>
                <w:szCs w:val="20"/>
              </w:rPr>
              <w:br/>
              <w:t xml:space="preserve">автотранспортных и   </w:t>
            </w:r>
            <w:r w:rsidRPr="007F6F8A">
              <w:rPr>
                <w:rFonts w:ascii="Courier New" w:hAnsi="Courier New" w:cs="Courier New"/>
                <w:sz w:val="20"/>
                <w:szCs w:val="20"/>
              </w:rPr>
              <w:br/>
              <w:t xml:space="preserve">мототранспортных     </w:t>
            </w:r>
            <w:r w:rsidRPr="007F6F8A">
              <w:rPr>
                <w:rFonts w:ascii="Courier New" w:hAnsi="Courier New" w:cs="Courier New"/>
                <w:sz w:val="20"/>
                <w:szCs w:val="20"/>
              </w:rPr>
              <w:br/>
              <w:t xml:space="preserve">средств, машин и     </w:t>
            </w:r>
            <w:r w:rsidRPr="007F6F8A">
              <w:rPr>
                <w:rFonts w:ascii="Courier New" w:hAnsi="Courier New" w:cs="Courier New"/>
                <w:sz w:val="20"/>
                <w:szCs w:val="20"/>
              </w:rPr>
              <w:br/>
              <w:t xml:space="preserve">оборудования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360000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720000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10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Ремонт жилья и других</w:t>
            </w:r>
            <w:r w:rsidRPr="007F6F8A">
              <w:rPr>
                <w:rFonts w:ascii="Courier New" w:hAnsi="Courier New" w:cs="Courier New"/>
                <w:sz w:val="20"/>
                <w:szCs w:val="20"/>
              </w:rPr>
              <w:br/>
              <w:t xml:space="preserve">построек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225000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11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Услуги по            </w:t>
            </w:r>
            <w:r w:rsidRPr="007F6F8A">
              <w:rPr>
                <w:rFonts w:ascii="Courier New" w:hAnsi="Courier New" w:cs="Courier New"/>
                <w:sz w:val="20"/>
                <w:szCs w:val="20"/>
              </w:rPr>
              <w:br/>
              <w:t xml:space="preserve">производству         </w:t>
            </w:r>
            <w:r w:rsidRPr="007F6F8A">
              <w:rPr>
                <w:rFonts w:ascii="Courier New" w:hAnsi="Courier New" w:cs="Courier New"/>
                <w:sz w:val="20"/>
                <w:szCs w:val="20"/>
              </w:rPr>
              <w:br/>
              <w:t xml:space="preserve">монтажных,           </w:t>
            </w:r>
            <w:r w:rsidRPr="007F6F8A">
              <w:rPr>
                <w:rFonts w:ascii="Courier New" w:hAnsi="Courier New" w:cs="Courier New"/>
                <w:sz w:val="20"/>
                <w:szCs w:val="20"/>
              </w:rPr>
              <w:br/>
              <w:t xml:space="preserve">электромонтажных,    </w:t>
            </w:r>
            <w:r w:rsidRPr="007F6F8A">
              <w:rPr>
                <w:rFonts w:ascii="Courier New" w:hAnsi="Courier New" w:cs="Courier New"/>
                <w:sz w:val="20"/>
                <w:szCs w:val="20"/>
              </w:rPr>
              <w:br/>
              <w:t>санитарно-технических</w:t>
            </w:r>
            <w:r w:rsidRPr="007F6F8A">
              <w:rPr>
                <w:rFonts w:ascii="Courier New" w:hAnsi="Courier New" w:cs="Courier New"/>
                <w:sz w:val="20"/>
                <w:szCs w:val="20"/>
              </w:rPr>
              <w:br/>
              <w:t xml:space="preserve">и сварочных работ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225000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12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Услуги по остеклению </w:t>
            </w:r>
            <w:r w:rsidRPr="007F6F8A">
              <w:rPr>
                <w:rFonts w:ascii="Courier New" w:hAnsi="Courier New" w:cs="Courier New"/>
                <w:sz w:val="20"/>
                <w:szCs w:val="20"/>
              </w:rPr>
              <w:br/>
            </w:r>
            <w:r w:rsidRPr="007F6F8A">
              <w:rPr>
                <w:rFonts w:ascii="Courier New" w:hAnsi="Courier New" w:cs="Courier New"/>
                <w:sz w:val="20"/>
                <w:szCs w:val="20"/>
              </w:rPr>
              <w:lastRenderedPageBreak/>
              <w:t xml:space="preserve">балконов и лоджий,   </w:t>
            </w:r>
            <w:r w:rsidRPr="007F6F8A">
              <w:rPr>
                <w:rFonts w:ascii="Courier New" w:hAnsi="Courier New" w:cs="Courier New"/>
                <w:sz w:val="20"/>
                <w:szCs w:val="20"/>
              </w:rPr>
              <w:br/>
              <w:t xml:space="preserve">нарезке стекла и     </w:t>
            </w:r>
            <w:r w:rsidRPr="007F6F8A">
              <w:rPr>
                <w:rFonts w:ascii="Courier New" w:hAnsi="Courier New" w:cs="Courier New"/>
                <w:sz w:val="20"/>
                <w:szCs w:val="20"/>
              </w:rPr>
              <w:br/>
              <w:t xml:space="preserve">зеркал,              </w:t>
            </w:r>
            <w:r w:rsidRPr="007F6F8A">
              <w:rPr>
                <w:rFonts w:ascii="Courier New" w:hAnsi="Courier New" w:cs="Courier New"/>
                <w:sz w:val="20"/>
                <w:szCs w:val="20"/>
              </w:rPr>
              <w:br/>
              <w:t xml:space="preserve">художественной       </w:t>
            </w:r>
            <w:r w:rsidRPr="007F6F8A">
              <w:rPr>
                <w:rFonts w:ascii="Courier New" w:hAnsi="Courier New" w:cs="Courier New"/>
                <w:sz w:val="20"/>
                <w:szCs w:val="20"/>
              </w:rPr>
              <w:br/>
              <w:t xml:space="preserve">обработке стекла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lastRenderedPageBreak/>
              <w:t xml:space="preserve">   170000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225000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lastRenderedPageBreak/>
              <w:t xml:space="preserve">13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Услуги по обучению   </w:t>
            </w:r>
            <w:r w:rsidRPr="007F6F8A">
              <w:rPr>
                <w:rFonts w:ascii="Courier New" w:hAnsi="Courier New" w:cs="Courier New"/>
                <w:sz w:val="20"/>
                <w:szCs w:val="20"/>
              </w:rPr>
              <w:br/>
              <w:t>населения на курсах и</w:t>
            </w:r>
            <w:r w:rsidRPr="007F6F8A">
              <w:rPr>
                <w:rFonts w:ascii="Courier New" w:hAnsi="Courier New" w:cs="Courier New"/>
                <w:sz w:val="20"/>
                <w:szCs w:val="20"/>
              </w:rPr>
              <w:br/>
              <w:t xml:space="preserve">по репетиторству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130000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260000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520000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14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Услуги по присмотру и</w:t>
            </w:r>
            <w:r w:rsidRPr="007F6F8A">
              <w:rPr>
                <w:rFonts w:ascii="Courier New" w:hAnsi="Courier New" w:cs="Courier New"/>
                <w:sz w:val="20"/>
                <w:szCs w:val="20"/>
              </w:rPr>
              <w:br/>
              <w:t xml:space="preserve">уходу за детьми и    </w:t>
            </w:r>
            <w:r w:rsidRPr="007F6F8A">
              <w:rPr>
                <w:rFonts w:ascii="Courier New" w:hAnsi="Courier New" w:cs="Courier New"/>
                <w:sz w:val="20"/>
                <w:szCs w:val="20"/>
              </w:rPr>
              <w:br/>
              <w:t xml:space="preserve">больными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130000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260000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520000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15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Услуги по приему     </w:t>
            </w:r>
            <w:r w:rsidRPr="007F6F8A">
              <w:rPr>
                <w:rFonts w:ascii="Courier New" w:hAnsi="Courier New" w:cs="Courier New"/>
                <w:sz w:val="20"/>
                <w:szCs w:val="20"/>
              </w:rPr>
              <w:br/>
              <w:t xml:space="preserve">стеклопосуды и       </w:t>
            </w:r>
            <w:r w:rsidRPr="007F6F8A">
              <w:rPr>
                <w:rFonts w:ascii="Courier New" w:hAnsi="Courier New" w:cs="Courier New"/>
                <w:sz w:val="20"/>
                <w:szCs w:val="20"/>
              </w:rPr>
              <w:br/>
              <w:t xml:space="preserve">вторичного сырья, за </w:t>
            </w:r>
            <w:r w:rsidRPr="007F6F8A">
              <w:rPr>
                <w:rFonts w:ascii="Courier New" w:hAnsi="Courier New" w:cs="Courier New"/>
                <w:sz w:val="20"/>
                <w:szCs w:val="20"/>
              </w:rPr>
              <w:br/>
              <w:t xml:space="preserve">исключением          </w:t>
            </w:r>
            <w:r w:rsidRPr="007F6F8A">
              <w:rPr>
                <w:rFonts w:ascii="Courier New" w:hAnsi="Courier New" w:cs="Courier New"/>
                <w:sz w:val="20"/>
                <w:szCs w:val="20"/>
              </w:rPr>
              <w:br/>
              <w:t xml:space="preserve">металлолома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750000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16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Ветеринарные услуги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225000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17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Изготовление изделий </w:t>
            </w:r>
            <w:r w:rsidRPr="007F6F8A">
              <w:rPr>
                <w:rFonts w:ascii="Courier New" w:hAnsi="Courier New" w:cs="Courier New"/>
                <w:sz w:val="20"/>
                <w:szCs w:val="20"/>
              </w:rPr>
              <w:br/>
              <w:t xml:space="preserve">народных             </w:t>
            </w:r>
            <w:r w:rsidRPr="007F6F8A">
              <w:rPr>
                <w:rFonts w:ascii="Courier New" w:hAnsi="Courier New" w:cs="Courier New"/>
                <w:sz w:val="20"/>
                <w:szCs w:val="20"/>
              </w:rPr>
              <w:br/>
              <w:t xml:space="preserve">художественных       </w:t>
            </w:r>
            <w:r w:rsidRPr="007F6F8A">
              <w:rPr>
                <w:rFonts w:ascii="Courier New" w:hAnsi="Courier New" w:cs="Courier New"/>
                <w:sz w:val="20"/>
                <w:szCs w:val="20"/>
              </w:rPr>
              <w:br/>
              <w:t xml:space="preserve">промыслов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130000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390000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18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Прочие услуги        </w:t>
            </w:r>
            <w:r w:rsidRPr="007F6F8A">
              <w:rPr>
                <w:rFonts w:ascii="Courier New" w:hAnsi="Courier New" w:cs="Courier New"/>
                <w:sz w:val="20"/>
                <w:szCs w:val="20"/>
              </w:rPr>
              <w:br/>
              <w:t xml:space="preserve">производственного    </w:t>
            </w:r>
            <w:r w:rsidRPr="007F6F8A">
              <w:rPr>
                <w:rFonts w:ascii="Courier New" w:hAnsi="Courier New" w:cs="Courier New"/>
                <w:sz w:val="20"/>
                <w:szCs w:val="20"/>
              </w:rPr>
              <w:br/>
              <w:t xml:space="preserve">характера            </w:t>
            </w:r>
            <w:r w:rsidRPr="007F6F8A">
              <w:rPr>
                <w:rFonts w:ascii="Courier New" w:hAnsi="Courier New" w:cs="Courier New"/>
                <w:sz w:val="20"/>
                <w:szCs w:val="20"/>
              </w:rPr>
              <w:br/>
              <w:t>(изготовление валяной</w:t>
            </w:r>
            <w:r w:rsidRPr="007F6F8A">
              <w:rPr>
                <w:rFonts w:ascii="Courier New" w:hAnsi="Courier New" w:cs="Courier New"/>
                <w:sz w:val="20"/>
                <w:szCs w:val="20"/>
              </w:rPr>
              <w:br/>
              <w:t xml:space="preserve">обуви; изготовление  </w:t>
            </w:r>
            <w:r w:rsidRPr="007F6F8A">
              <w:rPr>
                <w:rFonts w:ascii="Courier New" w:hAnsi="Courier New" w:cs="Courier New"/>
                <w:sz w:val="20"/>
                <w:szCs w:val="20"/>
              </w:rPr>
              <w:br/>
              <w:t>сельскохозяйственного</w:t>
            </w:r>
            <w:r w:rsidRPr="007F6F8A">
              <w:rPr>
                <w:rFonts w:ascii="Courier New" w:hAnsi="Courier New" w:cs="Courier New"/>
                <w:sz w:val="20"/>
                <w:szCs w:val="20"/>
              </w:rPr>
              <w:br/>
              <w:t xml:space="preserve">инвентаря из         </w:t>
            </w:r>
            <w:r w:rsidRPr="007F6F8A">
              <w:rPr>
                <w:rFonts w:ascii="Courier New" w:hAnsi="Courier New" w:cs="Courier New"/>
                <w:sz w:val="20"/>
                <w:szCs w:val="20"/>
              </w:rPr>
              <w:br/>
              <w:t xml:space="preserve">материала заказчика; </w:t>
            </w:r>
            <w:r w:rsidRPr="007F6F8A">
              <w:rPr>
                <w:rFonts w:ascii="Courier New" w:hAnsi="Courier New" w:cs="Courier New"/>
                <w:sz w:val="20"/>
                <w:szCs w:val="20"/>
              </w:rPr>
              <w:br/>
              <w:t xml:space="preserve">граверные работы по  </w:t>
            </w:r>
            <w:r w:rsidRPr="007F6F8A">
              <w:rPr>
                <w:rFonts w:ascii="Courier New" w:hAnsi="Courier New" w:cs="Courier New"/>
                <w:sz w:val="20"/>
                <w:szCs w:val="20"/>
              </w:rPr>
              <w:br/>
              <w:t xml:space="preserve">металлу, стеклу,     </w:t>
            </w:r>
            <w:r w:rsidRPr="007F6F8A">
              <w:rPr>
                <w:rFonts w:ascii="Courier New" w:hAnsi="Courier New" w:cs="Courier New"/>
                <w:sz w:val="20"/>
                <w:szCs w:val="20"/>
              </w:rPr>
              <w:br/>
              <w:t xml:space="preserve">фарфору, дереву,     </w:t>
            </w:r>
            <w:r w:rsidRPr="007F6F8A">
              <w:rPr>
                <w:rFonts w:ascii="Courier New" w:hAnsi="Courier New" w:cs="Courier New"/>
                <w:sz w:val="20"/>
                <w:szCs w:val="20"/>
              </w:rPr>
              <w:br/>
              <w:t xml:space="preserve">керамике;            </w:t>
            </w:r>
            <w:r w:rsidRPr="007F6F8A">
              <w:rPr>
                <w:rFonts w:ascii="Courier New" w:hAnsi="Courier New" w:cs="Courier New"/>
                <w:sz w:val="20"/>
                <w:szCs w:val="20"/>
              </w:rPr>
              <w:br/>
              <w:t>изготовление и ремонт</w:t>
            </w:r>
            <w:r w:rsidRPr="007F6F8A">
              <w:rPr>
                <w:rFonts w:ascii="Courier New" w:hAnsi="Courier New" w:cs="Courier New"/>
                <w:sz w:val="20"/>
                <w:szCs w:val="20"/>
              </w:rPr>
              <w:br/>
              <w:t xml:space="preserve">деревянных лодок;    </w:t>
            </w:r>
            <w:r w:rsidRPr="007F6F8A">
              <w:rPr>
                <w:rFonts w:ascii="Courier New" w:hAnsi="Courier New" w:cs="Courier New"/>
                <w:sz w:val="20"/>
                <w:szCs w:val="20"/>
              </w:rPr>
              <w:br/>
              <w:t xml:space="preserve">ремонт игрушек;      </w:t>
            </w:r>
            <w:r w:rsidRPr="007F6F8A">
              <w:rPr>
                <w:rFonts w:ascii="Courier New" w:hAnsi="Courier New" w:cs="Courier New"/>
                <w:sz w:val="20"/>
                <w:szCs w:val="20"/>
              </w:rPr>
              <w:br/>
              <w:t xml:space="preserve">ремонт туристского   </w:t>
            </w:r>
            <w:r w:rsidRPr="007F6F8A">
              <w:rPr>
                <w:rFonts w:ascii="Courier New" w:hAnsi="Courier New" w:cs="Courier New"/>
                <w:sz w:val="20"/>
                <w:szCs w:val="20"/>
              </w:rPr>
              <w:br/>
              <w:t xml:space="preserve">снаряжения и         </w:t>
            </w:r>
            <w:r w:rsidRPr="007F6F8A">
              <w:rPr>
                <w:rFonts w:ascii="Courier New" w:hAnsi="Courier New" w:cs="Courier New"/>
                <w:sz w:val="20"/>
                <w:szCs w:val="20"/>
              </w:rPr>
              <w:br/>
              <w:t xml:space="preserve">инвентаря; услуги по </w:t>
            </w:r>
            <w:r w:rsidRPr="007F6F8A">
              <w:rPr>
                <w:rFonts w:ascii="Courier New" w:hAnsi="Courier New" w:cs="Courier New"/>
                <w:sz w:val="20"/>
                <w:szCs w:val="20"/>
              </w:rPr>
              <w:br/>
              <w:t xml:space="preserve">вспашке огородов и   </w:t>
            </w:r>
            <w:r w:rsidRPr="007F6F8A">
              <w:rPr>
                <w:rFonts w:ascii="Courier New" w:hAnsi="Courier New" w:cs="Courier New"/>
                <w:sz w:val="20"/>
                <w:szCs w:val="20"/>
              </w:rPr>
              <w:br/>
            </w:r>
            <w:r w:rsidRPr="007F6F8A">
              <w:rPr>
                <w:rFonts w:ascii="Courier New" w:hAnsi="Courier New" w:cs="Courier New"/>
                <w:sz w:val="20"/>
                <w:szCs w:val="20"/>
              </w:rPr>
              <w:lastRenderedPageBreak/>
              <w:t xml:space="preserve">распиловке дров;     </w:t>
            </w:r>
            <w:r w:rsidRPr="007F6F8A">
              <w:rPr>
                <w:rFonts w:ascii="Courier New" w:hAnsi="Courier New" w:cs="Courier New"/>
                <w:sz w:val="20"/>
                <w:szCs w:val="20"/>
              </w:rPr>
              <w:br/>
              <w:t xml:space="preserve">услуги по ремонту и  </w:t>
            </w:r>
            <w:r w:rsidRPr="007F6F8A">
              <w:rPr>
                <w:rFonts w:ascii="Courier New" w:hAnsi="Courier New" w:cs="Courier New"/>
                <w:sz w:val="20"/>
                <w:szCs w:val="20"/>
              </w:rPr>
              <w:br/>
              <w:t xml:space="preserve">изготовлению очковой </w:t>
            </w:r>
            <w:r w:rsidRPr="007F6F8A">
              <w:rPr>
                <w:rFonts w:ascii="Courier New" w:hAnsi="Courier New" w:cs="Courier New"/>
                <w:sz w:val="20"/>
                <w:szCs w:val="20"/>
              </w:rPr>
              <w:br/>
              <w:t xml:space="preserve">оптики; переплетные, </w:t>
            </w:r>
            <w:r w:rsidRPr="007F6F8A">
              <w:rPr>
                <w:rFonts w:ascii="Courier New" w:hAnsi="Courier New" w:cs="Courier New"/>
                <w:sz w:val="20"/>
                <w:szCs w:val="20"/>
              </w:rPr>
              <w:br/>
              <w:t xml:space="preserve">брошюровочные,       </w:t>
            </w:r>
            <w:r w:rsidRPr="007F6F8A">
              <w:rPr>
                <w:rFonts w:ascii="Courier New" w:hAnsi="Courier New" w:cs="Courier New"/>
                <w:sz w:val="20"/>
                <w:szCs w:val="20"/>
              </w:rPr>
              <w:br/>
              <w:t xml:space="preserve">окантовочные,        </w:t>
            </w:r>
            <w:r w:rsidRPr="007F6F8A">
              <w:rPr>
                <w:rFonts w:ascii="Courier New" w:hAnsi="Courier New" w:cs="Courier New"/>
                <w:sz w:val="20"/>
                <w:szCs w:val="20"/>
              </w:rPr>
              <w:br/>
              <w:t xml:space="preserve">картонажные работы;  </w:t>
            </w:r>
            <w:r w:rsidRPr="007F6F8A">
              <w:rPr>
                <w:rFonts w:ascii="Courier New" w:hAnsi="Courier New" w:cs="Courier New"/>
                <w:sz w:val="20"/>
                <w:szCs w:val="20"/>
              </w:rPr>
              <w:br/>
              <w:t xml:space="preserve">зарядка газовых      </w:t>
            </w:r>
            <w:r w:rsidRPr="007F6F8A">
              <w:rPr>
                <w:rFonts w:ascii="Courier New" w:hAnsi="Courier New" w:cs="Courier New"/>
                <w:sz w:val="20"/>
                <w:szCs w:val="20"/>
              </w:rPr>
              <w:br/>
              <w:t xml:space="preserve">баллончиков для      </w:t>
            </w:r>
            <w:r w:rsidRPr="007F6F8A">
              <w:rPr>
                <w:rFonts w:ascii="Courier New" w:hAnsi="Courier New" w:cs="Courier New"/>
                <w:sz w:val="20"/>
                <w:szCs w:val="20"/>
              </w:rPr>
              <w:br/>
              <w:t xml:space="preserve">сифонов, замена      </w:t>
            </w:r>
            <w:r w:rsidRPr="007F6F8A">
              <w:rPr>
                <w:rFonts w:ascii="Courier New" w:hAnsi="Courier New" w:cs="Courier New"/>
                <w:sz w:val="20"/>
                <w:szCs w:val="20"/>
              </w:rPr>
              <w:br/>
              <w:t xml:space="preserve">элементов питания в  </w:t>
            </w:r>
            <w:r w:rsidRPr="007F6F8A">
              <w:rPr>
                <w:rFonts w:ascii="Courier New" w:hAnsi="Courier New" w:cs="Courier New"/>
                <w:sz w:val="20"/>
                <w:szCs w:val="20"/>
              </w:rPr>
              <w:br/>
              <w:t xml:space="preserve">электронных часах и  </w:t>
            </w:r>
            <w:r w:rsidRPr="007F6F8A">
              <w:rPr>
                <w:rFonts w:ascii="Courier New" w:hAnsi="Courier New" w:cs="Courier New"/>
                <w:sz w:val="20"/>
                <w:szCs w:val="20"/>
              </w:rPr>
              <w:br/>
              <w:t xml:space="preserve">других приборах)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lastRenderedPageBreak/>
              <w:t xml:space="preserve">   140000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560000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185000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740000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lastRenderedPageBreak/>
              <w:t xml:space="preserve">19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Производство и       </w:t>
            </w:r>
            <w:r w:rsidRPr="007F6F8A">
              <w:rPr>
                <w:rFonts w:ascii="Courier New" w:hAnsi="Courier New" w:cs="Courier New"/>
                <w:sz w:val="20"/>
                <w:szCs w:val="20"/>
              </w:rPr>
              <w:br/>
              <w:t xml:space="preserve">реставрация ковров и </w:t>
            </w:r>
            <w:r w:rsidRPr="007F6F8A">
              <w:rPr>
                <w:rFonts w:ascii="Courier New" w:hAnsi="Courier New" w:cs="Courier New"/>
                <w:sz w:val="20"/>
                <w:szCs w:val="20"/>
              </w:rPr>
              <w:br/>
              <w:t xml:space="preserve">ковровых изделий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225000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20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Ремонт ювелирных     </w:t>
            </w:r>
            <w:r w:rsidRPr="007F6F8A">
              <w:rPr>
                <w:rFonts w:ascii="Courier New" w:hAnsi="Courier New" w:cs="Courier New"/>
                <w:sz w:val="20"/>
                <w:szCs w:val="20"/>
              </w:rPr>
              <w:br/>
              <w:t xml:space="preserve">изделий, бижутерии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225000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21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Чеканка и гравировка </w:t>
            </w:r>
            <w:r w:rsidRPr="007F6F8A">
              <w:rPr>
                <w:rFonts w:ascii="Courier New" w:hAnsi="Courier New" w:cs="Courier New"/>
                <w:sz w:val="20"/>
                <w:szCs w:val="20"/>
              </w:rPr>
              <w:br/>
              <w:t xml:space="preserve">ювелирных изделий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225000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22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Монофоническая и     </w:t>
            </w:r>
            <w:r w:rsidRPr="007F6F8A">
              <w:rPr>
                <w:rFonts w:ascii="Courier New" w:hAnsi="Courier New" w:cs="Courier New"/>
                <w:sz w:val="20"/>
                <w:szCs w:val="20"/>
              </w:rPr>
              <w:br/>
              <w:t xml:space="preserve">стереофоническая     </w:t>
            </w:r>
            <w:r w:rsidRPr="007F6F8A">
              <w:rPr>
                <w:rFonts w:ascii="Courier New" w:hAnsi="Courier New" w:cs="Courier New"/>
                <w:sz w:val="20"/>
                <w:szCs w:val="20"/>
              </w:rPr>
              <w:br/>
              <w:t xml:space="preserve">запись речи, пения,  </w:t>
            </w:r>
            <w:r w:rsidRPr="007F6F8A">
              <w:rPr>
                <w:rFonts w:ascii="Courier New" w:hAnsi="Courier New" w:cs="Courier New"/>
                <w:sz w:val="20"/>
                <w:szCs w:val="20"/>
              </w:rPr>
              <w:br/>
              <w:t xml:space="preserve">инструментального    </w:t>
            </w:r>
            <w:r w:rsidRPr="007F6F8A">
              <w:rPr>
                <w:rFonts w:ascii="Courier New" w:hAnsi="Courier New" w:cs="Courier New"/>
                <w:sz w:val="20"/>
                <w:szCs w:val="20"/>
              </w:rPr>
              <w:br/>
              <w:t xml:space="preserve">исполнения заказчика </w:t>
            </w:r>
            <w:r w:rsidRPr="007F6F8A">
              <w:rPr>
                <w:rFonts w:ascii="Courier New" w:hAnsi="Courier New" w:cs="Courier New"/>
                <w:sz w:val="20"/>
                <w:szCs w:val="20"/>
              </w:rPr>
              <w:br/>
              <w:t xml:space="preserve">на магнитную ленту,  </w:t>
            </w:r>
            <w:r w:rsidRPr="007F6F8A">
              <w:rPr>
                <w:rFonts w:ascii="Courier New" w:hAnsi="Courier New" w:cs="Courier New"/>
                <w:sz w:val="20"/>
                <w:szCs w:val="20"/>
              </w:rPr>
              <w:br/>
              <w:t xml:space="preserve">компакт-диск,        </w:t>
            </w:r>
            <w:r w:rsidRPr="007F6F8A">
              <w:rPr>
                <w:rFonts w:ascii="Courier New" w:hAnsi="Courier New" w:cs="Courier New"/>
                <w:sz w:val="20"/>
                <w:szCs w:val="20"/>
              </w:rPr>
              <w:br/>
              <w:t xml:space="preserve">перезапись           </w:t>
            </w:r>
            <w:r w:rsidRPr="007F6F8A">
              <w:rPr>
                <w:rFonts w:ascii="Courier New" w:hAnsi="Courier New" w:cs="Courier New"/>
                <w:sz w:val="20"/>
                <w:szCs w:val="20"/>
              </w:rPr>
              <w:br/>
              <w:t xml:space="preserve">музыкальных и        </w:t>
            </w:r>
            <w:r w:rsidRPr="007F6F8A">
              <w:rPr>
                <w:rFonts w:ascii="Courier New" w:hAnsi="Courier New" w:cs="Courier New"/>
                <w:sz w:val="20"/>
                <w:szCs w:val="20"/>
              </w:rPr>
              <w:br/>
              <w:t xml:space="preserve">литературных         </w:t>
            </w:r>
            <w:r w:rsidRPr="007F6F8A">
              <w:rPr>
                <w:rFonts w:ascii="Courier New" w:hAnsi="Courier New" w:cs="Courier New"/>
                <w:sz w:val="20"/>
                <w:szCs w:val="20"/>
              </w:rPr>
              <w:br/>
              <w:t xml:space="preserve">произведений на      </w:t>
            </w:r>
            <w:r w:rsidRPr="007F6F8A">
              <w:rPr>
                <w:rFonts w:ascii="Courier New" w:hAnsi="Courier New" w:cs="Courier New"/>
                <w:sz w:val="20"/>
                <w:szCs w:val="20"/>
              </w:rPr>
              <w:br/>
              <w:t xml:space="preserve">магнитную ленту,     </w:t>
            </w:r>
            <w:r w:rsidRPr="007F6F8A">
              <w:rPr>
                <w:rFonts w:ascii="Courier New" w:hAnsi="Courier New" w:cs="Courier New"/>
                <w:sz w:val="20"/>
                <w:szCs w:val="20"/>
              </w:rPr>
              <w:br/>
              <w:t xml:space="preserve">компакт-диск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130000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260000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520000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23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Услуги по уборке     </w:t>
            </w:r>
            <w:r w:rsidRPr="007F6F8A">
              <w:rPr>
                <w:rFonts w:ascii="Courier New" w:hAnsi="Courier New" w:cs="Courier New"/>
                <w:sz w:val="20"/>
                <w:szCs w:val="20"/>
              </w:rPr>
              <w:br/>
              <w:t xml:space="preserve">жилых помещений и    </w:t>
            </w:r>
            <w:r w:rsidRPr="007F6F8A">
              <w:rPr>
                <w:rFonts w:ascii="Courier New" w:hAnsi="Courier New" w:cs="Courier New"/>
                <w:sz w:val="20"/>
                <w:szCs w:val="20"/>
              </w:rPr>
              <w:br/>
              <w:t xml:space="preserve">ведению домашнего    </w:t>
            </w:r>
            <w:r w:rsidRPr="007F6F8A">
              <w:rPr>
                <w:rFonts w:ascii="Courier New" w:hAnsi="Courier New" w:cs="Courier New"/>
                <w:sz w:val="20"/>
                <w:szCs w:val="20"/>
              </w:rPr>
              <w:br/>
              <w:t xml:space="preserve">хозяйства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130000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260000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520000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24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Услуги по оформлению </w:t>
            </w:r>
            <w:r w:rsidRPr="007F6F8A">
              <w:rPr>
                <w:rFonts w:ascii="Courier New" w:hAnsi="Courier New" w:cs="Courier New"/>
                <w:sz w:val="20"/>
                <w:szCs w:val="20"/>
              </w:rPr>
              <w:br/>
              <w:t xml:space="preserve">интерьера жилого     </w:t>
            </w:r>
            <w:r w:rsidRPr="007F6F8A">
              <w:rPr>
                <w:rFonts w:ascii="Courier New" w:hAnsi="Courier New" w:cs="Courier New"/>
                <w:sz w:val="20"/>
                <w:szCs w:val="20"/>
              </w:rPr>
              <w:br/>
              <w:t xml:space="preserve">помещения и услуги   </w:t>
            </w:r>
            <w:r w:rsidRPr="007F6F8A">
              <w:rPr>
                <w:rFonts w:ascii="Courier New" w:hAnsi="Courier New" w:cs="Courier New"/>
                <w:sz w:val="20"/>
                <w:szCs w:val="20"/>
              </w:rPr>
              <w:br/>
            </w:r>
            <w:r w:rsidRPr="007F6F8A">
              <w:rPr>
                <w:rFonts w:ascii="Courier New" w:hAnsi="Courier New" w:cs="Courier New"/>
                <w:sz w:val="20"/>
                <w:szCs w:val="20"/>
              </w:rPr>
              <w:lastRenderedPageBreak/>
              <w:t xml:space="preserve">художественного      </w:t>
            </w:r>
            <w:r w:rsidRPr="007F6F8A">
              <w:rPr>
                <w:rFonts w:ascii="Courier New" w:hAnsi="Courier New" w:cs="Courier New"/>
                <w:sz w:val="20"/>
                <w:szCs w:val="20"/>
              </w:rPr>
              <w:br/>
              <w:t xml:space="preserve">оформления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lastRenderedPageBreak/>
              <w:t xml:space="preserve">   170000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225000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lastRenderedPageBreak/>
              <w:t xml:space="preserve">25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Проведение занятий по</w:t>
            </w:r>
            <w:r w:rsidRPr="007F6F8A">
              <w:rPr>
                <w:rFonts w:ascii="Courier New" w:hAnsi="Courier New" w:cs="Courier New"/>
                <w:sz w:val="20"/>
                <w:szCs w:val="20"/>
              </w:rPr>
              <w:br/>
              <w:t>физической культуре и</w:t>
            </w:r>
            <w:r w:rsidRPr="007F6F8A">
              <w:rPr>
                <w:rFonts w:ascii="Courier New" w:hAnsi="Courier New" w:cs="Courier New"/>
                <w:sz w:val="20"/>
                <w:szCs w:val="20"/>
              </w:rPr>
              <w:br/>
              <w:t xml:space="preserve">спорту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195000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390000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780000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26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Услуги носильщиков на</w:t>
            </w:r>
            <w:r w:rsidRPr="007F6F8A">
              <w:rPr>
                <w:rFonts w:ascii="Courier New" w:hAnsi="Courier New" w:cs="Courier New"/>
                <w:sz w:val="20"/>
                <w:szCs w:val="20"/>
              </w:rPr>
              <w:br/>
              <w:t xml:space="preserve">железнодорожных      </w:t>
            </w:r>
            <w:r w:rsidRPr="007F6F8A">
              <w:rPr>
                <w:rFonts w:ascii="Courier New" w:hAnsi="Courier New" w:cs="Courier New"/>
                <w:sz w:val="20"/>
                <w:szCs w:val="20"/>
              </w:rPr>
              <w:br/>
              <w:t xml:space="preserve">вокзалах,            </w:t>
            </w:r>
            <w:r w:rsidRPr="007F6F8A">
              <w:rPr>
                <w:rFonts w:ascii="Courier New" w:hAnsi="Courier New" w:cs="Courier New"/>
                <w:sz w:val="20"/>
                <w:szCs w:val="20"/>
              </w:rPr>
              <w:br/>
              <w:t xml:space="preserve">автовокзалах,        </w:t>
            </w:r>
            <w:r w:rsidRPr="007F6F8A">
              <w:rPr>
                <w:rFonts w:ascii="Courier New" w:hAnsi="Courier New" w:cs="Courier New"/>
                <w:sz w:val="20"/>
                <w:szCs w:val="20"/>
              </w:rPr>
              <w:br/>
              <w:t xml:space="preserve">аэровокзалах, в      </w:t>
            </w:r>
            <w:r w:rsidRPr="007F6F8A">
              <w:rPr>
                <w:rFonts w:ascii="Courier New" w:hAnsi="Courier New" w:cs="Courier New"/>
                <w:sz w:val="20"/>
                <w:szCs w:val="20"/>
              </w:rPr>
              <w:br/>
              <w:t xml:space="preserve">аэропортах, морских, </w:t>
            </w:r>
            <w:r w:rsidRPr="007F6F8A">
              <w:rPr>
                <w:rFonts w:ascii="Courier New" w:hAnsi="Courier New" w:cs="Courier New"/>
                <w:sz w:val="20"/>
                <w:szCs w:val="20"/>
              </w:rPr>
              <w:br/>
              <w:t xml:space="preserve">речных портах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130000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260000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520000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27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Услуги платных       </w:t>
            </w:r>
            <w:r w:rsidRPr="007F6F8A">
              <w:rPr>
                <w:rFonts w:ascii="Courier New" w:hAnsi="Courier New" w:cs="Courier New"/>
                <w:sz w:val="20"/>
                <w:szCs w:val="20"/>
              </w:rPr>
              <w:br/>
              <w:t xml:space="preserve">туалетов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160000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320000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210000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420000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840000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28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Услуги поваров по    </w:t>
            </w:r>
            <w:r w:rsidRPr="007F6F8A">
              <w:rPr>
                <w:rFonts w:ascii="Courier New" w:hAnsi="Courier New" w:cs="Courier New"/>
                <w:sz w:val="20"/>
                <w:szCs w:val="20"/>
              </w:rPr>
              <w:br/>
              <w:t xml:space="preserve">изготовлению блюд на </w:t>
            </w:r>
            <w:r w:rsidRPr="007F6F8A">
              <w:rPr>
                <w:rFonts w:ascii="Courier New" w:hAnsi="Courier New" w:cs="Courier New"/>
                <w:sz w:val="20"/>
                <w:szCs w:val="20"/>
              </w:rPr>
              <w:br/>
              <w:t xml:space="preserve">дому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130000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260000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520000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29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Оказание услуг по    </w:t>
            </w:r>
            <w:r w:rsidRPr="007F6F8A">
              <w:rPr>
                <w:rFonts w:ascii="Courier New" w:hAnsi="Courier New" w:cs="Courier New"/>
                <w:sz w:val="20"/>
                <w:szCs w:val="20"/>
              </w:rPr>
              <w:br/>
              <w:t xml:space="preserve">перевозке пассажиров </w:t>
            </w:r>
            <w:r w:rsidRPr="007F6F8A">
              <w:rPr>
                <w:rFonts w:ascii="Courier New" w:hAnsi="Courier New" w:cs="Courier New"/>
                <w:sz w:val="20"/>
                <w:szCs w:val="20"/>
              </w:rPr>
              <w:br/>
              <w:t xml:space="preserve">водным транспортом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130000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260000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520000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30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Оказание услуг по    </w:t>
            </w:r>
            <w:r w:rsidRPr="007F6F8A">
              <w:rPr>
                <w:rFonts w:ascii="Courier New" w:hAnsi="Courier New" w:cs="Courier New"/>
                <w:sz w:val="20"/>
                <w:szCs w:val="20"/>
              </w:rPr>
              <w:br/>
              <w:t xml:space="preserve">перевозке грузов     </w:t>
            </w:r>
            <w:r w:rsidRPr="007F6F8A">
              <w:rPr>
                <w:rFonts w:ascii="Courier New" w:hAnsi="Courier New" w:cs="Courier New"/>
                <w:sz w:val="20"/>
                <w:szCs w:val="20"/>
              </w:rPr>
              <w:br/>
              <w:t xml:space="preserve">водным транспортом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130000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260000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520000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31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Услуги, связанные со </w:t>
            </w:r>
            <w:r w:rsidRPr="007F6F8A">
              <w:rPr>
                <w:rFonts w:ascii="Courier New" w:hAnsi="Courier New" w:cs="Courier New"/>
                <w:sz w:val="20"/>
                <w:szCs w:val="20"/>
              </w:rPr>
              <w:br/>
              <w:t xml:space="preserve">сбытом               </w:t>
            </w:r>
            <w:r w:rsidRPr="007F6F8A">
              <w:rPr>
                <w:rFonts w:ascii="Courier New" w:hAnsi="Courier New" w:cs="Courier New"/>
                <w:sz w:val="20"/>
                <w:szCs w:val="20"/>
              </w:rPr>
              <w:br/>
              <w:t xml:space="preserve">сельскохозяйственной </w:t>
            </w:r>
            <w:r w:rsidRPr="007F6F8A">
              <w:rPr>
                <w:rFonts w:ascii="Courier New" w:hAnsi="Courier New" w:cs="Courier New"/>
                <w:sz w:val="20"/>
                <w:szCs w:val="20"/>
              </w:rPr>
              <w:br/>
              <w:t xml:space="preserve">продукции (хранение, </w:t>
            </w:r>
            <w:r w:rsidRPr="007F6F8A">
              <w:rPr>
                <w:rFonts w:ascii="Courier New" w:hAnsi="Courier New" w:cs="Courier New"/>
                <w:sz w:val="20"/>
                <w:szCs w:val="20"/>
              </w:rPr>
              <w:br/>
              <w:t xml:space="preserve">сортировка, сушка,   </w:t>
            </w:r>
            <w:r w:rsidRPr="007F6F8A">
              <w:rPr>
                <w:rFonts w:ascii="Courier New" w:hAnsi="Courier New" w:cs="Courier New"/>
                <w:sz w:val="20"/>
                <w:szCs w:val="20"/>
              </w:rPr>
              <w:br/>
              <w:t xml:space="preserve">мойка, расфасовка,   </w:t>
            </w:r>
            <w:r w:rsidRPr="007F6F8A">
              <w:rPr>
                <w:rFonts w:ascii="Courier New" w:hAnsi="Courier New" w:cs="Courier New"/>
                <w:sz w:val="20"/>
                <w:szCs w:val="20"/>
              </w:rPr>
              <w:br/>
              <w:t xml:space="preserve">упаковка и           </w:t>
            </w:r>
            <w:r w:rsidRPr="007F6F8A">
              <w:rPr>
                <w:rFonts w:ascii="Courier New" w:hAnsi="Courier New" w:cs="Courier New"/>
                <w:sz w:val="20"/>
                <w:szCs w:val="20"/>
              </w:rPr>
              <w:br/>
              <w:t xml:space="preserve">транспортировка)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225000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32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Услуги, связанные с  </w:t>
            </w:r>
            <w:r w:rsidRPr="007F6F8A">
              <w:rPr>
                <w:rFonts w:ascii="Courier New" w:hAnsi="Courier New" w:cs="Courier New"/>
                <w:sz w:val="20"/>
                <w:szCs w:val="20"/>
              </w:rPr>
              <w:br/>
              <w:t xml:space="preserve">обслуживанием        </w:t>
            </w:r>
            <w:r w:rsidRPr="007F6F8A">
              <w:rPr>
                <w:rFonts w:ascii="Courier New" w:hAnsi="Courier New" w:cs="Courier New"/>
                <w:sz w:val="20"/>
                <w:szCs w:val="20"/>
              </w:rPr>
              <w:br/>
              <w:t>сельскохозяйственного</w:t>
            </w:r>
            <w:r w:rsidRPr="007F6F8A">
              <w:rPr>
                <w:rFonts w:ascii="Courier New" w:hAnsi="Courier New" w:cs="Courier New"/>
                <w:sz w:val="20"/>
                <w:szCs w:val="20"/>
              </w:rPr>
              <w:br/>
              <w:t xml:space="preserve">производства         </w:t>
            </w:r>
            <w:r w:rsidRPr="007F6F8A">
              <w:rPr>
                <w:rFonts w:ascii="Courier New" w:hAnsi="Courier New" w:cs="Courier New"/>
                <w:sz w:val="20"/>
                <w:szCs w:val="20"/>
              </w:rPr>
              <w:br/>
              <w:t xml:space="preserve">(механизированные,   </w:t>
            </w:r>
            <w:r w:rsidRPr="007F6F8A">
              <w:rPr>
                <w:rFonts w:ascii="Courier New" w:hAnsi="Courier New" w:cs="Courier New"/>
                <w:sz w:val="20"/>
                <w:szCs w:val="20"/>
              </w:rPr>
              <w:br/>
              <w:t xml:space="preserve">агрохимические,      </w:t>
            </w:r>
            <w:r w:rsidRPr="007F6F8A">
              <w:rPr>
                <w:rFonts w:ascii="Courier New" w:hAnsi="Courier New" w:cs="Courier New"/>
                <w:sz w:val="20"/>
                <w:szCs w:val="20"/>
              </w:rPr>
              <w:br/>
              <w:t xml:space="preserve">мелиоративные,       </w:t>
            </w:r>
            <w:r w:rsidRPr="007F6F8A">
              <w:rPr>
                <w:rFonts w:ascii="Courier New" w:hAnsi="Courier New" w:cs="Courier New"/>
                <w:sz w:val="20"/>
                <w:szCs w:val="20"/>
              </w:rPr>
              <w:br/>
              <w:t xml:space="preserve">транспортные работы)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130000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260000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520000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33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Услуги по зеленому   </w:t>
            </w:r>
            <w:r w:rsidRPr="007F6F8A">
              <w:rPr>
                <w:rFonts w:ascii="Courier New" w:hAnsi="Courier New" w:cs="Courier New"/>
                <w:sz w:val="20"/>
                <w:szCs w:val="20"/>
              </w:rPr>
              <w:br/>
            </w:r>
            <w:r w:rsidRPr="007F6F8A">
              <w:rPr>
                <w:rFonts w:ascii="Courier New" w:hAnsi="Courier New" w:cs="Courier New"/>
                <w:sz w:val="20"/>
                <w:szCs w:val="20"/>
              </w:rPr>
              <w:lastRenderedPageBreak/>
              <w:t xml:space="preserve">хозяйству и          </w:t>
            </w:r>
            <w:r w:rsidRPr="007F6F8A">
              <w:rPr>
                <w:rFonts w:ascii="Courier New" w:hAnsi="Courier New" w:cs="Courier New"/>
                <w:sz w:val="20"/>
                <w:szCs w:val="20"/>
              </w:rPr>
              <w:br/>
              <w:t xml:space="preserve">декоративному        </w:t>
            </w:r>
            <w:r w:rsidRPr="007F6F8A">
              <w:rPr>
                <w:rFonts w:ascii="Courier New" w:hAnsi="Courier New" w:cs="Courier New"/>
                <w:sz w:val="20"/>
                <w:szCs w:val="20"/>
              </w:rPr>
              <w:br/>
              <w:t xml:space="preserve">цветоводству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lastRenderedPageBreak/>
              <w:t xml:space="preserve">   170000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225000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lastRenderedPageBreak/>
              <w:t xml:space="preserve">34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Ведение охотничьего  </w:t>
            </w:r>
            <w:r w:rsidRPr="007F6F8A">
              <w:rPr>
                <w:rFonts w:ascii="Courier New" w:hAnsi="Courier New" w:cs="Courier New"/>
                <w:sz w:val="20"/>
                <w:szCs w:val="20"/>
              </w:rPr>
              <w:br/>
              <w:t xml:space="preserve">хозяйства и          </w:t>
            </w:r>
            <w:r w:rsidRPr="007F6F8A">
              <w:rPr>
                <w:rFonts w:ascii="Courier New" w:hAnsi="Courier New" w:cs="Courier New"/>
                <w:sz w:val="20"/>
                <w:szCs w:val="20"/>
              </w:rPr>
              <w:br/>
              <w:t xml:space="preserve">осуществление охоты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225000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35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Занятие медицинской  </w:t>
            </w:r>
            <w:r w:rsidRPr="007F6F8A">
              <w:rPr>
                <w:rFonts w:ascii="Courier New" w:hAnsi="Courier New" w:cs="Courier New"/>
                <w:sz w:val="20"/>
                <w:szCs w:val="20"/>
              </w:rPr>
              <w:br/>
              <w:t xml:space="preserve">деятельностью или    </w:t>
            </w:r>
            <w:r w:rsidRPr="007F6F8A">
              <w:rPr>
                <w:rFonts w:ascii="Courier New" w:hAnsi="Courier New" w:cs="Courier New"/>
                <w:sz w:val="20"/>
                <w:szCs w:val="20"/>
              </w:rPr>
              <w:br/>
              <w:t xml:space="preserve">фармацевтической     </w:t>
            </w:r>
            <w:r w:rsidRPr="007F6F8A">
              <w:rPr>
                <w:rFonts w:ascii="Courier New" w:hAnsi="Courier New" w:cs="Courier New"/>
                <w:sz w:val="20"/>
                <w:szCs w:val="20"/>
              </w:rPr>
              <w:br/>
              <w:t xml:space="preserve">деятельностью лицом, </w:t>
            </w:r>
            <w:r w:rsidRPr="007F6F8A">
              <w:rPr>
                <w:rFonts w:ascii="Courier New" w:hAnsi="Courier New" w:cs="Courier New"/>
                <w:sz w:val="20"/>
                <w:szCs w:val="20"/>
              </w:rPr>
              <w:br/>
              <w:t xml:space="preserve">имеющим лицензию на  </w:t>
            </w:r>
            <w:r w:rsidRPr="007F6F8A">
              <w:rPr>
                <w:rFonts w:ascii="Courier New" w:hAnsi="Courier New" w:cs="Courier New"/>
                <w:sz w:val="20"/>
                <w:szCs w:val="20"/>
              </w:rPr>
              <w:br/>
              <w:t xml:space="preserve">указанные виды       </w:t>
            </w:r>
            <w:r w:rsidRPr="007F6F8A">
              <w:rPr>
                <w:rFonts w:ascii="Courier New" w:hAnsi="Courier New" w:cs="Courier New"/>
                <w:sz w:val="20"/>
                <w:szCs w:val="20"/>
              </w:rPr>
              <w:br/>
              <w:t xml:space="preserve">деятельности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800000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36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Осуществление частной</w:t>
            </w:r>
            <w:r w:rsidRPr="007F6F8A">
              <w:rPr>
                <w:rFonts w:ascii="Courier New" w:hAnsi="Courier New" w:cs="Courier New"/>
                <w:sz w:val="20"/>
                <w:szCs w:val="20"/>
              </w:rPr>
              <w:br/>
              <w:t xml:space="preserve">детективной          </w:t>
            </w:r>
            <w:r w:rsidRPr="007F6F8A">
              <w:rPr>
                <w:rFonts w:ascii="Courier New" w:hAnsi="Courier New" w:cs="Courier New"/>
                <w:sz w:val="20"/>
                <w:szCs w:val="20"/>
              </w:rPr>
              <w:br/>
              <w:t xml:space="preserve">деятельности лицом,  </w:t>
            </w:r>
            <w:r w:rsidRPr="007F6F8A">
              <w:rPr>
                <w:rFonts w:ascii="Courier New" w:hAnsi="Courier New" w:cs="Courier New"/>
                <w:sz w:val="20"/>
                <w:szCs w:val="20"/>
              </w:rPr>
              <w:br/>
              <w:t xml:space="preserve">имеющим лицензию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37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Услуги по прокату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130000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260000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520000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38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Экскурсионные услуги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800000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260000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520000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39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Обрядовые услуги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225000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40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Ритуальные услуга, за</w:t>
            </w:r>
            <w:r w:rsidRPr="007F6F8A">
              <w:rPr>
                <w:rFonts w:ascii="Courier New" w:hAnsi="Courier New" w:cs="Courier New"/>
                <w:sz w:val="20"/>
                <w:szCs w:val="20"/>
              </w:rPr>
              <w:br/>
              <w:t xml:space="preserve">исключением услуг по </w:t>
            </w:r>
            <w:r w:rsidRPr="007F6F8A">
              <w:rPr>
                <w:rFonts w:ascii="Courier New" w:hAnsi="Courier New" w:cs="Courier New"/>
                <w:sz w:val="20"/>
                <w:szCs w:val="20"/>
              </w:rPr>
              <w:br/>
              <w:t>изготовлению траурных</w:t>
            </w:r>
            <w:r w:rsidRPr="007F6F8A">
              <w:rPr>
                <w:rFonts w:ascii="Courier New" w:hAnsi="Courier New" w:cs="Courier New"/>
                <w:sz w:val="20"/>
                <w:szCs w:val="20"/>
              </w:rPr>
              <w:br/>
              <w:t>венков, искусственных</w:t>
            </w:r>
            <w:r w:rsidRPr="007F6F8A">
              <w:rPr>
                <w:rFonts w:ascii="Courier New" w:hAnsi="Courier New" w:cs="Courier New"/>
                <w:sz w:val="20"/>
                <w:szCs w:val="20"/>
              </w:rPr>
              <w:br/>
              <w:t xml:space="preserve">цветов, гирлянд,     </w:t>
            </w:r>
            <w:r w:rsidRPr="007F6F8A">
              <w:rPr>
                <w:rFonts w:ascii="Courier New" w:hAnsi="Courier New" w:cs="Courier New"/>
                <w:sz w:val="20"/>
                <w:szCs w:val="20"/>
              </w:rPr>
              <w:br/>
              <w:t>услуг по изготовлению</w:t>
            </w:r>
            <w:r w:rsidRPr="007F6F8A">
              <w:rPr>
                <w:rFonts w:ascii="Courier New" w:hAnsi="Courier New" w:cs="Courier New"/>
                <w:sz w:val="20"/>
                <w:szCs w:val="20"/>
              </w:rPr>
              <w:br/>
              <w:t xml:space="preserve">оград, памятников,   </w:t>
            </w:r>
            <w:r w:rsidRPr="007F6F8A">
              <w:rPr>
                <w:rFonts w:ascii="Courier New" w:hAnsi="Courier New" w:cs="Courier New"/>
                <w:sz w:val="20"/>
                <w:szCs w:val="20"/>
              </w:rPr>
              <w:br/>
              <w:t xml:space="preserve">венков из металла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225000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295000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590000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41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Услуги уличных       </w:t>
            </w:r>
            <w:r w:rsidRPr="007F6F8A">
              <w:rPr>
                <w:rFonts w:ascii="Courier New" w:hAnsi="Courier New" w:cs="Courier New"/>
                <w:sz w:val="20"/>
                <w:szCs w:val="20"/>
              </w:rPr>
              <w:br/>
              <w:t>патрулей, охранников,</w:t>
            </w:r>
            <w:r w:rsidRPr="007F6F8A">
              <w:rPr>
                <w:rFonts w:ascii="Courier New" w:hAnsi="Courier New" w:cs="Courier New"/>
                <w:sz w:val="20"/>
                <w:szCs w:val="20"/>
              </w:rPr>
              <w:br/>
              <w:t xml:space="preserve">сторожей и вахтеров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260000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42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Услуги по            </w:t>
            </w:r>
            <w:r w:rsidRPr="007F6F8A">
              <w:rPr>
                <w:rFonts w:ascii="Courier New" w:hAnsi="Courier New" w:cs="Courier New"/>
                <w:sz w:val="20"/>
                <w:szCs w:val="20"/>
              </w:rPr>
              <w:br/>
              <w:t>изготовлению траурных</w:t>
            </w:r>
            <w:r w:rsidRPr="007F6F8A">
              <w:rPr>
                <w:rFonts w:ascii="Courier New" w:hAnsi="Courier New" w:cs="Courier New"/>
                <w:sz w:val="20"/>
                <w:szCs w:val="20"/>
              </w:rPr>
              <w:br/>
              <w:t>венков, искусственных</w:t>
            </w:r>
            <w:r w:rsidRPr="007F6F8A">
              <w:rPr>
                <w:rFonts w:ascii="Courier New" w:hAnsi="Courier New" w:cs="Courier New"/>
                <w:sz w:val="20"/>
                <w:szCs w:val="20"/>
              </w:rPr>
              <w:br/>
              <w:t xml:space="preserve">цветов, гирлянд,     </w:t>
            </w:r>
            <w:r w:rsidRPr="007F6F8A">
              <w:rPr>
                <w:rFonts w:ascii="Courier New" w:hAnsi="Courier New" w:cs="Courier New"/>
                <w:sz w:val="20"/>
                <w:szCs w:val="20"/>
              </w:rPr>
              <w:br/>
              <w:t xml:space="preserve">услуги по            </w:t>
            </w:r>
            <w:r w:rsidRPr="007F6F8A">
              <w:rPr>
                <w:rFonts w:ascii="Courier New" w:hAnsi="Courier New" w:cs="Courier New"/>
                <w:sz w:val="20"/>
                <w:szCs w:val="20"/>
              </w:rPr>
              <w:br/>
              <w:t xml:space="preserve">изготовлению         </w:t>
            </w:r>
            <w:r w:rsidRPr="007F6F8A">
              <w:rPr>
                <w:rFonts w:ascii="Courier New" w:hAnsi="Courier New" w:cs="Courier New"/>
                <w:sz w:val="20"/>
                <w:szCs w:val="20"/>
              </w:rPr>
              <w:br/>
              <w:t xml:space="preserve">памятников, оград,   </w:t>
            </w:r>
            <w:r w:rsidRPr="007F6F8A">
              <w:rPr>
                <w:rFonts w:ascii="Courier New" w:hAnsi="Courier New" w:cs="Courier New"/>
                <w:sz w:val="20"/>
                <w:szCs w:val="20"/>
              </w:rPr>
              <w:br/>
              <w:t xml:space="preserve">венков из металла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225000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43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Изготовление мебели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800000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260000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520000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lastRenderedPageBreak/>
              <w:t xml:space="preserve">44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Услуги бань, душевых </w:t>
            </w:r>
            <w:r w:rsidRPr="007F6F8A">
              <w:rPr>
                <w:rFonts w:ascii="Courier New" w:hAnsi="Courier New" w:cs="Courier New"/>
                <w:sz w:val="20"/>
                <w:szCs w:val="20"/>
              </w:rPr>
              <w:br/>
              <w:t xml:space="preserve">и саун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360000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720000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235000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940000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45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Услуги соляриев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195000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390000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780000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46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Услуги ландшафтного  </w:t>
            </w:r>
            <w:r w:rsidRPr="007F6F8A">
              <w:rPr>
                <w:rFonts w:ascii="Courier New" w:hAnsi="Courier New" w:cs="Courier New"/>
                <w:sz w:val="20"/>
                <w:szCs w:val="20"/>
              </w:rPr>
              <w:br/>
              <w:t xml:space="preserve">дизайна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225000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47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Услуги копировально- </w:t>
            </w:r>
            <w:r w:rsidRPr="007F6F8A">
              <w:rPr>
                <w:rFonts w:ascii="Courier New" w:hAnsi="Courier New" w:cs="Courier New"/>
                <w:sz w:val="20"/>
                <w:szCs w:val="20"/>
              </w:rPr>
              <w:br/>
              <w:t xml:space="preserve">множительные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360000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720000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235000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940000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48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Услуги по переработке</w:t>
            </w:r>
            <w:r w:rsidRPr="007F6F8A">
              <w:rPr>
                <w:rFonts w:ascii="Courier New" w:hAnsi="Courier New" w:cs="Courier New"/>
                <w:sz w:val="20"/>
                <w:szCs w:val="20"/>
              </w:rPr>
              <w:br/>
              <w:t xml:space="preserve">сельскохозяйственных </w:t>
            </w:r>
            <w:r w:rsidRPr="007F6F8A">
              <w:rPr>
                <w:rFonts w:ascii="Courier New" w:hAnsi="Courier New" w:cs="Courier New"/>
                <w:sz w:val="20"/>
                <w:szCs w:val="20"/>
              </w:rPr>
              <w:br/>
              <w:t xml:space="preserve">продуктов и даров    </w:t>
            </w:r>
            <w:r w:rsidRPr="007F6F8A">
              <w:rPr>
                <w:rFonts w:ascii="Courier New" w:hAnsi="Courier New" w:cs="Courier New"/>
                <w:sz w:val="20"/>
                <w:szCs w:val="20"/>
              </w:rPr>
              <w:br/>
              <w:t xml:space="preserve">леса, в том числе по </w:t>
            </w:r>
            <w:r w:rsidRPr="007F6F8A">
              <w:rPr>
                <w:rFonts w:ascii="Courier New" w:hAnsi="Courier New" w:cs="Courier New"/>
                <w:sz w:val="20"/>
                <w:szCs w:val="20"/>
              </w:rPr>
              <w:br/>
              <w:t>помолу зерна, обдирке</w:t>
            </w:r>
            <w:r w:rsidRPr="007F6F8A">
              <w:rPr>
                <w:rFonts w:ascii="Courier New" w:hAnsi="Courier New" w:cs="Courier New"/>
                <w:sz w:val="20"/>
                <w:szCs w:val="20"/>
              </w:rPr>
              <w:br/>
              <w:t xml:space="preserve">круп, переработке    </w:t>
            </w:r>
            <w:r w:rsidRPr="007F6F8A">
              <w:rPr>
                <w:rFonts w:ascii="Courier New" w:hAnsi="Courier New" w:cs="Courier New"/>
                <w:sz w:val="20"/>
                <w:szCs w:val="20"/>
              </w:rPr>
              <w:br/>
              <w:t xml:space="preserve">маслосемян,          </w:t>
            </w:r>
            <w:r w:rsidRPr="007F6F8A">
              <w:rPr>
                <w:rFonts w:ascii="Courier New" w:hAnsi="Courier New" w:cs="Courier New"/>
                <w:sz w:val="20"/>
                <w:szCs w:val="20"/>
              </w:rPr>
              <w:br/>
              <w:t xml:space="preserve">переработке          </w:t>
            </w:r>
            <w:r w:rsidRPr="007F6F8A">
              <w:rPr>
                <w:rFonts w:ascii="Courier New" w:hAnsi="Courier New" w:cs="Courier New"/>
                <w:sz w:val="20"/>
                <w:szCs w:val="20"/>
              </w:rPr>
              <w:br/>
              <w:t xml:space="preserve">картофеля,           </w:t>
            </w:r>
            <w:r w:rsidRPr="007F6F8A">
              <w:rPr>
                <w:rFonts w:ascii="Courier New" w:hAnsi="Courier New" w:cs="Courier New"/>
                <w:sz w:val="20"/>
                <w:szCs w:val="20"/>
              </w:rPr>
              <w:br/>
              <w:t xml:space="preserve">переработке          </w:t>
            </w:r>
            <w:r w:rsidRPr="007F6F8A">
              <w:rPr>
                <w:rFonts w:ascii="Courier New" w:hAnsi="Courier New" w:cs="Courier New"/>
                <w:sz w:val="20"/>
                <w:szCs w:val="20"/>
              </w:rPr>
              <w:br/>
              <w:t xml:space="preserve">давальческой мытой   </w:t>
            </w:r>
            <w:r w:rsidRPr="007F6F8A">
              <w:rPr>
                <w:rFonts w:ascii="Courier New" w:hAnsi="Courier New" w:cs="Courier New"/>
                <w:sz w:val="20"/>
                <w:szCs w:val="20"/>
              </w:rPr>
              <w:br/>
              <w:t>шерсти на трикотажную</w:t>
            </w:r>
            <w:r w:rsidRPr="007F6F8A">
              <w:rPr>
                <w:rFonts w:ascii="Courier New" w:hAnsi="Courier New" w:cs="Courier New"/>
                <w:sz w:val="20"/>
                <w:szCs w:val="20"/>
              </w:rPr>
              <w:br/>
              <w:t xml:space="preserve">пряжу, выделке шкур  </w:t>
            </w:r>
            <w:r w:rsidRPr="007F6F8A">
              <w:rPr>
                <w:rFonts w:ascii="Courier New" w:hAnsi="Courier New" w:cs="Courier New"/>
                <w:sz w:val="20"/>
                <w:szCs w:val="20"/>
              </w:rPr>
              <w:br/>
              <w:t xml:space="preserve">животных, расчесу    </w:t>
            </w:r>
            <w:r w:rsidRPr="007F6F8A">
              <w:rPr>
                <w:rFonts w:ascii="Courier New" w:hAnsi="Courier New" w:cs="Courier New"/>
                <w:sz w:val="20"/>
                <w:szCs w:val="20"/>
              </w:rPr>
              <w:br/>
              <w:t xml:space="preserve">шерсти, стрижке      </w:t>
            </w:r>
            <w:r w:rsidRPr="007F6F8A">
              <w:rPr>
                <w:rFonts w:ascii="Courier New" w:hAnsi="Courier New" w:cs="Courier New"/>
                <w:sz w:val="20"/>
                <w:szCs w:val="20"/>
              </w:rPr>
              <w:br/>
              <w:t xml:space="preserve">домашних животных,   </w:t>
            </w:r>
            <w:r w:rsidRPr="007F6F8A">
              <w:rPr>
                <w:rFonts w:ascii="Courier New" w:hAnsi="Courier New" w:cs="Courier New"/>
                <w:sz w:val="20"/>
                <w:szCs w:val="20"/>
              </w:rPr>
              <w:br/>
              <w:t xml:space="preserve">ремонту и            </w:t>
            </w:r>
            <w:r w:rsidRPr="007F6F8A">
              <w:rPr>
                <w:rFonts w:ascii="Courier New" w:hAnsi="Courier New" w:cs="Courier New"/>
                <w:sz w:val="20"/>
                <w:szCs w:val="20"/>
              </w:rPr>
              <w:br/>
              <w:t xml:space="preserve">изготовлению         </w:t>
            </w:r>
            <w:r w:rsidRPr="007F6F8A">
              <w:rPr>
                <w:rFonts w:ascii="Courier New" w:hAnsi="Courier New" w:cs="Courier New"/>
                <w:sz w:val="20"/>
                <w:szCs w:val="20"/>
              </w:rPr>
              <w:br/>
              <w:t xml:space="preserve">бондарной посуды и   </w:t>
            </w:r>
            <w:r w:rsidRPr="007F6F8A">
              <w:rPr>
                <w:rFonts w:ascii="Courier New" w:hAnsi="Courier New" w:cs="Courier New"/>
                <w:sz w:val="20"/>
                <w:szCs w:val="20"/>
              </w:rPr>
              <w:br/>
              <w:t xml:space="preserve">гончарных изделий,   </w:t>
            </w:r>
            <w:r w:rsidRPr="007F6F8A">
              <w:rPr>
                <w:rFonts w:ascii="Courier New" w:hAnsi="Courier New" w:cs="Courier New"/>
                <w:sz w:val="20"/>
                <w:szCs w:val="20"/>
              </w:rPr>
              <w:br/>
              <w:t xml:space="preserve">защите садов,        </w:t>
            </w:r>
            <w:r w:rsidRPr="007F6F8A">
              <w:rPr>
                <w:rFonts w:ascii="Courier New" w:hAnsi="Courier New" w:cs="Courier New"/>
                <w:sz w:val="20"/>
                <w:szCs w:val="20"/>
              </w:rPr>
              <w:br/>
              <w:t xml:space="preserve">огородов и зеленых   </w:t>
            </w:r>
            <w:r w:rsidRPr="007F6F8A">
              <w:rPr>
                <w:rFonts w:ascii="Courier New" w:hAnsi="Courier New" w:cs="Courier New"/>
                <w:sz w:val="20"/>
                <w:szCs w:val="20"/>
              </w:rPr>
              <w:br/>
              <w:t xml:space="preserve">насаждений от        </w:t>
            </w:r>
            <w:r w:rsidRPr="007F6F8A">
              <w:rPr>
                <w:rFonts w:ascii="Courier New" w:hAnsi="Courier New" w:cs="Courier New"/>
                <w:sz w:val="20"/>
                <w:szCs w:val="20"/>
              </w:rPr>
              <w:br/>
              <w:t>вредителей и болезней</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225000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49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Изготовление и       </w:t>
            </w:r>
            <w:r w:rsidRPr="007F6F8A">
              <w:rPr>
                <w:rFonts w:ascii="Courier New" w:hAnsi="Courier New" w:cs="Courier New"/>
                <w:sz w:val="20"/>
                <w:szCs w:val="20"/>
              </w:rPr>
              <w:br/>
              <w:t xml:space="preserve">печатание визитных   </w:t>
            </w:r>
            <w:r w:rsidRPr="007F6F8A">
              <w:rPr>
                <w:rFonts w:ascii="Courier New" w:hAnsi="Courier New" w:cs="Courier New"/>
                <w:sz w:val="20"/>
                <w:szCs w:val="20"/>
              </w:rPr>
              <w:br/>
              <w:t xml:space="preserve">карточек и           </w:t>
            </w:r>
            <w:r w:rsidRPr="007F6F8A">
              <w:rPr>
                <w:rFonts w:ascii="Courier New" w:hAnsi="Courier New" w:cs="Courier New"/>
                <w:sz w:val="20"/>
                <w:szCs w:val="20"/>
              </w:rPr>
              <w:br/>
              <w:t xml:space="preserve">пригласительных      </w:t>
            </w:r>
            <w:r w:rsidRPr="007F6F8A">
              <w:rPr>
                <w:rFonts w:ascii="Courier New" w:hAnsi="Courier New" w:cs="Courier New"/>
                <w:sz w:val="20"/>
                <w:szCs w:val="20"/>
              </w:rPr>
              <w:br/>
              <w:t xml:space="preserve">билетов на семейные  </w:t>
            </w:r>
            <w:r w:rsidRPr="007F6F8A">
              <w:rPr>
                <w:rFonts w:ascii="Courier New" w:hAnsi="Courier New" w:cs="Courier New"/>
                <w:sz w:val="20"/>
                <w:szCs w:val="20"/>
              </w:rPr>
              <w:br/>
              <w:t xml:space="preserve">торжества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340000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225000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50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Изготовление и       </w:t>
            </w:r>
            <w:r w:rsidRPr="007F6F8A">
              <w:rPr>
                <w:rFonts w:ascii="Courier New" w:hAnsi="Courier New" w:cs="Courier New"/>
                <w:sz w:val="20"/>
                <w:szCs w:val="20"/>
              </w:rPr>
              <w:br/>
              <w:t xml:space="preserve">копчение колбас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600000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260000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520000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51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Санитарно-           </w:t>
            </w:r>
            <w:r w:rsidRPr="007F6F8A">
              <w:rPr>
                <w:rFonts w:ascii="Courier New" w:hAnsi="Courier New" w:cs="Courier New"/>
                <w:sz w:val="20"/>
                <w:szCs w:val="20"/>
              </w:rPr>
              <w:br/>
            </w:r>
            <w:r w:rsidRPr="007F6F8A">
              <w:rPr>
                <w:rFonts w:ascii="Courier New" w:hAnsi="Courier New" w:cs="Courier New"/>
                <w:sz w:val="20"/>
                <w:szCs w:val="20"/>
              </w:rPr>
              <w:lastRenderedPageBreak/>
              <w:t xml:space="preserve">гигиеническая        </w:t>
            </w:r>
            <w:r w:rsidRPr="007F6F8A">
              <w:rPr>
                <w:rFonts w:ascii="Courier New" w:hAnsi="Courier New" w:cs="Courier New"/>
                <w:sz w:val="20"/>
                <w:szCs w:val="20"/>
              </w:rPr>
              <w:br/>
              <w:t>обработка помещений и</w:t>
            </w:r>
            <w:r w:rsidRPr="007F6F8A">
              <w:rPr>
                <w:rFonts w:ascii="Courier New" w:hAnsi="Courier New" w:cs="Courier New"/>
                <w:sz w:val="20"/>
                <w:szCs w:val="20"/>
              </w:rPr>
              <w:br/>
              <w:t xml:space="preserve">сантехнического      </w:t>
            </w:r>
            <w:r w:rsidRPr="007F6F8A">
              <w:rPr>
                <w:rFonts w:ascii="Courier New" w:hAnsi="Courier New" w:cs="Courier New"/>
                <w:sz w:val="20"/>
                <w:szCs w:val="20"/>
              </w:rPr>
              <w:br/>
              <w:t xml:space="preserve">оборудования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lastRenderedPageBreak/>
              <w:t xml:space="preserve">   180000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360000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720000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235000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470000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940000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lastRenderedPageBreak/>
              <w:t xml:space="preserve">52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Прочие услуги        </w:t>
            </w:r>
            <w:r w:rsidRPr="007F6F8A">
              <w:rPr>
                <w:rFonts w:ascii="Courier New" w:hAnsi="Courier New" w:cs="Courier New"/>
                <w:sz w:val="20"/>
                <w:szCs w:val="20"/>
              </w:rPr>
              <w:br/>
              <w:t xml:space="preserve">непроизводственного  </w:t>
            </w:r>
            <w:r w:rsidRPr="007F6F8A">
              <w:rPr>
                <w:rFonts w:ascii="Courier New" w:hAnsi="Courier New" w:cs="Courier New"/>
                <w:sz w:val="20"/>
                <w:szCs w:val="20"/>
              </w:rPr>
              <w:br/>
              <w:t xml:space="preserve">характера (услуги    </w:t>
            </w:r>
            <w:r w:rsidRPr="007F6F8A">
              <w:rPr>
                <w:rFonts w:ascii="Courier New" w:hAnsi="Courier New" w:cs="Courier New"/>
                <w:sz w:val="20"/>
                <w:szCs w:val="20"/>
              </w:rPr>
              <w:br/>
              <w:t xml:space="preserve">машинистки-          </w:t>
            </w:r>
            <w:r w:rsidRPr="007F6F8A">
              <w:rPr>
                <w:rFonts w:ascii="Courier New" w:hAnsi="Courier New" w:cs="Courier New"/>
                <w:sz w:val="20"/>
                <w:szCs w:val="20"/>
              </w:rPr>
              <w:br/>
              <w:t xml:space="preserve">стенографистки;      </w:t>
            </w:r>
            <w:r w:rsidRPr="007F6F8A">
              <w:rPr>
                <w:rFonts w:ascii="Courier New" w:hAnsi="Courier New" w:cs="Courier New"/>
                <w:sz w:val="20"/>
                <w:szCs w:val="20"/>
              </w:rPr>
              <w:br/>
              <w:t xml:space="preserve">переписка нот;       </w:t>
            </w:r>
            <w:r w:rsidRPr="007F6F8A">
              <w:rPr>
                <w:rFonts w:ascii="Courier New" w:hAnsi="Courier New" w:cs="Courier New"/>
                <w:sz w:val="20"/>
                <w:szCs w:val="20"/>
              </w:rPr>
              <w:br/>
              <w:t>посреднические услуги</w:t>
            </w:r>
            <w:r w:rsidRPr="007F6F8A">
              <w:rPr>
                <w:rFonts w:ascii="Courier New" w:hAnsi="Courier New" w:cs="Courier New"/>
                <w:sz w:val="20"/>
                <w:szCs w:val="20"/>
              </w:rPr>
              <w:br/>
              <w:t xml:space="preserve">по доставке цветов   </w:t>
            </w:r>
            <w:r w:rsidRPr="007F6F8A">
              <w:rPr>
                <w:rFonts w:ascii="Courier New" w:hAnsi="Courier New" w:cs="Courier New"/>
                <w:sz w:val="20"/>
                <w:szCs w:val="20"/>
              </w:rPr>
              <w:br/>
              <w:t xml:space="preserve">(подарков) на дом с  </w:t>
            </w:r>
            <w:r w:rsidRPr="007F6F8A">
              <w:rPr>
                <w:rFonts w:ascii="Courier New" w:hAnsi="Courier New" w:cs="Courier New"/>
                <w:sz w:val="20"/>
                <w:szCs w:val="20"/>
              </w:rPr>
              <w:br/>
              <w:t xml:space="preserve">возможной            </w:t>
            </w:r>
            <w:r w:rsidRPr="007F6F8A">
              <w:rPr>
                <w:rFonts w:ascii="Courier New" w:hAnsi="Courier New" w:cs="Courier New"/>
                <w:sz w:val="20"/>
                <w:szCs w:val="20"/>
              </w:rPr>
              <w:br/>
              <w:t xml:space="preserve">предварительной      </w:t>
            </w:r>
            <w:r w:rsidRPr="007F6F8A">
              <w:rPr>
                <w:rFonts w:ascii="Courier New" w:hAnsi="Courier New" w:cs="Courier New"/>
                <w:sz w:val="20"/>
                <w:szCs w:val="20"/>
              </w:rPr>
              <w:br/>
              <w:t xml:space="preserve">оплатой; услуги      </w:t>
            </w:r>
            <w:r w:rsidRPr="007F6F8A">
              <w:rPr>
                <w:rFonts w:ascii="Courier New" w:hAnsi="Courier New" w:cs="Courier New"/>
                <w:sz w:val="20"/>
                <w:szCs w:val="20"/>
              </w:rPr>
              <w:br/>
              <w:t xml:space="preserve">секретаря-референта; </w:t>
            </w:r>
            <w:r w:rsidRPr="007F6F8A">
              <w:rPr>
                <w:rFonts w:ascii="Courier New" w:hAnsi="Courier New" w:cs="Courier New"/>
                <w:sz w:val="20"/>
                <w:szCs w:val="20"/>
              </w:rPr>
              <w:br/>
              <w:t xml:space="preserve">выполнение переводов </w:t>
            </w:r>
            <w:r w:rsidRPr="007F6F8A">
              <w:rPr>
                <w:rFonts w:ascii="Courier New" w:hAnsi="Courier New" w:cs="Courier New"/>
                <w:sz w:val="20"/>
                <w:szCs w:val="20"/>
              </w:rPr>
              <w:br/>
              <w:t xml:space="preserve">с одного языка на    </w:t>
            </w:r>
            <w:r w:rsidRPr="007F6F8A">
              <w:rPr>
                <w:rFonts w:ascii="Courier New" w:hAnsi="Courier New" w:cs="Courier New"/>
                <w:sz w:val="20"/>
                <w:szCs w:val="20"/>
              </w:rPr>
              <w:br/>
              <w:t xml:space="preserve">другой, включая      </w:t>
            </w:r>
            <w:r w:rsidRPr="007F6F8A">
              <w:rPr>
                <w:rFonts w:ascii="Courier New" w:hAnsi="Courier New" w:cs="Courier New"/>
                <w:sz w:val="20"/>
                <w:szCs w:val="20"/>
              </w:rPr>
              <w:br/>
              <w:t xml:space="preserve">письменные переводы; </w:t>
            </w:r>
            <w:r w:rsidRPr="007F6F8A">
              <w:rPr>
                <w:rFonts w:ascii="Courier New" w:hAnsi="Courier New" w:cs="Courier New"/>
                <w:sz w:val="20"/>
                <w:szCs w:val="20"/>
              </w:rPr>
              <w:br/>
              <w:t>посреднические услуги</w:t>
            </w:r>
            <w:r w:rsidRPr="007F6F8A">
              <w:rPr>
                <w:rFonts w:ascii="Courier New" w:hAnsi="Courier New" w:cs="Courier New"/>
                <w:sz w:val="20"/>
                <w:szCs w:val="20"/>
              </w:rPr>
              <w:br/>
              <w:t xml:space="preserve">по организации       </w:t>
            </w:r>
            <w:r w:rsidRPr="007F6F8A">
              <w:rPr>
                <w:rFonts w:ascii="Courier New" w:hAnsi="Courier New" w:cs="Courier New"/>
                <w:sz w:val="20"/>
                <w:szCs w:val="20"/>
              </w:rPr>
              <w:br/>
              <w:t>консультаций юристов,</w:t>
            </w:r>
            <w:r w:rsidRPr="007F6F8A">
              <w:rPr>
                <w:rFonts w:ascii="Courier New" w:hAnsi="Courier New" w:cs="Courier New"/>
                <w:sz w:val="20"/>
                <w:szCs w:val="20"/>
              </w:rPr>
              <w:br/>
              <w:t xml:space="preserve">психологов,          </w:t>
            </w:r>
            <w:r w:rsidRPr="007F6F8A">
              <w:rPr>
                <w:rFonts w:ascii="Courier New" w:hAnsi="Courier New" w:cs="Courier New"/>
                <w:sz w:val="20"/>
                <w:szCs w:val="20"/>
              </w:rPr>
              <w:br/>
              <w:t>экономистов, врачей и</w:t>
            </w:r>
            <w:r w:rsidRPr="007F6F8A">
              <w:rPr>
                <w:rFonts w:ascii="Courier New" w:hAnsi="Courier New" w:cs="Courier New"/>
                <w:sz w:val="20"/>
                <w:szCs w:val="20"/>
              </w:rPr>
              <w:br/>
              <w:t xml:space="preserve">других специалистов; </w:t>
            </w:r>
            <w:r w:rsidRPr="007F6F8A">
              <w:rPr>
                <w:rFonts w:ascii="Courier New" w:hAnsi="Courier New" w:cs="Courier New"/>
                <w:sz w:val="20"/>
                <w:szCs w:val="20"/>
              </w:rPr>
              <w:br/>
              <w:t xml:space="preserve">подбор кандидатур с  </w:t>
            </w:r>
            <w:r w:rsidRPr="007F6F8A">
              <w:rPr>
                <w:rFonts w:ascii="Courier New" w:hAnsi="Courier New" w:cs="Courier New"/>
                <w:sz w:val="20"/>
                <w:szCs w:val="20"/>
              </w:rPr>
              <w:br/>
              <w:t xml:space="preserve">применением ЭВМ,     </w:t>
            </w:r>
            <w:r w:rsidRPr="007F6F8A">
              <w:rPr>
                <w:rFonts w:ascii="Courier New" w:hAnsi="Courier New" w:cs="Courier New"/>
                <w:sz w:val="20"/>
                <w:szCs w:val="20"/>
              </w:rPr>
              <w:br/>
              <w:t xml:space="preserve">видеозаписи; услуги  </w:t>
            </w:r>
            <w:r w:rsidRPr="007F6F8A">
              <w:rPr>
                <w:rFonts w:ascii="Courier New" w:hAnsi="Courier New" w:cs="Courier New"/>
                <w:sz w:val="20"/>
                <w:szCs w:val="20"/>
              </w:rPr>
              <w:br/>
              <w:t xml:space="preserve">по организации       </w:t>
            </w:r>
            <w:r w:rsidRPr="007F6F8A">
              <w:rPr>
                <w:rFonts w:ascii="Courier New" w:hAnsi="Courier New" w:cs="Courier New"/>
                <w:sz w:val="20"/>
                <w:szCs w:val="20"/>
              </w:rPr>
              <w:br/>
              <w:t xml:space="preserve">фейерверков)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400000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130000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260000   </w:t>
            </w:r>
          </w:p>
        </w:tc>
        <w:tc>
          <w:tcPr>
            <w:tcW w:w="16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520000   </w:t>
            </w:r>
          </w:p>
        </w:tc>
      </w:tr>
    </w:tbl>
    <w:p w:rsidR="002303CB" w:rsidRPr="007F6F8A" w:rsidRDefault="002303CB" w:rsidP="002303CB">
      <w:pPr>
        <w:widowControl w:val="0"/>
        <w:autoSpaceDE w:val="0"/>
        <w:autoSpaceDN w:val="0"/>
        <w:adjustRightInd w:val="0"/>
        <w:spacing w:line="240" w:lineRule="auto"/>
        <w:ind w:firstLine="567"/>
        <w:rPr>
          <w:rFonts w:ascii="Calibri" w:hAnsi="Calibri" w:cs="Calibri"/>
        </w:rPr>
      </w:pPr>
    </w:p>
    <w:p w:rsidR="000D02CB" w:rsidRDefault="000D02CB">
      <w:pPr>
        <w:rPr>
          <w:rFonts w:ascii="Times New Roman" w:hAnsi="Times New Roman" w:cs="Times New Roman"/>
          <w:sz w:val="28"/>
          <w:szCs w:val="28"/>
        </w:rPr>
        <w:sectPr w:rsidR="000D02CB" w:rsidSect="000D02CB">
          <w:pgSz w:w="16838" w:h="11905" w:orient="landscape"/>
          <w:pgMar w:top="1701" w:right="1134" w:bottom="850" w:left="1134" w:header="720" w:footer="449" w:gutter="0"/>
          <w:cols w:space="720"/>
          <w:noEndnote/>
        </w:sectPr>
      </w:pPr>
    </w:p>
    <w:p w:rsidR="002303CB" w:rsidRPr="002303CB" w:rsidRDefault="002303CB" w:rsidP="002303CB">
      <w:pPr>
        <w:widowControl w:val="0"/>
        <w:autoSpaceDE w:val="0"/>
        <w:autoSpaceDN w:val="0"/>
        <w:adjustRightInd w:val="0"/>
        <w:spacing w:line="240" w:lineRule="auto"/>
        <w:ind w:firstLine="567"/>
        <w:jc w:val="right"/>
        <w:outlineLvl w:val="0"/>
        <w:rPr>
          <w:rFonts w:ascii="Times New Roman" w:hAnsi="Times New Roman" w:cs="Times New Roman"/>
          <w:sz w:val="28"/>
          <w:szCs w:val="28"/>
        </w:rPr>
      </w:pPr>
      <w:r w:rsidRPr="002303C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2303CB">
        <w:rPr>
          <w:rFonts w:ascii="Times New Roman" w:hAnsi="Times New Roman" w:cs="Times New Roman"/>
          <w:sz w:val="28"/>
          <w:szCs w:val="28"/>
        </w:rPr>
        <w:t xml:space="preserve"> 2</w:t>
      </w: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sidRPr="002303CB">
        <w:rPr>
          <w:rFonts w:ascii="Times New Roman" w:hAnsi="Times New Roman" w:cs="Times New Roman"/>
          <w:sz w:val="28"/>
          <w:szCs w:val="28"/>
        </w:rPr>
        <w:t>к Закону</w:t>
      </w: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sidRPr="002303CB">
        <w:rPr>
          <w:rFonts w:ascii="Times New Roman" w:hAnsi="Times New Roman" w:cs="Times New Roman"/>
          <w:sz w:val="28"/>
          <w:szCs w:val="28"/>
        </w:rPr>
        <w:t>Челябинской области</w:t>
      </w: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Pr>
          <w:rFonts w:ascii="Times New Roman" w:hAnsi="Times New Roman" w:cs="Times New Roman"/>
          <w:sz w:val="28"/>
          <w:szCs w:val="28"/>
        </w:rPr>
        <w:t>«</w:t>
      </w:r>
      <w:r w:rsidRPr="002303CB">
        <w:rPr>
          <w:rFonts w:ascii="Times New Roman" w:hAnsi="Times New Roman" w:cs="Times New Roman"/>
          <w:sz w:val="28"/>
          <w:szCs w:val="28"/>
        </w:rPr>
        <w:t>О применении индивидуальными</w:t>
      </w: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sidRPr="002303CB">
        <w:rPr>
          <w:rFonts w:ascii="Times New Roman" w:hAnsi="Times New Roman" w:cs="Times New Roman"/>
          <w:sz w:val="28"/>
          <w:szCs w:val="28"/>
        </w:rPr>
        <w:t>предпринимателями патентной системы</w:t>
      </w: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sidRPr="002303CB">
        <w:rPr>
          <w:rFonts w:ascii="Times New Roman" w:hAnsi="Times New Roman" w:cs="Times New Roman"/>
          <w:sz w:val="28"/>
          <w:szCs w:val="28"/>
        </w:rPr>
        <w:t>налогообложения на территории</w:t>
      </w: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sidRPr="002303CB">
        <w:rPr>
          <w:rFonts w:ascii="Times New Roman" w:hAnsi="Times New Roman" w:cs="Times New Roman"/>
          <w:sz w:val="28"/>
          <w:szCs w:val="28"/>
        </w:rPr>
        <w:t>Челябинской области</w:t>
      </w:r>
      <w:r>
        <w:rPr>
          <w:rFonts w:ascii="Times New Roman" w:hAnsi="Times New Roman" w:cs="Times New Roman"/>
          <w:sz w:val="28"/>
          <w:szCs w:val="28"/>
        </w:rPr>
        <w:t>»</w:t>
      </w: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sidRPr="002303CB">
        <w:rPr>
          <w:rFonts w:ascii="Times New Roman" w:hAnsi="Times New Roman" w:cs="Times New Roman"/>
          <w:sz w:val="28"/>
          <w:szCs w:val="28"/>
        </w:rPr>
        <w:t xml:space="preserve">от 25 октября 2012 г. </w:t>
      </w:r>
      <w:r>
        <w:rPr>
          <w:rFonts w:ascii="Times New Roman" w:hAnsi="Times New Roman" w:cs="Times New Roman"/>
          <w:sz w:val="28"/>
          <w:szCs w:val="28"/>
        </w:rPr>
        <w:t>№</w:t>
      </w:r>
      <w:r w:rsidRPr="002303CB">
        <w:rPr>
          <w:rFonts w:ascii="Times New Roman" w:hAnsi="Times New Roman" w:cs="Times New Roman"/>
          <w:sz w:val="28"/>
          <w:szCs w:val="28"/>
        </w:rPr>
        <w:t xml:space="preserve"> 396-ЗО</w:t>
      </w:r>
    </w:p>
    <w:p w:rsidR="002303CB" w:rsidRPr="002303CB" w:rsidRDefault="002303CB" w:rsidP="002303CB">
      <w:pPr>
        <w:widowControl w:val="0"/>
        <w:autoSpaceDE w:val="0"/>
        <w:autoSpaceDN w:val="0"/>
        <w:adjustRightInd w:val="0"/>
        <w:spacing w:line="240" w:lineRule="auto"/>
        <w:ind w:firstLine="0"/>
        <w:jc w:val="center"/>
        <w:rPr>
          <w:rFonts w:ascii="Times New Roman" w:hAnsi="Times New Roman" w:cs="Times New Roman"/>
          <w:b/>
          <w:bCs/>
          <w:sz w:val="28"/>
          <w:szCs w:val="28"/>
        </w:rPr>
      </w:pPr>
      <w:bookmarkStart w:id="262" w:name="Par486"/>
      <w:bookmarkEnd w:id="262"/>
      <w:r w:rsidRPr="002303CB">
        <w:rPr>
          <w:rFonts w:ascii="Times New Roman" w:hAnsi="Times New Roman" w:cs="Times New Roman"/>
          <w:b/>
          <w:bCs/>
          <w:sz w:val="28"/>
          <w:szCs w:val="28"/>
        </w:rPr>
        <w:t>Размер</w:t>
      </w:r>
    </w:p>
    <w:p w:rsidR="002303CB" w:rsidRDefault="002303CB" w:rsidP="002303CB">
      <w:pPr>
        <w:widowControl w:val="0"/>
        <w:autoSpaceDE w:val="0"/>
        <w:autoSpaceDN w:val="0"/>
        <w:adjustRightInd w:val="0"/>
        <w:spacing w:line="240" w:lineRule="auto"/>
        <w:ind w:firstLine="0"/>
        <w:jc w:val="center"/>
        <w:rPr>
          <w:rFonts w:ascii="Times New Roman" w:hAnsi="Times New Roman" w:cs="Times New Roman"/>
          <w:b/>
          <w:bCs/>
          <w:sz w:val="28"/>
          <w:szCs w:val="28"/>
        </w:rPr>
      </w:pPr>
      <w:r w:rsidRPr="002303CB">
        <w:rPr>
          <w:rFonts w:ascii="Times New Roman" w:hAnsi="Times New Roman" w:cs="Times New Roman"/>
          <w:b/>
          <w:bCs/>
          <w:sz w:val="28"/>
          <w:szCs w:val="28"/>
        </w:rPr>
        <w:t>потенциально возможного к получению индивидуальным</w:t>
      </w:r>
      <w:r>
        <w:rPr>
          <w:rFonts w:ascii="Times New Roman" w:hAnsi="Times New Roman" w:cs="Times New Roman"/>
          <w:b/>
          <w:bCs/>
          <w:sz w:val="28"/>
          <w:szCs w:val="28"/>
        </w:rPr>
        <w:t xml:space="preserve"> </w:t>
      </w:r>
      <w:r w:rsidRPr="002303CB">
        <w:rPr>
          <w:rFonts w:ascii="Times New Roman" w:hAnsi="Times New Roman" w:cs="Times New Roman"/>
          <w:b/>
          <w:bCs/>
          <w:sz w:val="28"/>
          <w:szCs w:val="28"/>
        </w:rPr>
        <w:t>предпринимателем годового дохода на 2013 год при оказании</w:t>
      </w:r>
      <w:r>
        <w:rPr>
          <w:rFonts w:ascii="Times New Roman" w:hAnsi="Times New Roman" w:cs="Times New Roman"/>
          <w:b/>
          <w:bCs/>
          <w:sz w:val="28"/>
          <w:szCs w:val="28"/>
        </w:rPr>
        <w:t xml:space="preserve"> </w:t>
      </w:r>
      <w:r w:rsidRPr="002303CB">
        <w:rPr>
          <w:rFonts w:ascii="Times New Roman" w:hAnsi="Times New Roman" w:cs="Times New Roman"/>
          <w:b/>
          <w:bCs/>
          <w:sz w:val="28"/>
          <w:szCs w:val="28"/>
        </w:rPr>
        <w:t>автотранспортных услуг по перевозке грузов и пассажиров</w:t>
      </w:r>
      <w:r>
        <w:rPr>
          <w:rFonts w:ascii="Times New Roman" w:hAnsi="Times New Roman" w:cs="Times New Roman"/>
          <w:b/>
          <w:bCs/>
          <w:sz w:val="28"/>
          <w:szCs w:val="28"/>
        </w:rPr>
        <w:t xml:space="preserve"> </w:t>
      </w:r>
      <w:r w:rsidRPr="002303CB">
        <w:rPr>
          <w:rFonts w:ascii="Times New Roman" w:hAnsi="Times New Roman" w:cs="Times New Roman"/>
          <w:b/>
          <w:bCs/>
          <w:sz w:val="28"/>
          <w:szCs w:val="28"/>
        </w:rPr>
        <w:t>автомобильным транспортом</w:t>
      </w:r>
    </w:p>
    <w:p w:rsidR="002303CB" w:rsidRPr="002303CB" w:rsidRDefault="002303CB" w:rsidP="002303CB">
      <w:pPr>
        <w:widowControl w:val="0"/>
        <w:autoSpaceDE w:val="0"/>
        <w:autoSpaceDN w:val="0"/>
        <w:adjustRightInd w:val="0"/>
        <w:spacing w:line="240" w:lineRule="auto"/>
        <w:ind w:firstLine="0"/>
        <w:jc w:val="center"/>
        <w:rPr>
          <w:rFonts w:ascii="Times New Roman" w:hAnsi="Times New Roman" w:cs="Times New Roman"/>
          <w:b/>
          <w:bCs/>
          <w:sz w:val="28"/>
          <w:szCs w:val="28"/>
        </w:rPr>
      </w:pP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1. Размер потенциально возможного к получению индивидуальным предпринимателем годового дохода при оказании автотранспортных услуг по перевозке грузов и пассажиров автомобильным транспортом определяется как произведение размера потенциально возможного к получению индивидуальным предпринимателем годового дохода от использования одного транспортного средства и количества транспортных средств.</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 xml:space="preserve">2. Размер потенциально возможного к получению индивидуальным предпринимателем годового дохода на 2013 год от использования одного транспортного средства зависит от вида предпринимательской деятельности и устанавливается согласно </w:t>
      </w:r>
      <w:hyperlink w:anchor="Par495" w:history="1">
        <w:r w:rsidRPr="002303CB">
          <w:rPr>
            <w:rFonts w:ascii="Times New Roman" w:hAnsi="Times New Roman" w:cs="Times New Roman"/>
            <w:sz w:val="28"/>
            <w:szCs w:val="28"/>
          </w:rPr>
          <w:t>таблице</w:t>
        </w:r>
      </w:hyperlink>
      <w:r w:rsidRPr="002303CB">
        <w:rPr>
          <w:rFonts w:ascii="Times New Roman" w:hAnsi="Times New Roman" w:cs="Times New Roman"/>
          <w:sz w:val="28"/>
          <w:szCs w:val="28"/>
        </w:rPr>
        <w:t>.</w:t>
      </w:r>
    </w:p>
    <w:p w:rsidR="002303CB" w:rsidRPr="002303CB" w:rsidRDefault="002303CB" w:rsidP="002303CB">
      <w:pPr>
        <w:widowControl w:val="0"/>
        <w:autoSpaceDE w:val="0"/>
        <w:autoSpaceDN w:val="0"/>
        <w:adjustRightInd w:val="0"/>
        <w:spacing w:line="240" w:lineRule="auto"/>
        <w:ind w:firstLine="567"/>
        <w:jc w:val="right"/>
        <w:outlineLvl w:val="1"/>
        <w:rPr>
          <w:rFonts w:ascii="Times New Roman" w:hAnsi="Times New Roman" w:cs="Times New Roman"/>
          <w:sz w:val="28"/>
          <w:szCs w:val="28"/>
        </w:rPr>
      </w:pPr>
      <w:bookmarkStart w:id="263" w:name="Par495"/>
      <w:bookmarkEnd w:id="263"/>
      <w:r w:rsidRPr="002303CB">
        <w:rPr>
          <w:rFonts w:ascii="Times New Roman" w:hAnsi="Times New Roman" w:cs="Times New Roman"/>
          <w:sz w:val="28"/>
          <w:szCs w:val="28"/>
        </w:rPr>
        <w:t>Таблица</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p>
    <w:p w:rsidR="002303CB" w:rsidRPr="002303CB" w:rsidRDefault="002303CB" w:rsidP="002303CB">
      <w:pPr>
        <w:pStyle w:val="ConsPlusNonformat"/>
        <w:ind w:firstLine="567"/>
        <w:jc w:val="right"/>
        <w:rPr>
          <w:rFonts w:ascii="Times New Roman" w:hAnsi="Times New Roman" w:cs="Times New Roman"/>
          <w:sz w:val="28"/>
          <w:szCs w:val="28"/>
        </w:rPr>
      </w:pPr>
      <w:r w:rsidRPr="002303CB">
        <w:rPr>
          <w:rFonts w:ascii="Times New Roman" w:hAnsi="Times New Roman" w:cs="Times New Roman"/>
          <w:sz w:val="28"/>
          <w:szCs w:val="28"/>
        </w:rPr>
        <w:t>(рублей)</w:t>
      </w:r>
    </w:p>
    <w:tbl>
      <w:tblPr>
        <w:tblW w:w="0" w:type="auto"/>
        <w:tblCellSpacing w:w="5" w:type="nil"/>
        <w:tblInd w:w="75" w:type="dxa"/>
        <w:tblLayout w:type="fixed"/>
        <w:tblCellMar>
          <w:left w:w="75" w:type="dxa"/>
          <w:right w:w="75" w:type="dxa"/>
        </w:tblCellMar>
        <w:tblLook w:val="0000"/>
      </w:tblPr>
      <w:tblGrid>
        <w:gridCol w:w="600"/>
        <w:gridCol w:w="3720"/>
        <w:gridCol w:w="2760"/>
        <w:gridCol w:w="2280"/>
      </w:tblGrid>
      <w:tr w:rsidR="002303CB" w:rsidRPr="007F6F8A" w:rsidTr="00C85F1E">
        <w:trPr>
          <w:trHeight w:val="1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N </w:t>
            </w:r>
            <w:r w:rsidRPr="007F6F8A">
              <w:rPr>
                <w:rFonts w:ascii="Courier New" w:hAnsi="Courier New" w:cs="Courier New"/>
                <w:sz w:val="20"/>
                <w:szCs w:val="20"/>
              </w:rPr>
              <w:br/>
              <w:t>п/п</w:t>
            </w:r>
          </w:p>
        </w:tc>
        <w:tc>
          <w:tcPr>
            <w:tcW w:w="3720" w:type="dxa"/>
            <w:vMerge w:val="restart"/>
            <w:tcBorders>
              <w:top w:val="single" w:sz="4" w:space="0" w:color="auto"/>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Вид предпринимательской   </w:t>
            </w:r>
            <w:r w:rsidRPr="007F6F8A">
              <w:rPr>
                <w:rFonts w:ascii="Courier New" w:hAnsi="Courier New" w:cs="Courier New"/>
                <w:sz w:val="20"/>
                <w:szCs w:val="20"/>
              </w:rPr>
              <w:br/>
              <w:t xml:space="preserve">        деятельности         </w:t>
            </w:r>
          </w:p>
        </w:tc>
        <w:tc>
          <w:tcPr>
            <w:tcW w:w="5040" w:type="dxa"/>
            <w:gridSpan w:val="2"/>
            <w:tcBorders>
              <w:top w:val="single" w:sz="4" w:space="0" w:color="auto"/>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Размер потенциально возможного     </w:t>
            </w:r>
            <w:r w:rsidRPr="007F6F8A">
              <w:rPr>
                <w:rFonts w:ascii="Courier New" w:hAnsi="Courier New" w:cs="Courier New"/>
                <w:sz w:val="20"/>
                <w:szCs w:val="20"/>
              </w:rPr>
              <w:br/>
              <w:t xml:space="preserve">      к получению индивидуальным       </w:t>
            </w:r>
            <w:r w:rsidRPr="007F6F8A">
              <w:rPr>
                <w:rFonts w:ascii="Courier New" w:hAnsi="Courier New" w:cs="Courier New"/>
                <w:sz w:val="20"/>
                <w:szCs w:val="20"/>
              </w:rPr>
              <w:br/>
              <w:t xml:space="preserve">   предпринимателем годового дохода    </w:t>
            </w:r>
            <w:r w:rsidRPr="007F6F8A">
              <w:rPr>
                <w:rFonts w:ascii="Courier New" w:hAnsi="Courier New" w:cs="Courier New"/>
                <w:sz w:val="20"/>
                <w:szCs w:val="20"/>
              </w:rPr>
              <w:br/>
              <w:t xml:space="preserve"> от использования одного транспортного </w:t>
            </w:r>
            <w:r w:rsidRPr="007F6F8A">
              <w:rPr>
                <w:rFonts w:ascii="Courier New" w:hAnsi="Courier New" w:cs="Courier New"/>
                <w:sz w:val="20"/>
                <w:szCs w:val="20"/>
              </w:rPr>
              <w:br/>
              <w:t xml:space="preserve"> средства по видам предпринимательской </w:t>
            </w:r>
            <w:r w:rsidRPr="007F6F8A">
              <w:rPr>
                <w:rFonts w:ascii="Courier New" w:hAnsi="Courier New" w:cs="Courier New"/>
                <w:sz w:val="20"/>
                <w:szCs w:val="20"/>
              </w:rPr>
              <w:br/>
              <w:t xml:space="preserve">             деятельности              </w:t>
            </w:r>
          </w:p>
        </w:tc>
      </w:tr>
      <w:tr w:rsidR="002303CB" w:rsidRPr="007F6F8A" w:rsidTr="00C85F1E">
        <w:trPr>
          <w:trHeight w:val="1600"/>
          <w:tblCellSpacing w:w="5" w:type="nil"/>
        </w:trPr>
        <w:tc>
          <w:tcPr>
            <w:tcW w:w="600" w:type="dxa"/>
            <w:vMerge/>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осуществляемым    </w:t>
            </w:r>
            <w:r w:rsidRPr="007F6F8A">
              <w:rPr>
                <w:rFonts w:ascii="Courier New" w:hAnsi="Courier New" w:cs="Courier New"/>
                <w:sz w:val="20"/>
                <w:szCs w:val="20"/>
              </w:rPr>
              <w:br/>
              <w:t xml:space="preserve">    на территории    </w:t>
            </w:r>
            <w:r w:rsidRPr="007F6F8A">
              <w:rPr>
                <w:rFonts w:ascii="Courier New" w:hAnsi="Courier New" w:cs="Courier New"/>
                <w:sz w:val="20"/>
                <w:szCs w:val="20"/>
              </w:rPr>
              <w:br/>
              <w:t xml:space="preserve">Челябинской области, </w:t>
            </w:r>
            <w:r w:rsidRPr="007F6F8A">
              <w:rPr>
                <w:rFonts w:ascii="Courier New" w:hAnsi="Courier New" w:cs="Courier New"/>
                <w:sz w:val="20"/>
                <w:szCs w:val="20"/>
              </w:rPr>
              <w:br/>
              <w:t xml:space="preserve">   за исключением    </w:t>
            </w:r>
            <w:r w:rsidRPr="007F6F8A">
              <w:rPr>
                <w:rFonts w:ascii="Courier New" w:hAnsi="Courier New" w:cs="Courier New"/>
                <w:sz w:val="20"/>
                <w:szCs w:val="20"/>
              </w:rPr>
              <w:br/>
              <w:t xml:space="preserve">  территории города  </w:t>
            </w:r>
            <w:r w:rsidRPr="007F6F8A">
              <w:rPr>
                <w:rFonts w:ascii="Courier New" w:hAnsi="Courier New" w:cs="Courier New"/>
                <w:sz w:val="20"/>
                <w:szCs w:val="20"/>
              </w:rPr>
              <w:br/>
              <w:t xml:space="preserve">   с численностью    </w:t>
            </w:r>
            <w:r w:rsidRPr="007F6F8A">
              <w:rPr>
                <w:rFonts w:ascii="Courier New" w:hAnsi="Courier New" w:cs="Courier New"/>
                <w:sz w:val="20"/>
                <w:szCs w:val="20"/>
              </w:rPr>
              <w:br/>
              <w:t xml:space="preserve">  населения более    </w:t>
            </w:r>
            <w:r w:rsidRPr="007F6F8A">
              <w:rPr>
                <w:rFonts w:ascii="Courier New" w:hAnsi="Courier New" w:cs="Courier New"/>
                <w:sz w:val="20"/>
                <w:szCs w:val="20"/>
              </w:rPr>
              <w:br/>
              <w:t xml:space="preserve">   1 млн. человек    </w:t>
            </w:r>
          </w:p>
        </w:tc>
        <w:tc>
          <w:tcPr>
            <w:tcW w:w="22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осуществляемым на</w:t>
            </w:r>
            <w:r w:rsidRPr="007F6F8A">
              <w:rPr>
                <w:rFonts w:ascii="Courier New" w:hAnsi="Courier New" w:cs="Courier New"/>
                <w:sz w:val="20"/>
                <w:szCs w:val="20"/>
              </w:rPr>
              <w:br/>
              <w:t>территории города</w:t>
            </w:r>
            <w:r w:rsidRPr="007F6F8A">
              <w:rPr>
                <w:rFonts w:ascii="Courier New" w:hAnsi="Courier New" w:cs="Courier New"/>
                <w:sz w:val="20"/>
                <w:szCs w:val="20"/>
              </w:rPr>
              <w:br/>
              <w:t xml:space="preserve"> с численностью  </w:t>
            </w:r>
            <w:r w:rsidRPr="007F6F8A">
              <w:rPr>
                <w:rFonts w:ascii="Courier New" w:hAnsi="Courier New" w:cs="Courier New"/>
                <w:sz w:val="20"/>
                <w:szCs w:val="20"/>
              </w:rPr>
              <w:br/>
              <w:t xml:space="preserve">населения более  </w:t>
            </w:r>
            <w:r w:rsidRPr="007F6F8A">
              <w:rPr>
                <w:rFonts w:ascii="Courier New" w:hAnsi="Courier New" w:cs="Courier New"/>
                <w:sz w:val="20"/>
                <w:szCs w:val="20"/>
              </w:rPr>
              <w:br/>
              <w:t xml:space="preserve"> 1 млн. человек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 </w:t>
            </w:r>
          </w:p>
        </w:tc>
        <w:tc>
          <w:tcPr>
            <w:tcW w:w="37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        </w:t>
            </w:r>
          </w:p>
        </w:tc>
      </w:tr>
      <w:tr w:rsidR="002303CB" w:rsidRPr="007F6F8A" w:rsidTr="00C85F1E">
        <w:trPr>
          <w:trHeight w:val="600"/>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 </w:t>
            </w:r>
          </w:p>
        </w:tc>
        <w:tc>
          <w:tcPr>
            <w:tcW w:w="37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Оказание автотранспортных    </w:t>
            </w:r>
            <w:r w:rsidRPr="007F6F8A">
              <w:rPr>
                <w:rFonts w:ascii="Courier New" w:hAnsi="Courier New" w:cs="Courier New"/>
                <w:sz w:val="20"/>
                <w:szCs w:val="20"/>
              </w:rPr>
              <w:br/>
              <w:t xml:space="preserve">услуг по перевозке грузов    </w:t>
            </w:r>
            <w:r w:rsidRPr="007F6F8A">
              <w:rPr>
                <w:rFonts w:ascii="Courier New" w:hAnsi="Courier New" w:cs="Courier New"/>
                <w:sz w:val="20"/>
                <w:szCs w:val="20"/>
              </w:rPr>
              <w:br/>
              <w:t xml:space="preserve">автомобильным транспортом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140000        </w:t>
            </w:r>
          </w:p>
        </w:tc>
        <w:tc>
          <w:tcPr>
            <w:tcW w:w="22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185000      </w:t>
            </w:r>
          </w:p>
        </w:tc>
      </w:tr>
      <w:tr w:rsidR="002303CB" w:rsidRPr="007F6F8A" w:rsidTr="00C85F1E">
        <w:trPr>
          <w:trHeight w:val="600"/>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 </w:t>
            </w:r>
          </w:p>
        </w:tc>
        <w:tc>
          <w:tcPr>
            <w:tcW w:w="37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Оказание автотранспортных    </w:t>
            </w:r>
            <w:r w:rsidRPr="007F6F8A">
              <w:rPr>
                <w:rFonts w:ascii="Courier New" w:hAnsi="Courier New" w:cs="Courier New"/>
                <w:sz w:val="20"/>
                <w:szCs w:val="20"/>
              </w:rPr>
              <w:br/>
              <w:t>услуг по перевозке пассажиров</w:t>
            </w:r>
            <w:r w:rsidRPr="007F6F8A">
              <w:rPr>
                <w:rFonts w:ascii="Courier New" w:hAnsi="Courier New" w:cs="Courier New"/>
                <w:sz w:val="20"/>
                <w:szCs w:val="20"/>
              </w:rPr>
              <w:br/>
              <w:t xml:space="preserve">автомобильным транспортом    </w:t>
            </w:r>
          </w:p>
        </w:tc>
        <w:tc>
          <w:tcPr>
            <w:tcW w:w="276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350000        </w:t>
            </w:r>
          </w:p>
        </w:tc>
        <w:tc>
          <w:tcPr>
            <w:tcW w:w="228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455000      </w:t>
            </w:r>
          </w:p>
        </w:tc>
      </w:tr>
    </w:tbl>
    <w:p w:rsidR="000D02CB" w:rsidRDefault="000D02CB" w:rsidP="002303CB">
      <w:pPr>
        <w:widowControl w:val="0"/>
        <w:autoSpaceDE w:val="0"/>
        <w:autoSpaceDN w:val="0"/>
        <w:adjustRightInd w:val="0"/>
        <w:spacing w:line="240" w:lineRule="auto"/>
        <w:ind w:firstLine="567"/>
        <w:rPr>
          <w:rFonts w:ascii="Times New Roman" w:hAnsi="Times New Roman" w:cs="Times New Roman"/>
          <w:sz w:val="28"/>
          <w:szCs w:val="28"/>
        </w:rPr>
      </w:pP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 xml:space="preserve">3. В случае, если размер потенциально возможного к получению индивидуальным предпринимателем годового дохода при оказании </w:t>
      </w:r>
      <w:r w:rsidRPr="002303CB">
        <w:rPr>
          <w:rFonts w:ascii="Times New Roman" w:hAnsi="Times New Roman" w:cs="Times New Roman"/>
          <w:sz w:val="28"/>
          <w:szCs w:val="28"/>
        </w:rPr>
        <w:lastRenderedPageBreak/>
        <w:t>автотранспортных услуг по перевозке грузов и пассажиров автомобильным транспортом на территории Челябинской области, за исключением территории города с численностью населения более 1 млн. человек, определенный в соответствии с настоящим Приложением, превышает 3000000 рублей, указанный размер принимается равным 3000000 рублей.</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4. В случае, если размер потенциально возможного к получению индивидуальным предпринимателем годового дохода при оказании автотранспортных услуг по перевозке грузов и пассажиров автомобильным транспортом на территории города с численностью населения более 1 млн. человек, определенный в соответствии с настоящим Приложением, превышает 5000000 рублей, размер потенциально возможного к получению индивидуальным предпринимателем годового дохода принимается равным 5000000 рублей.</w:t>
      </w:r>
    </w:p>
    <w:p w:rsidR="002303CB" w:rsidRPr="002303CB" w:rsidRDefault="002303CB" w:rsidP="002303CB">
      <w:pPr>
        <w:widowControl w:val="0"/>
        <w:autoSpaceDE w:val="0"/>
        <w:autoSpaceDN w:val="0"/>
        <w:adjustRightInd w:val="0"/>
        <w:spacing w:line="240" w:lineRule="auto"/>
        <w:ind w:firstLine="567"/>
        <w:jc w:val="right"/>
        <w:outlineLvl w:val="0"/>
        <w:rPr>
          <w:rFonts w:ascii="Times New Roman" w:hAnsi="Times New Roman" w:cs="Times New Roman"/>
          <w:sz w:val="28"/>
          <w:szCs w:val="28"/>
        </w:rPr>
      </w:pPr>
      <w:r w:rsidRPr="002303C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2303CB">
        <w:rPr>
          <w:rFonts w:ascii="Times New Roman" w:hAnsi="Times New Roman" w:cs="Times New Roman"/>
          <w:sz w:val="28"/>
          <w:szCs w:val="28"/>
        </w:rPr>
        <w:t xml:space="preserve"> 3</w:t>
      </w: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sidRPr="002303CB">
        <w:rPr>
          <w:rFonts w:ascii="Times New Roman" w:hAnsi="Times New Roman" w:cs="Times New Roman"/>
          <w:sz w:val="28"/>
          <w:szCs w:val="28"/>
        </w:rPr>
        <w:t>к Закону</w:t>
      </w: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sidRPr="002303CB">
        <w:rPr>
          <w:rFonts w:ascii="Times New Roman" w:hAnsi="Times New Roman" w:cs="Times New Roman"/>
          <w:sz w:val="28"/>
          <w:szCs w:val="28"/>
        </w:rPr>
        <w:t>Челябинской области</w:t>
      </w: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Pr>
          <w:rFonts w:ascii="Times New Roman" w:hAnsi="Times New Roman" w:cs="Times New Roman"/>
          <w:sz w:val="28"/>
          <w:szCs w:val="28"/>
        </w:rPr>
        <w:t>«</w:t>
      </w:r>
      <w:r w:rsidRPr="002303CB">
        <w:rPr>
          <w:rFonts w:ascii="Times New Roman" w:hAnsi="Times New Roman" w:cs="Times New Roman"/>
          <w:sz w:val="28"/>
          <w:szCs w:val="28"/>
        </w:rPr>
        <w:t>О применении индивидуальными</w:t>
      </w: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sidRPr="002303CB">
        <w:rPr>
          <w:rFonts w:ascii="Times New Roman" w:hAnsi="Times New Roman" w:cs="Times New Roman"/>
          <w:sz w:val="28"/>
          <w:szCs w:val="28"/>
        </w:rPr>
        <w:t>предпринимателями патентной системы</w:t>
      </w: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sidRPr="002303CB">
        <w:rPr>
          <w:rFonts w:ascii="Times New Roman" w:hAnsi="Times New Roman" w:cs="Times New Roman"/>
          <w:sz w:val="28"/>
          <w:szCs w:val="28"/>
        </w:rPr>
        <w:t>налогообложения на территории</w:t>
      </w: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sidRPr="002303CB">
        <w:rPr>
          <w:rFonts w:ascii="Times New Roman" w:hAnsi="Times New Roman" w:cs="Times New Roman"/>
          <w:sz w:val="28"/>
          <w:szCs w:val="28"/>
        </w:rPr>
        <w:t>Челябинской области</w:t>
      </w:r>
      <w:r>
        <w:rPr>
          <w:rFonts w:ascii="Times New Roman" w:hAnsi="Times New Roman" w:cs="Times New Roman"/>
          <w:sz w:val="28"/>
          <w:szCs w:val="28"/>
        </w:rPr>
        <w:t>»</w:t>
      </w: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sidRPr="002303CB">
        <w:rPr>
          <w:rFonts w:ascii="Times New Roman" w:hAnsi="Times New Roman" w:cs="Times New Roman"/>
          <w:sz w:val="28"/>
          <w:szCs w:val="28"/>
        </w:rPr>
        <w:t xml:space="preserve">от 25 октября 2012 г. </w:t>
      </w:r>
      <w:r>
        <w:rPr>
          <w:rFonts w:ascii="Times New Roman" w:hAnsi="Times New Roman" w:cs="Times New Roman"/>
          <w:sz w:val="28"/>
          <w:szCs w:val="28"/>
        </w:rPr>
        <w:t>№</w:t>
      </w:r>
      <w:r w:rsidRPr="002303CB">
        <w:rPr>
          <w:rFonts w:ascii="Times New Roman" w:hAnsi="Times New Roman" w:cs="Times New Roman"/>
          <w:sz w:val="28"/>
          <w:szCs w:val="28"/>
        </w:rPr>
        <w:t xml:space="preserve"> 396-ЗО</w:t>
      </w:r>
    </w:p>
    <w:p w:rsidR="002303CB" w:rsidRPr="002303CB" w:rsidRDefault="002303CB" w:rsidP="002303CB">
      <w:pPr>
        <w:widowControl w:val="0"/>
        <w:autoSpaceDE w:val="0"/>
        <w:autoSpaceDN w:val="0"/>
        <w:adjustRightInd w:val="0"/>
        <w:spacing w:line="240" w:lineRule="auto"/>
        <w:ind w:firstLine="0"/>
        <w:jc w:val="center"/>
        <w:rPr>
          <w:rFonts w:ascii="Times New Roman" w:hAnsi="Times New Roman" w:cs="Times New Roman"/>
          <w:b/>
          <w:bCs/>
          <w:sz w:val="28"/>
          <w:szCs w:val="28"/>
        </w:rPr>
      </w:pPr>
      <w:bookmarkStart w:id="264" w:name="Par542"/>
      <w:bookmarkEnd w:id="264"/>
      <w:r w:rsidRPr="002303CB">
        <w:rPr>
          <w:rFonts w:ascii="Times New Roman" w:hAnsi="Times New Roman" w:cs="Times New Roman"/>
          <w:b/>
          <w:bCs/>
          <w:sz w:val="28"/>
          <w:szCs w:val="28"/>
        </w:rPr>
        <w:t>Размер</w:t>
      </w:r>
    </w:p>
    <w:p w:rsidR="002303CB" w:rsidRDefault="002303CB" w:rsidP="002303CB">
      <w:pPr>
        <w:widowControl w:val="0"/>
        <w:autoSpaceDE w:val="0"/>
        <w:autoSpaceDN w:val="0"/>
        <w:adjustRightInd w:val="0"/>
        <w:spacing w:line="240" w:lineRule="auto"/>
        <w:ind w:firstLine="0"/>
        <w:jc w:val="center"/>
        <w:rPr>
          <w:rFonts w:ascii="Times New Roman" w:hAnsi="Times New Roman" w:cs="Times New Roman"/>
          <w:b/>
          <w:bCs/>
          <w:sz w:val="28"/>
          <w:szCs w:val="28"/>
        </w:rPr>
      </w:pPr>
      <w:r w:rsidRPr="002303CB">
        <w:rPr>
          <w:rFonts w:ascii="Times New Roman" w:hAnsi="Times New Roman" w:cs="Times New Roman"/>
          <w:b/>
          <w:bCs/>
          <w:sz w:val="28"/>
          <w:szCs w:val="28"/>
        </w:rPr>
        <w:t>потенциально возможного к получению индивидуальным</w:t>
      </w:r>
      <w:r>
        <w:rPr>
          <w:rFonts w:ascii="Times New Roman" w:hAnsi="Times New Roman" w:cs="Times New Roman"/>
          <w:b/>
          <w:bCs/>
          <w:sz w:val="28"/>
          <w:szCs w:val="28"/>
        </w:rPr>
        <w:t xml:space="preserve"> </w:t>
      </w:r>
      <w:r w:rsidRPr="002303CB">
        <w:rPr>
          <w:rFonts w:ascii="Times New Roman" w:hAnsi="Times New Roman" w:cs="Times New Roman"/>
          <w:b/>
          <w:bCs/>
          <w:sz w:val="28"/>
          <w:szCs w:val="28"/>
        </w:rPr>
        <w:t>предпринимателем годового дохода на 2013 год при сдаче</w:t>
      </w:r>
      <w:r>
        <w:rPr>
          <w:rFonts w:ascii="Times New Roman" w:hAnsi="Times New Roman" w:cs="Times New Roman"/>
          <w:b/>
          <w:bCs/>
          <w:sz w:val="28"/>
          <w:szCs w:val="28"/>
        </w:rPr>
        <w:t xml:space="preserve"> </w:t>
      </w:r>
      <w:r w:rsidRPr="002303CB">
        <w:rPr>
          <w:rFonts w:ascii="Times New Roman" w:hAnsi="Times New Roman" w:cs="Times New Roman"/>
          <w:b/>
          <w:bCs/>
          <w:sz w:val="28"/>
          <w:szCs w:val="28"/>
        </w:rPr>
        <w:t>в аренду (наем) жилых помещений, дач, принадлежащих</w:t>
      </w:r>
      <w:r>
        <w:rPr>
          <w:rFonts w:ascii="Times New Roman" w:hAnsi="Times New Roman" w:cs="Times New Roman"/>
          <w:b/>
          <w:bCs/>
          <w:sz w:val="28"/>
          <w:szCs w:val="28"/>
        </w:rPr>
        <w:t xml:space="preserve"> </w:t>
      </w:r>
      <w:r w:rsidRPr="002303CB">
        <w:rPr>
          <w:rFonts w:ascii="Times New Roman" w:hAnsi="Times New Roman" w:cs="Times New Roman"/>
          <w:b/>
          <w:bCs/>
          <w:sz w:val="28"/>
          <w:szCs w:val="28"/>
        </w:rPr>
        <w:t>индивидуальному предпринимателю на праве собственности,</w:t>
      </w:r>
      <w:r>
        <w:rPr>
          <w:rFonts w:ascii="Times New Roman" w:hAnsi="Times New Roman" w:cs="Times New Roman"/>
          <w:b/>
          <w:bCs/>
          <w:sz w:val="28"/>
          <w:szCs w:val="28"/>
        </w:rPr>
        <w:t xml:space="preserve"> </w:t>
      </w:r>
      <w:r w:rsidRPr="002303CB">
        <w:rPr>
          <w:rFonts w:ascii="Times New Roman" w:hAnsi="Times New Roman" w:cs="Times New Roman"/>
          <w:b/>
          <w:bCs/>
          <w:sz w:val="28"/>
          <w:szCs w:val="28"/>
        </w:rPr>
        <w:t>и при сдаче в аренду (наем) нежилых помещений,</w:t>
      </w:r>
      <w:r>
        <w:rPr>
          <w:rFonts w:ascii="Times New Roman" w:hAnsi="Times New Roman" w:cs="Times New Roman"/>
          <w:b/>
          <w:bCs/>
          <w:sz w:val="28"/>
          <w:szCs w:val="28"/>
        </w:rPr>
        <w:t xml:space="preserve"> </w:t>
      </w:r>
      <w:r w:rsidRPr="002303CB">
        <w:rPr>
          <w:rFonts w:ascii="Times New Roman" w:hAnsi="Times New Roman" w:cs="Times New Roman"/>
          <w:b/>
          <w:bCs/>
          <w:sz w:val="28"/>
          <w:szCs w:val="28"/>
        </w:rPr>
        <w:t>земельных участков, принадлежащих индивидуальному</w:t>
      </w:r>
      <w:r>
        <w:rPr>
          <w:rFonts w:ascii="Times New Roman" w:hAnsi="Times New Roman" w:cs="Times New Roman"/>
          <w:b/>
          <w:bCs/>
          <w:sz w:val="28"/>
          <w:szCs w:val="28"/>
        </w:rPr>
        <w:t xml:space="preserve"> </w:t>
      </w:r>
      <w:r w:rsidRPr="002303CB">
        <w:rPr>
          <w:rFonts w:ascii="Times New Roman" w:hAnsi="Times New Roman" w:cs="Times New Roman"/>
          <w:b/>
          <w:bCs/>
          <w:sz w:val="28"/>
          <w:szCs w:val="28"/>
        </w:rPr>
        <w:t>предпринимателю на праве собственности</w:t>
      </w:r>
    </w:p>
    <w:p w:rsidR="002303CB" w:rsidRPr="002303CB" w:rsidRDefault="002303CB" w:rsidP="002303CB">
      <w:pPr>
        <w:widowControl w:val="0"/>
        <w:autoSpaceDE w:val="0"/>
        <w:autoSpaceDN w:val="0"/>
        <w:adjustRightInd w:val="0"/>
        <w:spacing w:line="240" w:lineRule="auto"/>
        <w:ind w:firstLine="0"/>
        <w:jc w:val="center"/>
        <w:rPr>
          <w:rFonts w:ascii="Times New Roman" w:hAnsi="Times New Roman" w:cs="Times New Roman"/>
          <w:b/>
          <w:bCs/>
          <w:sz w:val="28"/>
          <w:szCs w:val="28"/>
        </w:rPr>
      </w:pP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1. Размер потенциально возможного к получению индивидуальным предпринимателем годового дохода при сдаче в аренду (наем) жилых помещений, дач, принадлежащих индивидуальному предпринимателю на праве собственности, определяется как произведение размера потенциально возможного к получению индивидуальным предпринимателем годового дохода от использования одного квадратного метра общей площади жилых помещений, дач, принадлежащих индивидуальному предпринимателю на праве собственности, и общей площади жилых помещений, дач, принадлежащих индивидуальному предпринимателю на праве собственности, по совокупности объектов недвижимого имущества.</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2. Размер потенциально возможного к получению индивидуальным предпринимателем годового дохода на 2013 год от использования одного квадратного метра общей площади жилых помещений, дач, принадлежащих индивидуальному предпринимателю на праве собственности, при сдаче их в аренду (наем) составляет:</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 xml:space="preserve">1) на территории Челябинской области, за исключением территории города </w:t>
      </w:r>
      <w:r w:rsidRPr="002303CB">
        <w:rPr>
          <w:rFonts w:ascii="Times New Roman" w:hAnsi="Times New Roman" w:cs="Times New Roman"/>
          <w:sz w:val="28"/>
          <w:szCs w:val="28"/>
        </w:rPr>
        <w:lastRenderedPageBreak/>
        <w:t>с численностью населения более 1 млн. человек, - 3000 рублей;</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2) на территории города с численностью населения более 1 млн. человек - 3900 рублей.</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3. В случае, если размер потенциально возможного к получению индивидуальным предпринимателем годового дохода при сдаче в аренду (наем) жилых помещений, дач, принадлежащих индивидуальному предпринимателю на праве собственности, определенный в соответствии с настоящим Приложением, составляет менее 100000 рублей, указанный размер принимается равным 100000 рублей.</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4. В случае, если размер потенциально возможного к получению индивидуальным предпринимателем годового дохода при сдаче в аренду (наем) жилых помещений, дач, принадлежащих индивидуальному предпринимателю на праве собственности, определенный в соответствии с настоящим Приложением, превышает 10000000 рублей, указанный размер принимается равным 10000000 рублей.</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5. Размер потенциально возможного к получению индивидуальным предпринимателем годового дохода при сдаче в аренду (наем) нежилых помещений, земельных участков, принадлежащих индивидуальному предпринимателю на праве собственности, составляет 10000000 рублей независимо от общей площади объектов недвижимого имущества.</w:t>
      </w:r>
    </w:p>
    <w:p w:rsidR="002303CB" w:rsidRPr="002303CB" w:rsidRDefault="002303CB" w:rsidP="002303CB">
      <w:pPr>
        <w:widowControl w:val="0"/>
        <w:autoSpaceDE w:val="0"/>
        <w:autoSpaceDN w:val="0"/>
        <w:adjustRightInd w:val="0"/>
        <w:spacing w:line="240" w:lineRule="auto"/>
        <w:ind w:firstLine="567"/>
        <w:jc w:val="right"/>
        <w:outlineLvl w:val="0"/>
        <w:rPr>
          <w:rFonts w:ascii="Times New Roman" w:hAnsi="Times New Roman" w:cs="Times New Roman"/>
          <w:sz w:val="28"/>
          <w:szCs w:val="28"/>
        </w:rPr>
      </w:pPr>
      <w:r w:rsidRPr="002303CB">
        <w:rPr>
          <w:rFonts w:ascii="Times New Roman" w:hAnsi="Times New Roman" w:cs="Times New Roman"/>
          <w:sz w:val="28"/>
          <w:szCs w:val="28"/>
        </w:rPr>
        <w:t>Приложение N 4</w:t>
      </w: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sidRPr="002303CB">
        <w:rPr>
          <w:rFonts w:ascii="Times New Roman" w:hAnsi="Times New Roman" w:cs="Times New Roman"/>
          <w:sz w:val="28"/>
          <w:szCs w:val="28"/>
        </w:rPr>
        <w:t>к Закону</w:t>
      </w: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sidRPr="002303CB">
        <w:rPr>
          <w:rFonts w:ascii="Times New Roman" w:hAnsi="Times New Roman" w:cs="Times New Roman"/>
          <w:sz w:val="28"/>
          <w:szCs w:val="28"/>
        </w:rPr>
        <w:t>Челябинской области</w:t>
      </w: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sidRPr="002303CB">
        <w:rPr>
          <w:rFonts w:ascii="Times New Roman" w:hAnsi="Times New Roman" w:cs="Times New Roman"/>
          <w:sz w:val="28"/>
          <w:szCs w:val="28"/>
        </w:rPr>
        <w:t>"О применении индивидуальными</w:t>
      </w: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sidRPr="002303CB">
        <w:rPr>
          <w:rFonts w:ascii="Times New Roman" w:hAnsi="Times New Roman" w:cs="Times New Roman"/>
          <w:sz w:val="28"/>
          <w:szCs w:val="28"/>
        </w:rPr>
        <w:t>предпринимателями патентной системы</w:t>
      </w: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sidRPr="002303CB">
        <w:rPr>
          <w:rFonts w:ascii="Times New Roman" w:hAnsi="Times New Roman" w:cs="Times New Roman"/>
          <w:sz w:val="28"/>
          <w:szCs w:val="28"/>
        </w:rPr>
        <w:t>налогообложения на территории</w:t>
      </w: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sidRPr="002303CB">
        <w:rPr>
          <w:rFonts w:ascii="Times New Roman" w:hAnsi="Times New Roman" w:cs="Times New Roman"/>
          <w:sz w:val="28"/>
          <w:szCs w:val="28"/>
        </w:rPr>
        <w:t>Челябинской области"</w:t>
      </w:r>
    </w:p>
    <w:p w:rsidR="002303CB" w:rsidRPr="002303CB" w:rsidRDefault="002303CB" w:rsidP="002303CB">
      <w:pPr>
        <w:widowControl w:val="0"/>
        <w:autoSpaceDE w:val="0"/>
        <w:autoSpaceDN w:val="0"/>
        <w:adjustRightInd w:val="0"/>
        <w:spacing w:line="240" w:lineRule="auto"/>
        <w:ind w:firstLine="567"/>
        <w:jc w:val="right"/>
        <w:rPr>
          <w:rFonts w:ascii="Times New Roman" w:hAnsi="Times New Roman" w:cs="Times New Roman"/>
          <w:sz w:val="28"/>
          <w:szCs w:val="28"/>
        </w:rPr>
      </w:pPr>
      <w:r w:rsidRPr="002303CB">
        <w:rPr>
          <w:rFonts w:ascii="Times New Roman" w:hAnsi="Times New Roman" w:cs="Times New Roman"/>
          <w:sz w:val="28"/>
          <w:szCs w:val="28"/>
        </w:rPr>
        <w:t>от 25 октября 2012 г. N 396-ЗО</w:t>
      </w:r>
    </w:p>
    <w:p w:rsidR="002303CB" w:rsidRPr="002303CB" w:rsidRDefault="002303CB" w:rsidP="002303CB">
      <w:pPr>
        <w:widowControl w:val="0"/>
        <w:autoSpaceDE w:val="0"/>
        <w:autoSpaceDN w:val="0"/>
        <w:adjustRightInd w:val="0"/>
        <w:spacing w:line="240" w:lineRule="auto"/>
        <w:ind w:firstLine="567"/>
        <w:jc w:val="center"/>
        <w:rPr>
          <w:rFonts w:ascii="Times New Roman" w:hAnsi="Times New Roman" w:cs="Times New Roman"/>
          <w:b/>
          <w:bCs/>
          <w:sz w:val="28"/>
          <w:szCs w:val="28"/>
        </w:rPr>
      </w:pPr>
      <w:bookmarkStart w:id="265" w:name="Par572"/>
      <w:bookmarkEnd w:id="265"/>
      <w:r w:rsidRPr="002303CB">
        <w:rPr>
          <w:rFonts w:ascii="Times New Roman" w:hAnsi="Times New Roman" w:cs="Times New Roman"/>
          <w:b/>
          <w:bCs/>
          <w:sz w:val="28"/>
          <w:szCs w:val="28"/>
        </w:rPr>
        <w:t>Размер</w:t>
      </w:r>
    </w:p>
    <w:p w:rsidR="002303CB" w:rsidRPr="002303CB" w:rsidRDefault="002303CB" w:rsidP="002303CB">
      <w:pPr>
        <w:widowControl w:val="0"/>
        <w:autoSpaceDE w:val="0"/>
        <w:autoSpaceDN w:val="0"/>
        <w:adjustRightInd w:val="0"/>
        <w:spacing w:line="240" w:lineRule="auto"/>
        <w:ind w:firstLine="567"/>
        <w:jc w:val="center"/>
        <w:rPr>
          <w:rFonts w:ascii="Times New Roman" w:hAnsi="Times New Roman" w:cs="Times New Roman"/>
          <w:b/>
          <w:bCs/>
          <w:sz w:val="28"/>
          <w:szCs w:val="28"/>
        </w:rPr>
      </w:pPr>
      <w:r w:rsidRPr="002303CB">
        <w:rPr>
          <w:rFonts w:ascii="Times New Roman" w:hAnsi="Times New Roman" w:cs="Times New Roman"/>
          <w:b/>
          <w:bCs/>
          <w:sz w:val="28"/>
          <w:szCs w:val="28"/>
        </w:rPr>
        <w:t>потенциально возможного к получению индивидуальным предпринимателем годового дохода на 2013 год при осуществлении розничной торговли и оказании услуг общественного питания</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1. Размер потенциально возможного к получению индивидуальным предпринимателем годового дохода при осуществлении розничной торговли и оказании услуг общественного питания определяется как произведение размера потенциально возможного к получению индивидуальным предпринимателем годового дохода от использования одного обособленного объекта и количества обособленных объектов.</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r w:rsidRPr="002303CB">
        <w:rPr>
          <w:rFonts w:ascii="Times New Roman" w:hAnsi="Times New Roman" w:cs="Times New Roman"/>
          <w:sz w:val="28"/>
          <w:szCs w:val="28"/>
        </w:rPr>
        <w:t xml:space="preserve">2. Размер потенциально возможного к получению индивидуальным предпринимателем годового дохода на 2013 год от использования одного обособленного объекта зависит от вида предпринимательской деятельности и устанавливается согласно </w:t>
      </w:r>
      <w:hyperlink w:anchor="Par581" w:history="1">
        <w:r w:rsidRPr="002303CB">
          <w:rPr>
            <w:rFonts w:ascii="Times New Roman" w:hAnsi="Times New Roman" w:cs="Times New Roman"/>
            <w:sz w:val="28"/>
            <w:szCs w:val="28"/>
          </w:rPr>
          <w:t>таблице</w:t>
        </w:r>
      </w:hyperlink>
      <w:r w:rsidRPr="002303CB">
        <w:rPr>
          <w:rFonts w:ascii="Times New Roman" w:hAnsi="Times New Roman" w:cs="Times New Roman"/>
          <w:sz w:val="28"/>
          <w:szCs w:val="28"/>
        </w:rPr>
        <w:t>.</w:t>
      </w:r>
    </w:p>
    <w:p w:rsidR="002303CB" w:rsidRPr="002303CB" w:rsidRDefault="002303CB" w:rsidP="002303CB">
      <w:pPr>
        <w:widowControl w:val="0"/>
        <w:autoSpaceDE w:val="0"/>
        <w:autoSpaceDN w:val="0"/>
        <w:adjustRightInd w:val="0"/>
        <w:spacing w:line="240" w:lineRule="auto"/>
        <w:ind w:firstLine="567"/>
        <w:rPr>
          <w:rFonts w:ascii="Times New Roman" w:hAnsi="Times New Roman" w:cs="Times New Roman"/>
          <w:sz w:val="28"/>
          <w:szCs w:val="28"/>
        </w:rPr>
      </w:pPr>
    </w:p>
    <w:p w:rsidR="000D02CB" w:rsidRDefault="000D02CB" w:rsidP="002303CB">
      <w:pPr>
        <w:widowControl w:val="0"/>
        <w:autoSpaceDE w:val="0"/>
        <w:autoSpaceDN w:val="0"/>
        <w:adjustRightInd w:val="0"/>
        <w:spacing w:line="240" w:lineRule="auto"/>
        <w:ind w:firstLine="567"/>
        <w:jc w:val="right"/>
        <w:outlineLvl w:val="1"/>
        <w:rPr>
          <w:rFonts w:ascii="Times New Roman" w:hAnsi="Times New Roman" w:cs="Times New Roman"/>
          <w:sz w:val="28"/>
          <w:szCs w:val="28"/>
        </w:rPr>
      </w:pPr>
      <w:bookmarkStart w:id="266" w:name="Par581"/>
      <w:bookmarkEnd w:id="266"/>
    </w:p>
    <w:p w:rsidR="000D02CB" w:rsidRDefault="000D02CB" w:rsidP="002303CB">
      <w:pPr>
        <w:widowControl w:val="0"/>
        <w:autoSpaceDE w:val="0"/>
        <w:autoSpaceDN w:val="0"/>
        <w:adjustRightInd w:val="0"/>
        <w:spacing w:line="240" w:lineRule="auto"/>
        <w:ind w:firstLine="567"/>
        <w:jc w:val="right"/>
        <w:outlineLvl w:val="1"/>
        <w:rPr>
          <w:rFonts w:ascii="Times New Roman" w:hAnsi="Times New Roman" w:cs="Times New Roman"/>
          <w:sz w:val="28"/>
          <w:szCs w:val="28"/>
        </w:rPr>
      </w:pPr>
    </w:p>
    <w:p w:rsidR="002303CB" w:rsidRPr="002303CB" w:rsidRDefault="002303CB" w:rsidP="002303CB">
      <w:pPr>
        <w:widowControl w:val="0"/>
        <w:autoSpaceDE w:val="0"/>
        <w:autoSpaceDN w:val="0"/>
        <w:adjustRightInd w:val="0"/>
        <w:spacing w:line="240" w:lineRule="auto"/>
        <w:ind w:firstLine="567"/>
        <w:jc w:val="right"/>
        <w:outlineLvl w:val="1"/>
        <w:rPr>
          <w:rFonts w:ascii="Times New Roman" w:hAnsi="Times New Roman" w:cs="Times New Roman"/>
          <w:sz w:val="28"/>
          <w:szCs w:val="28"/>
        </w:rPr>
      </w:pPr>
      <w:r w:rsidRPr="002303CB">
        <w:rPr>
          <w:rFonts w:ascii="Times New Roman" w:hAnsi="Times New Roman" w:cs="Times New Roman"/>
          <w:sz w:val="28"/>
          <w:szCs w:val="28"/>
        </w:rPr>
        <w:lastRenderedPageBreak/>
        <w:t>Таблица</w:t>
      </w:r>
    </w:p>
    <w:p w:rsidR="002303CB" w:rsidRPr="007F6F8A" w:rsidRDefault="002303CB" w:rsidP="002303CB">
      <w:pPr>
        <w:pStyle w:val="ConsPlusNonformat"/>
      </w:pPr>
      <w:r w:rsidRPr="007F6F8A">
        <w:t xml:space="preserve">                                                                   (рублей)</w:t>
      </w:r>
    </w:p>
    <w:tbl>
      <w:tblPr>
        <w:tblW w:w="0" w:type="auto"/>
        <w:tblCellSpacing w:w="5" w:type="nil"/>
        <w:tblInd w:w="75" w:type="dxa"/>
        <w:tblLayout w:type="fixed"/>
        <w:tblCellMar>
          <w:left w:w="75" w:type="dxa"/>
          <w:right w:w="75" w:type="dxa"/>
        </w:tblCellMar>
        <w:tblLook w:val="0000"/>
      </w:tblPr>
      <w:tblGrid>
        <w:gridCol w:w="600"/>
        <w:gridCol w:w="3120"/>
        <w:gridCol w:w="1920"/>
        <w:gridCol w:w="1920"/>
        <w:gridCol w:w="1920"/>
      </w:tblGrid>
      <w:tr w:rsidR="002303CB" w:rsidRPr="007F6F8A" w:rsidTr="00C85F1E">
        <w:trPr>
          <w:trHeight w:val="18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N </w:t>
            </w:r>
            <w:r w:rsidRPr="007F6F8A">
              <w:rPr>
                <w:rFonts w:ascii="Courier New" w:hAnsi="Courier New" w:cs="Courier New"/>
                <w:sz w:val="20"/>
                <w:szCs w:val="20"/>
              </w:rPr>
              <w:br/>
              <w:t>п/п</w:t>
            </w:r>
          </w:p>
        </w:tc>
        <w:tc>
          <w:tcPr>
            <w:tcW w:w="3120" w:type="dxa"/>
            <w:vMerge w:val="restart"/>
            <w:tcBorders>
              <w:top w:val="single" w:sz="4" w:space="0" w:color="auto"/>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Вид предпринимательской </w:t>
            </w:r>
            <w:r w:rsidRPr="007F6F8A">
              <w:rPr>
                <w:rFonts w:ascii="Courier New" w:hAnsi="Courier New" w:cs="Courier New"/>
                <w:sz w:val="20"/>
                <w:szCs w:val="20"/>
              </w:rPr>
              <w:br/>
              <w:t xml:space="preserve">      деятельности      </w:t>
            </w:r>
          </w:p>
        </w:tc>
        <w:tc>
          <w:tcPr>
            <w:tcW w:w="1920" w:type="dxa"/>
            <w:vMerge w:val="restart"/>
            <w:tcBorders>
              <w:top w:val="single" w:sz="4" w:space="0" w:color="auto"/>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Обособленный </w:t>
            </w:r>
            <w:r w:rsidRPr="007F6F8A">
              <w:rPr>
                <w:rFonts w:ascii="Courier New" w:hAnsi="Courier New" w:cs="Courier New"/>
                <w:sz w:val="20"/>
                <w:szCs w:val="20"/>
              </w:rPr>
              <w:br/>
              <w:t xml:space="preserve">    объект    </w:t>
            </w:r>
          </w:p>
        </w:tc>
        <w:tc>
          <w:tcPr>
            <w:tcW w:w="3840" w:type="dxa"/>
            <w:gridSpan w:val="2"/>
            <w:tcBorders>
              <w:top w:val="single" w:sz="4" w:space="0" w:color="auto"/>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Размер потенциально     </w:t>
            </w:r>
            <w:r w:rsidRPr="007F6F8A">
              <w:rPr>
                <w:rFonts w:ascii="Courier New" w:hAnsi="Courier New" w:cs="Courier New"/>
                <w:sz w:val="20"/>
                <w:szCs w:val="20"/>
              </w:rPr>
              <w:br/>
              <w:t xml:space="preserve">   возможного к получению    </w:t>
            </w:r>
            <w:r w:rsidRPr="007F6F8A">
              <w:rPr>
                <w:rFonts w:ascii="Courier New" w:hAnsi="Courier New" w:cs="Courier New"/>
                <w:sz w:val="20"/>
                <w:szCs w:val="20"/>
              </w:rPr>
              <w:br/>
              <w:t xml:space="preserve">       индивидуальным        </w:t>
            </w:r>
            <w:r w:rsidRPr="007F6F8A">
              <w:rPr>
                <w:rFonts w:ascii="Courier New" w:hAnsi="Courier New" w:cs="Courier New"/>
                <w:sz w:val="20"/>
                <w:szCs w:val="20"/>
              </w:rPr>
              <w:br/>
              <w:t xml:space="preserve">  предпринимателем годового  </w:t>
            </w:r>
            <w:r w:rsidRPr="007F6F8A">
              <w:rPr>
                <w:rFonts w:ascii="Courier New" w:hAnsi="Courier New" w:cs="Courier New"/>
                <w:sz w:val="20"/>
                <w:szCs w:val="20"/>
              </w:rPr>
              <w:br/>
              <w:t xml:space="preserve">   дохода от использования   </w:t>
            </w:r>
            <w:r w:rsidRPr="007F6F8A">
              <w:rPr>
                <w:rFonts w:ascii="Courier New" w:hAnsi="Courier New" w:cs="Courier New"/>
                <w:sz w:val="20"/>
                <w:szCs w:val="20"/>
              </w:rPr>
              <w:br/>
              <w:t xml:space="preserve">одного обособленного объекта </w:t>
            </w:r>
            <w:r w:rsidRPr="007F6F8A">
              <w:rPr>
                <w:rFonts w:ascii="Courier New" w:hAnsi="Courier New" w:cs="Courier New"/>
                <w:sz w:val="20"/>
                <w:szCs w:val="20"/>
              </w:rPr>
              <w:br/>
              <w:t xml:space="preserve">по видам предпринимательской </w:t>
            </w:r>
            <w:r w:rsidRPr="007F6F8A">
              <w:rPr>
                <w:rFonts w:ascii="Courier New" w:hAnsi="Courier New" w:cs="Courier New"/>
                <w:sz w:val="20"/>
                <w:szCs w:val="20"/>
              </w:rPr>
              <w:br/>
              <w:t xml:space="preserve">        деятельности         </w:t>
            </w:r>
          </w:p>
        </w:tc>
      </w:tr>
      <w:tr w:rsidR="002303CB" w:rsidRPr="007F6F8A" w:rsidTr="00C85F1E">
        <w:trPr>
          <w:trHeight w:val="2200"/>
          <w:tblCellSpacing w:w="5" w:type="nil"/>
        </w:trPr>
        <w:tc>
          <w:tcPr>
            <w:tcW w:w="600" w:type="dxa"/>
            <w:vMerge/>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p>
        </w:tc>
        <w:tc>
          <w:tcPr>
            <w:tcW w:w="3120" w:type="dxa"/>
            <w:vMerge/>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осуществляемым</w:t>
            </w:r>
            <w:r w:rsidRPr="007F6F8A">
              <w:rPr>
                <w:rFonts w:ascii="Courier New" w:hAnsi="Courier New" w:cs="Courier New"/>
                <w:sz w:val="20"/>
                <w:szCs w:val="20"/>
              </w:rPr>
              <w:br/>
              <w:t xml:space="preserve">на территории </w:t>
            </w:r>
            <w:r w:rsidRPr="007F6F8A">
              <w:rPr>
                <w:rFonts w:ascii="Courier New" w:hAnsi="Courier New" w:cs="Courier New"/>
                <w:sz w:val="20"/>
                <w:szCs w:val="20"/>
              </w:rPr>
              <w:br/>
              <w:t xml:space="preserve"> Челябинской  </w:t>
            </w:r>
            <w:r w:rsidRPr="007F6F8A">
              <w:rPr>
                <w:rFonts w:ascii="Courier New" w:hAnsi="Courier New" w:cs="Courier New"/>
                <w:sz w:val="20"/>
                <w:szCs w:val="20"/>
              </w:rPr>
              <w:br/>
              <w:t xml:space="preserve">  области,    </w:t>
            </w:r>
            <w:r w:rsidRPr="007F6F8A">
              <w:rPr>
                <w:rFonts w:ascii="Courier New" w:hAnsi="Courier New" w:cs="Courier New"/>
                <w:sz w:val="20"/>
                <w:szCs w:val="20"/>
              </w:rPr>
              <w:br/>
              <w:t>за исключением</w:t>
            </w:r>
            <w:r w:rsidRPr="007F6F8A">
              <w:rPr>
                <w:rFonts w:ascii="Courier New" w:hAnsi="Courier New" w:cs="Courier New"/>
                <w:sz w:val="20"/>
                <w:szCs w:val="20"/>
              </w:rPr>
              <w:br/>
              <w:t xml:space="preserve">  территории  </w:t>
            </w:r>
            <w:r w:rsidRPr="007F6F8A">
              <w:rPr>
                <w:rFonts w:ascii="Courier New" w:hAnsi="Courier New" w:cs="Courier New"/>
                <w:sz w:val="20"/>
                <w:szCs w:val="20"/>
              </w:rPr>
              <w:br/>
              <w:t xml:space="preserve">   города     </w:t>
            </w:r>
            <w:r w:rsidRPr="007F6F8A">
              <w:rPr>
                <w:rFonts w:ascii="Courier New" w:hAnsi="Courier New" w:cs="Courier New"/>
                <w:sz w:val="20"/>
                <w:szCs w:val="20"/>
              </w:rPr>
              <w:br/>
              <w:t>с численностью</w:t>
            </w:r>
            <w:r w:rsidRPr="007F6F8A">
              <w:rPr>
                <w:rFonts w:ascii="Courier New" w:hAnsi="Courier New" w:cs="Courier New"/>
                <w:sz w:val="20"/>
                <w:szCs w:val="20"/>
              </w:rPr>
              <w:br/>
              <w:t xml:space="preserve">  населения   </w:t>
            </w:r>
            <w:r w:rsidRPr="007F6F8A">
              <w:rPr>
                <w:rFonts w:ascii="Courier New" w:hAnsi="Courier New" w:cs="Courier New"/>
                <w:sz w:val="20"/>
                <w:szCs w:val="20"/>
              </w:rPr>
              <w:br/>
              <w:t xml:space="preserve"> более 1 млн. </w:t>
            </w:r>
            <w:r w:rsidRPr="007F6F8A">
              <w:rPr>
                <w:rFonts w:ascii="Courier New" w:hAnsi="Courier New" w:cs="Courier New"/>
                <w:sz w:val="20"/>
                <w:szCs w:val="20"/>
              </w:rPr>
              <w:br/>
              <w:t xml:space="preserve">   человек    </w:t>
            </w:r>
          </w:p>
        </w:tc>
        <w:tc>
          <w:tcPr>
            <w:tcW w:w="19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осуществляемым</w:t>
            </w:r>
            <w:r w:rsidRPr="007F6F8A">
              <w:rPr>
                <w:rFonts w:ascii="Courier New" w:hAnsi="Courier New" w:cs="Courier New"/>
                <w:sz w:val="20"/>
                <w:szCs w:val="20"/>
              </w:rPr>
              <w:br/>
              <w:t xml:space="preserve">на территории </w:t>
            </w:r>
            <w:r w:rsidRPr="007F6F8A">
              <w:rPr>
                <w:rFonts w:ascii="Courier New" w:hAnsi="Courier New" w:cs="Courier New"/>
                <w:sz w:val="20"/>
                <w:szCs w:val="20"/>
              </w:rPr>
              <w:br/>
              <w:t xml:space="preserve">   города     </w:t>
            </w:r>
            <w:r w:rsidRPr="007F6F8A">
              <w:rPr>
                <w:rFonts w:ascii="Courier New" w:hAnsi="Courier New" w:cs="Courier New"/>
                <w:sz w:val="20"/>
                <w:szCs w:val="20"/>
              </w:rPr>
              <w:br/>
              <w:t>с численностью</w:t>
            </w:r>
            <w:r w:rsidRPr="007F6F8A">
              <w:rPr>
                <w:rFonts w:ascii="Courier New" w:hAnsi="Courier New" w:cs="Courier New"/>
                <w:sz w:val="20"/>
                <w:szCs w:val="20"/>
              </w:rPr>
              <w:br/>
              <w:t xml:space="preserve">  населения   </w:t>
            </w:r>
            <w:r w:rsidRPr="007F6F8A">
              <w:rPr>
                <w:rFonts w:ascii="Courier New" w:hAnsi="Courier New" w:cs="Courier New"/>
                <w:sz w:val="20"/>
                <w:szCs w:val="20"/>
              </w:rPr>
              <w:br/>
              <w:t xml:space="preserve"> более 1 млн. </w:t>
            </w:r>
            <w:r w:rsidRPr="007F6F8A">
              <w:rPr>
                <w:rFonts w:ascii="Courier New" w:hAnsi="Courier New" w:cs="Courier New"/>
                <w:sz w:val="20"/>
                <w:szCs w:val="20"/>
              </w:rPr>
              <w:br/>
              <w:t xml:space="preserve">   человек    </w:t>
            </w:r>
          </w:p>
        </w:tc>
      </w:tr>
      <w:tr w:rsidR="002303CB" w:rsidRPr="007F6F8A" w:rsidTr="00C85F1E">
        <w:trPr>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       </w:t>
            </w:r>
          </w:p>
        </w:tc>
      </w:tr>
      <w:tr w:rsidR="002303CB" w:rsidRPr="007F6F8A" w:rsidTr="00C85F1E">
        <w:trPr>
          <w:trHeight w:val="1600"/>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Розничная торговля,     </w:t>
            </w:r>
            <w:r w:rsidRPr="007F6F8A">
              <w:rPr>
                <w:rFonts w:ascii="Courier New" w:hAnsi="Courier New" w:cs="Courier New"/>
                <w:sz w:val="20"/>
                <w:szCs w:val="20"/>
              </w:rPr>
              <w:br/>
              <w:t xml:space="preserve">осуществляемая через    </w:t>
            </w:r>
            <w:r w:rsidRPr="007F6F8A">
              <w:rPr>
                <w:rFonts w:ascii="Courier New" w:hAnsi="Courier New" w:cs="Courier New"/>
                <w:sz w:val="20"/>
                <w:szCs w:val="20"/>
              </w:rPr>
              <w:br/>
              <w:t xml:space="preserve">объекты стационарной    </w:t>
            </w:r>
            <w:r w:rsidRPr="007F6F8A">
              <w:rPr>
                <w:rFonts w:ascii="Courier New" w:hAnsi="Courier New" w:cs="Courier New"/>
                <w:sz w:val="20"/>
                <w:szCs w:val="20"/>
              </w:rPr>
              <w:br/>
              <w:t>торговой сети с площадью</w:t>
            </w:r>
            <w:r w:rsidRPr="007F6F8A">
              <w:rPr>
                <w:rFonts w:ascii="Courier New" w:hAnsi="Courier New" w:cs="Courier New"/>
                <w:sz w:val="20"/>
                <w:szCs w:val="20"/>
              </w:rPr>
              <w:br/>
              <w:t xml:space="preserve">торгового зала не более </w:t>
            </w:r>
            <w:r w:rsidRPr="007F6F8A">
              <w:rPr>
                <w:rFonts w:ascii="Courier New" w:hAnsi="Courier New" w:cs="Courier New"/>
                <w:sz w:val="20"/>
                <w:szCs w:val="20"/>
              </w:rPr>
              <w:br/>
              <w:t xml:space="preserve">50 квадратных метров по </w:t>
            </w:r>
            <w:r w:rsidRPr="007F6F8A">
              <w:rPr>
                <w:rFonts w:ascii="Courier New" w:hAnsi="Courier New" w:cs="Courier New"/>
                <w:sz w:val="20"/>
                <w:szCs w:val="20"/>
              </w:rPr>
              <w:br/>
              <w:t xml:space="preserve">каждому объекту         </w:t>
            </w:r>
            <w:r w:rsidRPr="007F6F8A">
              <w:rPr>
                <w:rFonts w:ascii="Courier New" w:hAnsi="Courier New" w:cs="Courier New"/>
                <w:sz w:val="20"/>
                <w:szCs w:val="20"/>
              </w:rPr>
              <w:br/>
              <w:t xml:space="preserve">организации торговли    </w:t>
            </w:r>
          </w:p>
        </w:tc>
        <w:tc>
          <w:tcPr>
            <w:tcW w:w="19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объект        </w:t>
            </w:r>
            <w:r w:rsidRPr="007F6F8A">
              <w:rPr>
                <w:rFonts w:ascii="Courier New" w:hAnsi="Courier New" w:cs="Courier New"/>
                <w:sz w:val="20"/>
                <w:szCs w:val="20"/>
              </w:rPr>
              <w:br/>
              <w:t xml:space="preserve">стационарной  </w:t>
            </w:r>
            <w:r w:rsidRPr="007F6F8A">
              <w:rPr>
                <w:rFonts w:ascii="Courier New" w:hAnsi="Courier New" w:cs="Courier New"/>
                <w:sz w:val="20"/>
                <w:szCs w:val="20"/>
              </w:rPr>
              <w:br/>
              <w:t xml:space="preserve">торговой сети </w:t>
            </w:r>
            <w:r w:rsidRPr="007F6F8A">
              <w:rPr>
                <w:rFonts w:ascii="Courier New" w:hAnsi="Courier New" w:cs="Courier New"/>
                <w:sz w:val="20"/>
                <w:szCs w:val="20"/>
              </w:rPr>
              <w:br/>
              <w:t xml:space="preserve">с площадью    </w:t>
            </w:r>
            <w:r w:rsidRPr="007F6F8A">
              <w:rPr>
                <w:rFonts w:ascii="Courier New" w:hAnsi="Courier New" w:cs="Courier New"/>
                <w:sz w:val="20"/>
                <w:szCs w:val="20"/>
              </w:rPr>
              <w:br/>
              <w:t>торгового зала</w:t>
            </w:r>
            <w:r w:rsidRPr="007F6F8A">
              <w:rPr>
                <w:rFonts w:ascii="Courier New" w:hAnsi="Courier New" w:cs="Courier New"/>
                <w:sz w:val="20"/>
                <w:szCs w:val="20"/>
              </w:rPr>
              <w:br/>
              <w:t xml:space="preserve">не более - 50 </w:t>
            </w:r>
            <w:r w:rsidRPr="007F6F8A">
              <w:rPr>
                <w:rFonts w:ascii="Courier New" w:hAnsi="Courier New" w:cs="Courier New"/>
                <w:sz w:val="20"/>
                <w:szCs w:val="20"/>
              </w:rPr>
              <w:br/>
              <w:t xml:space="preserve">квадратных    </w:t>
            </w:r>
            <w:r w:rsidRPr="007F6F8A">
              <w:rPr>
                <w:rFonts w:ascii="Courier New" w:hAnsi="Courier New" w:cs="Courier New"/>
                <w:sz w:val="20"/>
                <w:szCs w:val="20"/>
              </w:rPr>
              <w:br/>
              <w:t xml:space="preserve">метров        </w:t>
            </w:r>
          </w:p>
        </w:tc>
        <w:tc>
          <w:tcPr>
            <w:tcW w:w="19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440000    </w:t>
            </w:r>
          </w:p>
        </w:tc>
        <w:tc>
          <w:tcPr>
            <w:tcW w:w="19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575000    </w:t>
            </w:r>
          </w:p>
        </w:tc>
      </w:tr>
      <w:tr w:rsidR="002303CB" w:rsidRPr="007F6F8A" w:rsidTr="00C85F1E">
        <w:trPr>
          <w:trHeight w:val="1600"/>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2 </w:t>
            </w:r>
          </w:p>
        </w:tc>
        <w:tc>
          <w:tcPr>
            <w:tcW w:w="31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Розничная торговля,     </w:t>
            </w:r>
            <w:r w:rsidRPr="007F6F8A">
              <w:rPr>
                <w:rFonts w:ascii="Courier New" w:hAnsi="Courier New" w:cs="Courier New"/>
                <w:sz w:val="20"/>
                <w:szCs w:val="20"/>
              </w:rPr>
              <w:br/>
              <w:t xml:space="preserve">осуществляемая через    </w:t>
            </w:r>
            <w:r w:rsidRPr="007F6F8A">
              <w:rPr>
                <w:rFonts w:ascii="Courier New" w:hAnsi="Courier New" w:cs="Courier New"/>
                <w:sz w:val="20"/>
                <w:szCs w:val="20"/>
              </w:rPr>
              <w:br/>
              <w:t xml:space="preserve">объекты стационарной    </w:t>
            </w:r>
            <w:r w:rsidRPr="007F6F8A">
              <w:rPr>
                <w:rFonts w:ascii="Courier New" w:hAnsi="Courier New" w:cs="Courier New"/>
                <w:sz w:val="20"/>
                <w:szCs w:val="20"/>
              </w:rPr>
              <w:br/>
              <w:t xml:space="preserve">торговой сети, не       </w:t>
            </w:r>
            <w:r w:rsidRPr="007F6F8A">
              <w:rPr>
                <w:rFonts w:ascii="Courier New" w:hAnsi="Courier New" w:cs="Courier New"/>
                <w:sz w:val="20"/>
                <w:szCs w:val="20"/>
              </w:rPr>
              <w:br/>
              <w:t xml:space="preserve">имеющие торговых залов, </w:t>
            </w:r>
            <w:r w:rsidRPr="007F6F8A">
              <w:rPr>
                <w:rFonts w:ascii="Courier New" w:hAnsi="Courier New" w:cs="Courier New"/>
                <w:sz w:val="20"/>
                <w:szCs w:val="20"/>
              </w:rPr>
              <w:br/>
              <w:t xml:space="preserve">а также через объекты   </w:t>
            </w:r>
            <w:r w:rsidRPr="007F6F8A">
              <w:rPr>
                <w:rFonts w:ascii="Courier New" w:hAnsi="Courier New" w:cs="Courier New"/>
                <w:sz w:val="20"/>
                <w:szCs w:val="20"/>
              </w:rPr>
              <w:br/>
              <w:t xml:space="preserve">нестационарной торговой </w:t>
            </w:r>
            <w:r w:rsidRPr="007F6F8A">
              <w:rPr>
                <w:rFonts w:ascii="Courier New" w:hAnsi="Courier New" w:cs="Courier New"/>
                <w:sz w:val="20"/>
                <w:szCs w:val="20"/>
              </w:rPr>
              <w:br/>
              <w:t xml:space="preserve">сети                    </w:t>
            </w:r>
          </w:p>
        </w:tc>
        <w:tc>
          <w:tcPr>
            <w:tcW w:w="19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объект        </w:t>
            </w:r>
            <w:r w:rsidRPr="007F6F8A">
              <w:rPr>
                <w:rFonts w:ascii="Courier New" w:hAnsi="Courier New" w:cs="Courier New"/>
                <w:sz w:val="20"/>
                <w:szCs w:val="20"/>
              </w:rPr>
              <w:br/>
              <w:t xml:space="preserve">стационарной  </w:t>
            </w:r>
            <w:r w:rsidRPr="007F6F8A">
              <w:rPr>
                <w:rFonts w:ascii="Courier New" w:hAnsi="Courier New" w:cs="Courier New"/>
                <w:sz w:val="20"/>
                <w:szCs w:val="20"/>
              </w:rPr>
              <w:br/>
              <w:t>торговой сети,</w:t>
            </w:r>
            <w:r w:rsidRPr="007F6F8A">
              <w:rPr>
                <w:rFonts w:ascii="Courier New" w:hAnsi="Courier New" w:cs="Courier New"/>
                <w:sz w:val="20"/>
                <w:szCs w:val="20"/>
              </w:rPr>
              <w:br/>
              <w:t xml:space="preserve">не имеющий    </w:t>
            </w:r>
            <w:r w:rsidRPr="007F6F8A">
              <w:rPr>
                <w:rFonts w:ascii="Courier New" w:hAnsi="Courier New" w:cs="Courier New"/>
                <w:sz w:val="20"/>
                <w:szCs w:val="20"/>
              </w:rPr>
              <w:br/>
              <w:t xml:space="preserve">торгового     </w:t>
            </w:r>
            <w:r w:rsidRPr="007F6F8A">
              <w:rPr>
                <w:rFonts w:ascii="Courier New" w:hAnsi="Courier New" w:cs="Courier New"/>
                <w:sz w:val="20"/>
                <w:szCs w:val="20"/>
              </w:rPr>
              <w:br/>
              <w:t xml:space="preserve">зала; объект  </w:t>
            </w:r>
            <w:r w:rsidRPr="007F6F8A">
              <w:rPr>
                <w:rFonts w:ascii="Courier New" w:hAnsi="Courier New" w:cs="Courier New"/>
                <w:sz w:val="20"/>
                <w:szCs w:val="20"/>
              </w:rPr>
              <w:br/>
              <w:t>нестационарной</w:t>
            </w:r>
            <w:r w:rsidRPr="007F6F8A">
              <w:rPr>
                <w:rFonts w:ascii="Courier New" w:hAnsi="Courier New" w:cs="Courier New"/>
                <w:sz w:val="20"/>
                <w:szCs w:val="20"/>
              </w:rPr>
              <w:br/>
              <w:t xml:space="preserve">торговой сети </w:t>
            </w:r>
          </w:p>
        </w:tc>
        <w:tc>
          <w:tcPr>
            <w:tcW w:w="19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100000    </w:t>
            </w:r>
          </w:p>
        </w:tc>
        <w:tc>
          <w:tcPr>
            <w:tcW w:w="19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130000    </w:t>
            </w:r>
          </w:p>
        </w:tc>
      </w:tr>
      <w:tr w:rsidR="002303CB" w:rsidRPr="007F6F8A" w:rsidTr="00C85F1E">
        <w:trPr>
          <w:trHeight w:val="3200"/>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 </w:t>
            </w:r>
          </w:p>
        </w:tc>
        <w:tc>
          <w:tcPr>
            <w:tcW w:w="31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Услуги общественного    </w:t>
            </w:r>
            <w:r w:rsidRPr="007F6F8A">
              <w:rPr>
                <w:rFonts w:ascii="Courier New" w:hAnsi="Courier New" w:cs="Courier New"/>
                <w:sz w:val="20"/>
                <w:szCs w:val="20"/>
              </w:rPr>
              <w:br/>
              <w:t xml:space="preserve">питания, за исключением </w:t>
            </w:r>
            <w:r w:rsidRPr="007F6F8A">
              <w:rPr>
                <w:rFonts w:ascii="Courier New" w:hAnsi="Courier New" w:cs="Courier New"/>
                <w:sz w:val="20"/>
                <w:szCs w:val="20"/>
              </w:rPr>
              <w:br/>
              <w:t xml:space="preserve">услуг питания           </w:t>
            </w:r>
            <w:r w:rsidRPr="007F6F8A">
              <w:rPr>
                <w:rFonts w:ascii="Courier New" w:hAnsi="Courier New" w:cs="Courier New"/>
                <w:sz w:val="20"/>
                <w:szCs w:val="20"/>
              </w:rPr>
              <w:br/>
              <w:t>ресторанов, кафе, баров,</w:t>
            </w:r>
            <w:r w:rsidRPr="007F6F8A">
              <w:rPr>
                <w:rFonts w:ascii="Courier New" w:hAnsi="Courier New" w:cs="Courier New"/>
                <w:sz w:val="20"/>
                <w:szCs w:val="20"/>
              </w:rPr>
              <w:br/>
              <w:t xml:space="preserve">столовых, оказываемые   </w:t>
            </w:r>
            <w:r w:rsidRPr="007F6F8A">
              <w:rPr>
                <w:rFonts w:ascii="Courier New" w:hAnsi="Courier New" w:cs="Courier New"/>
                <w:sz w:val="20"/>
                <w:szCs w:val="20"/>
              </w:rPr>
              <w:br/>
              <w:t xml:space="preserve">через объекты           </w:t>
            </w:r>
            <w:r w:rsidRPr="007F6F8A">
              <w:rPr>
                <w:rFonts w:ascii="Courier New" w:hAnsi="Courier New" w:cs="Courier New"/>
                <w:sz w:val="20"/>
                <w:szCs w:val="20"/>
              </w:rPr>
              <w:br/>
              <w:t xml:space="preserve">организации             </w:t>
            </w:r>
            <w:r w:rsidRPr="007F6F8A">
              <w:rPr>
                <w:rFonts w:ascii="Courier New" w:hAnsi="Courier New" w:cs="Courier New"/>
                <w:sz w:val="20"/>
                <w:szCs w:val="20"/>
              </w:rPr>
              <w:br/>
              <w:t xml:space="preserve">общественного питания с </w:t>
            </w:r>
            <w:r w:rsidRPr="007F6F8A">
              <w:rPr>
                <w:rFonts w:ascii="Courier New" w:hAnsi="Courier New" w:cs="Courier New"/>
                <w:sz w:val="20"/>
                <w:szCs w:val="20"/>
              </w:rPr>
              <w:br/>
              <w:t xml:space="preserve">площадью зала           </w:t>
            </w:r>
            <w:r w:rsidRPr="007F6F8A">
              <w:rPr>
                <w:rFonts w:ascii="Courier New" w:hAnsi="Courier New" w:cs="Courier New"/>
                <w:sz w:val="20"/>
                <w:szCs w:val="20"/>
              </w:rPr>
              <w:br/>
              <w:t>обслуживания посетителей</w:t>
            </w:r>
            <w:r w:rsidRPr="007F6F8A">
              <w:rPr>
                <w:rFonts w:ascii="Courier New" w:hAnsi="Courier New" w:cs="Courier New"/>
                <w:sz w:val="20"/>
                <w:szCs w:val="20"/>
              </w:rPr>
              <w:br/>
              <w:t xml:space="preserve">не более 50 квадратных  </w:t>
            </w:r>
            <w:r w:rsidRPr="007F6F8A">
              <w:rPr>
                <w:rFonts w:ascii="Courier New" w:hAnsi="Courier New" w:cs="Courier New"/>
                <w:sz w:val="20"/>
                <w:szCs w:val="20"/>
              </w:rPr>
              <w:br/>
              <w:t xml:space="preserve">метров по каждому       </w:t>
            </w:r>
            <w:r w:rsidRPr="007F6F8A">
              <w:rPr>
                <w:rFonts w:ascii="Courier New" w:hAnsi="Courier New" w:cs="Courier New"/>
                <w:sz w:val="20"/>
                <w:szCs w:val="20"/>
              </w:rPr>
              <w:br/>
              <w:t xml:space="preserve">объекту организации     </w:t>
            </w:r>
            <w:r w:rsidRPr="007F6F8A">
              <w:rPr>
                <w:rFonts w:ascii="Courier New" w:hAnsi="Courier New" w:cs="Courier New"/>
                <w:sz w:val="20"/>
                <w:szCs w:val="20"/>
              </w:rPr>
              <w:br/>
              <w:t xml:space="preserve">общественного питания   </w:t>
            </w:r>
          </w:p>
        </w:tc>
        <w:tc>
          <w:tcPr>
            <w:tcW w:w="19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объект        </w:t>
            </w:r>
            <w:r w:rsidRPr="007F6F8A">
              <w:rPr>
                <w:rFonts w:ascii="Courier New" w:hAnsi="Courier New" w:cs="Courier New"/>
                <w:sz w:val="20"/>
                <w:szCs w:val="20"/>
              </w:rPr>
              <w:br/>
              <w:t xml:space="preserve">организации   </w:t>
            </w:r>
            <w:r w:rsidRPr="007F6F8A">
              <w:rPr>
                <w:rFonts w:ascii="Courier New" w:hAnsi="Courier New" w:cs="Courier New"/>
                <w:sz w:val="20"/>
                <w:szCs w:val="20"/>
              </w:rPr>
              <w:br/>
              <w:t xml:space="preserve">общественного </w:t>
            </w:r>
            <w:r w:rsidRPr="007F6F8A">
              <w:rPr>
                <w:rFonts w:ascii="Courier New" w:hAnsi="Courier New" w:cs="Courier New"/>
                <w:sz w:val="20"/>
                <w:szCs w:val="20"/>
              </w:rPr>
              <w:br/>
              <w:t xml:space="preserve">питания,      </w:t>
            </w:r>
            <w:r w:rsidRPr="007F6F8A">
              <w:rPr>
                <w:rFonts w:ascii="Courier New" w:hAnsi="Courier New" w:cs="Courier New"/>
                <w:sz w:val="20"/>
                <w:szCs w:val="20"/>
              </w:rPr>
              <w:br/>
              <w:t xml:space="preserve">имеющий зал   </w:t>
            </w:r>
            <w:r w:rsidRPr="007F6F8A">
              <w:rPr>
                <w:rFonts w:ascii="Courier New" w:hAnsi="Courier New" w:cs="Courier New"/>
                <w:sz w:val="20"/>
                <w:szCs w:val="20"/>
              </w:rPr>
              <w:br/>
              <w:t xml:space="preserve">обслуживания  </w:t>
            </w:r>
            <w:r w:rsidRPr="007F6F8A">
              <w:rPr>
                <w:rFonts w:ascii="Courier New" w:hAnsi="Courier New" w:cs="Courier New"/>
                <w:sz w:val="20"/>
                <w:szCs w:val="20"/>
              </w:rPr>
              <w:br/>
              <w:t>посетителей не</w:t>
            </w:r>
            <w:r w:rsidRPr="007F6F8A">
              <w:rPr>
                <w:rFonts w:ascii="Courier New" w:hAnsi="Courier New" w:cs="Courier New"/>
                <w:sz w:val="20"/>
                <w:szCs w:val="20"/>
              </w:rPr>
              <w:br/>
              <w:t xml:space="preserve">более 50      </w:t>
            </w:r>
            <w:r w:rsidRPr="007F6F8A">
              <w:rPr>
                <w:rFonts w:ascii="Courier New" w:hAnsi="Courier New" w:cs="Courier New"/>
                <w:sz w:val="20"/>
                <w:szCs w:val="20"/>
              </w:rPr>
              <w:br/>
              <w:t xml:space="preserve">квадратных    </w:t>
            </w:r>
            <w:r w:rsidRPr="007F6F8A">
              <w:rPr>
                <w:rFonts w:ascii="Courier New" w:hAnsi="Courier New" w:cs="Courier New"/>
                <w:sz w:val="20"/>
                <w:szCs w:val="20"/>
              </w:rPr>
              <w:br/>
              <w:t>метров; объект</w:t>
            </w:r>
            <w:r w:rsidRPr="007F6F8A">
              <w:rPr>
                <w:rFonts w:ascii="Courier New" w:hAnsi="Courier New" w:cs="Courier New"/>
                <w:sz w:val="20"/>
                <w:szCs w:val="20"/>
              </w:rPr>
              <w:br/>
              <w:t xml:space="preserve">организации   </w:t>
            </w:r>
            <w:r w:rsidRPr="007F6F8A">
              <w:rPr>
                <w:rFonts w:ascii="Courier New" w:hAnsi="Courier New" w:cs="Courier New"/>
                <w:sz w:val="20"/>
                <w:szCs w:val="20"/>
              </w:rPr>
              <w:br/>
              <w:t xml:space="preserve">общественного </w:t>
            </w:r>
            <w:r w:rsidRPr="007F6F8A">
              <w:rPr>
                <w:rFonts w:ascii="Courier New" w:hAnsi="Courier New" w:cs="Courier New"/>
                <w:sz w:val="20"/>
                <w:szCs w:val="20"/>
              </w:rPr>
              <w:br/>
              <w:t xml:space="preserve">питания, не   </w:t>
            </w:r>
            <w:r w:rsidRPr="007F6F8A">
              <w:rPr>
                <w:rFonts w:ascii="Courier New" w:hAnsi="Courier New" w:cs="Courier New"/>
                <w:sz w:val="20"/>
                <w:szCs w:val="20"/>
              </w:rPr>
              <w:br/>
              <w:t xml:space="preserve">имеющий зала  </w:t>
            </w:r>
            <w:r w:rsidRPr="007F6F8A">
              <w:rPr>
                <w:rFonts w:ascii="Courier New" w:hAnsi="Courier New" w:cs="Courier New"/>
                <w:sz w:val="20"/>
                <w:szCs w:val="20"/>
              </w:rPr>
              <w:br/>
              <w:t xml:space="preserve">обслуживания  </w:t>
            </w:r>
            <w:r w:rsidRPr="007F6F8A">
              <w:rPr>
                <w:rFonts w:ascii="Courier New" w:hAnsi="Courier New" w:cs="Courier New"/>
                <w:sz w:val="20"/>
                <w:szCs w:val="20"/>
              </w:rPr>
              <w:br/>
              <w:t xml:space="preserve">посетителей   </w:t>
            </w:r>
          </w:p>
        </w:tc>
        <w:tc>
          <w:tcPr>
            <w:tcW w:w="19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400000    </w:t>
            </w:r>
          </w:p>
        </w:tc>
        <w:tc>
          <w:tcPr>
            <w:tcW w:w="19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520000    </w:t>
            </w:r>
          </w:p>
        </w:tc>
      </w:tr>
      <w:tr w:rsidR="002303CB" w:rsidRPr="007F6F8A" w:rsidTr="00C85F1E">
        <w:trPr>
          <w:trHeight w:val="2000"/>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4 </w:t>
            </w:r>
          </w:p>
        </w:tc>
        <w:tc>
          <w:tcPr>
            <w:tcW w:w="31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Услуги питания          </w:t>
            </w:r>
            <w:r w:rsidRPr="007F6F8A">
              <w:rPr>
                <w:rFonts w:ascii="Courier New" w:hAnsi="Courier New" w:cs="Courier New"/>
                <w:sz w:val="20"/>
                <w:szCs w:val="20"/>
              </w:rPr>
              <w:br/>
              <w:t xml:space="preserve">ресторанов, кафе, баров </w:t>
            </w:r>
            <w:r w:rsidRPr="007F6F8A">
              <w:rPr>
                <w:rFonts w:ascii="Courier New" w:hAnsi="Courier New" w:cs="Courier New"/>
                <w:sz w:val="20"/>
                <w:szCs w:val="20"/>
              </w:rPr>
              <w:br/>
              <w:t xml:space="preserve">с площадью зала         </w:t>
            </w:r>
            <w:r w:rsidRPr="007F6F8A">
              <w:rPr>
                <w:rFonts w:ascii="Courier New" w:hAnsi="Courier New" w:cs="Courier New"/>
                <w:sz w:val="20"/>
                <w:szCs w:val="20"/>
              </w:rPr>
              <w:br/>
              <w:t>обслуживания посетителей</w:t>
            </w:r>
            <w:r w:rsidRPr="007F6F8A">
              <w:rPr>
                <w:rFonts w:ascii="Courier New" w:hAnsi="Courier New" w:cs="Courier New"/>
                <w:sz w:val="20"/>
                <w:szCs w:val="20"/>
              </w:rPr>
              <w:br/>
              <w:t xml:space="preserve">не более 50 квадратных  </w:t>
            </w:r>
            <w:r w:rsidRPr="007F6F8A">
              <w:rPr>
                <w:rFonts w:ascii="Courier New" w:hAnsi="Courier New" w:cs="Courier New"/>
                <w:sz w:val="20"/>
                <w:szCs w:val="20"/>
              </w:rPr>
              <w:br/>
              <w:t xml:space="preserve">метров по каждому       </w:t>
            </w:r>
            <w:r w:rsidRPr="007F6F8A">
              <w:rPr>
                <w:rFonts w:ascii="Courier New" w:hAnsi="Courier New" w:cs="Courier New"/>
                <w:sz w:val="20"/>
                <w:szCs w:val="20"/>
              </w:rPr>
              <w:br/>
              <w:t xml:space="preserve">объекту организации     </w:t>
            </w:r>
            <w:r w:rsidRPr="007F6F8A">
              <w:rPr>
                <w:rFonts w:ascii="Courier New" w:hAnsi="Courier New" w:cs="Courier New"/>
                <w:sz w:val="20"/>
                <w:szCs w:val="20"/>
              </w:rPr>
              <w:br/>
              <w:t xml:space="preserve">общественного питания   </w:t>
            </w:r>
          </w:p>
        </w:tc>
        <w:tc>
          <w:tcPr>
            <w:tcW w:w="19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объект        </w:t>
            </w:r>
            <w:r w:rsidRPr="007F6F8A">
              <w:rPr>
                <w:rFonts w:ascii="Courier New" w:hAnsi="Courier New" w:cs="Courier New"/>
                <w:sz w:val="20"/>
                <w:szCs w:val="20"/>
              </w:rPr>
              <w:br/>
              <w:t xml:space="preserve">организации   </w:t>
            </w:r>
            <w:r w:rsidRPr="007F6F8A">
              <w:rPr>
                <w:rFonts w:ascii="Courier New" w:hAnsi="Courier New" w:cs="Courier New"/>
                <w:sz w:val="20"/>
                <w:szCs w:val="20"/>
              </w:rPr>
              <w:br/>
              <w:t xml:space="preserve">общественного </w:t>
            </w:r>
            <w:r w:rsidRPr="007F6F8A">
              <w:rPr>
                <w:rFonts w:ascii="Courier New" w:hAnsi="Courier New" w:cs="Courier New"/>
                <w:sz w:val="20"/>
                <w:szCs w:val="20"/>
              </w:rPr>
              <w:br/>
              <w:t xml:space="preserve">питания,      </w:t>
            </w:r>
            <w:r w:rsidRPr="007F6F8A">
              <w:rPr>
                <w:rFonts w:ascii="Courier New" w:hAnsi="Courier New" w:cs="Courier New"/>
                <w:sz w:val="20"/>
                <w:szCs w:val="20"/>
              </w:rPr>
              <w:br/>
              <w:t xml:space="preserve">имеющий зал   </w:t>
            </w:r>
            <w:r w:rsidRPr="007F6F8A">
              <w:rPr>
                <w:rFonts w:ascii="Courier New" w:hAnsi="Courier New" w:cs="Courier New"/>
                <w:sz w:val="20"/>
                <w:szCs w:val="20"/>
              </w:rPr>
              <w:br/>
              <w:t xml:space="preserve">обслуживания  </w:t>
            </w:r>
            <w:r w:rsidRPr="007F6F8A">
              <w:rPr>
                <w:rFonts w:ascii="Courier New" w:hAnsi="Courier New" w:cs="Courier New"/>
                <w:sz w:val="20"/>
                <w:szCs w:val="20"/>
              </w:rPr>
              <w:br/>
              <w:t>посетителей не</w:t>
            </w:r>
            <w:r w:rsidRPr="007F6F8A">
              <w:rPr>
                <w:rFonts w:ascii="Courier New" w:hAnsi="Courier New" w:cs="Courier New"/>
                <w:sz w:val="20"/>
                <w:szCs w:val="20"/>
              </w:rPr>
              <w:br/>
              <w:t xml:space="preserve">более 50      </w:t>
            </w:r>
            <w:r w:rsidRPr="007F6F8A">
              <w:rPr>
                <w:rFonts w:ascii="Courier New" w:hAnsi="Courier New" w:cs="Courier New"/>
                <w:sz w:val="20"/>
                <w:szCs w:val="20"/>
              </w:rPr>
              <w:br/>
              <w:t xml:space="preserve">квадратных    </w:t>
            </w:r>
            <w:r w:rsidRPr="007F6F8A">
              <w:rPr>
                <w:rFonts w:ascii="Courier New" w:hAnsi="Courier New" w:cs="Courier New"/>
                <w:sz w:val="20"/>
                <w:szCs w:val="20"/>
              </w:rPr>
              <w:br/>
            </w:r>
            <w:r w:rsidRPr="007F6F8A">
              <w:rPr>
                <w:rFonts w:ascii="Courier New" w:hAnsi="Courier New" w:cs="Courier New"/>
                <w:sz w:val="20"/>
                <w:szCs w:val="20"/>
              </w:rPr>
              <w:lastRenderedPageBreak/>
              <w:t xml:space="preserve">метров        </w:t>
            </w:r>
          </w:p>
        </w:tc>
        <w:tc>
          <w:tcPr>
            <w:tcW w:w="19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lastRenderedPageBreak/>
              <w:t xml:space="preserve">    700000    </w:t>
            </w:r>
          </w:p>
        </w:tc>
        <w:tc>
          <w:tcPr>
            <w:tcW w:w="19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910000    </w:t>
            </w:r>
          </w:p>
        </w:tc>
      </w:tr>
      <w:tr w:rsidR="002303CB" w:rsidRPr="007F6F8A" w:rsidTr="00C85F1E">
        <w:trPr>
          <w:trHeight w:val="2000"/>
          <w:tblCellSpacing w:w="5" w:type="nil"/>
        </w:trPr>
        <w:tc>
          <w:tcPr>
            <w:tcW w:w="60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lastRenderedPageBreak/>
              <w:t xml:space="preserve"> 5 </w:t>
            </w:r>
          </w:p>
        </w:tc>
        <w:tc>
          <w:tcPr>
            <w:tcW w:w="31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Услуги питания столовых </w:t>
            </w:r>
            <w:r w:rsidRPr="007F6F8A">
              <w:rPr>
                <w:rFonts w:ascii="Courier New" w:hAnsi="Courier New" w:cs="Courier New"/>
                <w:sz w:val="20"/>
                <w:szCs w:val="20"/>
              </w:rPr>
              <w:br/>
              <w:t xml:space="preserve">с площадью зала         </w:t>
            </w:r>
            <w:r w:rsidRPr="007F6F8A">
              <w:rPr>
                <w:rFonts w:ascii="Courier New" w:hAnsi="Courier New" w:cs="Courier New"/>
                <w:sz w:val="20"/>
                <w:szCs w:val="20"/>
              </w:rPr>
              <w:br/>
              <w:t>обслуживания посетителей</w:t>
            </w:r>
            <w:r w:rsidRPr="007F6F8A">
              <w:rPr>
                <w:rFonts w:ascii="Courier New" w:hAnsi="Courier New" w:cs="Courier New"/>
                <w:sz w:val="20"/>
                <w:szCs w:val="20"/>
              </w:rPr>
              <w:br/>
              <w:t xml:space="preserve">не более 50 квадратных  </w:t>
            </w:r>
            <w:r w:rsidRPr="007F6F8A">
              <w:rPr>
                <w:rFonts w:ascii="Courier New" w:hAnsi="Courier New" w:cs="Courier New"/>
                <w:sz w:val="20"/>
                <w:szCs w:val="20"/>
              </w:rPr>
              <w:br/>
              <w:t xml:space="preserve">метров по каждому       </w:t>
            </w:r>
            <w:r w:rsidRPr="007F6F8A">
              <w:rPr>
                <w:rFonts w:ascii="Courier New" w:hAnsi="Courier New" w:cs="Courier New"/>
                <w:sz w:val="20"/>
                <w:szCs w:val="20"/>
              </w:rPr>
              <w:br/>
              <w:t xml:space="preserve">объекту организации     </w:t>
            </w:r>
            <w:r w:rsidRPr="007F6F8A">
              <w:rPr>
                <w:rFonts w:ascii="Courier New" w:hAnsi="Courier New" w:cs="Courier New"/>
                <w:sz w:val="20"/>
                <w:szCs w:val="20"/>
              </w:rPr>
              <w:br/>
              <w:t xml:space="preserve">общественного питания   </w:t>
            </w:r>
          </w:p>
        </w:tc>
        <w:tc>
          <w:tcPr>
            <w:tcW w:w="19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объект        </w:t>
            </w:r>
            <w:r w:rsidRPr="007F6F8A">
              <w:rPr>
                <w:rFonts w:ascii="Courier New" w:hAnsi="Courier New" w:cs="Courier New"/>
                <w:sz w:val="20"/>
                <w:szCs w:val="20"/>
              </w:rPr>
              <w:br/>
              <w:t xml:space="preserve">организации   </w:t>
            </w:r>
            <w:r w:rsidRPr="007F6F8A">
              <w:rPr>
                <w:rFonts w:ascii="Courier New" w:hAnsi="Courier New" w:cs="Courier New"/>
                <w:sz w:val="20"/>
                <w:szCs w:val="20"/>
              </w:rPr>
              <w:br/>
              <w:t xml:space="preserve">общественного </w:t>
            </w:r>
            <w:r w:rsidRPr="007F6F8A">
              <w:rPr>
                <w:rFonts w:ascii="Courier New" w:hAnsi="Courier New" w:cs="Courier New"/>
                <w:sz w:val="20"/>
                <w:szCs w:val="20"/>
              </w:rPr>
              <w:br/>
              <w:t xml:space="preserve">питания,      </w:t>
            </w:r>
            <w:r w:rsidRPr="007F6F8A">
              <w:rPr>
                <w:rFonts w:ascii="Courier New" w:hAnsi="Courier New" w:cs="Courier New"/>
                <w:sz w:val="20"/>
                <w:szCs w:val="20"/>
              </w:rPr>
              <w:br/>
              <w:t xml:space="preserve">имеющий зал   </w:t>
            </w:r>
            <w:r w:rsidRPr="007F6F8A">
              <w:rPr>
                <w:rFonts w:ascii="Courier New" w:hAnsi="Courier New" w:cs="Courier New"/>
                <w:sz w:val="20"/>
                <w:szCs w:val="20"/>
              </w:rPr>
              <w:br/>
              <w:t xml:space="preserve">обслуживания  </w:t>
            </w:r>
            <w:r w:rsidRPr="007F6F8A">
              <w:rPr>
                <w:rFonts w:ascii="Courier New" w:hAnsi="Courier New" w:cs="Courier New"/>
                <w:sz w:val="20"/>
                <w:szCs w:val="20"/>
              </w:rPr>
              <w:br/>
              <w:t>посетителей не</w:t>
            </w:r>
            <w:r w:rsidRPr="007F6F8A">
              <w:rPr>
                <w:rFonts w:ascii="Courier New" w:hAnsi="Courier New" w:cs="Courier New"/>
                <w:sz w:val="20"/>
                <w:szCs w:val="20"/>
              </w:rPr>
              <w:br/>
              <w:t xml:space="preserve">более 50      </w:t>
            </w:r>
            <w:r w:rsidRPr="007F6F8A">
              <w:rPr>
                <w:rFonts w:ascii="Courier New" w:hAnsi="Courier New" w:cs="Courier New"/>
                <w:sz w:val="20"/>
                <w:szCs w:val="20"/>
              </w:rPr>
              <w:br/>
              <w:t xml:space="preserve">квадратных    </w:t>
            </w:r>
            <w:r w:rsidRPr="007F6F8A">
              <w:rPr>
                <w:rFonts w:ascii="Courier New" w:hAnsi="Courier New" w:cs="Courier New"/>
                <w:sz w:val="20"/>
                <w:szCs w:val="20"/>
              </w:rPr>
              <w:br/>
              <w:t xml:space="preserve">метров        </w:t>
            </w:r>
          </w:p>
        </w:tc>
        <w:tc>
          <w:tcPr>
            <w:tcW w:w="19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300000    </w:t>
            </w:r>
          </w:p>
        </w:tc>
        <w:tc>
          <w:tcPr>
            <w:tcW w:w="1920" w:type="dxa"/>
            <w:tcBorders>
              <w:left w:val="single" w:sz="4" w:space="0" w:color="auto"/>
              <w:bottom w:val="single" w:sz="4" w:space="0" w:color="auto"/>
              <w:right w:val="single" w:sz="4" w:space="0" w:color="auto"/>
            </w:tcBorders>
          </w:tcPr>
          <w:p w:rsidR="002303CB" w:rsidRPr="007F6F8A" w:rsidRDefault="002303CB" w:rsidP="00C85F1E">
            <w:pPr>
              <w:pStyle w:val="ConsPlusCell"/>
              <w:rPr>
                <w:rFonts w:ascii="Courier New" w:hAnsi="Courier New" w:cs="Courier New"/>
                <w:sz w:val="20"/>
                <w:szCs w:val="20"/>
              </w:rPr>
            </w:pPr>
            <w:r w:rsidRPr="007F6F8A">
              <w:rPr>
                <w:rFonts w:ascii="Courier New" w:hAnsi="Courier New" w:cs="Courier New"/>
                <w:sz w:val="20"/>
                <w:szCs w:val="20"/>
              </w:rPr>
              <w:t xml:space="preserve">    390000    </w:t>
            </w:r>
          </w:p>
        </w:tc>
      </w:tr>
    </w:tbl>
    <w:p w:rsidR="002303CB" w:rsidRPr="007F6F8A" w:rsidRDefault="002303CB" w:rsidP="002303CB">
      <w:pPr>
        <w:widowControl w:val="0"/>
        <w:autoSpaceDE w:val="0"/>
        <w:autoSpaceDN w:val="0"/>
        <w:adjustRightInd w:val="0"/>
        <w:spacing w:line="240" w:lineRule="auto"/>
        <w:rPr>
          <w:rFonts w:ascii="Calibri" w:hAnsi="Calibri" w:cs="Calibri"/>
        </w:rPr>
      </w:pPr>
    </w:p>
    <w:p w:rsidR="002303CB" w:rsidRPr="002303CB" w:rsidRDefault="002303CB" w:rsidP="002303CB">
      <w:pPr>
        <w:widowControl w:val="0"/>
        <w:autoSpaceDE w:val="0"/>
        <w:autoSpaceDN w:val="0"/>
        <w:adjustRightInd w:val="0"/>
        <w:spacing w:line="240" w:lineRule="auto"/>
        <w:ind w:firstLine="540"/>
        <w:rPr>
          <w:rFonts w:ascii="Times New Roman" w:hAnsi="Times New Roman" w:cs="Times New Roman"/>
          <w:sz w:val="28"/>
          <w:szCs w:val="28"/>
        </w:rPr>
      </w:pPr>
      <w:r w:rsidRPr="002303CB">
        <w:rPr>
          <w:rFonts w:ascii="Times New Roman" w:hAnsi="Times New Roman" w:cs="Times New Roman"/>
          <w:sz w:val="28"/>
          <w:szCs w:val="28"/>
        </w:rPr>
        <w:t>3. В случае, если размер потенциально возможного к получению индивидуальным предпринимателем годового дохода при осуществлении розничной торговли и оказании услуг общественного питания, определенный в соответствии с настоящим Приложением, превышает 10</w:t>
      </w:r>
      <w:r>
        <w:rPr>
          <w:rFonts w:ascii="Times New Roman" w:hAnsi="Times New Roman" w:cs="Times New Roman"/>
          <w:sz w:val="28"/>
          <w:szCs w:val="28"/>
        </w:rPr>
        <w:t xml:space="preserve"> </w:t>
      </w:r>
      <w:r w:rsidRPr="002303CB">
        <w:rPr>
          <w:rFonts w:ascii="Times New Roman" w:hAnsi="Times New Roman" w:cs="Times New Roman"/>
          <w:sz w:val="28"/>
          <w:szCs w:val="28"/>
        </w:rPr>
        <w:t>000</w:t>
      </w:r>
      <w:r>
        <w:rPr>
          <w:rFonts w:ascii="Times New Roman" w:hAnsi="Times New Roman" w:cs="Times New Roman"/>
          <w:sz w:val="28"/>
          <w:szCs w:val="28"/>
        </w:rPr>
        <w:t xml:space="preserve"> </w:t>
      </w:r>
      <w:r w:rsidRPr="002303CB">
        <w:rPr>
          <w:rFonts w:ascii="Times New Roman" w:hAnsi="Times New Roman" w:cs="Times New Roman"/>
          <w:sz w:val="28"/>
          <w:szCs w:val="28"/>
        </w:rPr>
        <w:t>000 рублей, указанный размер принимается равным 10</w:t>
      </w:r>
      <w:r>
        <w:rPr>
          <w:rFonts w:ascii="Times New Roman" w:hAnsi="Times New Roman" w:cs="Times New Roman"/>
          <w:sz w:val="28"/>
          <w:szCs w:val="28"/>
        </w:rPr>
        <w:t xml:space="preserve"> </w:t>
      </w:r>
      <w:r w:rsidRPr="002303CB">
        <w:rPr>
          <w:rFonts w:ascii="Times New Roman" w:hAnsi="Times New Roman" w:cs="Times New Roman"/>
          <w:sz w:val="28"/>
          <w:szCs w:val="28"/>
        </w:rPr>
        <w:t>000</w:t>
      </w:r>
      <w:r>
        <w:rPr>
          <w:rFonts w:ascii="Times New Roman" w:hAnsi="Times New Roman" w:cs="Times New Roman"/>
          <w:sz w:val="28"/>
          <w:szCs w:val="28"/>
        </w:rPr>
        <w:t xml:space="preserve"> </w:t>
      </w:r>
      <w:r w:rsidRPr="002303CB">
        <w:rPr>
          <w:rFonts w:ascii="Times New Roman" w:hAnsi="Times New Roman" w:cs="Times New Roman"/>
          <w:sz w:val="28"/>
          <w:szCs w:val="28"/>
        </w:rPr>
        <w:t>000 рублей.</w:t>
      </w:r>
    </w:p>
    <w:sectPr w:rsidR="002303CB" w:rsidRPr="002303CB" w:rsidSect="000D02CB">
      <w:pgSz w:w="11906" w:h="16838"/>
      <w:pgMar w:top="1134" w:right="850" w:bottom="1134" w:left="1276" w:header="708"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64D" w:rsidRDefault="00DC764D" w:rsidP="000D02CB">
      <w:pPr>
        <w:spacing w:line="240" w:lineRule="auto"/>
      </w:pPr>
      <w:r>
        <w:separator/>
      </w:r>
    </w:p>
  </w:endnote>
  <w:endnote w:type="continuationSeparator" w:id="1">
    <w:p w:rsidR="00DC764D" w:rsidRDefault="00DC764D" w:rsidP="000D02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deo">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1618"/>
      <w:docPartObj>
        <w:docPartGallery w:val="Page Numbers (Bottom of Page)"/>
        <w:docPartUnique/>
      </w:docPartObj>
    </w:sdtPr>
    <w:sdtEndPr>
      <w:rPr>
        <w:rFonts w:ascii="Times New Roman" w:hAnsi="Times New Roman" w:cs="Times New Roman"/>
        <w:sz w:val="24"/>
        <w:szCs w:val="24"/>
      </w:rPr>
    </w:sdtEndPr>
    <w:sdtContent>
      <w:p w:rsidR="000D02CB" w:rsidRPr="000D02CB" w:rsidRDefault="000D02CB" w:rsidP="000D02CB">
        <w:pPr>
          <w:pStyle w:val="aa"/>
          <w:ind w:firstLine="0"/>
          <w:jc w:val="center"/>
          <w:rPr>
            <w:rFonts w:ascii="Times New Roman" w:hAnsi="Times New Roman" w:cs="Times New Roman"/>
            <w:sz w:val="24"/>
            <w:szCs w:val="24"/>
          </w:rPr>
        </w:pPr>
        <w:r w:rsidRPr="000D02CB">
          <w:rPr>
            <w:rFonts w:ascii="Times New Roman" w:hAnsi="Times New Roman" w:cs="Times New Roman"/>
            <w:sz w:val="24"/>
            <w:szCs w:val="24"/>
          </w:rPr>
          <w:fldChar w:fldCharType="begin"/>
        </w:r>
        <w:r w:rsidRPr="000D02CB">
          <w:rPr>
            <w:rFonts w:ascii="Times New Roman" w:hAnsi="Times New Roman" w:cs="Times New Roman"/>
            <w:sz w:val="24"/>
            <w:szCs w:val="24"/>
          </w:rPr>
          <w:instrText xml:space="preserve"> PAGE   \* MERGEFORMAT </w:instrText>
        </w:r>
        <w:r w:rsidRPr="000D02CB">
          <w:rPr>
            <w:rFonts w:ascii="Times New Roman" w:hAnsi="Times New Roman" w:cs="Times New Roman"/>
            <w:sz w:val="24"/>
            <w:szCs w:val="24"/>
          </w:rPr>
          <w:fldChar w:fldCharType="separate"/>
        </w:r>
        <w:r w:rsidR="00095AD5">
          <w:rPr>
            <w:rFonts w:ascii="Times New Roman" w:hAnsi="Times New Roman" w:cs="Times New Roman"/>
            <w:noProof/>
            <w:sz w:val="24"/>
            <w:szCs w:val="24"/>
          </w:rPr>
          <w:t>563</w:t>
        </w:r>
        <w:r w:rsidRPr="000D02CB">
          <w:rPr>
            <w:rFonts w:ascii="Times New Roman" w:hAnsi="Times New Roman" w:cs="Times New Roman"/>
            <w:sz w:val="24"/>
            <w:szCs w:val="24"/>
          </w:rPr>
          <w:fldChar w:fldCharType="end"/>
        </w:r>
      </w:p>
    </w:sdtContent>
  </w:sdt>
  <w:p w:rsidR="000D02CB" w:rsidRDefault="000D02CB" w:rsidP="000D02CB">
    <w:pPr>
      <w:pStyle w:val="aa"/>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64D" w:rsidRDefault="00DC764D" w:rsidP="000D02CB">
      <w:pPr>
        <w:spacing w:line="240" w:lineRule="auto"/>
      </w:pPr>
      <w:r>
        <w:separator/>
      </w:r>
    </w:p>
  </w:footnote>
  <w:footnote w:type="continuationSeparator" w:id="1">
    <w:p w:rsidR="00DC764D" w:rsidRDefault="00DC764D" w:rsidP="000D02C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C5C43"/>
    <w:rsid w:val="00006EA1"/>
    <w:rsid w:val="000103D5"/>
    <w:rsid w:val="000140F5"/>
    <w:rsid w:val="00020423"/>
    <w:rsid w:val="00042085"/>
    <w:rsid w:val="000464C5"/>
    <w:rsid w:val="00052E97"/>
    <w:rsid w:val="00054698"/>
    <w:rsid w:val="00063816"/>
    <w:rsid w:val="00064430"/>
    <w:rsid w:val="00070FB0"/>
    <w:rsid w:val="00071270"/>
    <w:rsid w:val="00074BE7"/>
    <w:rsid w:val="00076168"/>
    <w:rsid w:val="0008766B"/>
    <w:rsid w:val="00090128"/>
    <w:rsid w:val="00095AD5"/>
    <w:rsid w:val="00097678"/>
    <w:rsid w:val="000A37E2"/>
    <w:rsid w:val="000C1079"/>
    <w:rsid w:val="000D02CB"/>
    <w:rsid w:val="000D15E6"/>
    <w:rsid w:val="000D4F5E"/>
    <w:rsid w:val="000D7FC7"/>
    <w:rsid w:val="000E16E0"/>
    <w:rsid w:val="000E3E46"/>
    <w:rsid w:val="000E4506"/>
    <w:rsid w:val="000F5A8E"/>
    <w:rsid w:val="00100BFC"/>
    <w:rsid w:val="001070D3"/>
    <w:rsid w:val="00110677"/>
    <w:rsid w:val="0011585B"/>
    <w:rsid w:val="001217E2"/>
    <w:rsid w:val="00125B80"/>
    <w:rsid w:val="00140CF5"/>
    <w:rsid w:val="00152B10"/>
    <w:rsid w:val="00154CFA"/>
    <w:rsid w:val="00155FF5"/>
    <w:rsid w:val="0017210E"/>
    <w:rsid w:val="00175308"/>
    <w:rsid w:val="001866CB"/>
    <w:rsid w:val="001900B3"/>
    <w:rsid w:val="001A12F6"/>
    <w:rsid w:val="001A5030"/>
    <w:rsid w:val="001D042A"/>
    <w:rsid w:val="001D1202"/>
    <w:rsid w:val="001D63E2"/>
    <w:rsid w:val="001D6B2C"/>
    <w:rsid w:val="001D7170"/>
    <w:rsid w:val="001E2911"/>
    <w:rsid w:val="001F08BD"/>
    <w:rsid w:val="001F3F26"/>
    <w:rsid w:val="001F58B8"/>
    <w:rsid w:val="0020206C"/>
    <w:rsid w:val="00204459"/>
    <w:rsid w:val="00207962"/>
    <w:rsid w:val="00220354"/>
    <w:rsid w:val="002303CB"/>
    <w:rsid w:val="00233C3C"/>
    <w:rsid w:val="00247382"/>
    <w:rsid w:val="00253418"/>
    <w:rsid w:val="00253F47"/>
    <w:rsid w:val="00262903"/>
    <w:rsid w:val="002802DB"/>
    <w:rsid w:val="00290FB7"/>
    <w:rsid w:val="0029706F"/>
    <w:rsid w:val="002A6E04"/>
    <w:rsid w:val="002B34C2"/>
    <w:rsid w:val="002C3422"/>
    <w:rsid w:val="002C37B6"/>
    <w:rsid w:val="002C3C00"/>
    <w:rsid w:val="002C4345"/>
    <w:rsid w:val="002D3727"/>
    <w:rsid w:val="002D4D76"/>
    <w:rsid w:val="002D594B"/>
    <w:rsid w:val="002F0558"/>
    <w:rsid w:val="002F3DA2"/>
    <w:rsid w:val="003100A4"/>
    <w:rsid w:val="00311E21"/>
    <w:rsid w:val="00315581"/>
    <w:rsid w:val="003209A5"/>
    <w:rsid w:val="00321C5A"/>
    <w:rsid w:val="0032234F"/>
    <w:rsid w:val="00322B7B"/>
    <w:rsid w:val="0032512F"/>
    <w:rsid w:val="003267CC"/>
    <w:rsid w:val="00331508"/>
    <w:rsid w:val="00333DAD"/>
    <w:rsid w:val="00337EF7"/>
    <w:rsid w:val="00340EDB"/>
    <w:rsid w:val="0035528B"/>
    <w:rsid w:val="0036023B"/>
    <w:rsid w:val="003641C0"/>
    <w:rsid w:val="00366952"/>
    <w:rsid w:val="00367624"/>
    <w:rsid w:val="0037092D"/>
    <w:rsid w:val="00371DF7"/>
    <w:rsid w:val="0037428B"/>
    <w:rsid w:val="00377EE8"/>
    <w:rsid w:val="00383AB4"/>
    <w:rsid w:val="00387B40"/>
    <w:rsid w:val="003901A6"/>
    <w:rsid w:val="003A5122"/>
    <w:rsid w:val="003C4779"/>
    <w:rsid w:val="003D09A7"/>
    <w:rsid w:val="003D2E58"/>
    <w:rsid w:val="003D3D55"/>
    <w:rsid w:val="003D5099"/>
    <w:rsid w:val="003E0BC1"/>
    <w:rsid w:val="003F0616"/>
    <w:rsid w:val="003F3536"/>
    <w:rsid w:val="003F4241"/>
    <w:rsid w:val="00403075"/>
    <w:rsid w:val="00410E17"/>
    <w:rsid w:val="00410E7A"/>
    <w:rsid w:val="00413B95"/>
    <w:rsid w:val="00420378"/>
    <w:rsid w:val="00425E22"/>
    <w:rsid w:val="00431F93"/>
    <w:rsid w:val="004321A2"/>
    <w:rsid w:val="0043297A"/>
    <w:rsid w:val="004373AA"/>
    <w:rsid w:val="004405BE"/>
    <w:rsid w:val="00452DBD"/>
    <w:rsid w:val="00462BB3"/>
    <w:rsid w:val="00463DC3"/>
    <w:rsid w:val="00470836"/>
    <w:rsid w:val="004714B1"/>
    <w:rsid w:val="00474730"/>
    <w:rsid w:val="004A448C"/>
    <w:rsid w:val="004A6A91"/>
    <w:rsid w:val="004B5FCD"/>
    <w:rsid w:val="004B789C"/>
    <w:rsid w:val="004C1FF0"/>
    <w:rsid w:val="004C25EB"/>
    <w:rsid w:val="004D2512"/>
    <w:rsid w:val="004E3922"/>
    <w:rsid w:val="0050394E"/>
    <w:rsid w:val="0050541E"/>
    <w:rsid w:val="0051617B"/>
    <w:rsid w:val="005161E5"/>
    <w:rsid w:val="00534CA4"/>
    <w:rsid w:val="00542992"/>
    <w:rsid w:val="005701C7"/>
    <w:rsid w:val="00570CC1"/>
    <w:rsid w:val="00575714"/>
    <w:rsid w:val="00582BC7"/>
    <w:rsid w:val="00585B5D"/>
    <w:rsid w:val="005921E1"/>
    <w:rsid w:val="005A1F20"/>
    <w:rsid w:val="005A2BF8"/>
    <w:rsid w:val="005A7A52"/>
    <w:rsid w:val="005B11FC"/>
    <w:rsid w:val="005B2A41"/>
    <w:rsid w:val="005B2AC7"/>
    <w:rsid w:val="005B2CE3"/>
    <w:rsid w:val="005C41AB"/>
    <w:rsid w:val="005C59B8"/>
    <w:rsid w:val="005F2F18"/>
    <w:rsid w:val="005F3364"/>
    <w:rsid w:val="005F4C7D"/>
    <w:rsid w:val="005F5F9B"/>
    <w:rsid w:val="006006AF"/>
    <w:rsid w:val="00615D72"/>
    <w:rsid w:val="00622E77"/>
    <w:rsid w:val="0062561E"/>
    <w:rsid w:val="00626688"/>
    <w:rsid w:val="00636158"/>
    <w:rsid w:val="00644802"/>
    <w:rsid w:val="0064773A"/>
    <w:rsid w:val="006478B4"/>
    <w:rsid w:val="00657868"/>
    <w:rsid w:val="00663D20"/>
    <w:rsid w:val="0066711A"/>
    <w:rsid w:val="0067031C"/>
    <w:rsid w:val="00673425"/>
    <w:rsid w:val="006802EA"/>
    <w:rsid w:val="006974F7"/>
    <w:rsid w:val="006B0148"/>
    <w:rsid w:val="006B36EA"/>
    <w:rsid w:val="006B60C4"/>
    <w:rsid w:val="006C21BA"/>
    <w:rsid w:val="006C52DA"/>
    <w:rsid w:val="006D54FE"/>
    <w:rsid w:val="006E5CE9"/>
    <w:rsid w:val="006E7C7E"/>
    <w:rsid w:val="006F09EC"/>
    <w:rsid w:val="006F4114"/>
    <w:rsid w:val="0070225E"/>
    <w:rsid w:val="00722AF7"/>
    <w:rsid w:val="00726549"/>
    <w:rsid w:val="00727B14"/>
    <w:rsid w:val="007457F3"/>
    <w:rsid w:val="00746A3E"/>
    <w:rsid w:val="00761E65"/>
    <w:rsid w:val="00777CEF"/>
    <w:rsid w:val="00781AEA"/>
    <w:rsid w:val="0079637C"/>
    <w:rsid w:val="007A0BC9"/>
    <w:rsid w:val="007A2E63"/>
    <w:rsid w:val="007B0E5D"/>
    <w:rsid w:val="007B5B89"/>
    <w:rsid w:val="007C1DB5"/>
    <w:rsid w:val="007C5C43"/>
    <w:rsid w:val="007D3429"/>
    <w:rsid w:val="007D4C50"/>
    <w:rsid w:val="007E0DF1"/>
    <w:rsid w:val="007E11EA"/>
    <w:rsid w:val="007F5E8D"/>
    <w:rsid w:val="007F7E83"/>
    <w:rsid w:val="0080336A"/>
    <w:rsid w:val="00811466"/>
    <w:rsid w:val="00811DC5"/>
    <w:rsid w:val="00812343"/>
    <w:rsid w:val="008213EE"/>
    <w:rsid w:val="00824EEC"/>
    <w:rsid w:val="00832FA2"/>
    <w:rsid w:val="0084176D"/>
    <w:rsid w:val="00845948"/>
    <w:rsid w:val="00861B0C"/>
    <w:rsid w:val="00862D1E"/>
    <w:rsid w:val="00867656"/>
    <w:rsid w:val="008712DB"/>
    <w:rsid w:val="0087424D"/>
    <w:rsid w:val="00876518"/>
    <w:rsid w:val="008854C5"/>
    <w:rsid w:val="00897EB4"/>
    <w:rsid w:val="008A19D9"/>
    <w:rsid w:val="008A71F2"/>
    <w:rsid w:val="008B24F4"/>
    <w:rsid w:val="008B4BDB"/>
    <w:rsid w:val="008D2E83"/>
    <w:rsid w:val="008D30E7"/>
    <w:rsid w:val="008E2326"/>
    <w:rsid w:val="008F3B93"/>
    <w:rsid w:val="00911142"/>
    <w:rsid w:val="0091528C"/>
    <w:rsid w:val="00931E4F"/>
    <w:rsid w:val="00935329"/>
    <w:rsid w:val="00936A8B"/>
    <w:rsid w:val="00940CCA"/>
    <w:rsid w:val="00940E36"/>
    <w:rsid w:val="009558C2"/>
    <w:rsid w:val="0095670F"/>
    <w:rsid w:val="0095695A"/>
    <w:rsid w:val="00966AE7"/>
    <w:rsid w:val="0098636B"/>
    <w:rsid w:val="00991919"/>
    <w:rsid w:val="00996CAC"/>
    <w:rsid w:val="009A7EE5"/>
    <w:rsid w:val="009C13C2"/>
    <w:rsid w:val="009C507C"/>
    <w:rsid w:val="009C7E52"/>
    <w:rsid w:val="009D1446"/>
    <w:rsid w:val="009D5A28"/>
    <w:rsid w:val="009E60FE"/>
    <w:rsid w:val="009E707E"/>
    <w:rsid w:val="009F080C"/>
    <w:rsid w:val="009F5616"/>
    <w:rsid w:val="00A06593"/>
    <w:rsid w:val="00A06C98"/>
    <w:rsid w:val="00A33F35"/>
    <w:rsid w:val="00A407F0"/>
    <w:rsid w:val="00A41099"/>
    <w:rsid w:val="00A4245B"/>
    <w:rsid w:val="00A472AD"/>
    <w:rsid w:val="00A61CAC"/>
    <w:rsid w:val="00A93184"/>
    <w:rsid w:val="00AA403B"/>
    <w:rsid w:val="00AA4D65"/>
    <w:rsid w:val="00AA503E"/>
    <w:rsid w:val="00AB4904"/>
    <w:rsid w:val="00AD0097"/>
    <w:rsid w:val="00AD135D"/>
    <w:rsid w:val="00AD2C9A"/>
    <w:rsid w:val="00AD36C0"/>
    <w:rsid w:val="00AE0456"/>
    <w:rsid w:val="00B0538A"/>
    <w:rsid w:val="00B155E7"/>
    <w:rsid w:val="00B15997"/>
    <w:rsid w:val="00B20DD8"/>
    <w:rsid w:val="00B21E25"/>
    <w:rsid w:val="00B26F18"/>
    <w:rsid w:val="00B34B1E"/>
    <w:rsid w:val="00B4468D"/>
    <w:rsid w:val="00B50238"/>
    <w:rsid w:val="00B54EB8"/>
    <w:rsid w:val="00B63002"/>
    <w:rsid w:val="00B710EA"/>
    <w:rsid w:val="00B7455C"/>
    <w:rsid w:val="00B80353"/>
    <w:rsid w:val="00B82B15"/>
    <w:rsid w:val="00B865E5"/>
    <w:rsid w:val="00B8792E"/>
    <w:rsid w:val="00B87C57"/>
    <w:rsid w:val="00B92FBA"/>
    <w:rsid w:val="00B9708F"/>
    <w:rsid w:val="00BA1390"/>
    <w:rsid w:val="00BA205E"/>
    <w:rsid w:val="00BB57A4"/>
    <w:rsid w:val="00BD3469"/>
    <w:rsid w:val="00BD6C3B"/>
    <w:rsid w:val="00BE2904"/>
    <w:rsid w:val="00BE3519"/>
    <w:rsid w:val="00BF3D53"/>
    <w:rsid w:val="00BF5E2F"/>
    <w:rsid w:val="00BF73C6"/>
    <w:rsid w:val="00C01F4F"/>
    <w:rsid w:val="00C32DEB"/>
    <w:rsid w:val="00C47526"/>
    <w:rsid w:val="00C535A0"/>
    <w:rsid w:val="00C55FBF"/>
    <w:rsid w:val="00C55FE4"/>
    <w:rsid w:val="00C570D6"/>
    <w:rsid w:val="00C60701"/>
    <w:rsid w:val="00C70320"/>
    <w:rsid w:val="00C77E3B"/>
    <w:rsid w:val="00C86107"/>
    <w:rsid w:val="00C8671F"/>
    <w:rsid w:val="00C919BB"/>
    <w:rsid w:val="00C94ACA"/>
    <w:rsid w:val="00C962AA"/>
    <w:rsid w:val="00CA4B33"/>
    <w:rsid w:val="00CA4D65"/>
    <w:rsid w:val="00CB5397"/>
    <w:rsid w:val="00CB724D"/>
    <w:rsid w:val="00CC0419"/>
    <w:rsid w:val="00CD2455"/>
    <w:rsid w:val="00CE11C7"/>
    <w:rsid w:val="00CE5D34"/>
    <w:rsid w:val="00D041D2"/>
    <w:rsid w:val="00D071F3"/>
    <w:rsid w:val="00D12FD8"/>
    <w:rsid w:val="00D234B1"/>
    <w:rsid w:val="00D27558"/>
    <w:rsid w:val="00D542D6"/>
    <w:rsid w:val="00D55228"/>
    <w:rsid w:val="00D65C08"/>
    <w:rsid w:val="00D74578"/>
    <w:rsid w:val="00D760FA"/>
    <w:rsid w:val="00D95559"/>
    <w:rsid w:val="00D97CE1"/>
    <w:rsid w:val="00DC12B2"/>
    <w:rsid w:val="00DC764D"/>
    <w:rsid w:val="00DD2375"/>
    <w:rsid w:val="00DD2F0E"/>
    <w:rsid w:val="00DD59D1"/>
    <w:rsid w:val="00DD79A2"/>
    <w:rsid w:val="00DF098D"/>
    <w:rsid w:val="00E138FB"/>
    <w:rsid w:val="00E26616"/>
    <w:rsid w:val="00E26899"/>
    <w:rsid w:val="00E34BA4"/>
    <w:rsid w:val="00E3555A"/>
    <w:rsid w:val="00E44BAF"/>
    <w:rsid w:val="00E57DC3"/>
    <w:rsid w:val="00E6033F"/>
    <w:rsid w:val="00E633A8"/>
    <w:rsid w:val="00E67CE3"/>
    <w:rsid w:val="00E76C22"/>
    <w:rsid w:val="00E8695C"/>
    <w:rsid w:val="00E91471"/>
    <w:rsid w:val="00E97820"/>
    <w:rsid w:val="00EA0C94"/>
    <w:rsid w:val="00EA10B2"/>
    <w:rsid w:val="00EA2B52"/>
    <w:rsid w:val="00EB602D"/>
    <w:rsid w:val="00EC7AE6"/>
    <w:rsid w:val="00EE7EA2"/>
    <w:rsid w:val="00F0476E"/>
    <w:rsid w:val="00F06EE3"/>
    <w:rsid w:val="00F06FB1"/>
    <w:rsid w:val="00F1052A"/>
    <w:rsid w:val="00F229CC"/>
    <w:rsid w:val="00F36A5B"/>
    <w:rsid w:val="00F4321C"/>
    <w:rsid w:val="00F46501"/>
    <w:rsid w:val="00F50C9F"/>
    <w:rsid w:val="00F539CD"/>
    <w:rsid w:val="00F56FFF"/>
    <w:rsid w:val="00F5720B"/>
    <w:rsid w:val="00F602EA"/>
    <w:rsid w:val="00F6217E"/>
    <w:rsid w:val="00F70AD1"/>
    <w:rsid w:val="00F71B04"/>
    <w:rsid w:val="00F73637"/>
    <w:rsid w:val="00F819D3"/>
    <w:rsid w:val="00F84982"/>
    <w:rsid w:val="00F96114"/>
    <w:rsid w:val="00F977B0"/>
    <w:rsid w:val="00F97ACF"/>
    <w:rsid w:val="00FA714C"/>
    <w:rsid w:val="00FB4129"/>
    <w:rsid w:val="00FB4850"/>
    <w:rsid w:val="00FB63A4"/>
    <w:rsid w:val="00FD068F"/>
    <w:rsid w:val="00FE1838"/>
    <w:rsid w:val="00FE1D82"/>
    <w:rsid w:val="00FE7EB7"/>
    <w:rsid w:val="00FF0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64"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F1"/>
  </w:style>
  <w:style w:type="paragraph" w:styleId="1">
    <w:name w:val="heading 1"/>
    <w:basedOn w:val="a"/>
    <w:next w:val="a"/>
    <w:link w:val="10"/>
    <w:qFormat/>
    <w:rsid w:val="007E11EA"/>
    <w:pPr>
      <w:keepNext/>
      <w:widowControl w:val="0"/>
      <w:spacing w:after="240" w:line="240" w:lineRule="auto"/>
      <w:ind w:firstLine="0"/>
      <w:jc w:val="left"/>
      <w:outlineLvl w:val="0"/>
    </w:pPr>
    <w:rPr>
      <w:rFonts w:ascii="Rodeo" w:eastAsia="Times New Roman" w:hAnsi="Rodeo" w:cs="Times New Roman"/>
      <w:b/>
      <w:spacing w:val="-10"/>
      <w:kern w:val="28"/>
      <w:sz w:val="44"/>
      <w:szCs w:val="20"/>
      <w:lang w:eastAsia="ru-RU"/>
    </w:rPr>
  </w:style>
  <w:style w:type="paragraph" w:styleId="2">
    <w:name w:val="heading 2"/>
    <w:basedOn w:val="a"/>
    <w:next w:val="a"/>
    <w:link w:val="20"/>
    <w:qFormat/>
    <w:rsid w:val="007E11EA"/>
    <w:pPr>
      <w:keepNext/>
      <w:widowControl w:val="0"/>
      <w:spacing w:before="120" w:after="360"/>
      <w:ind w:right="567" w:firstLine="0"/>
      <w:jc w:val="right"/>
      <w:outlineLvl w:val="1"/>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C43"/>
    <w:pPr>
      <w:widowControl w:val="0"/>
      <w:autoSpaceDE w:val="0"/>
      <w:autoSpaceDN w:val="0"/>
      <w:adjustRightInd w:val="0"/>
      <w:spacing w:line="240" w:lineRule="auto"/>
      <w:ind w:firstLine="0"/>
      <w:jc w:val="left"/>
    </w:pPr>
    <w:rPr>
      <w:rFonts w:ascii="Calibri" w:eastAsiaTheme="minorEastAsia" w:hAnsi="Calibri" w:cs="Calibri"/>
      <w:lang w:eastAsia="ru-RU"/>
    </w:rPr>
  </w:style>
  <w:style w:type="paragraph" w:customStyle="1" w:styleId="ConsPlusNonformat">
    <w:name w:val="ConsPlusNonformat"/>
    <w:uiPriority w:val="99"/>
    <w:rsid w:val="007C5C43"/>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 w:type="paragraph" w:customStyle="1" w:styleId="ConsPlusCell">
    <w:name w:val="ConsPlusCell"/>
    <w:uiPriority w:val="99"/>
    <w:rsid w:val="007C5C43"/>
    <w:pPr>
      <w:widowControl w:val="0"/>
      <w:autoSpaceDE w:val="0"/>
      <w:autoSpaceDN w:val="0"/>
      <w:adjustRightInd w:val="0"/>
      <w:spacing w:line="240" w:lineRule="auto"/>
      <w:ind w:firstLine="0"/>
      <w:jc w:val="left"/>
    </w:pPr>
    <w:rPr>
      <w:rFonts w:ascii="Calibri" w:eastAsiaTheme="minorEastAsia" w:hAnsi="Calibri" w:cs="Calibri"/>
      <w:lang w:eastAsia="ru-RU"/>
    </w:rPr>
  </w:style>
  <w:style w:type="character" w:styleId="a3">
    <w:name w:val="Hyperlink"/>
    <w:basedOn w:val="a0"/>
    <w:uiPriority w:val="99"/>
    <w:rsid w:val="007E11EA"/>
    <w:rPr>
      <w:color w:val="0000FF"/>
      <w:u w:val="single"/>
    </w:rPr>
  </w:style>
  <w:style w:type="paragraph" w:styleId="11">
    <w:name w:val="toc 1"/>
    <w:basedOn w:val="a"/>
    <w:next w:val="a"/>
    <w:autoRedefine/>
    <w:uiPriority w:val="39"/>
    <w:rsid w:val="007E11EA"/>
    <w:pPr>
      <w:tabs>
        <w:tab w:val="right" w:leader="dot" w:pos="10065"/>
      </w:tabs>
      <w:spacing w:before="120" w:line="240" w:lineRule="auto"/>
      <w:ind w:right="284" w:firstLine="0"/>
      <w:jc w:val="left"/>
    </w:pPr>
    <w:rPr>
      <w:rFonts w:ascii="Times New Roman" w:eastAsia="Times New Roman" w:hAnsi="Times New Roman" w:cs="Times New Roman"/>
      <w:b/>
      <w:noProof/>
      <w:spacing w:val="6"/>
      <w:sz w:val="30"/>
      <w:szCs w:val="30"/>
      <w:lang w:eastAsia="ru-RU"/>
    </w:rPr>
  </w:style>
  <w:style w:type="paragraph" w:styleId="21">
    <w:name w:val="toc 2"/>
    <w:basedOn w:val="a"/>
    <w:next w:val="a"/>
    <w:autoRedefine/>
    <w:uiPriority w:val="39"/>
    <w:rsid w:val="007E11EA"/>
    <w:pPr>
      <w:tabs>
        <w:tab w:val="right" w:leader="dot" w:pos="10065"/>
      </w:tabs>
      <w:spacing w:before="60" w:line="240" w:lineRule="auto"/>
      <w:ind w:left="198" w:right="282" w:firstLine="0"/>
      <w:jc w:val="left"/>
    </w:pPr>
    <w:rPr>
      <w:rFonts w:ascii="Times New Roman" w:eastAsia="Times New Roman" w:hAnsi="Times New Roman" w:cs="Times New Roman"/>
      <w:b/>
      <w:noProof/>
      <w:sz w:val="26"/>
      <w:szCs w:val="24"/>
      <w:lang w:eastAsia="ru-RU"/>
    </w:rPr>
  </w:style>
  <w:style w:type="paragraph" w:customStyle="1" w:styleId="ConsNormal">
    <w:name w:val="ConsNormal"/>
    <w:rsid w:val="007E11EA"/>
    <w:pPr>
      <w:autoSpaceDE w:val="0"/>
      <w:autoSpaceDN w:val="0"/>
      <w:adjustRightInd w:val="0"/>
      <w:spacing w:line="240" w:lineRule="auto"/>
      <w:ind w:right="19772"/>
      <w:jc w:val="left"/>
    </w:pPr>
    <w:rPr>
      <w:rFonts w:ascii="Arial" w:eastAsia="Times New Roman" w:hAnsi="Arial" w:cs="Arial"/>
      <w:sz w:val="16"/>
      <w:szCs w:val="16"/>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7E11EA"/>
    <w:pPr>
      <w:spacing w:before="100" w:beforeAutospacing="1" w:after="100" w:afterAutospacing="1" w:line="240" w:lineRule="auto"/>
      <w:ind w:firstLine="0"/>
      <w:jc w:val="left"/>
    </w:pPr>
    <w:rPr>
      <w:rFonts w:ascii="Tahoma" w:eastAsia="Times New Roman" w:hAnsi="Tahoma" w:cs="Times New Roman"/>
      <w:sz w:val="20"/>
      <w:szCs w:val="20"/>
      <w:lang w:val="en-US"/>
    </w:rPr>
  </w:style>
  <w:style w:type="character" w:customStyle="1" w:styleId="10">
    <w:name w:val="Заголовок 1 Знак"/>
    <w:basedOn w:val="a0"/>
    <w:link w:val="1"/>
    <w:rsid w:val="007E11EA"/>
    <w:rPr>
      <w:rFonts w:ascii="Rodeo" w:eastAsia="Times New Roman" w:hAnsi="Rodeo" w:cs="Times New Roman"/>
      <w:b/>
      <w:spacing w:val="-10"/>
      <w:kern w:val="28"/>
      <w:sz w:val="44"/>
      <w:szCs w:val="20"/>
      <w:lang w:eastAsia="ru-RU"/>
    </w:rPr>
  </w:style>
  <w:style w:type="character" w:customStyle="1" w:styleId="20">
    <w:name w:val="Заголовок 2 Знак"/>
    <w:basedOn w:val="a0"/>
    <w:link w:val="2"/>
    <w:rsid w:val="007E11EA"/>
    <w:rPr>
      <w:rFonts w:ascii="Times New Roman" w:eastAsia="Times New Roman" w:hAnsi="Times New Roman" w:cs="Times New Roman"/>
      <w:b/>
      <w:szCs w:val="20"/>
      <w:lang w:eastAsia="ru-RU"/>
    </w:rPr>
  </w:style>
  <w:style w:type="character" w:styleId="a5">
    <w:name w:val="FollowedHyperlink"/>
    <w:basedOn w:val="a0"/>
    <w:uiPriority w:val="99"/>
    <w:semiHidden/>
    <w:unhideWhenUsed/>
    <w:rsid w:val="002303CB"/>
    <w:rPr>
      <w:color w:val="800080" w:themeColor="followedHyperlink"/>
      <w:u w:val="single"/>
    </w:rPr>
  </w:style>
  <w:style w:type="paragraph" w:styleId="a6">
    <w:name w:val="Balloon Text"/>
    <w:basedOn w:val="a"/>
    <w:link w:val="a7"/>
    <w:uiPriority w:val="99"/>
    <w:semiHidden/>
    <w:unhideWhenUsed/>
    <w:rsid w:val="002303CB"/>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03CB"/>
    <w:rPr>
      <w:rFonts w:ascii="Tahoma" w:hAnsi="Tahoma" w:cs="Tahoma"/>
      <w:sz w:val="16"/>
      <w:szCs w:val="16"/>
    </w:rPr>
  </w:style>
  <w:style w:type="paragraph" w:styleId="a8">
    <w:name w:val="header"/>
    <w:basedOn w:val="a"/>
    <w:link w:val="a9"/>
    <w:uiPriority w:val="99"/>
    <w:semiHidden/>
    <w:unhideWhenUsed/>
    <w:rsid w:val="000D02CB"/>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0D02CB"/>
  </w:style>
  <w:style w:type="paragraph" w:styleId="aa">
    <w:name w:val="footer"/>
    <w:basedOn w:val="a"/>
    <w:link w:val="ab"/>
    <w:uiPriority w:val="99"/>
    <w:unhideWhenUsed/>
    <w:rsid w:val="000D02CB"/>
    <w:pPr>
      <w:tabs>
        <w:tab w:val="center" w:pos="4677"/>
        <w:tab w:val="right" w:pos="9355"/>
      </w:tabs>
      <w:spacing w:line="240" w:lineRule="auto"/>
    </w:pPr>
  </w:style>
  <w:style w:type="character" w:customStyle="1" w:styleId="ab">
    <w:name w:val="Нижний колонтитул Знак"/>
    <w:basedOn w:val="a0"/>
    <w:link w:val="aa"/>
    <w:uiPriority w:val="99"/>
    <w:rsid w:val="000D02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77DC1911701CAC9DE8E6515EBA791330127744B1F708C281B9686AF7079C83BBF1C66E471AF155FU911J" TargetMode="External"/><Relationship Id="rId1827" Type="http://schemas.openxmlformats.org/officeDocument/2006/relationships/hyperlink" Target="consultantplus://offline/ref=3711E404EF538EE40B7355C24D71DF71CAF43BEF3023CB11DAFBDA7FDFOEk0J" TargetMode="External"/><Relationship Id="rId21" Type="http://schemas.openxmlformats.org/officeDocument/2006/relationships/hyperlink" Target="consultantplus://offline/ref=3711E404EF538EE40B7355C24D71DF71CAF736EE3A21CB11DAFBDA7FDFE0AB0DAC1BDB6E238236C1OFkAJ" TargetMode="External"/><Relationship Id="rId2089" Type="http://schemas.openxmlformats.org/officeDocument/2006/relationships/hyperlink" Target="consultantplus://offline/ref=638670F3B9060BD4301443721B1DA21F72D3F7A71765F10EEBC284601E3DF7314E5225D29D9D437DL352E" TargetMode="External"/><Relationship Id="rId170" Type="http://schemas.openxmlformats.org/officeDocument/2006/relationships/hyperlink" Target="consultantplus://offline/ref=3711E404EF538EE40B7355C24D71DF71CAF633E43B22CB11DAFBDA7FDFE0AB0DAC1BDB6E238037C9OFkCJ" TargetMode="External"/><Relationship Id="rId2296" Type="http://schemas.openxmlformats.org/officeDocument/2006/relationships/hyperlink" Target="consultantplus://offline/ref=6FEC7349F0B5D18BE70C49A2DA40F9AE91FF76A42CB624315B5B59E256D76CD17F0F2E83CAFEB2e5K" TargetMode="External"/><Relationship Id="rId268" Type="http://schemas.openxmlformats.org/officeDocument/2006/relationships/hyperlink" Target="consultantplus://offline/ref=3711E404EF538EE40B7355C24D71DF71CAF73AE23121CB11DAFBDA7FDFE0AB0DAC1BDB6E238233C0OFkBJ" TargetMode="External"/><Relationship Id="rId475" Type="http://schemas.openxmlformats.org/officeDocument/2006/relationships/hyperlink" Target="consultantplus://offline/ref=C77DC1911701CAC9DE8E6515EBA79133012571471A738C281B9686AF70U719J" TargetMode="External"/><Relationship Id="rId682" Type="http://schemas.openxmlformats.org/officeDocument/2006/relationships/hyperlink" Target="consultantplus://offline/ref=C77DC1911701CAC9DE8E6515EBA7913301257A4618748C281B9686AF7079C83BBF1C66E076A7U110J" TargetMode="External"/><Relationship Id="rId2156" Type="http://schemas.openxmlformats.org/officeDocument/2006/relationships/hyperlink" Target="consultantplus://offline/ref=6FEC7349F0B5D18BE70C49A2DA40F9AE91FF76A42CB624315B5B59E256D76CD17F0F2E83CCFAB2e2K" TargetMode="External"/><Relationship Id="rId2363" Type="http://schemas.openxmlformats.org/officeDocument/2006/relationships/hyperlink" Target="consultantplus://offline/ref=6FEC7349F0B5D18BE70C49A2DA40F9AE91FF76A42CB624315B5B59E256D76CD17F0F2E80CDFE2121B2e6K" TargetMode="External"/><Relationship Id="rId2570" Type="http://schemas.openxmlformats.org/officeDocument/2006/relationships/hyperlink" Target="consultantplus://offline/ref=6FEC7349F0B5D18BE70C49A2DA40F9AE91FF77AA2DB124315B5B59E256D76CD17F0F2E80CDFC2027B2e0K" TargetMode="External"/><Relationship Id="rId128" Type="http://schemas.openxmlformats.org/officeDocument/2006/relationships/hyperlink" Target="consultantplus://offline/ref=3711E404EF538EE40B7355C24D71DF71CAF132E43F25CB11DAFBDA7FDFE0AB0DAC1BDB6E238030C2OFkAJ" TargetMode="External"/><Relationship Id="rId335" Type="http://schemas.openxmlformats.org/officeDocument/2006/relationships/hyperlink" Target="consultantplus://offline/ref=3711E404EF538EE40B7355C24D71DF71CAF63AE03D26CB11DAFBDA7FDFE0AB0DAC1BDB6826O8k3J" TargetMode="External"/><Relationship Id="rId542" Type="http://schemas.openxmlformats.org/officeDocument/2006/relationships/hyperlink" Target="consultantplus://offline/ref=C77DC1911701CAC9DE8E6515EBA7913301257A4618748C281B9686AF7079C83BBF1C66E471AD155BU919J" TargetMode="External"/><Relationship Id="rId987" Type="http://schemas.openxmlformats.org/officeDocument/2006/relationships/hyperlink" Target="consultantplus://offline/ref=C77DC1911701CAC9DE8E6515EBA7913301257A4618748C281B9686AF7079C83BBF1C66E471AC1259U911J" TargetMode="External"/><Relationship Id="rId1172" Type="http://schemas.openxmlformats.org/officeDocument/2006/relationships/hyperlink" Target="consultantplus://offline/ref=C77DC1911701CAC9DE8E6515EBA7913301257A4618748C281B9686AF7079C83BBF1C66E471AC115CU91DJ" TargetMode="External"/><Relationship Id="rId2016" Type="http://schemas.openxmlformats.org/officeDocument/2006/relationships/hyperlink" Target="consultantplus://offline/ref=3711E404EF538EE40B7355C24D71DF71CAF63BEE3D23CB11DAFBDA7FDFE0AB0DAC1BDB6A2A85O3k3J" TargetMode="External"/><Relationship Id="rId2223" Type="http://schemas.openxmlformats.org/officeDocument/2006/relationships/hyperlink" Target="consultantplus://offline/ref=6FEC7349F0B5D18BE70C49A2DA40F9AE91F87EA820B024315B5B59E256D76CD17F0F2E80CDFC2022B2e1K" TargetMode="External"/><Relationship Id="rId2430" Type="http://schemas.openxmlformats.org/officeDocument/2006/relationships/hyperlink" Target="consultantplus://offline/ref=6FEC7349F0B5D18BE70C49A2DA40F9AE91FF77AA2CB324315B5B59E256D76CD17F0F2E80CDFC2221B2e7K" TargetMode="External"/><Relationship Id="rId2668" Type="http://schemas.openxmlformats.org/officeDocument/2006/relationships/hyperlink" Target="consultantplus://offline/ref=9C6F363AAC3B5CDE7BC851BA158170D5C6FB40D341C26D07F4AE33BE56596783B9DE8FBFD549EF3Cn6a1F" TargetMode="External"/><Relationship Id="rId402" Type="http://schemas.openxmlformats.org/officeDocument/2006/relationships/hyperlink" Target="consultantplus://offline/ref=C77DC1911701CAC9DE8E6515EBA7913301257A4618748C281B9686AF7079C83BBF1C66E471AA125DU911J" TargetMode="External"/><Relationship Id="rId847" Type="http://schemas.openxmlformats.org/officeDocument/2006/relationships/hyperlink" Target="consultantplus://offline/ref=C77DC1911701CAC9DE8E6515EBA7913301257B4818758C281B9686AF7079C83BBF1C66E1U717J" TargetMode="External"/><Relationship Id="rId1032" Type="http://schemas.openxmlformats.org/officeDocument/2006/relationships/hyperlink" Target="consultantplus://offline/ref=C77DC1911701CAC9DE8E6515EBA791330125704B1B728C281B9686AF7079C83BBF1C66E473UA19J" TargetMode="External"/><Relationship Id="rId1477" Type="http://schemas.openxmlformats.org/officeDocument/2006/relationships/hyperlink" Target="consultantplus://offline/ref=C77DC1911701CAC9DE8E6515EBA7913301257A4618748C281B9686AF7079C83BBF1C66E471AD1759U91AJ" TargetMode="External"/><Relationship Id="rId1684" Type="http://schemas.openxmlformats.org/officeDocument/2006/relationships/hyperlink" Target="consultantplus://offline/ref=3711E404EF538EE40B7355C24D71DF71CAF532EE392ECB11DAFBDA7FDFE0AB0DAC1BDB6E238236C5OFkDJ" TargetMode="External"/><Relationship Id="rId1891" Type="http://schemas.openxmlformats.org/officeDocument/2006/relationships/hyperlink" Target="consultantplus://offline/ref=3711E404EF538EE40B7355C24D71DF71CAF63BEE3D23CB11DAFBDA7FDFE0AB0DAC1BDB672180O3k0J" TargetMode="External"/><Relationship Id="rId2528" Type="http://schemas.openxmlformats.org/officeDocument/2006/relationships/hyperlink" Target="consultantplus://offline/ref=6FEC7349F0B5D18BE70C49A2DA40F9AE91FF76A42CB624315B5B59E256D76CD17F0F2E80CDFF2626B2e6K" TargetMode="External"/><Relationship Id="rId707" Type="http://schemas.openxmlformats.org/officeDocument/2006/relationships/hyperlink" Target="consultantplus://offline/ref=C77DC1911701CAC9DE8E6515EBA7913301257A4618748C281B9686AF7079C83BBF1C66E773ADU113J" TargetMode="External"/><Relationship Id="rId914" Type="http://schemas.openxmlformats.org/officeDocument/2006/relationships/hyperlink" Target="consultantplus://offline/ref=C77DC1911701CAC9DE8E6515EBA7913301257A4618748C281B9686AF7079C83BBF1C66E471AC165CU91CJ" TargetMode="External"/><Relationship Id="rId1337" Type="http://schemas.openxmlformats.org/officeDocument/2006/relationships/hyperlink" Target="consultantplus://offline/ref=C77DC1911701CAC9DE8E6515EBA7913301257A4618748C281B9686AF7079C83BBF1C66E471AF1E52U919J" TargetMode="External"/><Relationship Id="rId1544" Type="http://schemas.openxmlformats.org/officeDocument/2006/relationships/hyperlink" Target="consultantplus://offline/ref=C77DC1911701CAC9DE8E6515EBA791330126754A14768C281B9686AF7079C83BBF1C66E471AE1158U91EJ" TargetMode="External"/><Relationship Id="rId1751" Type="http://schemas.openxmlformats.org/officeDocument/2006/relationships/hyperlink" Target="consultantplus://offline/ref=3711E404EF538EE40B7355C24D71DF71CAF63AE03D26CB11DAFBDA7FDFE0AB0DAC1BDB6C27O8kBJ" TargetMode="External"/><Relationship Id="rId1989" Type="http://schemas.openxmlformats.org/officeDocument/2006/relationships/hyperlink" Target="consultantplus://offline/ref=3711E404EF538EE40B7355C24D71DF71CAF63BEE3D23CB11DAFBDA7FDFE0AB0DAC1BDB692682O3k2J" TargetMode="External"/><Relationship Id="rId43" Type="http://schemas.openxmlformats.org/officeDocument/2006/relationships/hyperlink" Target="consultantplus://offline/ref=3711E404EF538EE40B7355C24D71DF71CAF631E63D23CB11DAFBDA7FDFE0AB0DAC1BDB6E238237C9OFk4J" TargetMode="External"/><Relationship Id="rId1404" Type="http://schemas.openxmlformats.org/officeDocument/2006/relationships/hyperlink" Target="consultantplus://offline/ref=C77DC1911701CAC9DE8E6515EBA7913301257A4618748C281B9686AF7079C83BBF1C66E471AC115EU91AJ" TargetMode="External"/><Relationship Id="rId1611" Type="http://schemas.openxmlformats.org/officeDocument/2006/relationships/hyperlink" Target="consultantplus://offline/ref=C77DC1911701CAC9DE8E6515EBA7913301257A4618748C281B9686AF7079C83BBF1C66E078A9U110J" TargetMode="External"/><Relationship Id="rId1849" Type="http://schemas.openxmlformats.org/officeDocument/2006/relationships/hyperlink" Target="consultantplus://offline/ref=3711E404EF538EE40B7355C24D71DF71CAF63BEE3D23CB11DAFBDA7FDFE0AB0DAC1BDB6E23803FC9OFk8J" TargetMode="External"/><Relationship Id="rId192" Type="http://schemas.openxmlformats.org/officeDocument/2006/relationships/hyperlink" Target="consultantplus://offline/ref=3711E404EF538EE40B7355C24D71DF71C8FD35EF382D961BD2A2D67DD8EFF41AAB52D76F238237OCk3J" TargetMode="External"/><Relationship Id="rId1709" Type="http://schemas.openxmlformats.org/officeDocument/2006/relationships/hyperlink" Target="consultantplus://offline/ref=3711E404EF538EE40B7355C24D71DF71CAF73AE63D27CB11DAFBDA7FDFE0AB0DAC1BDB6E238237C6OFk9J" TargetMode="External"/><Relationship Id="rId1916" Type="http://schemas.openxmlformats.org/officeDocument/2006/relationships/hyperlink" Target="consultantplus://offline/ref=3711E404EF538EE40B7355C24D71DF71C3F733E2392D961BD2A2D67DD8EFF41AAB52D76F238237OCk1J" TargetMode="External"/><Relationship Id="rId497" Type="http://schemas.openxmlformats.org/officeDocument/2006/relationships/hyperlink" Target="consultantplus://offline/ref=C77DC1911701CAC9DE8E6515EBA791330122734A1B748C281B9686AF7079C83BBF1C66E471AE1459U919J" TargetMode="External"/><Relationship Id="rId2080" Type="http://schemas.openxmlformats.org/officeDocument/2006/relationships/hyperlink" Target="consultantplus://offline/ref=638670F3B9060BD4301443721B1DA21F72D3FCAD1068F10EEBC284601E3DF7314E5225D29D9F417FL357E" TargetMode="External"/><Relationship Id="rId2178" Type="http://schemas.openxmlformats.org/officeDocument/2006/relationships/hyperlink" Target="consultantplus://offline/ref=6FEC7349F0B5D18BE70C49A2DA40F9AE91FF79A529B224315B5B59E256D76CD17F0F2E80CDFC2726B2e7K" TargetMode="External"/><Relationship Id="rId2385" Type="http://schemas.openxmlformats.org/officeDocument/2006/relationships/hyperlink" Target="consultantplus://offline/ref=6FEC7349F0B5D18BE70C49A2DA40F9AE91FF76A42CB624315B5B59E256D76CD17F0F2E80CDF82327B2eDK" TargetMode="External"/><Relationship Id="rId357" Type="http://schemas.openxmlformats.org/officeDocument/2006/relationships/hyperlink" Target="consultantplus://offline/ref=C77DC1911701CAC9DE8E6515EBA791330122734C14788C281B9686AF7079C83BBF1C66E471AE115AU910J" TargetMode="External"/><Relationship Id="rId1194" Type="http://schemas.openxmlformats.org/officeDocument/2006/relationships/hyperlink" Target="consultantplus://offline/ref=C77DC1911701CAC9DE8E6515EBA791330124754819798C281B9686AF7079C83BBF1C66E471AE175AU911J" TargetMode="External"/><Relationship Id="rId2038" Type="http://schemas.openxmlformats.org/officeDocument/2006/relationships/hyperlink" Target="consultantplus://offline/ref=638670F3B9060BD4301443721B1DA21F72D1F0A1136DF10EEBC284601E3DF7314E5225D29D9D437FL35CE" TargetMode="External"/><Relationship Id="rId2592" Type="http://schemas.openxmlformats.org/officeDocument/2006/relationships/hyperlink" Target="consultantplus://offline/ref=6FEC7349F0B5D18BE70C40BBDD40F9AE94FA7CA520B224315B5B59E256D76CD17F0F2E80CDFC2126B2e3K" TargetMode="External"/><Relationship Id="rId217" Type="http://schemas.openxmlformats.org/officeDocument/2006/relationships/hyperlink" Target="consultantplus://offline/ref=3711E404EF538EE40B7355C24D71DF71CAF633E43B22CB11DAFBDA7FDFE0AB0DAC1BDB6E238037C9OFkCJ" TargetMode="External"/><Relationship Id="rId564" Type="http://schemas.openxmlformats.org/officeDocument/2006/relationships/hyperlink" Target="consultantplus://offline/ref=C77DC1911701CAC9DE8E6515EBA7913301257A4618748C281B9686AF7079C83BBF1C66E172AEU117J" TargetMode="External"/><Relationship Id="rId771" Type="http://schemas.openxmlformats.org/officeDocument/2006/relationships/hyperlink" Target="consultantplus://offline/ref=C77DC1911701CAC9DE8E6515EBA7913301257A4618748C281B9686AF7079C83BBF1C66E377A6U116J" TargetMode="External"/><Relationship Id="rId869" Type="http://schemas.openxmlformats.org/officeDocument/2006/relationships/hyperlink" Target="consultantplus://offline/ref=C77DC1911701CAC9DE8E6515EBA791330127744B1F708C281B9686AF7079C83BBF1C66E471AE1E5AU91DJ" TargetMode="External"/><Relationship Id="rId1499" Type="http://schemas.openxmlformats.org/officeDocument/2006/relationships/hyperlink" Target="consultantplus://offline/ref=C77DC1911701CAC9DE8E6515EBA7913301257A4618748C281B9686AF7079C83BBF1C66ED73ADU114J" TargetMode="External"/><Relationship Id="rId2245" Type="http://schemas.openxmlformats.org/officeDocument/2006/relationships/hyperlink" Target="consultantplus://offline/ref=6FEC7349F0B5D18BE70C49A2DA40F9AE91FE7DAA29B124315B5B59E256D76CD17F0F2E80CDFC2126B2e7K" TargetMode="External"/><Relationship Id="rId2452" Type="http://schemas.openxmlformats.org/officeDocument/2006/relationships/hyperlink" Target="consultantplus://offline/ref=6FEC7349F0B5D18BE70C49A2DA40F9AE91FF76A42CB624315B5B59E256D76CD17F0F2E80CDFE2324B2e7K" TargetMode="External"/><Relationship Id="rId424" Type="http://schemas.openxmlformats.org/officeDocument/2006/relationships/hyperlink" Target="consultantplus://offline/ref=C77DC1911701CAC9DE8E6515EBA7913301257A4618748C281B9686AF7079C83BBF1C66E471AC155CU919J" TargetMode="External"/><Relationship Id="rId631" Type="http://schemas.openxmlformats.org/officeDocument/2006/relationships/hyperlink" Target="consultantplus://offline/ref=C77DC1911701CAC9DE8E6515EBA7913301257A4618748C281B9686AF7079C83BBF1C66E671A9U110J" TargetMode="External"/><Relationship Id="rId729" Type="http://schemas.openxmlformats.org/officeDocument/2006/relationships/hyperlink" Target="consultantplus://offline/ref=C77DC1911701CAC9DE8E6515EBA791330127744B1F708C281B9686AF7079C83BBF1C66E471AE1052U910J" TargetMode="External"/><Relationship Id="rId1054" Type="http://schemas.openxmlformats.org/officeDocument/2006/relationships/hyperlink" Target="consultantplus://offline/ref=C77DC1911701CAC9DE8E6515EBA7913301257A4618748C281B9686AF7079C83BBF1C66E471AC115FU918J" TargetMode="External"/><Relationship Id="rId1261" Type="http://schemas.openxmlformats.org/officeDocument/2006/relationships/hyperlink" Target="consultantplus://offline/ref=C77DC1911701CAC9DE8E6515EBA791330127744B1F708C281B9686AF7079C83BBF1C66E471AF1658U91EJ" TargetMode="External"/><Relationship Id="rId1359" Type="http://schemas.openxmlformats.org/officeDocument/2006/relationships/hyperlink" Target="consultantplus://offline/ref=C77DC1911701CAC9DE8E6515EBA7913301257A4618748C281B9686AF7079C83BBF1C66E471AC135FU911J" TargetMode="External"/><Relationship Id="rId2105" Type="http://schemas.openxmlformats.org/officeDocument/2006/relationships/hyperlink" Target="consultantplus://offline/ref=638670F3B9060BD4301443721B1DA21F72D3FCAD1068F10EEBC284601E3DF7314E5225D49D9FL451E" TargetMode="External"/><Relationship Id="rId2312" Type="http://schemas.openxmlformats.org/officeDocument/2006/relationships/hyperlink" Target="consultantplus://offline/ref=6FEC7349F0B5D18BE70C49A2DA40F9AE91FF76A42CB624315B5B59E256D76CD17F0F2E80CAFEB2e1K" TargetMode="External"/><Relationship Id="rId936" Type="http://schemas.openxmlformats.org/officeDocument/2006/relationships/hyperlink" Target="consultantplus://offline/ref=C77DC1911701CAC9DE8E6515EBA7913301257A4618748C281B9686AF7079C83BBF1C66E471AC1252U91FJ" TargetMode="External"/><Relationship Id="rId1121" Type="http://schemas.openxmlformats.org/officeDocument/2006/relationships/hyperlink" Target="consultantplus://offline/ref=C77DC1911701CAC9DE8E6515EBA7913301257A4618748C281B9686AF7079C83BBF1C66E471AC135FU911J" TargetMode="External"/><Relationship Id="rId1219" Type="http://schemas.openxmlformats.org/officeDocument/2006/relationships/hyperlink" Target="consultantplus://offline/ref=C77DC1911701CAC9DE8E6515EBA7913301257A4618748C281B9686AF7079C83BBF1C66E471AD1758U91FJ" TargetMode="External"/><Relationship Id="rId1566" Type="http://schemas.openxmlformats.org/officeDocument/2006/relationships/hyperlink" Target="consultantplus://offline/ref=C77DC1911701CAC9DE8E6515EBA7913301257A4618748C281B9686AF7079C83BBF1C66E471AC165CU91FJ" TargetMode="External"/><Relationship Id="rId1773" Type="http://schemas.openxmlformats.org/officeDocument/2006/relationships/hyperlink" Target="consultantplus://offline/ref=3711E404EF538EE40B7355C24D71DF71CAF63BEE3D23CB11DAFBDA7FDFE0AB0DAC1BDB6E238033C0OFkAJ" TargetMode="External"/><Relationship Id="rId1980" Type="http://schemas.openxmlformats.org/officeDocument/2006/relationships/hyperlink" Target="consultantplus://offline/ref=3711E404EF538EE40B7355C24D71DF71CAF63BEE3D23CB11DAFBDA7FDFE0AB0DAC1BDB69278BO3k0J" TargetMode="External"/><Relationship Id="rId2617" Type="http://schemas.openxmlformats.org/officeDocument/2006/relationships/hyperlink" Target="consultantplus://offline/ref=6FEC7349F0B5D18BE70C49A2DA40F9AE91FF76A42CB624315B5B59E256D76CD17F0F2E85CCFAB2e1K" TargetMode="External"/><Relationship Id="rId65" Type="http://schemas.openxmlformats.org/officeDocument/2006/relationships/hyperlink" Target="consultantplus://offline/ref=3711E404EF538EE40B7355C24D71DF71C8F735E53F2D961BD2A2D67DD8EFF41AAB52D76F238236OCk9J" TargetMode="External"/><Relationship Id="rId1426" Type="http://schemas.openxmlformats.org/officeDocument/2006/relationships/hyperlink" Target="consultantplus://offline/ref=C77DC1911701CAC9DE8E6515EBA7913301257A4618748C281B9686AF7079C83BBF1C66E471AC1E53U91FJ" TargetMode="External"/><Relationship Id="rId1633" Type="http://schemas.openxmlformats.org/officeDocument/2006/relationships/hyperlink" Target="consultantplus://offline/ref=3711E404EF538EE40B7355C24D71DF71CDF132E2392D961BD2A2D67DD8EFF41AAB52D76F238330OCk2J" TargetMode="External"/><Relationship Id="rId1840" Type="http://schemas.openxmlformats.org/officeDocument/2006/relationships/hyperlink" Target="consultantplus://offline/ref=3711E404EF538EE40B7355C24D71DF71CAF63BEE3D23CB11DAFBDA7FDFE0AB0DAC1BDB6E238033C8OFkBJ" TargetMode="External"/><Relationship Id="rId1700" Type="http://schemas.openxmlformats.org/officeDocument/2006/relationships/hyperlink" Target="consultantplus://offline/ref=3711E404EF538EE40B7355C24D71DF71CAF736EE3A21CB11DAFBDA7FDFE0AB0DAC1BDB6E238236C1OFkAJ" TargetMode="External"/><Relationship Id="rId1938" Type="http://schemas.openxmlformats.org/officeDocument/2006/relationships/hyperlink" Target="consultantplus://offline/ref=3711E404EF538EE40B7355C24D71DF71CAF63BEE3D23CB11DAFBDA7FDFE0AB0DAC1BDB6E23833EC6OFkDJ" TargetMode="External"/><Relationship Id="rId281" Type="http://schemas.openxmlformats.org/officeDocument/2006/relationships/hyperlink" Target="consultantplus://offline/ref=3711E404EF538EE40B7355C24D71DF71CAF63BEE3D23CB11DAFBDA7FDFE0AB0DAC1BDB6E23833EC3OFk9J" TargetMode="External"/><Relationship Id="rId141" Type="http://schemas.openxmlformats.org/officeDocument/2006/relationships/hyperlink" Target="consultantplus://offline/ref=3711E404EF538EE40B7355C24D71DF71CAF63AE03D26CB11DAFBDA7FDFE0AB0DAC1BDB6E2686O3k6J" TargetMode="External"/><Relationship Id="rId379" Type="http://schemas.openxmlformats.org/officeDocument/2006/relationships/hyperlink" Target="consultantplus://offline/ref=C77DC1911701CAC9DE8E6515EBA791330124714619748C281B9686AF7079C83BBF1C66E471AE175DU911J" TargetMode="External"/><Relationship Id="rId586" Type="http://schemas.openxmlformats.org/officeDocument/2006/relationships/hyperlink" Target="consultantplus://offline/ref=C77DC1911701CAC9DE8E6515EBA79133012674471F708C281B9686AF7079C83BBF1C66E471AE1E5DU91CJ" TargetMode="External"/><Relationship Id="rId793" Type="http://schemas.openxmlformats.org/officeDocument/2006/relationships/hyperlink" Target="consultantplus://offline/ref=C77DC1911701CAC9DE8E6515EBA7913306277A491B7AD12213CF8AAD7776972CB8556AE571AE12U51BJ" TargetMode="External"/><Relationship Id="rId2267" Type="http://schemas.openxmlformats.org/officeDocument/2006/relationships/hyperlink" Target="consultantplus://offline/ref=6FEC7349F0B5D18BE70C49A2DA40F9AE91FF76A42CB624315B5B59E256D76CD17F0F2E82CFBFe5K" TargetMode="External"/><Relationship Id="rId2474" Type="http://schemas.openxmlformats.org/officeDocument/2006/relationships/hyperlink" Target="consultantplus://offline/ref=6FEC7349F0B5D18BE70C49A2DA40F9AE91FF76A42CB624315B5B59E256D76CD17F0F2E87CBFDB2e1K" TargetMode="External"/><Relationship Id="rId2681" Type="http://schemas.openxmlformats.org/officeDocument/2006/relationships/hyperlink" Target="consultantplus://offline/ref=9C6F363AAC3B5CDE7BC851BA158170D5C6FC4ADB43C06D07F4AE33BE56596783B9DE8FB9D24DnEaEF" TargetMode="External"/><Relationship Id="rId7" Type="http://schemas.openxmlformats.org/officeDocument/2006/relationships/hyperlink" Target="consultantplus://offline/ref=3711E404EF538EE40B7355C24D71DF71CAF63AE03D26CB11DAFBDA7FDFE0AB0DAC1BDB6D22O8k5J" TargetMode="External"/><Relationship Id="rId239" Type="http://schemas.openxmlformats.org/officeDocument/2006/relationships/hyperlink" Target="consultantplus://offline/ref=3711E404EF538EE40B7355C24D71DF71CAF532EE3126CB11DAFBDA7FDFE0AB0DAC1BDB6E238236C2OFkCJ" TargetMode="External"/><Relationship Id="rId446" Type="http://schemas.openxmlformats.org/officeDocument/2006/relationships/hyperlink" Target="consultantplus://offline/ref=C77DC1911701CAC9DE8E6515EBA791330122734C19778C281B9686AF7079C83BBF1C66E471AE155CU91BJ" TargetMode="External"/><Relationship Id="rId653" Type="http://schemas.openxmlformats.org/officeDocument/2006/relationships/hyperlink" Target="consultantplus://offline/ref=C77DC1911701CAC9DE8E6515EBA7913301257A4618748C281B9686AF7079C83BBF1C66E377A6U116J" TargetMode="External"/><Relationship Id="rId1076" Type="http://schemas.openxmlformats.org/officeDocument/2006/relationships/hyperlink" Target="consultantplus://offline/ref=C77DC1911701CAC9DE8E6515EBA7913301257A4618748C281B9686AF7079C83BBF1C66E471AC115AU91DJ" TargetMode="External"/><Relationship Id="rId1283" Type="http://schemas.openxmlformats.org/officeDocument/2006/relationships/hyperlink" Target="consultantplus://offline/ref=C77DC1911701CAC9DE8E6515EBA791330127744B1F708C281B9686AF7079C83BBF1C66E471AF165FU918J" TargetMode="External"/><Relationship Id="rId1490" Type="http://schemas.openxmlformats.org/officeDocument/2006/relationships/hyperlink" Target="consultantplus://offline/ref=C77DC1911701CAC9DE8E6515EBA7913301257A4618748C281B9686AF7079C83BBF1C66ED73ACU110J" TargetMode="External"/><Relationship Id="rId2127" Type="http://schemas.openxmlformats.org/officeDocument/2006/relationships/hyperlink" Target="consultantplus://offline/ref=638670F3B9060BD4301443721B1DA21F72D3FCAD1068F10EEBC284601E3DF7314E5225D49995L45AE" TargetMode="External"/><Relationship Id="rId2334" Type="http://schemas.openxmlformats.org/officeDocument/2006/relationships/hyperlink" Target="consultantplus://offline/ref=6FEC7349F0B5D18BE70C49A2DA40F9AE91FF77AA2CB324315B5B59E256D76CD17F0F2E80CDFC2124B2eCK" TargetMode="External"/><Relationship Id="rId306" Type="http://schemas.openxmlformats.org/officeDocument/2006/relationships/hyperlink" Target="consultantplus://offline/ref=3711E404EF538EE40B7355C24D71DF71CAF630EF3F2FCB11DAFBDA7FDFE0AB0DAC1BDB6E238236C1OFk8J" TargetMode="External"/><Relationship Id="rId860" Type="http://schemas.openxmlformats.org/officeDocument/2006/relationships/hyperlink" Target="consultantplus://offline/ref=C77DC1911701CAC9DE8E6515EBA7913301257A4618748C281B9686AF7079C83BBF1C66E375A7U111J" TargetMode="External"/><Relationship Id="rId958" Type="http://schemas.openxmlformats.org/officeDocument/2006/relationships/hyperlink" Target="consultantplus://offline/ref=C77DC1911701CAC9DE8E6515EBA7913301257A4618748C281B9686AF7079C83BBF1C66E471AC125EU91AJ" TargetMode="External"/><Relationship Id="rId1143" Type="http://schemas.openxmlformats.org/officeDocument/2006/relationships/hyperlink" Target="consultantplus://offline/ref=C77DC1911701CAC9DE8E6515EBA7913301257A4618748C281B9686AF7079C83BBF1C66E375ACU11EJ" TargetMode="External"/><Relationship Id="rId1588" Type="http://schemas.openxmlformats.org/officeDocument/2006/relationships/hyperlink" Target="consultantplus://offline/ref=C77DC1911701CAC9DE8E6515EBA7913301257A4618748C281B9686AF7079C83BBF1C66E471AC1F52U91BJ" TargetMode="External"/><Relationship Id="rId1795" Type="http://schemas.openxmlformats.org/officeDocument/2006/relationships/hyperlink" Target="consultantplus://offline/ref=3711E404EF538EE40B7355C24D71DF71CAF63BEE3D23CB11DAFBDA7FDFE0AB0DAC1BDB6E23803FC3OFkEJ" TargetMode="External"/><Relationship Id="rId2541" Type="http://schemas.openxmlformats.org/officeDocument/2006/relationships/hyperlink" Target="consultantplus://offline/ref=6FEC7349F0B5D18BE70C49A2DA40F9AE91FF76A42CB624315B5B59E256D76CD17F0F2E80C5FFB2e7K" TargetMode="External"/><Relationship Id="rId2639" Type="http://schemas.openxmlformats.org/officeDocument/2006/relationships/hyperlink" Target="consultantplus://offline/ref=6FEC7349F0B5D18BE70C49A2DA40F9AE91FF76A42CB624315B5B59E256D76CD17F0F2E80CDFF2921B2e6K" TargetMode="External"/><Relationship Id="rId87" Type="http://schemas.openxmlformats.org/officeDocument/2006/relationships/hyperlink" Target="consultantplus://offline/ref=3711E404EF538EE40B7355C24D71DF71CAF130E33E24CB11DAFBDA7FDFE0AB0DAC1BDB6E238234C2OFk4J" TargetMode="External"/><Relationship Id="rId513" Type="http://schemas.openxmlformats.org/officeDocument/2006/relationships/hyperlink" Target="consultantplus://offline/ref=C77DC1911701CAC9DE8E6515EBA7913301257A4618748C281B9686AF7079C83BBF1C66E471AC1F5AU910J" TargetMode="External"/><Relationship Id="rId720" Type="http://schemas.openxmlformats.org/officeDocument/2006/relationships/hyperlink" Target="consultantplus://offline/ref=C77DC1911701CAC9DE8E6515EBA7913301257A4618748C281B9686AF7079C83BBF1C66E471AC145FU91CJ" TargetMode="External"/><Relationship Id="rId818" Type="http://schemas.openxmlformats.org/officeDocument/2006/relationships/hyperlink" Target="consultantplus://offline/ref=C77DC1911701CAC9DE8E6515EBA7913308267A4A1727DB2A4AC388AA7829802BF1596BE571AEU110J" TargetMode="External"/><Relationship Id="rId1350" Type="http://schemas.openxmlformats.org/officeDocument/2006/relationships/hyperlink" Target="consultantplus://offline/ref=C77DC1911701CAC9DE8E6515EBA7913301257A4618748C281B9686AF7079C83BBF1C66E471AC145FU91CJ" TargetMode="External"/><Relationship Id="rId1448" Type="http://schemas.openxmlformats.org/officeDocument/2006/relationships/hyperlink" Target="consultantplus://offline/ref=C77DC1911701CAC9DE8E6515EBA7913301257A4618748C281B9686AF7079C83BBF1C66E471AC1E53U910J" TargetMode="External"/><Relationship Id="rId1655" Type="http://schemas.openxmlformats.org/officeDocument/2006/relationships/hyperlink" Target="consultantplus://offline/ref=3711E404EF538EE40B7355C24D71DF71CAF132E23E23CB11DAFBDA7FDFE0AB0DAC1BDB6E23833FC6OFk8J" TargetMode="External"/><Relationship Id="rId2401" Type="http://schemas.openxmlformats.org/officeDocument/2006/relationships/hyperlink" Target="consultantplus://offline/ref=6FEC7349F0B5D18BE70C49A2DA40F9AE91FF76A42CB624315B5B59E256D76CD17F0F2E80CDFE212CB2e7K" TargetMode="External"/><Relationship Id="rId2706" Type="http://schemas.openxmlformats.org/officeDocument/2006/relationships/hyperlink" Target="consultantplus://offline/ref=9C6F363AAC3B5CDE7BC851BA158170D5C6FC4ADB43C06D07F4AE33BE56596783B9DE8FB9DD49nEaAF" TargetMode="External"/><Relationship Id="rId1003" Type="http://schemas.openxmlformats.org/officeDocument/2006/relationships/hyperlink" Target="consultantplus://offline/ref=C77DC1911701CAC9DE8E6515EBA7913301257A4618748C281B9686AF7079C83BBF1C66E471AF1F5CU919J" TargetMode="External"/><Relationship Id="rId1210" Type="http://schemas.openxmlformats.org/officeDocument/2006/relationships/hyperlink" Target="consultantplus://offline/ref=C77DC1911701CAC9DE8E6515EBA7913301257A4618748C281B9686AF7079C83BBF1C66E471AC1153U91DJ" TargetMode="External"/><Relationship Id="rId1308" Type="http://schemas.openxmlformats.org/officeDocument/2006/relationships/hyperlink" Target="consultantplus://offline/ref=C77DC1911701CAC9DE8E6515EBA7913301257A4618748C281B9686AF7079C83BBF1C66E471AC145FU91CJ" TargetMode="External"/><Relationship Id="rId1862" Type="http://schemas.openxmlformats.org/officeDocument/2006/relationships/hyperlink" Target="consultantplus://offline/ref=3711E404EF538EE40B7355C24D71DF71CAF63BEE3D23CB11DAFBDA7FDFE0AB0DAC1BDB6E238136C0OFkBJ" TargetMode="External"/><Relationship Id="rId1515" Type="http://schemas.openxmlformats.org/officeDocument/2006/relationships/hyperlink" Target="consultantplus://offline/ref=C77DC1911701CAC9DE8E6515EBA791330127744B1F708C281B9686AF7079C83BBF1C66E471AF155FU91BJ" TargetMode="External"/><Relationship Id="rId1722" Type="http://schemas.openxmlformats.org/officeDocument/2006/relationships/hyperlink" Target="consultantplus://offline/ref=3711E404EF538EE40B7355C24D71DF71CDF637E63C2D961BD2A2D67DD8EFF41AAB52D76F238234OCk5J" TargetMode="External"/><Relationship Id="rId14" Type="http://schemas.openxmlformats.org/officeDocument/2006/relationships/hyperlink" Target="consultantplus://offline/ref=3711E404EF538EE40B7355C24D71DF71CAF132E4312FCB11DAFBDA7FDFE0AB0DAC1BDB6E238236C1OFkEJ" TargetMode="External"/><Relationship Id="rId2191" Type="http://schemas.openxmlformats.org/officeDocument/2006/relationships/hyperlink" Target="consultantplus://offline/ref=6FEC7349F0B5D18BE70C49A2DA40F9AE91FF76A42CB624315B5B59E256D76CD17F0F2E80CDFC2722B2e5K" TargetMode="External"/><Relationship Id="rId163" Type="http://schemas.openxmlformats.org/officeDocument/2006/relationships/hyperlink" Target="consultantplus://offline/ref=3711E404EF538EE40B7355C24D71DF71CAF532EE392ECB11DAFBDA7FDFOEk0J" TargetMode="External"/><Relationship Id="rId370" Type="http://schemas.openxmlformats.org/officeDocument/2006/relationships/hyperlink" Target="consultantplus://offline/ref=C77DC1911701CAC9DE8E6515EBA791330125714B1D768C281B9686AF7079C83BBF1C66E471AE1658U91AJ" TargetMode="External"/><Relationship Id="rId2051" Type="http://schemas.openxmlformats.org/officeDocument/2006/relationships/hyperlink" Target="consultantplus://offline/ref=638670F3B9060BD4301443721B1DA21F72D3FCAD1068F10EEBC284601E3DF7314E5225D29D9E407AL35DE" TargetMode="External"/><Relationship Id="rId2289" Type="http://schemas.openxmlformats.org/officeDocument/2006/relationships/hyperlink" Target="consultantplus://offline/ref=6FEC7349F0B5D18BE70C49A2DA40F9AE91FF76A42CB624315B5B59E256D76CD17F0F2E80CDFD2927B2e0K" TargetMode="External"/><Relationship Id="rId2496" Type="http://schemas.openxmlformats.org/officeDocument/2006/relationships/hyperlink" Target="consultantplus://offline/ref=6FEC7349F0B5D18BE70C49A2DA40F9AE91FF7DAC2DB224315B5B59E256BDe7K" TargetMode="External"/><Relationship Id="rId230" Type="http://schemas.openxmlformats.org/officeDocument/2006/relationships/hyperlink" Target="consultantplus://offline/ref=3711E404EF538EE40B7355C24D71DF71CAF434EF3120CB11DAFBDA7FDFE0AB0DAC1BDB6E238237C2OFkDJ" TargetMode="External"/><Relationship Id="rId468" Type="http://schemas.openxmlformats.org/officeDocument/2006/relationships/hyperlink" Target="consultantplus://offline/ref=C77DC1911701CAC9DE8E6515EBA791330122734A1E718C281B9686AF7079C83BBF1C66E471AE165FU91EJ" TargetMode="External"/><Relationship Id="rId675" Type="http://schemas.openxmlformats.org/officeDocument/2006/relationships/hyperlink" Target="consultantplus://offline/ref=C77DC1911701CAC9DE8E6515EBA7913301257A4618748C281B9686AF7079C83BBF1C66E471AC1658U918J" TargetMode="External"/><Relationship Id="rId882" Type="http://schemas.openxmlformats.org/officeDocument/2006/relationships/hyperlink" Target="consultantplus://offline/ref=C77DC1911701CAC9DE8E6515EBA79133012471491B788C281B9686AF70U719J" TargetMode="External"/><Relationship Id="rId1098" Type="http://schemas.openxmlformats.org/officeDocument/2006/relationships/hyperlink" Target="consultantplus://offline/ref=C77DC1911701CAC9DE8E6515EBA7913301257A4618748C281B9686AF7079C83BBF1C66E178ACU116J" TargetMode="External"/><Relationship Id="rId2149" Type="http://schemas.openxmlformats.org/officeDocument/2006/relationships/hyperlink" Target="consultantplus://offline/ref=6FEC7349F0B5D18BE70C49A2DA40F9AE91FF76A42CB624315B5B59E256D76CD17F0F2E82CEFEB2e1K" TargetMode="External"/><Relationship Id="rId2356" Type="http://schemas.openxmlformats.org/officeDocument/2006/relationships/hyperlink" Target="consultantplus://offline/ref=6FEC7349F0B5D18BE70C49A2DA40F9AE91FE77A42AB324315B5B59E256BDe7K" TargetMode="External"/><Relationship Id="rId2563" Type="http://schemas.openxmlformats.org/officeDocument/2006/relationships/hyperlink" Target="consultantplus://offline/ref=6FEC7349F0B5D18BE70C49A2DA40F9AE91FF76A42CB624315B5B59E256D76CD17F0F2E82CEFDB2e8K" TargetMode="External"/><Relationship Id="rId328" Type="http://schemas.openxmlformats.org/officeDocument/2006/relationships/hyperlink" Target="consultantplus://offline/ref=3711E404EF538EE40B7355C24D71DF71CAF430E33927CB11DAFBDA7FDFE0AB0DAC1BDB6E238236C2OFk8J" TargetMode="External"/><Relationship Id="rId535" Type="http://schemas.openxmlformats.org/officeDocument/2006/relationships/hyperlink" Target="consultantplus://offline/ref=C77DC1911701CAC9DE8E6515EBA7913301277B461A708C281B9686AF7079C83BBF1C66E471AE175BU911J" TargetMode="External"/><Relationship Id="rId742" Type="http://schemas.openxmlformats.org/officeDocument/2006/relationships/hyperlink" Target="consultantplus://offline/ref=C77DC1911701CAC9DE8E6515EBA791330127744B1F708C281B9686AF7079C83BBF1C66E471AE1F5AU919J" TargetMode="External"/><Relationship Id="rId1165" Type="http://schemas.openxmlformats.org/officeDocument/2006/relationships/hyperlink" Target="consultantplus://offline/ref=C77DC1911701CAC9DE8E6515EBA7913301257A4618748C281B9686AF7079C83BBF1C66E273A7U110J" TargetMode="External"/><Relationship Id="rId1372" Type="http://schemas.openxmlformats.org/officeDocument/2006/relationships/hyperlink" Target="consultantplus://offline/ref=C77DC1911701CAC9DE8E6515EBA7913301257A4618748C281B9686AF7079C83BBF1C66E471AC125AU91EJ" TargetMode="External"/><Relationship Id="rId2009" Type="http://schemas.openxmlformats.org/officeDocument/2006/relationships/hyperlink" Target="consultantplus://offline/ref=3711E404EF538EE40B7355C24D71DF71CAF63BEE3D23CB11DAFBDA7FDFE0AB0DAC1BDB6E238134C9OFkAJ" TargetMode="External"/><Relationship Id="rId2216" Type="http://schemas.openxmlformats.org/officeDocument/2006/relationships/hyperlink" Target="consultantplus://offline/ref=6FEC7349F0B5D18BE70C49A2DA40F9AE91FF76A42CB624315B5B59E256D76CD17F0F2E84CAFAB2e6K" TargetMode="External"/><Relationship Id="rId2423" Type="http://schemas.openxmlformats.org/officeDocument/2006/relationships/hyperlink" Target="consultantplus://offline/ref=6FEC7349F0B5D18BE70C49A2DA40F9AE91F87FAE2EB024315B5B59E256D76CD17F0F2E80CDFD2121B2e0K" TargetMode="External"/><Relationship Id="rId2630" Type="http://schemas.openxmlformats.org/officeDocument/2006/relationships/hyperlink" Target="consultantplus://offline/ref=6FEC7349F0B5D18BE70C49A2DA40F9AE91FF76A42CB624315B5B59E256D76CD17F0F2E80CBFDB2e1K" TargetMode="External"/><Relationship Id="rId602" Type="http://schemas.openxmlformats.org/officeDocument/2006/relationships/hyperlink" Target="consultantplus://offline/ref=C77DC1911701CAC9DE8E6515EBA7913301267A4F15798C281B9686AF7079C83BBF1C66E471AE175AU910J" TargetMode="External"/><Relationship Id="rId1025" Type="http://schemas.openxmlformats.org/officeDocument/2006/relationships/hyperlink" Target="consultantplus://offline/ref=C77DC1911701CAC9DE8E6515EBA7913301257A4618748C281B9686AF7079C83BBF1C66E475A7U11FJ" TargetMode="External"/><Relationship Id="rId1232" Type="http://schemas.openxmlformats.org/officeDocument/2006/relationships/hyperlink" Target="consultantplus://offline/ref=C77DC1911701CAC9DE8E6515EBA7913301257A4618748C281B9686AF7079C83BBF1C66E471AC115DU91BJ" TargetMode="External"/><Relationship Id="rId1677" Type="http://schemas.openxmlformats.org/officeDocument/2006/relationships/hyperlink" Target="consultantplus://offline/ref=3711E404EF538EE40B7355C24D71DF71CAF132E43F25CB11DAFBDA7FDFE0AB0DAC1BDB6E238334C6OFk8J" TargetMode="External"/><Relationship Id="rId1884" Type="http://schemas.openxmlformats.org/officeDocument/2006/relationships/hyperlink" Target="consultantplus://offline/ref=3711E404EF538EE40B7355C24D71DF71CAF63BEE3D23CB11DAFBDA7FDFE0AB0DAC1BDB6E238136C3OFkEJ" TargetMode="External"/><Relationship Id="rId907" Type="http://schemas.openxmlformats.org/officeDocument/2006/relationships/hyperlink" Target="consultantplus://offline/ref=C77DC1911701CAC9DE8E6515EBA7913301257A4618748C281B9686AF7079C83BBF1C66E471AD125DU91BJ" TargetMode="External"/><Relationship Id="rId1537" Type="http://schemas.openxmlformats.org/officeDocument/2006/relationships/hyperlink" Target="consultantplus://offline/ref=C77DC1911701CAC9DE8E6515EBA7913301257A4618748C281B9686AF7079C83BBF1C66E471AD1659U91DJ" TargetMode="External"/><Relationship Id="rId1744" Type="http://schemas.openxmlformats.org/officeDocument/2006/relationships/hyperlink" Target="consultantplus://offline/ref=3711E404EF538EE40B7355C24D71DF71CAF435E33A27CB11DAFBDA7FDFE0AB0DAC1BDB6E238235C2OFk9J" TargetMode="External"/><Relationship Id="rId1951" Type="http://schemas.openxmlformats.org/officeDocument/2006/relationships/hyperlink" Target="consultantplus://offline/ref=3711E404EF538EE40B7355C24D71DF71CAF534E23121CB11DAFBDA7FDFE0AB0DAC1BDB6E238230C2OFkAJ" TargetMode="External"/><Relationship Id="rId36" Type="http://schemas.openxmlformats.org/officeDocument/2006/relationships/hyperlink" Target="consultantplus://offline/ref=3711E404EF538EE40B7355C24D71DF71CAF43BE43D23CB11DAFBDA7FDFE0AB0DAC1BDB6E238236C2OFkFJ" TargetMode="External"/><Relationship Id="rId1604" Type="http://schemas.openxmlformats.org/officeDocument/2006/relationships/hyperlink" Target="consultantplus://offline/ref=C77DC1911701CAC9DE8E6515EBA7913301257A4618748C281B9686AF7079C83BBF1C66E471AC1353U91EJ" TargetMode="External"/><Relationship Id="rId185" Type="http://schemas.openxmlformats.org/officeDocument/2006/relationships/hyperlink" Target="consultantplus://offline/ref=3711E404EF538EE40B7355C24D71DF71CAF132E23E23CB11DAFBDA7FDFE0AB0DAC1BDB6E238235C2OFkEJ" TargetMode="External"/><Relationship Id="rId1811" Type="http://schemas.openxmlformats.org/officeDocument/2006/relationships/hyperlink" Target="consultantplus://offline/ref=3711E404EF538EE40B7355C24D71DF71CAF63BEE3D23CB11DAFBDA7FDFE0AB0DAC1BDB6E238030C4OFkEJ" TargetMode="External"/><Relationship Id="rId1909" Type="http://schemas.openxmlformats.org/officeDocument/2006/relationships/hyperlink" Target="consultantplus://offline/ref=3711E404EF538EE40B7355C24D71DF71CDF630E13F2D961BD2A2D67DODk8J" TargetMode="External"/><Relationship Id="rId392" Type="http://schemas.openxmlformats.org/officeDocument/2006/relationships/hyperlink" Target="consultantplus://offline/ref=C77DC1911701CAC9DE8E6515EBA791330125724C1E758C281B9686AF7079C83BBF1C66E471AF135EU91CJ" TargetMode="External"/><Relationship Id="rId697" Type="http://schemas.openxmlformats.org/officeDocument/2006/relationships/hyperlink" Target="consultantplus://offline/ref=C77DC1911701CAC9DE8E6515EBA791330125714E19708C281B9686AF7079C83BBF1C66E773UA1EJ" TargetMode="External"/><Relationship Id="rId2073" Type="http://schemas.openxmlformats.org/officeDocument/2006/relationships/hyperlink" Target="consultantplus://offline/ref=638670F3B9060BD4301443721B1DA21F72D3FCAD1068F10EEBC284601E3DF7314E5225D29D9F437AL356E" TargetMode="External"/><Relationship Id="rId2280" Type="http://schemas.openxmlformats.org/officeDocument/2006/relationships/hyperlink" Target="consultantplus://offline/ref=6FEC7349F0B5D18BE70C49A2DA40F9AE91FD7EAC2DB724315B5B59E256D76CD17F0F2E80CDFC2127B2e1K" TargetMode="External"/><Relationship Id="rId2378" Type="http://schemas.openxmlformats.org/officeDocument/2006/relationships/hyperlink" Target="consultantplus://offline/ref=6FEC7349F0B5D18BE70C49A2DA40F9AE91FF76A42CB624315B5B59E256D76CD17F0F2E80CBFDB2e8K" TargetMode="External"/><Relationship Id="rId252" Type="http://schemas.openxmlformats.org/officeDocument/2006/relationships/hyperlink" Target="consultantplus://offline/ref=3711E404EF538EE40B7355C24D71DF71CAF736EE3A21CB11DAFBDA7FDFE0AB0DAC1BDB6E238237C7OFkDJ" TargetMode="External"/><Relationship Id="rId1187" Type="http://schemas.openxmlformats.org/officeDocument/2006/relationships/hyperlink" Target="consultantplus://offline/ref=C77DC1911701CAC9DE8E6515EBA7913301257A4618748C281B9686AF7079C83BBF1C66E078ACU110J" TargetMode="External"/><Relationship Id="rId2140" Type="http://schemas.openxmlformats.org/officeDocument/2006/relationships/hyperlink" Target="consultantplus://offline/ref=638670F3B9060BD4301443721B1DA21F72D3FCAD1068F10EEBC284601E3DF7314E5225D49994L455E" TargetMode="External"/><Relationship Id="rId2585" Type="http://schemas.openxmlformats.org/officeDocument/2006/relationships/hyperlink" Target="consultantplus://offline/ref=6FEC7349F0B5D18BE70C49A2DA40F9AE91FF7EAE2AB724315B5B59E256D76CD17F0F2E80CDFC202CB2eDK" TargetMode="External"/><Relationship Id="rId112" Type="http://schemas.openxmlformats.org/officeDocument/2006/relationships/hyperlink" Target="consultantplus://offline/ref=3711E404EF538EE40B7355C24D71DF71CAF630EF3B25CB11DAFBDA7FDFOEk0J" TargetMode="External"/><Relationship Id="rId557" Type="http://schemas.openxmlformats.org/officeDocument/2006/relationships/hyperlink" Target="consultantplus://offline/ref=C77DC1911701CAC9DE8E6515EBA7913301257A4618748C281B9686AF7079C83BBF1C66E770A6U115J" TargetMode="External"/><Relationship Id="rId764" Type="http://schemas.openxmlformats.org/officeDocument/2006/relationships/hyperlink" Target="consultantplus://offline/ref=C77DC1911701CAC9DE8E6515EBA7913301257A4618748C281B9686AF7079C83BBF1C66E773AAU117J" TargetMode="External"/><Relationship Id="rId971" Type="http://schemas.openxmlformats.org/officeDocument/2006/relationships/hyperlink" Target="consultantplus://offline/ref=C77DC1911701CAC9DE8E6515EBA791330125704E18748C281B9686AF7079C83BBF1C66E471AE165AU91AJ" TargetMode="External"/><Relationship Id="rId1394" Type="http://schemas.openxmlformats.org/officeDocument/2006/relationships/hyperlink" Target="consultantplus://offline/ref=C77DC1911701CAC9DE8E6515EBA7913301257A4618748C281B9686AF7079C83BBF1C66E471AC1E5FU918J" TargetMode="External"/><Relationship Id="rId1699" Type="http://schemas.openxmlformats.org/officeDocument/2006/relationships/hyperlink" Target="consultantplus://offline/ref=3711E404EF538EE40B7355C24D71DF71CAF736EE3A21CB11DAFBDA7FDFE0AB0DAC1BDB6E238236C1OFkAJ" TargetMode="External"/><Relationship Id="rId2000" Type="http://schemas.openxmlformats.org/officeDocument/2006/relationships/hyperlink" Target="consultantplus://offline/ref=3711E404EF538EE40B7355C24D71DF71CAF63BEE3D23CB11DAFBDA7FDFE0AB0DAC1BDB6E238035C5OFk8J" TargetMode="External"/><Relationship Id="rId2238" Type="http://schemas.openxmlformats.org/officeDocument/2006/relationships/hyperlink" Target="consultantplus://offline/ref=6FEC7349F0B5D18BE70C49A2DA40F9AE91FF76A42CB624315B5B59E256D76CD17F0F2E80CDFD282CB2e4K" TargetMode="External"/><Relationship Id="rId2445" Type="http://schemas.openxmlformats.org/officeDocument/2006/relationships/hyperlink" Target="consultantplus://offline/ref=6FEC7349F0B5D18BE70C49A2DA40F9AE91FF76A42CB624315B5B59E256D76CD17F0F2E80CDFF2727B2e6K" TargetMode="External"/><Relationship Id="rId2652" Type="http://schemas.openxmlformats.org/officeDocument/2006/relationships/hyperlink" Target="consultantplus://offline/ref=6FEC7349F0B5D18BE70C49A2DA40F9AE91FF76A42CB624315B5B59E256D76CD17F0F2E85C8FDB2e3K" TargetMode="External"/><Relationship Id="rId417" Type="http://schemas.openxmlformats.org/officeDocument/2006/relationships/hyperlink" Target="consultantplus://offline/ref=C77DC1911701CAC9DE8E6515EBA7913301257A4618748C281B9686AF7079C83BBF1C66E475A8U110J" TargetMode="External"/><Relationship Id="rId624" Type="http://schemas.openxmlformats.org/officeDocument/2006/relationships/hyperlink" Target="consultantplus://offline/ref=C77DC1911701CAC9DE8E6515EBA7913301257A4618748C281B9686AF7079C83BBF1C66E471AC165CU91FJ" TargetMode="External"/><Relationship Id="rId831" Type="http://schemas.openxmlformats.org/officeDocument/2006/relationships/hyperlink" Target="consultantplus://offline/ref=C77DC1911701CAC9DE8E6515EBA791330127744B1F708C281B9686AF7079C83BBF1C66E471AE1F52U91DJ" TargetMode="External"/><Relationship Id="rId1047" Type="http://schemas.openxmlformats.org/officeDocument/2006/relationships/hyperlink" Target="consultantplus://offline/ref=C77DC1911701CAC9DE8E6515EBA7913301257A4618748C281B9686AF7079C83BBF1C66E471AC1252U91FJ" TargetMode="External"/><Relationship Id="rId1254" Type="http://schemas.openxmlformats.org/officeDocument/2006/relationships/hyperlink" Target="consultantplus://offline/ref=C77DC1911701CAC9DE8E6515EBA791330127744B1F708C281B9686AF7079C83BBF1C66E471AF1658U91FJ" TargetMode="External"/><Relationship Id="rId1461" Type="http://schemas.openxmlformats.org/officeDocument/2006/relationships/hyperlink" Target="consultantplus://offline/ref=C77DC1911701CAC9DE8E6515EBA7913301247B4D14748C281B9686AF7079C83BBF1C66E471AF1359U91DJ" TargetMode="External"/><Relationship Id="rId2305" Type="http://schemas.openxmlformats.org/officeDocument/2006/relationships/hyperlink" Target="consultantplus://offline/ref=6FEC7349F0B5D18BE70C49A2DA40F9AE91FF76A42CB624315B5B59E256D76CD17F0F2E82CCBFeAK" TargetMode="External"/><Relationship Id="rId2512" Type="http://schemas.openxmlformats.org/officeDocument/2006/relationships/hyperlink" Target="consultantplus://offline/ref=6FEC7349F0B5D18BE70C49A2DA40F9AE91FF76A42CB624315B5B59E256D76CD17F0F2E82CEF8B2e5K" TargetMode="External"/><Relationship Id="rId929" Type="http://schemas.openxmlformats.org/officeDocument/2006/relationships/hyperlink" Target="consultantplus://offline/ref=C77DC1911701CAC9DE8E6515EBA7913301257A4618748C281B9686AF7079C83BBF1C66E471AC1052U911J" TargetMode="External"/><Relationship Id="rId1114" Type="http://schemas.openxmlformats.org/officeDocument/2006/relationships/hyperlink" Target="consultantplus://offline/ref=C77DC1911701CAC9DE8E6515EBA7913301257A4618748C281B9686AF7079C83BBF1C66E471AD155DU911J" TargetMode="External"/><Relationship Id="rId1321" Type="http://schemas.openxmlformats.org/officeDocument/2006/relationships/hyperlink" Target="consultantplus://offline/ref=C77DC1911701CAC9DE8E6515EBA7913301257A4618748C281B9686AF7079C83BBF1C66E471AC145FU91CJ" TargetMode="External"/><Relationship Id="rId1559" Type="http://schemas.openxmlformats.org/officeDocument/2006/relationships/hyperlink" Target="consultantplus://offline/ref=C77DC1911701CAC9DE8E6515EBA7913301257A4618748C281B9686AF7079C83BBF1C66E471AC1553U911J" TargetMode="External"/><Relationship Id="rId1766" Type="http://schemas.openxmlformats.org/officeDocument/2006/relationships/hyperlink" Target="consultantplus://offline/ref=3711E404EF538EE40B7355C24D71DF71C2FC37E0302D961BD2A2D67DD8EFF41AAB52D76F238236OCk9J" TargetMode="External"/><Relationship Id="rId1973" Type="http://schemas.openxmlformats.org/officeDocument/2006/relationships/hyperlink" Target="consultantplus://offline/ref=3711E404EF538EE40B7355C24D71DF71CAF63BEE3D23CB11DAFBDA7FDFE0AB0DAC1BDB6E238037C6OFkBJ" TargetMode="External"/><Relationship Id="rId58" Type="http://schemas.openxmlformats.org/officeDocument/2006/relationships/hyperlink" Target="consultantplus://offline/ref=3711E404EF538EE40B7355C24D71DF71CAF633E43B22CB11DAFBDA7FDFE0AB0DAC1BDB6E238335C5OFkAJ" TargetMode="External"/><Relationship Id="rId1419" Type="http://schemas.openxmlformats.org/officeDocument/2006/relationships/hyperlink" Target="consultantplus://offline/ref=C77DC1911701CAC9DE8E6515EBA7913301257B4818718C281B9686AF7079C83BBF1C66E474AEU11EJ" TargetMode="External"/><Relationship Id="rId1626" Type="http://schemas.openxmlformats.org/officeDocument/2006/relationships/hyperlink" Target="consultantplus://offline/ref=3711E404EF538EE40B7355C24D71DF71CDF132E2392D961BD2A2D67DD8EFF41AAB52D76F238331OCk2J" TargetMode="External"/><Relationship Id="rId1833" Type="http://schemas.openxmlformats.org/officeDocument/2006/relationships/hyperlink" Target="consultantplus://offline/ref=3711E404EF538EE40B7355C24D71DF71CAF63BEE3D23CB11DAFBDA7FDFE0AB0DAC1BDB6E23803FC9OFkBJ" TargetMode="External"/><Relationship Id="rId1900" Type="http://schemas.openxmlformats.org/officeDocument/2006/relationships/hyperlink" Target="consultantplus://offline/ref=3711E404EF538EE40B7355C24D71DF71CAF63BEF3D2ECB11DAFBDA7FDFE0AB0DAC1BDBO6k9J" TargetMode="External"/><Relationship Id="rId2095" Type="http://schemas.openxmlformats.org/officeDocument/2006/relationships/hyperlink" Target="consultantplus://offline/ref=638670F3B9060BD4301443721B1DA21F72D1F2A0176CF10EEBC284601E3DF7314E5225D29D9C467DL356E" TargetMode="External"/><Relationship Id="rId274" Type="http://schemas.openxmlformats.org/officeDocument/2006/relationships/hyperlink" Target="consultantplus://offline/ref=3711E404EF538EE40B7355C24D71DF71CAF63BEE3D23CB11DAFBDA7FDFE0AB0DAC1BDB6E238034C0OFkEJ" TargetMode="External"/><Relationship Id="rId481" Type="http://schemas.openxmlformats.org/officeDocument/2006/relationships/hyperlink" Target="consultantplus://offline/ref=C77DC1911701CAC9DE8E6515EBA79133012572481B768C281B9686AF70U719J" TargetMode="External"/><Relationship Id="rId2162" Type="http://schemas.openxmlformats.org/officeDocument/2006/relationships/hyperlink" Target="consultantplus://offline/ref=6FEC7349F0B5D18BE70C49A2DA40F9AE91FF76A42CB624315B5B59E256D76CD17F0F2E82C4BFe9K" TargetMode="External"/><Relationship Id="rId134" Type="http://schemas.openxmlformats.org/officeDocument/2006/relationships/hyperlink" Target="consultantplus://offline/ref=3711E404EF538EE40B7355C24D71DF71CAF532EE392ECB11DAFBDA7FDFE0AB0DAC1BDB6E238233C2OFk9J" TargetMode="External"/><Relationship Id="rId579" Type="http://schemas.openxmlformats.org/officeDocument/2006/relationships/hyperlink" Target="consultantplus://offline/ref=C77DC1911701CAC9DE8E6515EBA7913301257A4618748C281B9686AF7079C83BBF1C66E471AC175DU918J" TargetMode="External"/><Relationship Id="rId786" Type="http://schemas.openxmlformats.org/officeDocument/2006/relationships/hyperlink" Target="consultantplus://offline/ref=C77DC1911701CAC9DE8E6515EBA7913301257A4618748C281B9686AF7079C83BBF1C66E471AC145EU91EJ" TargetMode="External"/><Relationship Id="rId993" Type="http://schemas.openxmlformats.org/officeDocument/2006/relationships/hyperlink" Target="consultantplus://offline/ref=C77DC1911701CAC9DE8E6515EBA7913301257A4618748C281B9686AF7079C83BBF1C66E471AC155DU919J" TargetMode="External"/><Relationship Id="rId2467" Type="http://schemas.openxmlformats.org/officeDocument/2006/relationships/hyperlink" Target="consultantplus://offline/ref=6FEC7349F0B5D18BE70C49A2DA40F9AE91FF76A42CB624315B5B59E256D76CD17F0F2E80CDFE212CB2e5K" TargetMode="External"/><Relationship Id="rId2674" Type="http://schemas.openxmlformats.org/officeDocument/2006/relationships/hyperlink" Target="consultantplus://offline/ref=9C6F363AAC3B5CDE7BC851BA158170D5C6FC4ADB43C06D07F4AE33BE56596783B9DE8FB9D24DnEa9F" TargetMode="External"/><Relationship Id="rId341" Type="http://schemas.openxmlformats.org/officeDocument/2006/relationships/hyperlink" Target="consultantplus://offline/ref=3711E404EF538EE40B7355C24D71DF71CAF434E33E27CB11DAFBDA7FDFE0AB0DAC1BDB6E238236C1OFk9J" TargetMode="External"/><Relationship Id="rId439" Type="http://schemas.openxmlformats.org/officeDocument/2006/relationships/hyperlink" Target="consultantplus://offline/ref=C77DC1911701CAC9DE8E6515EBA791330125724C1E758C281B9686AF7079C83BBF1C66E471AC155CU91DJ" TargetMode="External"/><Relationship Id="rId646" Type="http://schemas.openxmlformats.org/officeDocument/2006/relationships/hyperlink" Target="consultantplus://offline/ref=C77DC1911701CAC9DE8E6515EBA7913301257A4618748C281B9686AF7079C83BBF1C66E377A9U111J" TargetMode="External"/><Relationship Id="rId1069" Type="http://schemas.openxmlformats.org/officeDocument/2006/relationships/hyperlink" Target="consultantplus://offline/ref=C77DC1911701CAC9DE8E6515EBA7913301257A4618748C281B9686AF7079C83BBF1C66E773A6U113J" TargetMode="External"/><Relationship Id="rId1276" Type="http://schemas.openxmlformats.org/officeDocument/2006/relationships/hyperlink" Target="consultantplus://offline/ref=C77DC1911701CAC9DE8E6515EBA7913301257A4618748C281B9686AF7079C83BBF1C66E471AC1553U91CJ" TargetMode="External"/><Relationship Id="rId1483" Type="http://schemas.openxmlformats.org/officeDocument/2006/relationships/hyperlink" Target="consultantplus://offline/ref=C77DC1911701CAC9DE8E6515EBA7913301257A4618748C281B9686AF7079C83BBF1C66ED73ACU111J" TargetMode="External"/><Relationship Id="rId2022" Type="http://schemas.openxmlformats.org/officeDocument/2006/relationships/hyperlink" Target="consultantplus://offline/ref=3711E404EF538EE40B7355C24D71DF71CAF63BEE3D23CB11DAFBDA7FDFE0AB0DAC1BDB692A86O3k5J" TargetMode="External"/><Relationship Id="rId2327" Type="http://schemas.openxmlformats.org/officeDocument/2006/relationships/hyperlink" Target="consultantplus://offline/ref=6FEC7349F0B5D18BE70C49A2DA40F9AE91FF77AA2DB124315B5B59E256D76CD17F0F2E80CDFC2121B2eCK" TargetMode="External"/><Relationship Id="rId201" Type="http://schemas.openxmlformats.org/officeDocument/2006/relationships/hyperlink" Target="consultantplus://offline/ref=3711E404EF538EE40B7355C24D71DF71CAF634E13125CB11DAFBDA7FDFE0AB0DAC1BDB6E238236C0OFk8J" TargetMode="External"/><Relationship Id="rId506" Type="http://schemas.openxmlformats.org/officeDocument/2006/relationships/hyperlink" Target="consultantplus://offline/ref=C77DC1911701CAC9DE8E6515EBA7913301257A4618748C281B9686AF7079C83BBF1C66E471AC1E5BU91AJ" TargetMode="External"/><Relationship Id="rId853" Type="http://schemas.openxmlformats.org/officeDocument/2006/relationships/hyperlink" Target="consultantplus://offline/ref=C77DC1911701CAC9DE8E6515EBA791330125714C15728C281B9686AF7079C83BBF1C66E471AE115CU919J" TargetMode="External"/><Relationship Id="rId1136" Type="http://schemas.openxmlformats.org/officeDocument/2006/relationships/hyperlink" Target="consultantplus://offline/ref=C77DC1911701CAC9DE8E6515EBA7913301257A4618748C281B9686AF7079C83BBF1C66E471AC115EU91CJ" TargetMode="External"/><Relationship Id="rId1690" Type="http://schemas.openxmlformats.org/officeDocument/2006/relationships/hyperlink" Target="consultantplus://offline/ref=3711E404EF538EE40B7355C24D71DF71CAF533E03E21CB11DAFBDA7FDFE0AB0DAC1BDB6E238234C1OFk9J" TargetMode="External"/><Relationship Id="rId1788" Type="http://schemas.openxmlformats.org/officeDocument/2006/relationships/hyperlink" Target="consultantplus://offline/ref=3711E404EF538EE40B7355C24D71DF71CAF63BEE3D23CB11DAFBDA7FDFE0AB0DAC1BDB6E23803FC3OFkEJ" TargetMode="External"/><Relationship Id="rId1995" Type="http://schemas.openxmlformats.org/officeDocument/2006/relationships/hyperlink" Target="consultantplus://offline/ref=3711E404EF538EE40B7355C24D71DF71CAF63BEE3D23CB11DAFBDA7FDFE0AB0DAC1BDB6E23803EC8OFkFJ" TargetMode="External"/><Relationship Id="rId2534" Type="http://schemas.openxmlformats.org/officeDocument/2006/relationships/hyperlink" Target="consultantplus://offline/ref=6FEC7349F0B5D18BE70C49A2DA40F9AE91FF76A42CB624315B5B59E256D76CD17F0F2E85CCFBB2e0K" TargetMode="External"/><Relationship Id="rId713" Type="http://schemas.openxmlformats.org/officeDocument/2006/relationships/hyperlink" Target="consultantplus://offline/ref=C77DC1911701CAC9DE8E6515EBA791330524774B1C7AD12213CF8AAD7776972CB8556AE571AD15U519J" TargetMode="External"/><Relationship Id="rId920" Type="http://schemas.openxmlformats.org/officeDocument/2006/relationships/hyperlink" Target="consultantplus://offline/ref=C77DC1911701CAC9DE8E6515EBA7913301257A4618748C281B9686AF7079C83BBF1C66E471AA135EU919J" TargetMode="External"/><Relationship Id="rId1343" Type="http://schemas.openxmlformats.org/officeDocument/2006/relationships/hyperlink" Target="consultantplus://offline/ref=C77DC1911701CAC9DE8E6515EBA791330127744B1F708C281B9686AF7079C83BBF1C66E471AF1053U919J" TargetMode="External"/><Relationship Id="rId1550" Type="http://schemas.openxmlformats.org/officeDocument/2006/relationships/hyperlink" Target="consultantplus://offline/ref=C77DC1911701CAC9DE8E6515EBA7913301257A4618748C281B9686AF7079C83BBF1C66E678AAU11EJ" TargetMode="External"/><Relationship Id="rId1648" Type="http://schemas.openxmlformats.org/officeDocument/2006/relationships/hyperlink" Target="consultantplus://offline/ref=3711E404EF538EE40B7355C24D71DF71CAF533E03E21CB11DAFBDA7FDFE0AB0DAC1BDB6E238236C5OFk8J" TargetMode="External"/><Relationship Id="rId2601" Type="http://schemas.openxmlformats.org/officeDocument/2006/relationships/hyperlink" Target="consultantplus://offline/ref=6FEC7349F0B5D18BE70C49A2DA40F9AE91F87FA82FB624315B5B59E256D76CD17F0F2E80CDFD2021B2e3K" TargetMode="External"/><Relationship Id="rId1203" Type="http://schemas.openxmlformats.org/officeDocument/2006/relationships/hyperlink" Target="consultantplus://offline/ref=C77DC1911701CAC9DE8E6515EBA7913301257A4618748C281B9686AF7079C83BBF1C66E471AC1058U91AJ" TargetMode="External"/><Relationship Id="rId1410" Type="http://schemas.openxmlformats.org/officeDocument/2006/relationships/hyperlink" Target="consultantplus://offline/ref=C77DC1911701CAC9DE8E6515EBA7913301257A4618748C281B9686AF7079C83BBF1C66E471AC115CU91DJ" TargetMode="External"/><Relationship Id="rId1508" Type="http://schemas.openxmlformats.org/officeDocument/2006/relationships/hyperlink" Target="consultantplus://offline/ref=C77DC1911701CAC9DE8E6515EBA7913301257A4618748C281B9686AF7079C83BBF1C66ED73ACU112J" TargetMode="External"/><Relationship Id="rId1855" Type="http://schemas.openxmlformats.org/officeDocument/2006/relationships/hyperlink" Target="consultantplus://offline/ref=3711E404EF538EE40B7355C24D71DF71CAF63BEE3D23CB11DAFBDA7FDFE0AB0DAC1BDB6E23803FC9OFk4J" TargetMode="External"/><Relationship Id="rId1715" Type="http://schemas.openxmlformats.org/officeDocument/2006/relationships/hyperlink" Target="consultantplus://offline/ref=3711E404EF538EE40B7355C24D71DF71CAF73AE63D27CB11DAFBDA7FDFE0AB0DAC1BDB6E238237C7OFk4J" TargetMode="External"/><Relationship Id="rId1922" Type="http://schemas.openxmlformats.org/officeDocument/2006/relationships/hyperlink" Target="consultantplus://offline/ref=3711E404EF538EE40B7355C24D71DF71CAF435E33A27CB11DAFBDA7FDFE0AB0DAC1BDB6E238334C5OFkFJ" TargetMode="External"/><Relationship Id="rId296" Type="http://schemas.openxmlformats.org/officeDocument/2006/relationships/hyperlink" Target="consultantplus://offline/ref=3711E404EF538EE40B7355C24D71DF71CAF63BEE3D23CB11DAFBDA7FDFE0AB0DAC1BDB6E23833EC6OFk9J" TargetMode="External"/><Relationship Id="rId2184" Type="http://schemas.openxmlformats.org/officeDocument/2006/relationships/hyperlink" Target="consultantplus://offline/ref=6FEC7349F0B5D18BE70C49A2DA40F9AE91F87EA820B024315B5B59E256D76CD17F0F2E80CDFC2126B2e6K" TargetMode="External"/><Relationship Id="rId2391" Type="http://schemas.openxmlformats.org/officeDocument/2006/relationships/hyperlink" Target="consultantplus://offline/ref=6FEC7349F0B5D18BE70C49A2DA40F9AE91FF76A42CB624315B5B59E256D76CD17F0F2E80CDFD2922B2e0K" TargetMode="External"/><Relationship Id="rId156" Type="http://schemas.openxmlformats.org/officeDocument/2006/relationships/hyperlink" Target="consultantplus://offline/ref=3711E404EF538EE40B7355C24D71DF71CAF633E43B22CB11DAFBDA7FDFE0AB0DAC1BDB6E238232C7OFk8J" TargetMode="External"/><Relationship Id="rId363" Type="http://schemas.openxmlformats.org/officeDocument/2006/relationships/hyperlink" Target="consultantplus://offline/ref=C77DC1911701CAC9DE8E6515EBA7913301257A4618748C281B9686AF7079C83BBF1C66E078ACU117J" TargetMode="External"/><Relationship Id="rId570" Type="http://schemas.openxmlformats.org/officeDocument/2006/relationships/hyperlink" Target="consultantplus://offline/ref=C77DC1911701CAC9DE8E6515EBA791330124714715798C281B9686AF7079C83BBF1C66E471AE175FU91BJ" TargetMode="External"/><Relationship Id="rId2044" Type="http://schemas.openxmlformats.org/officeDocument/2006/relationships/hyperlink" Target="consultantplus://offline/ref=638670F3B9060BD4301443721B1DA21F72D1F2A0176CF10EEBC284601E3DF7314E5225D29D9C477AL353E" TargetMode="External"/><Relationship Id="rId2251" Type="http://schemas.openxmlformats.org/officeDocument/2006/relationships/hyperlink" Target="consultantplus://offline/ref=6FEC7349F0B5D18BE70C49A2DA40F9AE91FF7EA52EB224315B5B59E256D76CD17F0F2E88BCeCK" TargetMode="External"/><Relationship Id="rId2489" Type="http://schemas.openxmlformats.org/officeDocument/2006/relationships/hyperlink" Target="consultantplus://offline/ref=6FEC7349F0B5D18BE70C49A2DA40F9AE91FF7BAF2BB524315B5B59E256D76CD17F0F2E80CDFC2126B2eCK" TargetMode="External"/><Relationship Id="rId2696" Type="http://schemas.openxmlformats.org/officeDocument/2006/relationships/hyperlink" Target="consultantplus://offline/ref=9C6F363AAC3B5CDE7BC851BA158170D5C6FC4ADB43C06D07F4AE33BE56596783B9DE8FB9D340nEa9F" TargetMode="External"/><Relationship Id="rId223" Type="http://schemas.openxmlformats.org/officeDocument/2006/relationships/hyperlink" Target="consultantplus://offline/ref=3711E404EF538EE40B7355C24D71DF71CAF434EF3120CB11DAFBDA7FDFE0AB0DAC1BDB6E238237C2OFkDJ" TargetMode="External"/><Relationship Id="rId430" Type="http://schemas.openxmlformats.org/officeDocument/2006/relationships/hyperlink" Target="consultantplus://offline/ref=C77DC1911701CAC9DE8E6515EBA79133012571471A738C281B9686AF70U719J" TargetMode="External"/><Relationship Id="rId668" Type="http://schemas.openxmlformats.org/officeDocument/2006/relationships/hyperlink" Target="consultantplus://offline/ref=C77DC1911701CAC9DE8E6515EBA791330122734C14788C281B9686AF7079C83BBF1C66E471AE165AU91BJ" TargetMode="External"/><Relationship Id="rId875" Type="http://schemas.openxmlformats.org/officeDocument/2006/relationships/hyperlink" Target="consultantplus://offline/ref=C77DC1911701CAC9DE8E6515EBA791330127724E19748C281B9686AF7079C83BBF1C66E471AE155EU910J" TargetMode="External"/><Relationship Id="rId1060" Type="http://schemas.openxmlformats.org/officeDocument/2006/relationships/hyperlink" Target="consultantplus://offline/ref=C77DC1911701CAC9DE8E6515EBA7913301257A4618748C281B9686AF7079C83BBF1C66E471AC1358U918J" TargetMode="External"/><Relationship Id="rId1298" Type="http://schemas.openxmlformats.org/officeDocument/2006/relationships/hyperlink" Target="consultantplus://offline/ref=C77DC1911701CAC9DE8E6515EBA7913301257A4618748C281B9686AF7079C83BBF1C66E471AC1052U910J" TargetMode="External"/><Relationship Id="rId2111" Type="http://schemas.openxmlformats.org/officeDocument/2006/relationships/hyperlink" Target="consultantplus://offline/ref=638670F3B9060BD4301443721B1DA21F72D3FCAD1068F10EEBC284601E3DF7314E5225D49D9BL457E" TargetMode="External"/><Relationship Id="rId2349" Type="http://schemas.openxmlformats.org/officeDocument/2006/relationships/hyperlink" Target="consultantplus://offline/ref=6FEC7349F0B5D18BE70C49A2DA40F9AE91F87FAE2FB224315B5B59E256D76CD17F0F2E80CDFC2724B2eCK" TargetMode="External"/><Relationship Id="rId2556" Type="http://schemas.openxmlformats.org/officeDocument/2006/relationships/hyperlink" Target="consultantplus://offline/ref=6FEC7349F0B5D18BE70C49A2DA40F9AE91FF7EAE2AB724315B5B59E256D76CD17F0F2E80CDFE2424B2e2K" TargetMode="External"/><Relationship Id="rId528" Type="http://schemas.openxmlformats.org/officeDocument/2006/relationships/hyperlink" Target="consultantplus://offline/ref=C77DC1911701CAC9DE8E6515EBA791330125744F1F788C281B9686AF7079C83BBF1C66E471AE175AU91CJ" TargetMode="External"/><Relationship Id="rId735" Type="http://schemas.openxmlformats.org/officeDocument/2006/relationships/hyperlink" Target="consultantplus://offline/ref=C77DC1911701CAC9DE8E6515EBA791330127744B1F708C281B9686AF7079C83BBF1C66E471AE1053U91DJ" TargetMode="External"/><Relationship Id="rId942" Type="http://schemas.openxmlformats.org/officeDocument/2006/relationships/hyperlink" Target="consultantplus://offline/ref=C77DC1911701CAC9DE8E6515EBA7913301257A4618748C281B9686AF7079C83BBF1C66E179A6U114J" TargetMode="External"/><Relationship Id="rId1158" Type="http://schemas.openxmlformats.org/officeDocument/2006/relationships/hyperlink" Target="consultantplus://offline/ref=C77DC1911701CAC9DE8E6515EBA7913301257A4618748C281B9686AF7079C83BBF1C66E378UA18J" TargetMode="External"/><Relationship Id="rId1365" Type="http://schemas.openxmlformats.org/officeDocument/2006/relationships/hyperlink" Target="consultantplus://offline/ref=C77DC1911701CAC9DE8E6515EBA7913301257B4818718C281B9686AF7079C83BBF1C66E474AAU117J" TargetMode="External"/><Relationship Id="rId1572" Type="http://schemas.openxmlformats.org/officeDocument/2006/relationships/hyperlink" Target="consultantplus://offline/ref=C77DC1911701CAC9DE8E6515EBA7913301257A4618748C281B9686AF7079C83BBF1C66E173A8U110J" TargetMode="External"/><Relationship Id="rId2209" Type="http://schemas.openxmlformats.org/officeDocument/2006/relationships/hyperlink" Target="consultantplus://offline/ref=6FEC7349F0B5D18BE70C49A2DA40F9AE91FF76A42CB624315B5B59E256D76CD17F0F2E82CCFAB2e6K" TargetMode="External"/><Relationship Id="rId2416" Type="http://schemas.openxmlformats.org/officeDocument/2006/relationships/hyperlink" Target="consultantplus://offline/ref=6FEC7349F0B5D18BE70C49A2DA40F9AE91FF7EA429B224315B5B59E256D76CD17F0F2E86C5BFe4K" TargetMode="External"/><Relationship Id="rId2623" Type="http://schemas.openxmlformats.org/officeDocument/2006/relationships/hyperlink" Target="consultantplus://offline/ref=6FEC7349F0B5D18BE70C49A2DA40F9AE91FF76AA2EBB24315B5B59E256D76CD17F0F2E80CDFC2321B2e0K" TargetMode="External"/><Relationship Id="rId1018" Type="http://schemas.openxmlformats.org/officeDocument/2006/relationships/hyperlink" Target="consultantplus://offline/ref=C77DC1911701CAC9DE8E6515EBA7913301257A4618748C281B9686AF7079C83BBF1C66E471AC115EU91AJ" TargetMode="External"/><Relationship Id="rId1225" Type="http://schemas.openxmlformats.org/officeDocument/2006/relationships/image" Target="media/image1.wmf"/><Relationship Id="rId1432" Type="http://schemas.openxmlformats.org/officeDocument/2006/relationships/hyperlink" Target="consultantplus://offline/ref=C77DC1911701CAC9DE8E6515EBA7913301257A4618748C281B9686AF7079C83BBF1C66E471AC145EU91AJ" TargetMode="External"/><Relationship Id="rId1877" Type="http://schemas.openxmlformats.org/officeDocument/2006/relationships/hyperlink" Target="consultantplus://offline/ref=3711E404EF538EE40B7355C24D71DF71CAF63BEE3D23CB11DAFBDA7FDFE0AB0DAC1BDB6E238136C1OFk4J" TargetMode="External"/><Relationship Id="rId71" Type="http://schemas.openxmlformats.org/officeDocument/2006/relationships/hyperlink" Target="consultantplus://offline/ref=3711E404EF538EE40B7355C24D71DF71CAF132E53D23CB11DAFBDA7FDFOEk0J" TargetMode="External"/><Relationship Id="rId802" Type="http://schemas.openxmlformats.org/officeDocument/2006/relationships/hyperlink" Target="consultantplus://offline/ref=C77DC1911701CAC9DE8E6515EBA7913301257A4618748C281B9686AF7079C83BBF1C66E172AEU117J" TargetMode="External"/><Relationship Id="rId1737" Type="http://schemas.openxmlformats.org/officeDocument/2006/relationships/hyperlink" Target="consultantplus://offline/ref=3711E404EF538EE40B7355C24D71DF71CAF736E33A2D961BD2A2D67DODk8J" TargetMode="External"/><Relationship Id="rId1944" Type="http://schemas.openxmlformats.org/officeDocument/2006/relationships/hyperlink" Target="consultantplus://offline/ref=3711E404EF538EE40B7355C24D71DF71CAF63BEE3D23CB11DAFBDA7FDFE0AB0DAC1BDB6E238137C3OFk9J" TargetMode="External"/><Relationship Id="rId29" Type="http://schemas.openxmlformats.org/officeDocument/2006/relationships/hyperlink" Target="consultantplus://offline/ref=3711E404EF538EE40B7355C24D71DF71CAF43BE43D23CB11DAFBDA7FDFE0AB0DAC1BDB6E238236C2OFkFJ" TargetMode="External"/><Relationship Id="rId178" Type="http://schemas.openxmlformats.org/officeDocument/2006/relationships/hyperlink" Target="consultantplus://offline/ref=3711E404EF538EE40B7355C24D71DF71CAF73AE63D2FCB11DAFBDA7FDFE0AB0DAC1BDB6E238237C6OFkDJ" TargetMode="External"/><Relationship Id="rId1804" Type="http://schemas.openxmlformats.org/officeDocument/2006/relationships/hyperlink" Target="consultantplus://offline/ref=3711E404EF538EE40B7355C24D71DF71CAF63BEE3D23CB11DAFBDA7FDFE0AB0DAC1BDB6E23803FC5OFk8J" TargetMode="External"/><Relationship Id="rId385" Type="http://schemas.openxmlformats.org/officeDocument/2006/relationships/hyperlink" Target="consultantplus://offline/ref=C77DC1911701CAC9DE8E6515EBA7913301257A4618748C281B9686AF7079C83BBF1C66E471AC1358U918J" TargetMode="External"/><Relationship Id="rId592" Type="http://schemas.openxmlformats.org/officeDocument/2006/relationships/hyperlink" Target="consultantplus://offline/ref=C77DC1911701CAC9DE8E6515EBA791330125724C1E758C281B9686AF7079C83BBF1C66E471AE1F52U91AJ" TargetMode="External"/><Relationship Id="rId2066" Type="http://schemas.openxmlformats.org/officeDocument/2006/relationships/hyperlink" Target="consultantplus://offline/ref=638670F3B9060BD4301443721B1DA21F72D3FDA3106DF10EEBC284601E3DF7314E5225D29899L453E" TargetMode="External"/><Relationship Id="rId2273" Type="http://schemas.openxmlformats.org/officeDocument/2006/relationships/hyperlink" Target="consultantplus://offline/ref=6FEC7349F0B5D18BE70C49A2DA40F9AE91FF76A42CB624315B5B59E256D76CD17F0F2E80CDFE2125B2e0K" TargetMode="External"/><Relationship Id="rId2480" Type="http://schemas.openxmlformats.org/officeDocument/2006/relationships/hyperlink" Target="consultantplus://offline/ref=6FEC7349F0B5D18BE70C49A2DA40F9AE91FF77AA2CB324315B5B59E256D76CD17F0F2E80CDFC2223B2e7K" TargetMode="External"/><Relationship Id="rId245" Type="http://schemas.openxmlformats.org/officeDocument/2006/relationships/hyperlink" Target="consultantplus://offline/ref=3711E404EF538EE40B7355C24D71DF71CAF633E43B22CB11DAFBDA7FDFE0AB0DAC1BDB6E23833EC8OFkEJ" TargetMode="External"/><Relationship Id="rId452" Type="http://schemas.openxmlformats.org/officeDocument/2006/relationships/hyperlink" Target="consultantplus://offline/ref=C77DC1911701CAC9DE8E6515EBA7913301257B4818758C281B9686AF7079C83BBF1C66E1U717J" TargetMode="External"/><Relationship Id="rId897" Type="http://schemas.openxmlformats.org/officeDocument/2006/relationships/hyperlink" Target="consultantplus://offline/ref=C77DC1911701CAC9DE8E6515EBA7913301257A4618748C281B9686AF7079C83BBF1C66E471AC165CU91CJ" TargetMode="External"/><Relationship Id="rId1082" Type="http://schemas.openxmlformats.org/officeDocument/2006/relationships/hyperlink" Target="consultantplus://offline/ref=C77DC1911701CAC9DE8E6515EBA7913301257A4618748C281B9686AF7079C83BBF1C66E773A6U113J" TargetMode="External"/><Relationship Id="rId2133" Type="http://schemas.openxmlformats.org/officeDocument/2006/relationships/hyperlink" Target="consultantplus://offline/ref=638670F3B9060BD4301443721B1DA21F72D1F0A41568F10EEBC284601E3DF7314E5225D29D9D437FL35DE" TargetMode="External"/><Relationship Id="rId2340" Type="http://schemas.openxmlformats.org/officeDocument/2006/relationships/hyperlink" Target="consultantplus://offline/ref=6FEC7349F0B5D18BE70C49A2DA40F9AE91FF76A42CB624315B5B59E256D76CD17F0F2E86CEBFeBK" TargetMode="External"/><Relationship Id="rId2578" Type="http://schemas.openxmlformats.org/officeDocument/2006/relationships/hyperlink" Target="consultantplus://offline/ref=6FEC7349F0B5D18BE70C49A2DA40F9AE97FE7CAE2FB8793B530255E051D833C678462281CDFC20B2e7K" TargetMode="External"/><Relationship Id="rId105" Type="http://schemas.openxmlformats.org/officeDocument/2006/relationships/hyperlink" Target="consultantplus://offline/ref=3711E404EF538EE40B7355C24D71DF71CAF132E73C23CB11DAFBDA7FDFE0AB0DAC1BDB6E238236C1OFk4J" TargetMode="External"/><Relationship Id="rId312" Type="http://schemas.openxmlformats.org/officeDocument/2006/relationships/hyperlink" Target="consultantplus://offline/ref=3711E404EF538EE40B7355C24D71DF71CAF430E2302ECB11DAFBDA7FDFE0AB0DAC1BDB6E238236C1OFk8J" TargetMode="External"/><Relationship Id="rId757" Type="http://schemas.openxmlformats.org/officeDocument/2006/relationships/hyperlink" Target="consultantplus://offline/ref=C77DC1911701CAC9DE8E6515EBA7913301257A4618748C281B9686AF7079C83BBF1C66E471AC125DU910J" TargetMode="External"/><Relationship Id="rId964" Type="http://schemas.openxmlformats.org/officeDocument/2006/relationships/hyperlink" Target="consultantplus://offline/ref=C77DC1911701CAC9DE8E6515EBA791330125724C1E758C281B9686AF7079C83BBF1C66E471AC145DU919J" TargetMode="External"/><Relationship Id="rId1387" Type="http://schemas.openxmlformats.org/officeDocument/2006/relationships/hyperlink" Target="consultantplus://offline/ref=C77DC1911701CAC9DE8E6515EBA791330122734C14788C281B9686AF7079C83BBF1C66E471AE175BU91BJ" TargetMode="External"/><Relationship Id="rId1594" Type="http://schemas.openxmlformats.org/officeDocument/2006/relationships/hyperlink" Target="consultantplus://offline/ref=C77DC1911701CAC9DE8E6515EBA7913301257A4618748C281B9686AF7079C83BBF1C66E471AC1358U918J" TargetMode="External"/><Relationship Id="rId2200" Type="http://schemas.openxmlformats.org/officeDocument/2006/relationships/hyperlink" Target="consultantplus://offline/ref=6FEC7349F0B5D18BE70C49A2DA40F9AE91FF76A42CB624315B5B59E256D76CD17F0F2E82CEFDB2e5K" TargetMode="External"/><Relationship Id="rId2438" Type="http://schemas.openxmlformats.org/officeDocument/2006/relationships/hyperlink" Target="consultantplus://offline/ref=6FEC7349F0B5D18BE70C49A2DA40F9AE91FF7DA52FB724315B5B59E256BDe7K" TargetMode="External"/><Relationship Id="rId2645" Type="http://schemas.openxmlformats.org/officeDocument/2006/relationships/hyperlink" Target="consultantplus://offline/ref=6FEC7349F0B5D18BE70C49A2DA40F9AE91FF7DAC2DB224315B5B59E256D76CD17F0F2E83CFBFeCK" TargetMode="External"/><Relationship Id="rId93" Type="http://schemas.openxmlformats.org/officeDocument/2006/relationships/hyperlink" Target="consultantplus://offline/ref=3711E404EF538EE40B7355C24D71DF71CAF130E63D21CB11DAFBDA7FDFE0AB0DAC1BDB6E238232C9OFkBJ" TargetMode="External"/><Relationship Id="rId617" Type="http://schemas.openxmlformats.org/officeDocument/2006/relationships/hyperlink" Target="consultantplus://offline/ref=C77DC1911701CAC9DE8E6515EBA7913301247B491D738C281B9686AF7079C83BBF1C66E471AE175AU911J" TargetMode="External"/><Relationship Id="rId824" Type="http://schemas.openxmlformats.org/officeDocument/2006/relationships/hyperlink" Target="consultantplus://offline/ref=C77DC1911701CAC9DE8E6515EBA791330127744B1F708C281B9686AF7079C83BBF1C66E471AE1F5DU91EJ" TargetMode="External"/><Relationship Id="rId1247" Type="http://schemas.openxmlformats.org/officeDocument/2006/relationships/hyperlink" Target="consultantplus://offline/ref=C77DC1911701CAC9DE8E6515EBA7913301257A4618748C281B9686AF7079C83BBF1C66E471AF1F5CU91DJ" TargetMode="External"/><Relationship Id="rId1454" Type="http://schemas.openxmlformats.org/officeDocument/2006/relationships/hyperlink" Target="consultantplus://offline/ref=C77DC1911701CAC9DE8E6515EBA7913301257A4618748C281B9686AF7079C83BBF1C66E471AA135EU919J" TargetMode="External"/><Relationship Id="rId1661" Type="http://schemas.openxmlformats.org/officeDocument/2006/relationships/hyperlink" Target="consultantplus://offline/ref=3711E404EF538EE40B7355C24D71DF71CAF63AE03D25CB11DAFBDA7FDFE0AB0DAC1BDB6E238237C2OFk9J" TargetMode="External"/><Relationship Id="rId1899" Type="http://schemas.openxmlformats.org/officeDocument/2006/relationships/hyperlink" Target="consultantplus://offline/ref=3711E404EF538EE40B7355C24D71DF71CDF630E13F2D961BD2A2D67DODk8J" TargetMode="External"/><Relationship Id="rId2505" Type="http://schemas.openxmlformats.org/officeDocument/2006/relationships/hyperlink" Target="consultantplus://offline/ref=6FEC7349F0B5D18BE70C49A2DA40F9AE91FF76A42CB624315B5B59E256D76CD17F0F2E86C4FEB2e3K" TargetMode="External"/><Relationship Id="rId2712" Type="http://schemas.openxmlformats.org/officeDocument/2006/relationships/hyperlink" Target="consultantplus://offline/ref=9C6F363AAC3B5CDE7BC851BA158170D5C6FC4ADB43C06D07F4AE33BE56596783B9DE8FB9DD48nEaDF" TargetMode="External"/><Relationship Id="rId1107" Type="http://schemas.openxmlformats.org/officeDocument/2006/relationships/hyperlink" Target="consultantplus://offline/ref=C77DC1911701CAC9DE8E6515EBA7913301257A4618748C281B9686AF7079C83BBF1C66E471AF1F5CU91DJ" TargetMode="External"/><Relationship Id="rId1314" Type="http://schemas.openxmlformats.org/officeDocument/2006/relationships/hyperlink" Target="consultantplus://offline/ref=C77DC1911701CAC9DE8E6515EBA79133012571471E778C281B9686AF7079C83BBF1C66E471AE1753U91CJ" TargetMode="External"/><Relationship Id="rId1521" Type="http://schemas.openxmlformats.org/officeDocument/2006/relationships/hyperlink" Target="consultantplus://offline/ref=C77DC1911701CAC9DE8E6515EBA7913301257A4618748C281B9686AF7079C83BBF1C66E471AD1659U91DJ" TargetMode="External"/><Relationship Id="rId1759" Type="http://schemas.openxmlformats.org/officeDocument/2006/relationships/hyperlink" Target="consultantplus://offline/ref=3711E404EF538EE40B7355C24D71DF71CAF63AE03D26CB11DAFBDA7FDFE0AB0DAC1BDB6A21O8k2J" TargetMode="External"/><Relationship Id="rId1966" Type="http://schemas.openxmlformats.org/officeDocument/2006/relationships/hyperlink" Target="consultantplus://offline/ref=3711E404EF538EE40B7355C24D71DF71CAF63BEE3D23CB11DAFBDA7FDFE0AB0DAC1BDB6E238034C9OFk5J" TargetMode="External"/><Relationship Id="rId1619" Type="http://schemas.openxmlformats.org/officeDocument/2006/relationships/hyperlink" Target="consultantplus://offline/ref=C77DC1911701CAC9DE8E6515EBA7913301257A4618748C281B9686AF7079C83BBF1C66E773A6U113J" TargetMode="External"/><Relationship Id="rId1826" Type="http://schemas.openxmlformats.org/officeDocument/2006/relationships/hyperlink" Target="consultantplus://offline/ref=3711E404EF538EE40B7355C24D71DF71CAF63AE03D26CB11DAFBDA7FDFE0AB0DAC1BDB6E2682O3kFJ" TargetMode="External"/><Relationship Id="rId20" Type="http://schemas.openxmlformats.org/officeDocument/2006/relationships/hyperlink" Target="consultantplus://offline/ref=3711E404EF538EE40B7355C24D71DF71C8FD37E1392D961BD2A2D67DD8EFF41AAB52D76F238032OCk0J" TargetMode="External"/><Relationship Id="rId2088" Type="http://schemas.openxmlformats.org/officeDocument/2006/relationships/hyperlink" Target="consultantplus://offline/ref=638670F3B9060BD4301443721B1DA21F72D3FCAD1068F10EEBC284601E3DF7314E5225D29D9C4B7CL350E" TargetMode="External"/><Relationship Id="rId2295" Type="http://schemas.openxmlformats.org/officeDocument/2006/relationships/hyperlink" Target="consultantplus://offline/ref=6FEC7349F0B5D18BE70C49A2DA40F9AE91FF76A42CB624315B5B59E256D76CD17F0F2E80CDF82727B2e0K" TargetMode="External"/><Relationship Id="rId267" Type="http://schemas.openxmlformats.org/officeDocument/2006/relationships/hyperlink" Target="consultantplus://offline/ref=3711E404EF538EE40B7355C24D71DF71CAF73AE23121CB11DAFBDA7FDFE0AB0DAC1BDB6E238233C0OFkBJ" TargetMode="External"/><Relationship Id="rId474" Type="http://schemas.openxmlformats.org/officeDocument/2006/relationships/hyperlink" Target="consultantplus://offline/ref=C77DC1911701CAC9DE8E6515EBA79133012571471A738C281B9686AF70U719J" TargetMode="External"/><Relationship Id="rId2155" Type="http://schemas.openxmlformats.org/officeDocument/2006/relationships/hyperlink" Target="consultantplus://offline/ref=6FEC7349F0B5D18BE70C49A2DA40F9AE91FF76A42CB624315B5B59E256D76CD17F0F2E86CEBFeBK" TargetMode="External"/><Relationship Id="rId127" Type="http://schemas.openxmlformats.org/officeDocument/2006/relationships/hyperlink" Target="consultantplus://offline/ref=3711E404EF538EE40B7355C24D71DF71CAF535E73021CB11DAFBDA7FDFE0AB0DAC1BDB6E23803FC7OFkDJ" TargetMode="External"/><Relationship Id="rId681" Type="http://schemas.openxmlformats.org/officeDocument/2006/relationships/hyperlink" Target="consultantplus://offline/ref=C77DC1911701CAC9DE8E6515EBA7913301257A4618748C281B9686AF7079C83BBF1C66E471AC155DU91AJ" TargetMode="External"/><Relationship Id="rId779" Type="http://schemas.openxmlformats.org/officeDocument/2006/relationships/hyperlink" Target="consultantplus://offline/ref=C77DC1911701CAC9DE8E6515EBA7913301257A4618748C281B9686AF7079C83BBF1C66E176A8U114J" TargetMode="External"/><Relationship Id="rId986" Type="http://schemas.openxmlformats.org/officeDocument/2006/relationships/hyperlink" Target="consultantplus://offline/ref=C77DC1911701CAC9DE8E6515EBA7913301257A4618748C281B9686AF7079C83BBF1C66E471AC115EU91AJ" TargetMode="External"/><Relationship Id="rId2362" Type="http://schemas.openxmlformats.org/officeDocument/2006/relationships/hyperlink" Target="consultantplus://offline/ref=6FEC7349F0B5D18BE70C49A2DA40F9AE91FE7DA42DB624315B5B59E256D76CD17F0F2E80CDFC2127B2e0K" TargetMode="External"/><Relationship Id="rId2667" Type="http://schemas.openxmlformats.org/officeDocument/2006/relationships/hyperlink" Target="consultantplus://offline/ref=9C6F363AAC3B5CDE7BC851BA158170D5C6FC4ADB43C06D07F4AE33BE56596783B9DE8FB9D340nEa6F" TargetMode="External"/><Relationship Id="rId334" Type="http://schemas.openxmlformats.org/officeDocument/2006/relationships/hyperlink" Target="consultantplus://offline/ref=3711E404EF538EE40B7355C24D71DF71CAF633E33C22CB11DAFBDA7FDFE0AB0DAC1BDB6E238236C2OFk9J" TargetMode="External"/><Relationship Id="rId541" Type="http://schemas.openxmlformats.org/officeDocument/2006/relationships/hyperlink" Target="consultantplus://offline/ref=C77DC1911701CAC9DE8E6515EBA791330125704B1D798C281B9686AF7079C83BBF1C66E471AE175EU91DJ" TargetMode="External"/><Relationship Id="rId639" Type="http://schemas.openxmlformats.org/officeDocument/2006/relationships/hyperlink" Target="consultantplus://offline/ref=C77DC1911701CAC9DE8E6515EBA7913301257A4618748C281B9686AF7079C83BBF1C66E471AF1E52U91BJ" TargetMode="External"/><Relationship Id="rId1171" Type="http://schemas.openxmlformats.org/officeDocument/2006/relationships/hyperlink" Target="consultantplus://offline/ref=C77DC1911701CAC9DE8E6515EBA7913301257A4618748C281B9686AF7079C83BBF1C66E471AC115FU91EJ" TargetMode="External"/><Relationship Id="rId1269" Type="http://schemas.openxmlformats.org/officeDocument/2006/relationships/hyperlink" Target="consultantplus://offline/ref=C77DC1911701CAC9DE8E6515EBA791330125774D1E738C281B9686AF7079C83BBF1C66E471AE145AU918J" TargetMode="External"/><Relationship Id="rId1476" Type="http://schemas.openxmlformats.org/officeDocument/2006/relationships/hyperlink" Target="consultantplus://offline/ref=C77DC1911701CAC9DE8E6515EBA79133062571491A7AD12213CF8AADU717J" TargetMode="External"/><Relationship Id="rId2015" Type="http://schemas.openxmlformats.org/officeDocument/2006/relationships/hyperlink" Target="consultantplus://offline/ref=3711E404EF538EE40B7355C24D71DF71CAF63BEE3D23CB11DAFBDA7FDFE0AB0DAC1BDB6A2A85O3k2J" TargetMode="External"/><Relationship Id="rId2222" Type="http://schemas.openxmlformats.org/officeDocument/2006/relationships/hyperlink" Target="consultantplus://offline/ref=6FEC7349F0B5D18BE70C49A2DA40F9AE91F87EA820B024315B5B59E256D76CD17F0F2E80CDFC2024B2e2K" TargetMode="External"/><Relationship Id="rId401" Type="http://schemas.openxmlformats.org/officeDocument/2006/relationships/hyperlink" Target="consultantplus://offline/ref=C77DC1911701CAC9DE8E6515EBA7913301257A4618748C281B9686AF7079C83BBF1C66E471AC1F5AU910J" TargetMode="External"/><Relationship Id="rId846" Type="http://schemas.openxmlformats.org/officeDocument/2006/relationships/hyperlink" Target="consultantplus://offline/ref=C77DC1911701CAC9DE8E6515EBA7913301257A4618748C281B9686AF7079C83BBF1C66E471AC1552U91AJ" TargetMode="External"/><Relationship Id="rId1031" Type="http://schemas.openxmlformats.org/officeDocument/2006/relationships/hyperlink" Target="consultantplus://offline/ref=C77DC1911701CAC9DE8E6515EBA791330125704B1B728C281B9686AF7079C83BBF1C66E473UA19J" TargetMode="External"/><Relationship Id="rId1129" Type="http://schemas.openxmlformats.org/officeDocument/2006/relationships/hyperlink" Target="consultantplus://offline/ref=C77DC1911701CAC9DE8E6515EBA7913301257A4618748C281B9686AF7079C83BBF1C66E471AC1E5BU91AJ" TargetMode="External"/><Relationship Id="rId1683" Type="http://schemas.openxmlformats.org/officeDocument/2006/relationships/hyperlink" Target="consultantplus://offline/ref=3711E404EF538EE40B7355C24D71DF71CDF43BE13C2D961BD2A2D67DD8EFF41AAB52D76F23833EOCk7J" TargetMode="External"/><Relationship Id="rId1890" Type="http://schemas.openxmlformats.org/officeDocument/2006/relationships/hyperlink" Target="consultantplus://offline/ref=3711E404EF538EE40B7355C24D71DF71CAF63BEE3D23CB11DAFBDA7FDFE0AB0DAC1BDB672180O3k0J" TargetMode="External"/><Relationship Id="rId1988" Type="http://schemas.openxmlformats.org/officeDocument/2006/relationships/hyperlink" Target="consultantplus://offline/ref=3711E404EF538EE40B7355C24D71DF71CAF63BEE3D23CB11DAFBDA7FDFE0AB0DAC1BDB69278BO3k0J" TargetMode="External"/><Relationship Id="rId2527" Type="http://schemas.openxmlformats.org/officeDocument/2006/relationships/hyperlink" Target="consultantplus://offline/ref=6FEC7349F0B5D18BE70C49A2DA40F9AE91FF76A42CB624315B5B59E256D76CD17F0F2E80CAFDB2e6K" TargetMode="External"/><Relationship Id="rId706" Type="http://schemas.openxmlformats.org/officeDocument/2006/relationships/hyperlink" Target="consultantplus://offline/ref=C77DC1911701CAC9DE8E6515EBA7913301257A4618748C281B9686AF7079C83BBF1C66E471AC1552U919J" TargetMode="External"/><Relationship Id="rId913" Type="http://schemas.openxmlformats.org/officeDocument/2006/relationships/hyperlink" Target="consultantplus://offline/ref=C77DC1911701CAC9DE8E6515EBA7913301257A4618748C281B9686AF7079C83BBF1C66E376A9U115J" TargetMode="External"/><Relationship Id="rId1336" Type="http://schemas.openxmlformats.org/officeDocument/2006/relationships/hyperlink" Target="consultantplus://offline/ref=C77DC1911701CAC9DE8E6515EBA791330622714A1D7AD12213CF8AAD7776972CB8556AE571AE17U51FJ" TargetMode="External"/><Relationship Id="rId1543" Type="http://schemas.openxmlformats.org/officeDocument/2006/relationships/hyperlink" Target="consultantplus://offline/ref=C77DC1911701CAC9DE8E6515EBA791330127744A14778C281B9686AF7079C83BBF1C66E471AE165BU918J" TargetMode="External"/><Relationship Id="rId1750" Type="http://schemas.openxmlformats.org/officeDocument/2006/relationships/hyperlink" Target="consultantplus://offline/ref=3711E404EF538EE40B7355C24D71DF71CAF434E33E27CB11DAFBDA7FDFE0AB0DAC1BDB6E238236C1OFk9J" TargetMode="External"/><Relationship Id="rId42" Type="http://schemas.openxmlformats.org/officeDocument/2006/relationships/hyperlink" Target="consultantplus://offline/ref=3711E404EF538EE40B7355C24D71DF71CAF63AE03D26CB11DAFBDA7FDFE0AB0DAC1BDB6E238235C5OFk8J" TargetMode="External"/><Relationship Id="rId1403" Type="http://schemas.openxmlformats.org/officeDocument/2006/relationships/hyperlink" Target="consultantplus://offline/ref=C77DC1911701CAC9DE8E6515EBA7913301257A4618748C281B9686AF7079C83BBF1C66E471AC1252U91FJ" TargetMode="External"/><Relationship Id="rId1610" Type="http://schemas.openxmlformats.org/officeDocument/2006/relationships/hyperlink" Target="consultantplus://offline/ref=C77DC1911701CAC9DE8E6515EBA7913301257A4618748C281B9686AF7079C83BBF1C66E078A9U111J" TargetMode="External"/><Relationship Id="rId1848" Type="http://schemas.openxmlformats.org/officeDocument/2006/relationships/hyperlink" Target="consultantplus://offline/ref=3711E404EF538EE40B7355C24D71DF71CAF63BEE3D23CB11DAFBDA7FDFE0AB0DAC1BDB6E23803FC9OFk9J" TargetMode="External"/><Relationship Id="rId191" Type="http://schemas.openxmlformats.org/officeDocument/2006/relationships/hyperlink" Target="consultantplus://offline/ref=3711E404EF538EE40B7355C24D71DF71CAF733EF3920CB11DAFBDA7FDFE0AB0DAC1BDB6E238234C8OFkFJ" TargetMode="External"/><Relationship Id="rId1708" Type="http://schemas.openxmlformats.org/officeDocument/2006/relationships/hyperlink" Target="consultantplus://offline/ref=3711E404EF538EE40B7355C24D71DF71CAF633E03F2ECB11DAFBDA7FDFE0AB0DAC1BDB6E238232C5OFk9J" TargetMode="External"/><Relationship Id="rId1915" Type="http://schemas.openxmlformats.org/officeDocument/2006/relationships/hyperlink" Target="consultantplus://offline/ref=3711E404EF538EE40B7355C24D71DF71CAF63BEE3D23CB11DAFBDA7FDFE0AB0DAC1BDB672180O3k3J" TargetMode="External"/><Relationship Id="rId289" Type="http://schemas.openxmlformats.org/officeDocument/2006/relationships/hyperlink" Target="consultantplus://offline/ref=3711E404EF538EE40B7355C24D71DF71CAF63BEE3D23CB11DAFBDA7FDFE0AB0DAC1BDB6B2083O3k1J" TargetMode="External"/><Relationship Id="rId496" Type="http://schemas.openxmlformats.org/officeDocument/2006/relationships/hyperlink" Target="consultantplus://offline/ref=C77DC1911701CAC9DE8E6515EBA7913301257A4618748C281B9686AF7079C83BBF1C66E471AC145BU918J" TargetMode="External"/><Relationship Id="rId2177" Type="http://schemas.openxmlformats.org/officeDocument/2006/relationships/hyperlink" Target="consultantplus://offline/ref=6FEC7349F0B5D18BE70C49A2DA40F9AE91FF76A42CB624315B5B59E256D76CD17F0F2E85CEFBB2e6K" TargetMode="External"/><Relationship Id="rId2384" Type="http://schemas.openxmlformats.org/officeDocument/2006/relationships/hyperlink" Target="consultantplus://offline/ref=6FEC7349F0B5D18BE70C49A2DA40F9AE91FF76A42CB624315B5B59E256D76CD17F0F2E80CBFFB2e6K" TargetMode="External"/><Relationship Id="rId2591" Type="http://schemas.openxmlformats.org/officeDocument/2006/relationships/hyperlink" Target="consultantplus://offline/ref=6FEC7349F0B5D18BE70C40BBDD40F9AE94FF7FA82DB124315B5B59E256D76CD17F0F2E80CDFC212CB2e3K" TargetMode="External"/><Relationship Id="rId149" Type="http://schemas.openxmlformats.org/officeDocument/2006/relationships/hyperlink" Target="consultantplus://offline/ref=3711E404EF538EE40B7355C24D71DF71CAF132E23E23CB11DAFBDA7FDFE0AB0DAC1BDB6E23833EC5OFkFJ" TargetMode="External"/><Relationship Id="rId356" Type="http://schemas.openxmlformats.org/officeDocument/2006/relationships/hyperlink" Target="consultantplus://offline/ref=C77DC1911701CAC9DE8E6515EBA791330122734C14788C281B9686AF7079C83BBF1C66E471AE115AU910J" TargetMode="External"/><Relationship Id="rId563" Type="http://schemas.openxmlformats.org/officeDocument/2006/relationships/hyperlink" Target="consultantplus://offline/ref=C77DC1911701CAC9DE8E6515EBA7913301257A4618748C281B9686AF7079C83BBF1C66E471AC175CU91FJ" TargetMode="External"/><Relationship Id="rId770" Type="http://schemas.openxmlformats.org/officeDocument/2006/relationships/hyperlink" Target="consultantplus://offline/ref=C77DC1911701CAC9DE8E6515EBA7913301257A4618748C281B9686AF7079C83BBF1C66E471AF1F5CU919J" TargetMode="External"/><Relationship Id="rId1193" Type="http://schemas.openxmlformats.org/officeDocument/2006/relationships/hyperlink" Target="consultantplus://offline/ref=C77DC1911701CAC9DE8E6515EBA7913301257A4618748C281B9686AF7079C83BBF1C66E375ACU11FJ" TargetMode="External"/><Relationship Id="rId2037" Type="http://schemas.openxmlformats.org/officeDocument/2006/relationships/hyperlink" Target="consultantplus://offline/ref=638670F3B9060BD4301443721B1DA21F72D3FCAD1068F10EEBC284601E3DF7314E5225D29D9E4077L35CE" TargetMode="External"/><Relationship Id="rId2244" Type="http://schemas.openxmlformats.org/officeDocument/2006/relationships/hyperlink" Target="consultantplus://offline/ref=6FEC7349F0B5D18BE70C49A2DA40F9AE91F87FAF2CB724315B5B59E256D76CD17F0F2E80CDFC2322B2e3K" TargetMode="External"/><Relationship Id="rId2451" Type="http://schemas.openxmlformats.org/officeDocument/2006/relationships/hyperlink" Target="consultantplus://offline/ref=6FEC7349F0B5D18BE70C49A2DA40F9AE91FF76A42CB624315B5B59E256D76CD17F0F2E80CDFE202DB2e5K" TargetMode="External"/><Relationship Id="rId2689" Type="http://schemas.openxmlformats.org/officeDocument/2006/relationships/hyperlink" Target="consultantplus://offline/ref=9C6F363AAC3B5CDE7BC851BA158170D5C6FC42DA47CD6D07F4AE33BE56n5a9F" TargetMode="External"/><Relationship Id="rId216" Type="http://schemas.openxmlformats.org/officeDocument/2006/relationships/hyperlink" Target="consultantplus://offline/ref=3711E404EF538EE40B7355C24D71DF71CAF633E43B22CB11DAFBDA7FDFE0AB0DAC1BDB6E238034C6OFk9J" TargetMode="External"/><Relationship Id="rId423" Type="http://schemas.openxmlformats.org/officeDocument/2006/relationships/hyperlink" Target="consultantplus://offline/ref=C77DC1911701CAC9DE8E6515EBA7913301257A4618748C281B9686AF7079C83BBF1C66E471AC155FU910J" TargetMode="External"/><Relationship Id="rId868" Type="http://schemas.openxmlformats.org/officeDocument/2006/relationships/hyperlink" Target="consultantplus://offline/ref=C77DC1911701CAC9DE8E6515EBA791330127744B1F708C281B9686AF7079C83BBF1C66E471AE1F53U911J" TargetMode="External"/><Relationship Id="rId1053" Type="http://schemas.openxmlformats.org/officeDocument/2006/relationships/hyperlink" Target="consultantplus://offline/ref=C77DC1911701CAC9DE8E6515EBA7913301257A4618748C281B9686AF7079C83BBF1C66E179AEU110J" TargetMode="External"/><Relationship Id="rId1260" Type="http://schemas.openxmlformats.org/officeDocument/2006/relationships/hyperlink" Target="consultantplus://offline/ref=C77DC1911701CAC9DE8E6515EBA791330127744B1F708C281B9686AF7079C83BBF1C66E471AF1658U91EJ" TargetMode="External"/><Relationship Id="rId1498" Type="http://schemas.openxmlformats.org/officeDocument/2006/relationships/hyperlink" Target="consultantplus://offline/ref=C77DC1911701CAC9DE8E6515EBA7913301257A4618748C281B9686AF7079C83BBF1C66ED73ADU115J" TargetMode="External"/><Relationship Id="rId2104" Type="http://schemas.openxmlformats.org/officeDocument/2006/relationships/hyperlink" Target="consultantplus://offline/ref=638670F3B9060BD4301443721B1DA21F72D3FCAD1068F10EEBC284601E3DF7314E5225D49D9CL45BE" TargetMode="External"/><Relationship Id="rId2549" Type="http://schemas.openxmlformats.org/officeDocument/2006/relationships/hyperlink" Target="consultantplus://offline/ref=6FEC7349F0B5D18BE70C49A2DA40F9AE91FF76A42CB624315B5B59E256D76CD17F0F2E82C9F9B2e4K" TargetMode="External"/><Relationship Id="rId630" Type="http://schemas.openxmlformats.org/officeDocument/2006/relationships/hyperlink" Target="consultantplus://offline/ref=C77DC1911701CAC9DE8E6515EBA79133032E7647157AD12213CF8AAD7776972CB8556AE571AE16U51AJ" TargetMode="External"/><Relationship Id="rId728" Type="http://schemas.openxmlformats.org/officeDocument/2006/relationships/hyperlink" Target="consultantplus://offline/ref=C77DC1911701CAC9DE8E6515EBA7913301257A4618748C281B9686AF7079C83BBF1C66E678A6U116J" TargetMode="External"/><Relationship Id="rId935" Type="http://schemas.openxmlformats.org/officeDocument/2006/relationships/hyperlink" Target="consultantplus://offline/ref=C77DC1911701CAC9DE8E6515EBA7913301257A4618748C281B9686AF7079C83BBF1C66E471AC1F5CU91CJ" TargetMode="External"/><Relationship Id="rId1358" Type="http://schemas.openxmlformats.org/officeDocument/2006/relationships/hyperlink" Target="consultantplus://offline/ref=C77DC1911701CAC9DE8E6515EBA791330125734914768C281B9686AF7079C83BBF1C66E471AE1758U91DJ" TargetMode="External"/><Relationship Id="rId1565" Type="http://schemas.openxmlformats.org/officeDocument/2006/relationships/hyperlink" Target="consultantplus://offline/ref=C77DC1911701CAC9DE8E6515EBA7913301257A4618748C281B9686AF7079C83BBF1C66E678ABU11EJ" TargetMode="External"/><Relationship Id="rId1772" Type="http://schemas.openxmlformats.org/officeDocument/2006/relationships/hyperlink" Target="consultantplus://offline/ref=3711E404EF538EE40B7355C24D71DF71CAF63BEE3D23CB11DAFBDA7FDFE0AB0DAC1BDB6E238033C0OFkAJ" TargetMode="External"/><Relationship Id="rId2311" Type="http://schemas.openxmlformats.org/officeDocument/2006/relationships/hyperlink" Target="consultantplus://offline/ref=6FEC7349F0B5D18BE70C49A2DA40F9AE91FF76A42CB624315B5B59E256D76CD17F0F2E80CDFF2423B2e6K" TargetMode="External"/><Relationship Id="rId2409" Type="http://schemas.openxmlformats.org/officeDocument/2006/relationships/hyperlink" Target="consultantplus://offline/ref=6FEC7349F0B5D18BE70C49A2DA40F9AE91FE7DA521BB24315B5B59E256D76CD17F0F2E80CDFC212CB2e6K" TargetMode="External"/><Relationship Id="rId2616" Type="http://schemas.openxmlformats.org/officeDocument/2006/relationships/hyperlink" Target="consultantplus://offline/ref=6FEC7349F0B5D18BE70C49A2DA40F9AE91FF76A42CB624315B5B59E256D76CD17F0F2E85CCFAB2e0K" TargetMode="External"/><Relationship Id="rId64" Type="http://schemas.openxmlformats.org/officeDocument/2006/relationships/hyperlink" Target="consultantplus://offline/ref=3711E404EF538EE40B7355C24D71DF71CAF435E33A27CB11DAFBDA7FDFE0AB0DAC1BDB6E238236C6OFk9J" TargetMode="External"/><Relationship Id="rId1120" Type="http://schemas.openxmlformats.org/officeDocument/2006/relationships/hyperlink" Target="consultantplus://offline/ref=C77DC1911701CAC9DE8E6515EBA7913301257A4618748C281B9686AF7079C83BBF1C66E471AC145FU91CJ" TargetMode="External"/><Relationship Id="rId1218" Type="http://schemas.openxmlformats.org/officeDocument/2006/relationships/hyperlink" Target="consultantplus://offline/ref=C77DC1911701CAC9DE8E6515EBA7913301257A4618748C281B9686AF7079C83BBF1C66E671A9U110J" TargetMode="External"/><Relationship Id="rId1425" Type="http://schemas.openxmlformats.org/officeDocument/2006/relationships/hyperlink" Target="consultantplus://offline/ref=C77DC1911701CAC9DE8E6515EBA791330125704D18758C281B9686AF7079C83BBF1C66E471AE1159U91FJ" TargetMode="External"/><Relationship Id="rId1632" Type="http://schemas.openxmlformats.org/officeDocument/2006/relationships/hyperlink" Target="consultantplus://offline/ref=3711E404EF538EE40B7355C24D71DF71CDF132E2392D961BD2A2D67DD8EFF41AAB52D76F238035OCk2J" TargetMode="External"/><Relationship Id="rId1937" Type="http://schemas.openxmlformats.org/officeDocument/2006/relationships/hyperlink" Target="consultantplus://offline/ref=3711E404EF538EE40B7355C24D71DF71CAF63BEE3D23CB11DAFBDA7FDFE0AB0DAC1BDB6E238030C4OFkEJ" TargetMode="External"/><Relationship Id="rId2199" Type="http://schemas.openxmlformats.org/officeDocument/2006/relationships/hyperlink" Target="consultantplus://offline/ref=6FEC7349F0B5D18BE70C49A2DA40F9AE91F87EA820B024315B5B59E256D76CD17F0F2E80CDFC2027B2eCK" TargetMode="External"/><Relationship Id="rId280" Type="http://schemas.openxmlformats.org/officeDocument/2006/relationships/hyperlink" Target="consultantplus://offline/ref=3711E404EF538EE40B7355C24D71DF71CAF435E33A27CB11DAFBDA7FDFE0AB0DAC1BDB6E238234C1OFkBJ" TargetMode="External"/><Relationship Id="rId140" Type="http://schemas.openxmlformats.org/officeDocument/2006/relationships/hyperlink" Target="consultantplus://offline/ref=3711E404EF538EE40B7355C24D71DF71CAF131E53B2ECB11DAFBDA7FDFOEk0J" TargetMode="External"/><Relationship Id="rId378" Type="http://schemas.openxmlformats.org/officeDocument/2006/relationships/hyperlink" Target="consultantplus://offline/ref=C77DC1911701CAC9DE8E6515EBA7913301257B4818718C281B9686AF7079C83BBF1C66E471AE145EU910J" TargetMode="External"/><Relationship Id="rId585" Type="http://schemas.openxmlformats.org/officeDocument/2006/relationships/hyperlink" Target="consultantplus://offline/ref=C77DC1911701CAC9DE8E6515EBA79133012674471F708C281B9686AF7079C83BBF1C66E471AE165BU91EJ" TargetMode="External"/><Relationship Id="rId792" Type="http://schemas.openxmlformats.org/officeDocument/2006/relationships/hyperlink" Target="consultantplus://offline/ref=C77DC1911701CAC9DE8E6515EBA7913301257A4618748C281B9686AF7079C83BBF1C66E076AAU115J" TargetMode="External"/><Relationship Id="rId2059" Type="http://schemas.openxmlformats.org/officeDocument/2006/relationships/hyperlink" Target="consultantplus://offline/ref=638670F3B9060BD4301443721B1DA21F72D3FCAD1068F10EEBC284601E3DF7314E5225D29D9E477CL354E" TargetMode="External"/><Relationship Id="rId2266" Type="http://schemas.openxmlformats.org/officeDocument/2006/relationships/hyperlink" Target="consultantplus://offline/ref=6FEC7349F0B5D18BE70C49A2DA40F9AE91FF76A42CB624315B5B59E256D76CD17F0F2E82CFBFe4K" TargetMode="External"/><Relationship Id="rId2473" Type="http://schemas.openxmlformats.org/officeDocument/2006/relationships/hyperlink" Target="consultantplus://offline/ref=6FEC7349F0B5D18BE70C49A2DA40F9AE91FF76A42CB624315B5B59E256D76CD17F0F2E80CDF82727B2e2K" TargetMode="External"/><Relationship Id="rId2680" Type="http://schemas.openxmlformats.org/officeDocument/2006/relationships/hyperlink" Target="consultantplus://offline/ref=9C6F363AAC3B5CDE7BC851BA158170D5C6FC4ADB43C06D07F4AE33BE56596783B9DE8FB9D24AnEa8F" TargetMode="External"/><Relationship Id="rId6" Type="http://schemas.openxmlformats.org/officeDocument/2006/relationships/hyperlink" Target="consultantplus://offline/ref=3711E404EF538EE40B7355C24D71DF71CAF63AE03D26CB11DAFBDA7FDFE0AB0DAC1BDB6D22O8k4J" TargetMode="External"/><Relationship Id="rId238" Type="http://schemas.openxmlformats.org/officeDocument/2006/relationships/hyperlink" Target="consultantplus://offline/ref=3711E404EF538EE40B7355C24D71DF71CAF132E23E23CB11DAFBDA7FDFE0AB0DAC1BDB6E238235C3OFkDJ" TargetMode="External"/><Relationship Id="rId445" Type="http://schemas.openxmlformats.org/officeDocument/2006/relationships/hyperlink" Target="consultantplus://offline/ref=C77DC1911701CAC9DE8E6515EBA7913301257B4818718C281B9686AF7079C83BBF1C66E074UA19J" TargetMode="External"/><Relationship Id="rId652" Type="http://schemas.openxmlformats.org/officeDocument/2006/relationships/hyperlink" Target="consultantplus://offline/ref=C77DC1911701CAC9DE8E6515EBA7913301257A4618748C281B9686AF7079C83BBF1C66E377A9U110J" TargetMode="External"/><Relationship Id="rId1075" Type="http://schemas.openxmlformats.org/officeDocument/2006/relationships/hyperlink" Target="consultantplus://offline/ref=C77DC1911701CAC9DE8E6515EBA7913301257A4618748C281B9686AF7079C83BBF1C66E474AFU113J" TargetMode="External"/><Relationship Id="rId1282" Type="http://schemas.openxmlformats.org/officeDocument/2006/relationships/hyperlink" Target="consultantplus://offline/ref=C77DC1911701CAC9DE8E6515EBA791330127744B1F708C281B9686AF7079C83BBF1C66E471AF165FU918J" TargetMode="External"/><Relationship Id="rId2126" Type="http://schemas.openxmlformats.org/officeDocument/2006/relationships/hyperlink" Target="consultantplus://offline/ref=638670F3B9060BD4301443721B1DA21F72D3FCAD1068F10EEBC284601E3DF7314E5225D49994L451E" TargetMode="External"/><Relationship Id="rId2333" Type="http://schemas.openxmlformats.org/officeDocument/2006/relationships/hyperlink" Target="consultantplus://offline/ref=6FEC7349F0B5D18BE70C49A2DA40F9AE91FC7CAD29BB24315B5B59E256D76CD17F0F2E80CDFC2426B2eCK" TargetMode="External"/><Relationship Id="rId2540" Type="http://schemas.openxmlformats.org/officeDocument/2006/relationships/hyperlink" Target="consultantplus://offline/ref=6FEC7349F0B5D18BE70C49A2DA40F9AE91FF76A42CB624315B5B59E256D76CD17F0F2E82C9F9B2e4K" TargetMode="External"/><Relationship Id="rId305" Type="http://schemas.openxmlformats.org/officeDocument/2006/relationships/hyperlink" Target="consultantplus://offline/ref=3711E404EF538EE40B7355C24D71DF71CAF633E43B22CB11DAFBDA7FDFE0AB0DAC1BDB6E238033C0OFk8J" TargetMode="External"/><Relationship Id="rId512" Type="http://schemas.openxmlformats.org/officeDocument/2006/relationships/hyperlink" Target="consultantplus://offline/ref=C77DC1911701CAC9DE8E6515EBA7913301257A4618748C281B9686AF7079C83BBF1C66E471AC1052U911J" TargetMode="External"/><Relationship Id="rId957" Type="http://schemas.openxmlformats.org/officeDocument/2006/relationships/hyperlink" Target="consultantplus://offline/ref=C77DC1911701CAC9DE8E6515EBA7913301257A4618748C281B9686AF7079C83BBF1C66E471AC125EU91BJ" TargetMode="External"/><Relationship Id="rId1142" Type="http://schemas.openxmlformats.org/officeDocument/2006/relationships/hyperlink" Target="consultantplus://offline/ref=C77DC1911701CAC9DE8E6515EBA7913301257A4618748C281B9686AF7079C83BBF1C66E378UA1AJ" TargetMode="External"/><Relationship Id="rId1587" Type="http://schemas.openxmlformats.org/officeDocument/2006/relationships/hyperlink" Target="consultantplus://offline/ref=C77DC1911701CAC9DE8E6515EBA7913301257A4618748C281B9686AF7079C83BBF1C66E375A7U111J" TargetMode="External"/><Relationship Id="rId1794" Type="http://schemas.openxmlformats.org/officeDocument/2006/relationships/hyperlink" Target="consultantplus://offline/ref=3711E404EF538EE40B7355C24D71DF71CAF132E4312FCB11DAFBDA7FDFE0AB0DAC1BDB6E238236C1OFkFJ" TargetMode="External"/><Relationship Id="rId2400" Type="http://schemas.openxmlformats.org/officeDocument/2006/relationships/hyperlink" Target="consultantplus://offline/ref=6FEC7349F0B5D18BE70C49A2DA40F9AE91FF76A42CB624315B5B59E256D76CD17F0F2E80CDFE212CB2e6K" TargetMode="External"/><Relationship Id="rId2638" Type="http://schemas.openxmlformats.org/officeDocument/2006/relationships/image" Target="media/image6.wmf"/><Relationship Id="rId86" Type="http://schemas.openxmlformats.org/officeDocument/2006/relationships/hyperlink" Target="consultantplus://offline/ref=3711E404EF538EE40B7355C24D71DF71C9FC31E6382D961BD2A2D67DD8EFF41AAB52D76F238237OCk0J" TargetMode="External"/><Relationship Id="rId817" Type="http://schemas.openxmlformats.org/officeDocument/2006/relationships/hyperlink" Target="consultantplus://offline/ref=C77DC1911701CAC9DE8E6515EBA7913301257A4618748C281B9686AF7079C83BBF1C66E176UA1EJ" TargetMode="External"/><Relationship Id="rId1002" Type="http://schemas.openxmlformats.org/officeDocument/2006/relationships/hyperlink" Target="consultantplus://offline/ref=C77DC1911701CAC9DE8E6515EBA7913301257A4618748C281B9686AF7079C83BBF1C66E275AAU114J" TargetMode="External"/><Relationship Id="rId1447" Type="http://schemas.openxmlformats.org/officeDocument/2006/relationships/hyperlink" Target="consultantplus://offline/ref=C77DC1911701CAC9DE8E6515EBA7913301257A4618748C281B9686AF7079C83BBF1C66E471AC1E53U911J" TargetMode="External"/><Relationship Id="rId1654" Type="http://schemas.openxmlformats.org/officeDocument/2006/relationships/hyperlink" Target="consultantplus://offline/ref=3711E404EF538EE40B7355C24D71DF71CAF132E23E23CB11DAFBDA7FDFE0AB0DAC1BDB6E23833FC4OFk4J" TargetMode="External"/><Relationship Id="rId1861" Type="http://schemas.openxmlformats.org/officeDocument/2006/relationships/hyperlink" Target="consultantplus://offline/ref=3711E404EF538EE40B7355C24D71DF71CAF63BEE3D23CB11DAFBDA7FDFE0AB0DAC1BDB6E238632C4OFkDJ" TargetMode="External"/><Relationship Id="rId2705" Type="http://schemas.openxmlformats.org/officeDocument/2006/relationships/hyperlink" Target="consultantplus://offline/ref=9C6F363AAC3B5CDE7BC851BA158170D5C6FC4ADB43C06D07F4AE33BE56596783B9DE8FB9DD49nEaAF" TargetMode="External"/><Relationship Id="rId1307" Type="http://schemas.openxmlformats.org/officeDocument/2006/relationships/hyperlink" Target="consultantplus://offline/ref=C77DC1911701CAC9DE8E6515EBA7913301257A4618748C281B9686AF7079C83BBF1C66E471AF1E52U919J" TargetMode="External"/><Relationship Id="rId1514" Type="http://schemas.openxmlformats.org/officeDocument/2006/relationships/hyperlink" Target="consultantplus://offline/ref=C77DC1911701CAC9DE8E6515EBA791330127744B1F708C281B9686AF7079C83BBF1C66E471AF155FU91BJ" TargetMode="External"/><Relationship Id="rId1721" Type="http://schemas.openxmlformats.org/officeDocument/2006/relationships/hyperlink" Target="consultantplus://offline/ref=3711E404EF538EE40B7355C24D71DF71CDF637E63C2D961BD2A2D67DD8EFF41AAB52D76F238232OCk7J" TargetMode="External"/><Relationship Id="rId1959" Type="http://schemas.openxmlformats.org/officeDocument/2006/relationships/hyperlink" Target="consultantplus://offline/ref=3711E404EF538EE40B7355C24D71DF71CAF63BEE3D23CB11DAFBDA7FDFE0AB0DAC1BDB6B2082O3kFJ" TargetMode="External"/><Relationship Id="rId13" Type="http://schemas.openxmlformats.org/officeDocument/2006/relationships/hyperlink" Target="consultantplus://offline/ref=3711E404EF538EE40B7355C24D71DF71CAF132E4312FCB11DAFBDA7FDFE0AB0DAC1BDB6E238230C0OFk4J" TargetMode="External"/><Relationship Id="rId1819" Type="http://schemas.openxmlformats.org/officeDocument/2006/relationships/hyperlink" Target="consultantplus://offline/ref=3711E404EF538EE40B7355C24D71DF71CAF63AE03D26CB11DAFBDA7FDFE0AB0DAC1BDB6A21O8k2J" TargetMode="External"/><Relationship Id="rId2190" Type="http://schemas.openxmlformats.org/officeDocument/2006/relationships/hyperlink" Target="consultantplus://offline/ref=6FEC7349F0B5D18BE70C49A2DA40F9AE91FF7EAA28B024315B5B59E256D76CD17F0F2E80CDFC2125B2eDK" TargetMode="External"/><Relationship Id="rId2288" Type="http://schemas.openxmlformats.org/officeDocument/2006/relationships/hyperlink" Target="consultantplus://offline/ref=6FEC7349F0B5D18BE70C49A2DA40F9AE91FF76A42CB624315B5B59E256D76CD17F0F2E84CAF5B2e6K" TargetMode="External"/><Relationship Id="rId2495" Type="http://schemas.openxmlformats.org/officeDocument/2006/relationships/hyperlink" Target="consultantplus://offline/ref=6FEC7349F0B5D18BE70C49A2DA40F9AE91FF7DAC2DB224315B5B59E256D76CD17F0F2E80CDFC2121B2e7K" TargetMode="External"/><Relationship Id="rId162" Type="http://schemas.openxmlformats.org/officeDocument/2006/relationships/hyperlink" Target="consultantplus://offline/ref=3711E404EF538EE40B7355C24D71DF71CAF731E63021CB11DAFBDA7FDFE0AB0DAC1BDB6E238236C8OFk9J" TargetMode="External"/><Relationship Id="rId467" Type="http://schemas.openxmlformats.org/officeDocument/2006/relationships/hyperlink" Target="consultantplus://offline/ref=C77DC1911701CAC9DE8E6515EBA79133012571471A788C281B9686AF70U719J" TargetMode="External"/><Relationship Id="rId1097" Type="http://schemas.openxmlformats.org/officeDocument/2006/relationships/hyperlink" Target="consultantplus://offline/ref=C77DC1911701CAC9DE8E6515EBA7913301257A4618748C281B9686AF7079C83BBF1C66E471AC1E58U91AJ" TargetMode="External"/><Relationship Id="rId2050" Type="http://schemas.openxmlformats.org/officeDocument/2006/relationships/hyperlink" Target="consultantplus://offline/ref=638670F3B9060BD4301443721B1DA21F72D3FCAD1068F10EEBC284601E3DF7314E5225D29D9E4076L352E" TargetMode="External"/><Relationship Id="rId2148" Type="http://schemas.openxmlformats.org/officeDocument/2006/relationships/hyperlink" Target="consultantplus://offline/ref=6FEC7349F0B5D18BE70C49A2DA40F9AE91FF76A42CB624315B5B59E256D76CD17F0F2E85CEFAB2e4K" TargetMode="External"/><Relationship Id="rId674" Type="http://schemas.openxmlformats.org/officeDocument/2006/relationships/hyperlink" Target="consultantplus://offline/ref=C77DC1911701CAC9DE8E6515EBA791330125724C1E758C281B9686AF7079C83BBF1C66E471AE1F52U91AJ" TargetMode="External"/><Relationship Id="rId881" Type="http://schemas.openxmlformats.org/officeDocument/2006/relationships/hyperlink" Target="consultantplus://offline/ref=C77DC1911701CAC9DE8E6515EBA7913301257A4618748C281B9686AF7079C83BBF1C66E376A8U114J" TargetMode="External"/><Relationship Id="rId979" Type="http://schemas.openxmlformats.org/officeDocument/2006/relationships/hyperlink" Target="consultantplus://offline/ref=C77DC1911701CAC9DE8E6515EBA7913301257B4818718C281B9686AF7079C83BBF1C66E771ADU114J" TargetMode="External"/><Relationship Id="rId2355" Type="http://schemas.openxmlformats.org/officeDocument/2006/relationships/hyperlink" Target="consultantplus://offline/ref=6FEC7349F0B5D18BE70C49A2DA40F9AE91F87DA92FB124315B5B59E256D76CD17F0F2E80CDFC2326B2eDK" TargetMode="External"/><Relationship Id="rId2562" Type="http://schemas.openxmlformats.org/officeDocument/2006/relationships/hyperlink" Target="consultantplus://offline/ref=6FEC7349F0B5D18BE70C49A2DA40F9AE91FF76A42CB624315B5B59E256D76CD17F0F2E83C5BFeFK" TargetMode="External"/><Relationship Id="rId327" Type="http://schemas.openxmlformats.org/officeDocument/2006/relationships/hyperlink" Target="consultantplus://offline/ref=3711E404EF538EE40B7355C24D71DF71CAF430E33927CB11DAFBDA7FDFE0AB0DAC1BDB6E238236C1OFkBJ" TargetMode="External"/><Relationship Id="rId534" Type="http://schemas.openxmlformats.org/officeDocument/2006/relationships/hyperlink" Target="consultantplus://offline/ref=C77DC1911701CAC9DE8E6515EBA7913301277B461A708C281B9686AF7079C83BBF1C66E471AE1758U91FJ" TargetMode="External"/><Relationship Id="rId741" Type="http://schemas.openxmlformats.org/officeDocument/2006/relationships/hyperlink" Target="consultantplus://offline/ref=C77DC1911701CAC9DE8E6515EBA7913301257B4818718C281B9686AF7079C83BBF1C66E674UA16J" TargetMode="External"/><Relationship Id="rId839" Type="http://schemas.openxmlformats.org/officeDocument/2006/relationships/hyperlink" Target="consultantplus://offline/ref=C77DC1911701CAC9DE8E6515EBA791330127744B1F708C281B9686AF7079C83BBF1C66E471AE1F52U91DJ" TargetMode="External"/><Relationship Id="rId1164" Type="http://schemas.openxmlformats.org/officeDocument/2006/relationships/hyperlink" Target="consultantplus://offline/ref=C77DC1911701CAC9DE8E6515EBA791330125714B1D768C281B9686AF70U719J" TargetMode="External"/><Relationship Id="rId1371" Type="http://schemas.openxmlformats.org/officeDocument/2006/relationships/hyperlink" Target="consultantplus://offline/ref=C77DC1911701CAC9DE8E6515EBA7913301257A4618748C281B9686AF7079C83BBF1C66E471AC125AU91EJ" TargetMode="External"/><Relationship Id="rId1469" Type="http://schemas.openxmlformats.org/officeDocument/2006/relationships/hyperlink" Target="consultantplus://offline/ref=C77DC1911701CAC9DE8E6515EBA7913301257A4618748C281B9686AF7079C83BBF1C66E471AD1759U91AJ" TargetMode="External"/><Relationship Id="rId2008" Type="http://schemas.openxmlformats.org/officeDocument/2006/relationships/hyperlink" Target="consultantplus://offline/ref=3711E404EF538EE40B7355C24D71DF71CAF63BEE3D23CB11DAFBDA7FDFE0AB0DAC1BDB6C238AO3kEJ" TargetMode="External"/><Relationship Id="rId2215" Type="http://schemas.openxmlformats.org/officeDocument/2006/relationships/hyperlink" Target="consultantplus://offline/ref=6FEC7349F0B5D18BE70C49A2DA40F9AE91FF76A42CB624315B5B59E256D76CD17F0F2E82CCFAB2e6K" TargetMode="External"/><Relationship Id="rId2422" Type="http://schemas.openxmlformats.org/officeDocument/2006/relationships/hyperlink" Target="consultantplus://offline/ref=6FEC7349F0B5D18BE70C49A2DA40F9AE91FC7FA428BB24315B5B59E256D76CD17F0F2E80CDFE2623B2e1K" TargetMode="External"/><Relationship Id="rId601" Type="http://schemas.openxmlformats.org/officeDocument/2006/relationships/hyperlink" Target="consultantplus://offline/ref=C77DC1911701CAC9DE8E6515EBA7913301257A4618748C281B9686AF7079C83BBF1C66E770A7U116J" TargetMode="External"/><Relationship Id="rId1024" Type="http://schemas.openxmlformats.org/officeDocument/2006/relationships/hyperlink" Target="consultantplus://offline/ref=C77DC1911701CAC9DE8E6515EBA7913301257A4618748C281B9686AF7079C83BBF1C66E471AC1252U91CJ" TargetMode="External"/><Relationship Id="rId1231" Type="http://schemas.openxmlformats.org/officeDocument/2006/relationships/hyperlink" Target="consultantplus://offline/ref=C77DC1911701CAC9DE8E6515EBA7913301257A4618748C281B9686AF7079C83BBF1C66E277A8U112J" TargetMode="External"/><Relationship Id="rId1676" Type="http://schemas.openxmlformats.org/officeDocument/2006/relationships/hyperlink" Target="consultantplus://offline/ref=3711E404EF538EE40B7355C24D71DF71CAF532EE392ECB11DAFBDA7FDFE0AB0DAC1BDB6E238230C1OFkFJ" TargetMode="External"/><Relationship Id="rId1883" Type="http://schemas.openxmlformats.org/officeDocument/2006/relationships/hyperlink" Target="consultantplus://offline/ref=3711E404EF538EE40B7355C24D71DF71CDF630E13F2D961BD2A2D67DODk8J" TargetMode="External"/><Relationship Id="rId906" Type="http://schemas.openxmlformats.org/officeDocument/2006/relationships/hyperlink" Target="consultantplus://offline/ref=C77DC1911701CAC9DE8E6515EBA791330125714B1D768C281B9686AF70U719J" TargetMode="External"/><Relationship Id="rId1329" Type="http://schemas.openxmlformats.org/officeDocument/2006/relationships/hyperlink" Target="consultantplus://offline/ref=C77DC1911701CAC9DE8E6515EBA791330125714C15728C281B9686AF7079C83BBF1C66E471AF1552U918J" TargetMode="External"/><Relationship Id="rId1536" Type="http://schemas.openxmlformats.org/officeDocument/2006/relationships/hyperlink" Target="consultantplus://offline/ref=C77DC1911701CAC9DE8E6515EBA7913301257A4618748C281B9686AF7079C83BBF1C66E471AC1552U91DJ" TargetMode="External"/><Relationship Id="rId1743" Type="http://schemas.openxmlformats.org/officeDocument/2006/relationships/hyperlink" Target="consultantplus://offline/ref=3711E404EF538EE40B7355C24D71DF71CAF435E33A27CB11DAFBDA7FDFE0AB0DAC1BDB6E238235C2OFkEJ" TargetMode="External"/><Relationship Id="rId1950" Type="http://schemas.openxmlformats.org/officeDocument/2006/relationships/hyperlink" Target="consultantplus://offline/ref=3711E404EF538EE40B7355C24D71DF71CAF435E23120CB11DAFBDA7FDFE0AB0DAC1BDB6E238237C1OFkCJ" TargetMode="External"/><Relationship Id="rId35" Type="http://schemas.openxmlformats.org/officeDocument/2006/relationships/hyperlink" Target="consultantplus://offline/ref=3711E404EF538EE40B7355C24D71DF71CAF63AE03D26CB11DAFBDA7FDFE0AB0DAC1BDB6D23O8kAJ" TargetMode="External"/><Relationship Id="rId1603" Type="http://schemas.openxmlformats.org/officeDocument/2006/relationships/hyperlink" Target="consultantplus://offline/ref=C77DC1911701CAC9DE8E6515EBA7913301257A4618748C281B9686AF7079C83BBF1C66E471AC1358U918J" TargetMode="External"/><Relationship Id="rId1810" Type="http://schemas.openxmlformats.org/officeDocument/2006/relationships/hyperlink" Target="consultantplus://offline/ref=3711E404EF538EE40B7355C24D71DF71CAF63BEE3D23CB11DAFBDA7FDFE0AB0DAC1BDB6E238033C8OFkBJ" TargetMode="External"/><Relationship Id="rId184" Type="http://schemas.openxmlformats.org/officeDocument/2006/relationships/hyperlink" Target="consultantplus://offline/ref=3711E404EF538EE40B7355C24D71DF71CAF132E23E23CB11DAFBDA7FDFE0AB0DAC1BDB6E238235C3OFkDJ" TargetMode="External"/><Relationship Id="rId391" Type="http://schemas.openxmlformats.org/officeDocument/2006/relationships/hyperlink" Target="consultantplus://offline/ref=C77DC1911701CAC9DE8E6515EBA7913301257A4618748C281B9686AF7079C83BBF1C66E471AF1F5CU919J" TargetMode="External"/><Relationship Id="rId1908" Type="http://schemas.openxmlformats.org/officeDocument/2006/relationships/hyperlink" Target="consultantplus://offline/ref=3711E404EF538EE40B7355C24D71DF71CAF63BEE3D23CB11DAFBDA7FDFE0AB0DAC1BDB672180O3k0J" TargetMode="External"/><Relationship Id="rId2072" Type="http://schemas.openxmlformats.org/officeDocument/2006/relationships/hyperlink" Target="consultantplus://offline/ref=638670F3B9060BD4301443721B1DA21F72D3FCAD1068F10EEBC284601E3DF7314E5225D29D9F437EL350E" TargetMode="External"/><Relationship Id="rId251" Type="http://schemas.openxmlformats.org/officeDocument/2006/relationships/hyperlink" Target="consultantplus://offline/ref=3711E404EF538EE40B7355C24D71DF71CAF736EE3A21CB11DAFBDA7FDFE0AB0DAC1BDB6E238236C8OFkAJ" TargetMode="External"/><Relationship Id="rId489" Type="http://schemas.openxmlformats.org/officeDocument/2006/relationships/hyperlink" Target="consultantplus://offline/ref=C77DC1911701CAC9DE8E6515EBA791330125724F19778C281B9686AF70U719J" TargetMode="External"/><Relationship Id="rId696" Type="http://schemas.openxmlformats.org/officeDocument/2006/relationships/hyperlink" Target="consultantplus://offline/ref=C77DC1911701CAC9DE8E6515EBA791330125714E19708C281B9686AF7079C83BBF1C66E773UA1EJ" TargetMode="External"/><Relationship Id="rId2377" Type="http://schemas.openxmlformats.org/officeDocument/2006/relationships/hyperlink" Target="consultantplus://offline/ref=6FEC7349F0B5D18BE70C49A2DA40F9AE91FF76A42CB624315B5B59E256D76CD17F0F2E82CEF8B2e5K" TargetMode="External"/><Relationship Id="rId2584" Type="http://schemas.openxmlformats.org/officeDocument/2006/relationships/hyperlink" Target="consultantplus://offline/ref=6FEC7349F0B5D18BE70C49A2DA40F9AE96FA78A82DB8793B530255E051D833C678462281CDFD20B2e5K" TargetMode="External"/><Relationship Id="rId349" Type="http://schemas.openxmlformats.org/officeDocument/2006/relationships/hyperlink" Target="consultantplus://offline/ref=3711E404EF538EE40B7355C24D71DF71CAF132E43F25CB11DAFBDA7FDFE0AB0DAC1BDB6E238336C5OFkEJ" TargetMode="External"/><Relationship Id="rId556" Type="http://schemas.openxmlformats.org/officeDocument/2006/relationships/hyperlink" Target="consultantplus://offline/ref=C77DC1911701CAC9DE8E6515EBA7913301257A4618748C281B9686AF7079C83BBF1C66E471AF1F5DU91CJ" TargetMode="External"/><Relationship Id="rId763" Type="http://schemas.openxmlformats.org/officeDocument/2006/relationships/hyperlink" Target="consultantplus://offline/ref=C77DC1911701CAC9DE8E6515EBA7913301257A4618748C281B9686AF7079C83BBF1C66E773AAU117J" TargetMode="External"/><Relationship Id="rId1186" Type="http://schemas.openxmlformats.org/officeDocument/2006/relationships/hyperlink" Target="consultantplus://offline/ref=C77DC1911701CAC9DE8E6515EBA7913301257A4618748C281B9686AF7079C83BBF1C66E471AC1153U91AJ" TargetMode="External"/><Relationship Id="rId1393" Type="http://schemas.openxmlformats.org/officeDocument/2006/relationships/hyperlink" Target="consultantplus://offline/ref=C77DC1911701CAC9DE8E6515EBA7913301257A4618748C281B9686AF7079C83BBF1C66E471AC1E59U91AJ" TargetMode="External"/><Relationship Id="rId2237" Type="http://schemas.openxmlformats.org/officeDocument/2006/relationships/hyperlink" Target="consultantplus://offline/ref=6FEC7349F0B5D18BE70C49A2DA40F9AE91FF76A42CB624315B5B59E256D76CD17F0F2E83CAFFB2e0K" TargetMode="External"/><Relationship Id="rId2444" Type="http://schemas.openxmlformats.org/officeDocument/2006/relationships/hyperlink" Target="consultantplus://offline/ref=6FEC7349F0B5D18BE70C49A2DA40F9AE91FF76A42CB624315B5B59E256D76CD17F0F2E80CDF82320B2e0K" TargetMode="External"/><Relationship Id="rId111" Type="http://schemas.openxmlformats.org/officeDocument/2006/relationships/hyperlink" Target="consultantplus://offline/ref=3711E404EF538EE40B7355C24D71DF71CAF630EF3B25CB11DAFBDA7FDFOEk0J" TargetMode="External"/><Relationship Id="rId209" Type="http://schemas.openxmlformats.org/officeDocument/2006/relationships/hyperlink" Target="consultantplus://offline/ref=3711E404EF538EE40B7355C24D71DF71CAF634E63926CB11DAFBDA7FDFE0AB0DAC1BDB6E238237C0OFkDJ" TargetMode="External"/><Relationship Id="rId416" Type="http://schemas.openxmlformats.org/officeDocument/2006/relationships/hyperlink" Target="consultantplus://offline/ref=C77DC1911701CAC9DE8E6515EBA791330122734A1B748C281B9686AF7079C83BBF1C66E471AF175DU91DJ" TargetMode="External"/><Relationship Id="rId970" Type="http://schemas.openxmlformats.org/officeDocument/2006/relationships/hyperlink" Target="consultantplus://offline/ref=C77DC1911701CAC9DE8E6515EBA7913301257A4618748C281B9686AF7079C83BBF1C66E471AC125FU91CJ" TargetMode="External"/><Relationship Id="rId1046" Type="http://schemas.openxmlformats.org/officeDocument/2006/relationships/hyperlink" Target="consultantplus://offline/ref=C77DC1911701CAC9DE8E6515EBA7913301257A4618748C281B9686AF7079C83BBF1C66E471AC1252U91FJ" TargetMode="External"/><Relationship Id="rId1253" Type="http://schemas.openxmlformats.org/officeDocument/2006/relationships/hyperlink" Target="consultantplus://offline/ref=C77DC1911701CAC9DE8E6515EBA791330127744B1F708C281B9686AF7079C83BBF1C66E471AF1658U91CJ" TargetMode="External"/><Relationship Id="rId1698" Type="http://schemas.openxmlformats.org/officeDocument/2006/relationships/hyperlink" Target="consultantplus://offline/ref=3711E404EF538EE40B7355C24D71DF71CAF630E6392FCB11DAFBDA7FDFE0AB0DAC1BDB6E23823FC8OFk5J" TargetMode="External"/><Relationship Id="rId2651" Type="http://schemas.openxmlformats.org/officeDocument/2006/relationships/hyperlink" Target="consultantplus://offline/ref=6FEC7349F0B5D18BE70C49A2DA40F9AE91FF7DAC2DB224315B5B59E256D76CD17F0F2E86BCeCK" TargetMode="External"/><Relationship Id="rId623" Type="http://schemas.openxmlformats.org/officeDocument/2006/relationships/hyperlink" Target="consultantplus://offline/ref=C77DC1911701CAC9DE8E6515EBA7913301257A4618748C281B9686AF7079C83BBF1C66E471AD155AU918J" TargetMode="External"/><Relationship Id="rId830" Type="http://schemas.openxmlformats.org/officeDocument/2006/relationships/hyperlink" Target="consultantplus://offline/ref=C77DC1911701CAC9DE8E6515EBA791330127744B1F708C281B9686AF7079C83BBF1C66E471AE1F52U91AJ" TargetMode="External"/><Relationship Id="rId928" Type="http://schemas.openxmlformats.org/officeDocument/2006/relationships/hyperlink" Target="consultantplus://offline/ref=C77DC1911701CAC9DE8E6515EBA7913301257A4618748C281B9686AF7079C83BBF1C66E471AC1058U91CJ" TargetMode="External"/><Relationship Id="rId1460" Type="http://schemas.openxmlformats.org/officeDocument/2006/relationships/hyperlink" Target="consultantplus://offline/ref=C77DC1911701CAC9DE8E6515EBA7913301257A4618748C281B9686AF7079C83BBF1C66E471AC1E52U910J" TargetMode="External"/><Relationship Id="rId1558" Type="http://schemas.openxmlformats.org/officeDocument/2006/relationships/hyperlink" Target="consultantplus://offline/ref=C77DC1911701CAC9DE8E6515EBA7913301257A4618748C281B9686AF7079C83BBF1C66E471AC175CU91FJ" TargetMode="External"/><Relationship Id="rId1765" Type="http://schemas.openxmlformats.org/officeDocument/2006/relationships/hyperlink" Target="consultantplus://offline/ref=3711E404EF538EE40B7355C24D71DF71CAF63BEE3D23CB11DAFBDA7FDFE0AB0DAC1BDB6E238032C5OFk5J" TargetMode="External"/><Relationship Id="rId2304" Type="http://schemas.openxmlformats.org/officeDocument/2006/relationships/hyperlink" Target="consultantplus://offline/ref=6FEC7349F0B5D18BE70C49A2DA40F9AE91FF76A42CB624315B5B59E256D76CD17F0F2E82C4BFe9K" TargetMode="External"/><Relationship Id="rId2511" Type="http://schemas.openxmlformats.org/officeDocument/2006/relationships/hyperlink" Target="consultantplus://offline/ref=6FEC7349F0B5D18BE70C49A2DA40F9AE91FD7AAB29B424315B5B59E256D76CD17F0F2E80CDFC2125B2eDK" TargetMode="External"/><Relationship Id="rId2609" Type="http://schemas.openxmlformats.org/officeDocument/2006/relationships/hyperlink" Target="consultantplus://offline/ref=6FEC7349F0B5D18BE70C49A2DA40F9AE91FF76A42CB624315B5B59E256D76CD17F0F2E80C5FCB2e7K" TargetMode="External"/><Relationship Id="rId57" Type="http://schemas.openxmlformats.org/officeDocument/2006/relationships/hyperlink" Target="consultantplus://offline/ref=3711E404EF538EE40B7350CD4E71DF71C8FC3AE032709C138BAED47AD7B0E31DE25ED66F238AO3k4J" TargetMode="External"/><Relationship Id="rId1113" Type="http://schemas.openxmlformats.org/officeDocument/2006/relationships/hyperlink" Target="consultantplus://offline/ref=C77DC1911701CAC9DE8E6515EBA7913301257A4618748C281B9686AF7079C83BBF1C66E471AC1353U91EJ" TargetMode="External"/><Relationship Id="rId1320" Type="http://schemas.openxmlformats.org/officeDocument/2006/relationships/hyperlink" Target="consultantplus://offline/ref=C77DC1911701CAC9DE8E6515EBA7913301257A4618748C281B9686AF7079C83BBF1C66E471AF1E52U919J" TargetMode="External"/><Relationship Id="rId1418" Type="http://schemas.openxmlformats.org/officeDocument/2006/relationships/hyperlink" Target="consultantplus://offline/ref=C77DC1911701CAC9DE8E6515EBA7913301257A4618748C281B9686AF7079C83BBF1C66E471AC1E59U91AJ" TargetMode="External"/><Relationship Id="rId1972" Type="http://schemas.openxmlformats.org/officeDocument/2006/relationships/hyperlink" Target="consultantplus://offline/ref=3711E404EF538EE40B7355C24D71DF71CAF63BEE3D23CB11DAFBDA7FDFE0AB0DAC1BDB6C2A87O3kFJ" TargetMode="External"/><Relationship Id="rId1625" Type="http://schemas.openxmlformats.org/officeDocument/2006/relationships/hyperlink" Target="consultantplus://offline/ref=3711E404EF538EE40B7355C24D71DF71CDF132E2392D961BD2A2D67DD8EFF41AAB52D76F238237OCk1J" TargetMode="External"/><Relationship Id="rId1832" Type="http://schemas.openxmlformats.org/officeDocument/2006/relationships/hyperlink" Target="consultantplus://offline/ref=3711E404EF538EE40B7355C24D71DF71CAF631E53D22CB11DAFBDA7FDFE0AB0DAC1BDB6E238230C3OFkBJ" TargetMode="External"/><Relationship Id="rId2094" Type="http://schemas.openxmlformats.org/officeDocument/2006/relationships/hyperlink" Target="consultantplus://offline/ref=638670F3B9060BD4301443721B1DA21F72D1F2A0176CF10EEBC284601E3DF7314E5225D29D9C467DL355E" TargetMode="External"/><Relationship Id="rId273" Type="http://schemas.openxmlformats.org/officeDocument/2006/relationships/hyperlink" Target="consultantplus://offline/ref=3711E404EF538EE40B7355C24D71DF71CAF730E43B24CB11DAFBDA7FDFE0AB0DAC1BDB6E238236C1OFkAJ" TargetMode="External"/><Relationship Id="rId480" Type="http://schemas.openxmlformats.org/officeDocument/2006/relationships/hyperlink" Target="consultantplus://offline/ref=C77DC1911701CAC9DE8E6515EBA791330125714C15728C281B9686AF7079C83BBF1C66E471AE135CU91DJ" TargetMode="External"/><Relationship Id="rId2161" Type="http://schemas.openxmlformats.org/officeDocument/2006/relationships/hyperlink" Target="consultantplus://offline/ref=6FEC7349F0B5D18BE70C49A2DA40F9AE91FF79A529B224315B5B59E256D76CD17F0F2E80CDFC2726B2e7K" TargetMode="External"/><Relationship Id="rId2399" Type="http://schemas.openxmlformats.org/officeDocument/2006/relationships/hyperlink" Target="consultantplus://offline/ref=6FEC7349F0B5D18BE70C49A2DA40F9AE91FF76A42CB624315B5B59E256D76CD17F0F2E80CDFD2122B2eDK" TargetMode="External"/><Relationship Id="rId133" Type="http://schemas.openxmlformats.org/officeDocument/2006/relationships/hyperlink" Target="consultantplus://offline/ref=3711E404EF538EE40B7355C24D71DF71CAF731E63021CB11DAFBDA7FDFE0AB0DAC1BDB6E238236C7OFk8J" TargetMode="External"/><Relationship Id="rId340" Type="http://schemas.openxmlformats.org/officeDocument/2006/relationships/hyperlink" Target="consultantplus://offline/ref=3711E404EF538EE40B7355C24D71DF71CAF530E63E2ECB11DAFBDA7FDFE0AB0DAC1BDB6E238236C1OFk9J" TargetMode="External"/><Relationship Id="rId578" Type="http://schemas.openxmlformats.org/officeDocument/2006/relationships/hyperlink" Target="consultantplus://offline/ref=C77DC1911701CAC9DE8E6515EBA7913301257A4618748C281B9686AF7079C83BBF1C66E172AFU112J" TargetMode="External"/><Relationship Id="rId785" Type="http://schemas.openxmlformats.org/officeDocument/2006/relationships/hyperlink" Target="consultantplus://offline/ref=C77DC1911701CAC9DE8E6515EBA7913301257A4618748C281B9686AF7079C83BBF1C66E475A6U111J" TargetMode="External"/><Relationship Id="rId992" Type="http://schemas.openxmlformats.org/officeDocument/2006/relationships/hyperlink" Target="consultantplus://offline/ref=C77DC1911701CAC9DE8E6515EBA7913301257A4618748C281B9686AF7079C83BBF1C66E375ACU114J" TargetMode="External"/><Relationship Id="rId2021" Type="http://schemas.openxmlformats.org/officeDocument/2006/relationships/hyperlink" Target="consultantplus://offline/ref=3711E404EF538EE40B7355C24D71DF71CAF634E03021CB11DAFBDA7FDFE0AB0DAC1BDB6E238631C8OFk8J" TargetMode="External"/><Relationship Id="rId2259" Type="http://schemas.openxmlformats.org/officeDocument/2006/relationships/hyperlink" Target="consultantplus://offline/ref=6FEC7349F0B5D18BE70C49A2DA40F9AE91F87DA52BB524315B5B59E256D76CD17F0F2E80CDFC2726B2e4K" TargetMode="External"/><Relationship Id="rId2466" Type="http://schemas.openxmlformats.org/officeDocument/2006/relationships/hyperlink" Target="consultantplus://offline/ref=6FEC7349F0B5D18BE70C49A2DA40F9AE91FF76A42CB624315B5B59E256D76CD17F0F2E80CDFE2121B2e6K" TargetMode="External"/><Relationship Id="rId2673" Type="http://schemas.openxmlformats.org/officeDocument/2006/relationships/hyperlink" Target="consultantplus://offline/ref=9C6F363AAC3B5CDE7BC851BA158170D5C6FC4ADB43C06D07F4AE33BE56596783B9DE8FB9D24DnEaBF" TargetMode="External"/><Relationship Id="rId200" Type="http://schemas.openxmlformats.org/officeDocument/2006/relationships/hyperlink" Target="consultantplus://offline/ref=3711E404EF538EE40B7355C24D71DF71CFF531E4392D961BD2A2D67DD8EFF41AAB52D76F238235OCk0J" TargetMode="External"/><Relationship Id="rId438" Type="http://schemas.openxmlformats.org/officeDocument/2006/relationships/hyperlink" Target="consultantplus://offline/ref=C77DC1911701CAC9DE8E6515EBA79133072E754E1E7AD12213CF8AADU717J" TargetMode="External"/><Relationship Id="rId645" Type="http://schemas.openxmlformats.org/officeDocument/2006/relationships/hyperlink" Target="consultantplus://offline/ref=C77DC1911701CAC9DE8E6515EBA7913301257A4618748C281B9686AF7079C83BBF1C66E377A9U110J" TargetMode="External"/><Relationship Id="rId852" Type="http://schemas.openxmlformats.org/officeDocument/2006/relationships/hyperlink" Target="consultantplus://offline/ref=C77DC1911701CAC9DE8E6515EBA791330122714E18768C281B9686AF7079C83BBF1C66E471AE135EU91FJ" TargetMode="External"/><Relationship Id="rId1068" Type="http://schemas.openxmlformats.org/officeDocument/2006/relationships/hyperlink" Target="consultantplus://offline/ref=C77DC1911701CAC9DE8E6515EBA7913301257A4618748C281B9686AF7079C83BBF1C66E471AC135FU911J" TargetMode="External"/><Relationship Id="rId1275" Type="http://schemas.openxmlformats.org/officeDocument/2006/relationships/hyperlink" Target="consultantplus://offline/ref=C77DC1911701CAC9DE8E6515EBA7913301257A4618748C281B9686AF7079C83BBF1C66E471AF1F5CU911J" TargetMode="External"/><Relationship Id="rId1482" Type="http://schemas.openxmlformats.org/officeDocument/2006/relationships/hyperlink" Target="consultantplus://offline/ref=C77DC1911701CAC9DE8E6515EBA7913301257A4618748C281B9686AF7079C83BBF1C66ED73ACU111J" TargetMode="External"/><Relationship Id="rId2119" Type="http://schemas.openxmlformats.org/officeDocument/2006/relationships/hyperlink" Target="consultantplus://offline/ref=638670F3B9060BD4301443721B1DA21F72D3F3A51169F10EEBC284601E3DF7314E5225D29D9D417DL35DE" TargetMode="External"/><Relationship Id="rId2326" Type="http://schemas.openxmlformats.org/officeDocument/2006/relationships/hyperlink" Target="consultantplus://offline/ref=6FEC7349F0B5D18BE70C49A2DA40F9AE99FC7BA520B8793B530255E051D833C678462281CDFC23B2e4K" TargetMode="External"/><Relationship Id="rId2533" Type="http://schemas.openxmlformats.org/officeDocument/2006/relationships/hyperlink" Target="consultantplus://offline/ref=6FEC7349F0B5D18BE70C49A2DA40F9AE91FF7EAE2AB724315B5B59E256D76CD17F0F2E80CDFC2721B2e1K" TargetMode="External"/><Relationship Id="rId505" Type="http://schemas.openxmlformats.org/officeDocument/2006/relationships/hyperlink" Target="consultantplus://offline/ref=C77DC1911701CAC9DE8E6515EBA7913301257A4618748C281B9686AF7079C83BBF1C66E471AC115EU91AJ" TargetMode="External"/><Relationship Id="rId712" Type="http://schemas.openxmlformats.org/officeDocument/2006/relationships/hyperlink" Target="consultantplus://offline/ref=C77DC1911701CAC9DE8E6515EBA7913301257A4618748C281B9686AF7079C83BBF1C66E670A7U11FJ" TargetMode="External"/><Relationship Id="rId1135" Type="http://schemas.openxmlformats.org/officeDocument/2006/relationships/hyperlink" Target="consultantplus://offline/ref=C77DC1911701CAC9DE8E6515EBA7913301257B4818718C281B9686AF7079C83BBF1C66E771ADU115J" TargetMode="External"/><Relationship Id="rId1342" Type="http://schemas.openxmlformats.org/officeDocument/2006/relationships/hyperlink" Target="consultantplus://offline/ref=C77DC1911701CAC9DE8E6515EBA791330125714C15728C281B9686AF70U719J" TargetMode="External"/><Relationship Id="rId1787" Type="http://schemas.openxmlformats.org/officeDocument/2006/relationships/hyperlink" Target="consultantplus://offline/ref=3711E404EF538EE40B7355C24D71DF71CAF63BEE3D23CB11DAFBDA7FDFE0AB0DAC1BDB6E23803FC8OFkCJ" TargetMode="External"/><Relationship Id="rId1994" Type="http://schemas.openxmlformats.org/officeDocument/2006/relationships/hyperlink" Target="consultantplus://offline/ref=3711E404EF538EE40B7355C24D71DF71CAF63BEE3D23CB11DAFBDA7FDFE0AB0DAC1BDB69278BO3k0J" TargetMode="External"/><Relationship Id="rId79" Type="http://schemas.openxmlformats.org/officeDocument/2006/relationships/hyperlink" Target="consultantplus://offline/ref=3711E404EF538EE40B7355C24D71DF71CAF435E43025CB11DAFBDA7FDFE0AB0DAC1BDB6E238236C1OFkEJ" TargetMode="External"/><Relationship Id="rId1202" Type="http://schemas.openxmlformats.org/officeDocument/2006/relationships/hyperlink" Target="consultantplus://offline/ref=C77DC1911701CAC9DE8E6515EBA79133032274481E7AD12213CF8AADU717J" TargetMode="External"/><Relationship Id="rId1647" Type="http://schemas.openxmlformats.org/officeDocument/2006/relationships/hyperlink" Target="consultantplus://offline/ref=3711E404EF538EE40B7355C24D71DF71CAF731E63021CB11DAFBDA7FDFE0AB0DAC1BDB6E238237C1OFkBJ" TargetMode="External"/><Relationship Id="rId1854" Type="http://schemas.openxmlformats.org/officeDocument/2006/relationships/hyperlink" Target="consultantplus://offline/ref=3711E404EF538EE40B7355C24D71DF71CAF63BEE3D23CB11DAFBDA7FDFE0AB0DAC1BDB6E23803FC9OFk5J" TargetMode="External"/><Relationship Id="rId2600" Type="http://schemas.openxmlformats.org/officeDocument/2006/relationships/hyperlink" Target="consultantplus://offline/ref=6FEC7349F0B5D18BE70C49A2DA40F9AE91FE79A92AB424315B5B59E256BDe7K" TargetMode="External"/><Relationship Id="rId1507" Type="http://schemas.openxmlformats.org/officeDocument/2006/relationships/hyperlink" Target="consultantplus://offline/ref=C77DC1911701CAC9DE8E6515EBA7913301257A4618748C281B9686AF7079C83BBF1C66E471AD1759U91AJ" TargetMode="External"/><Relationship Id="rId1714" Type="http://schemas.openxmlformats.org/officeDocument/2006/relationships/hyperlink" Target="consultantplus://offline/ref=3711E404EF538EE40B7355C24D71DF71CAF73AE63D27CB11DAFBDA7FDFE0AB0DAC1BDB6E238237C7OFk4J" TargetMode="External"/><Relationship Id="rId295" Type="http://schemas.openxmlformats.org/officeDocument/2006/relationships/hyperlink" Target="consultantplus://offline/ref=3711E404EF538EE40B7355C24D71DF71CAF730EE3C23CB11DAFBDA7FDFE0AB0DAC1BDB6E238236C7OFk5J" TargetMode="External"/><Relationship Id="rId1921" Type="http://schemas.openxmlformats.org/officeDocument/2006/relationships/hyperlink" Target="consultantplus://offline/ref=3711E404EF538EE40B7355C24D71DF71CAF435E33A27CB11DAFBDA7FDFE0AB0DAC1BDB6E238334C5OFkFJ" TargetMode="External"/><Relationship Id="rId2183" Type="http://schemas.openxmlformats.org/officeDocument/2006/relationships/hyperlink" Target="consultantplus://offline/ref=6FEC7349F0B5D18BE70C49A2DA40F9AE91FF76A42CB624315B5B59E256D76CD17F0F2E82C4BFeAK" TargetMode="External"/><Relationship Id="rId2390" Type="http://schemas.openxmlformats.org/officeDocument/2006/relationships/hyperlink" Target="consultantplus://offline/ref=6FEC7349F0B5D18BE70C49A2DA40F9AE91FF76A42CB624315B5B59E256D76CD17F0F2E80CDFD2922B2e4K" TargetMode="External"/><Relationship Id="rId2488" Type="http://schemas.openxmlformats.org/officeDocument/2006/relationships/hyperlink" Target="consultantplus://offline/ref=6FEC7349F0B5D18BE70C49A2DA40F9AE91FF76A42CB624315B5B59E256D76CD17F0F2E80CDFF2626B2e7K" TargetMode="External"/><Relationship Id="rId155" Type="http://schemas.openxmlformats.org/officeDocument/2006/relationships/hyperlink" Target="consultantplus://offline/ref=3711E404EF538EE40B7355C24D71DF71CAF633E43B22CB11DAFBDA7FDFE0AB0DAC1BDB6E238232C6OFk8J" TargetMode="External"/><Relationship Id="rId362" Type="http://schemas.openxmlformats.org/officeDocument/2006/relationships/hyperlink" Target="consultantplus://offline/ref=C77DC1911701CAC9DE8E6515EBA791330125714B1D768C281B9686AF7079C83BBF1C66E471AE165BU911J" TargetMode="External"/><Relationship Id="rId1297" Type="http://schemas.openxmlformats.org/officeDocument/2006/relationships/hyperlink" Target="consultantplus://offline/ref=C77DC1911701CAC9DE8E6515EBA7913301257A4A15728C281B9686AF7079C83BBF1C66E471AE175BU911J" TargetMode="External"/><Relationship Id="rId2043" Type="http://schemas.openxmlformats.org/officeDocument/2006/relationships/hyperlink" Target="consultantplus://offline/ref=638670F3B9060BD4301443721B1DA21F72D1F2A0176CF10EEBC284601E3DF7314E5225D29D9C477AL353E" TargetMode="External"/><Relationship Id="rId2250" Type="http://schemas.openxmlformats.org/officeDocument/2006/relationships/hyperlink" Target="consultantplus://offline/ref=6FEC7349F0B5D18BE70C49A2DA40F9AE98FC78AF2FB8793B530255E051D833C678462281CDFC24B2eCK" TargetMode="External"/><Relationship Id="rId2695" Type="http://schemas.openxmlformats.org/officeDocument/2006/relationships/hyperlink" Target="consultantplus://offline/ref=9C6F363AAC3B5CDE7BC851BA158170D5C6FC4AD647C36D07F4AE33BE56596783B9DE8FBFD549EF3En6a1F" TargetMode="External"/><Relationship Id="rId222" Type="http://schemas.openxmlformats.org/officeDocument/2006/relationships/hyperlink" Target="consultantplus://offline/ref=3711E404EF538EE40B7355C24D71DF71CAF434EF3120CB11DAFBDA7FDFE0AB0DAC1BDB6E238237C2OFkDJ" TargetMode="External"/><Relationship Id="rId667" Type="http://schemas.openxmlformats.org/officeDocument/2006/relationships/hyperlink" Target="consultantplus://offline/ref=C77DC1911701CAC9DE8E6515EBA7913301257A4618748C281B9686AF7079C83BBF1C66E377A6U11EJ" TargetMode="External"/><Relationship Id="rId874" Type="http://schemas.openxmlformats.org/officeDocument/2006/relationships/hyperlink" Target="consultantplus://offline/ref=C77DC1911701CAC9DE8E6515EBA791330127744B1F708C281B9686AF7079C83BBF1C66E471AE1E5BU91DJ" TargetMode="External"/><Relationship Id="rId2110" Type="http://schemas.openxmlformats.org/officeDocument/2006/relationships/hyperlink" Target="consultantplus://offline/ref=638670F3B9060BD4301443721B1DA21F72D3FCAD1068F10EEBC284601E3DF7314E5225D49D9BL452E" TargetMode="External"/><Relationship Id="rId2348" Type="http://schemas.openxmlformats.org/officeDocument/2006/relationships/hyperlink" Target="consultantplus://offline/ref=6FEC7349F0B5D18BE70C49A2DA40F9AE91FF76A42CB624315B5B59E256D76CD17F0F2E80CDFC2722B2e5K" TargetMode="External"/><Relationship Id="rId2555" Type="http://schemas.openxmlformats.org/officeDocument/2006/relationships/hyperlink" Target="consultantplus://offline/ref=6FEC7349F0B5D18BE70C49A2DA40F9AE91FF76A42CB624315B5B59E256D76CD17F0F2E80CDFF2626B2e3K" TargetMode="External"/><Relationship Id="rId527" Type="http://schemas.openxmlformats.org/officeDocument/2006/relationships/hyperlink" Target="consultantplus://offline/ref=C77DC1911701CAC9DE8E6515EBA79133062473481F7AD12213CF8AADU717J" TargetMode="External"/><Relationship Id="rId734" Type="http://schemas.openxmlformats.org/officeDocument/2006/relationships/hyperlink" Target="consultantplus://offline/ref=C77DC1911701CAC9DE8E6515EBA7913301257A4618748C281B9686AF7079C83BBF1C66E471AD1659U91DJ" TargetMode="External"/><Relationship Id="rId941" Type="http://schemas.openxmlformats.org/officeDocument/2006/relationships/hyperlink" Target="consultantplus://offline/ref=C77DC1911701CAC9DE8E6515EBA7913301257A4618748C281B9686AF7079C83BBF1C66E179A9U110J" TargetMode="External"/><Relationship Id="rId1157" Type="http://schemas.openxmlformats.org/officeDocument/2006/relationships/hyperlink" Target="consultantplus://offline/ref=C77DC1911701CAC9DE8E6515EBA791330125744815798C281B9686AF7079C83BBF1C66E471AE165FU918J" TargetMode="External"/><Relationship Id="rId1364" Type="http://schemas.openxmlformats.org/officeDocument/2006/relationships/hyperlink" Target="consultantplus://offline/ref=C77DC1911701CAC9DE8E6515EBA7913301257A4618748C281B9686AF7079C83BBF1C66E471AC1E58U91AJ" TargetMode="External"/><Relationship Id="rId1571" Type="http://schemas.openxmlformats.org/officeDocument/2006/relationships/hyperlink" Target="consultantplus://offline/ref=C77DC1911701CAC9DE8E6515EBA7913301257A4618748C281B9686AF7079C83BBF1C66E471AD1558U918J" TargetMode="External"/><Relationship Id="rId2208" Type="http://schemas.openxmlformats.org/officeDocument/2006/relationships/hyperlink" Target="consultantplus://offline/ref=6FEC7349F0B5D18BE70C49A2DA40F9AE91FF76A42CB624315B5B59E256D76CD17F0F2E82CEFDB2e7K" TargetMode="External"/><Relationship Id="rId2415" Type="http://schemas.openxmlformats.org/officeDocument/2006/relationships/hyperlink" Target="consultantplus://offline/ref=6FEC7349F0B5D18BE70C49A2DA40F9AE91FF76A42CB624315B5B59E256D76CD17F0F2E80CDFE2125B2e0K" TargetMode="External"/><Relationship Id="rId2622" Type="http://schemas.openxmlformats.org/officeDocument/2006/relationships/hyperlink" Target="consultantplus://offline/ref=6FEC7349F0B5D18BE70C49A2DA40F9AE91FF76AA2EBB24315B5B59E256D76CD17F0F2E80CDFC2023B2e0K" TargetMode="External"/><Relationship Id="rId70" Type="http://schemas.openxmlformats.org/officeDocument/2006/relationships/hyperlink" Target="consultantplus://offline/ref=3711E404EF538EE40B7355C24D71DF71CAF132E43C20CB11DAFBDA7FDFOEk0J" TargetMode="External"/><Relationship Id="rId801" Type="http://schemas.openxmlformats.org/officeDocument/2006/relationships/hyperlink" Target="consultantplus://offline/ref=C77DC1911701CAC9DE8E6515EBA7913301257A4618748C281B9686AF7079C83BBF1C66E076A7U110J" TargetMode="External"/><Relationship Id="rId1017" Type="http://schemas.openxmlformats.org/officeDocument/2006/relationships/hyperlink" Target="consultantplus://offline/ref=C77DC1911701CAC9DE8E6515EBA7913301257A4618748C281B9686AF7079C83BBF1C66E275A8U113J" TargetMode="External"/><Relationship Id="rId1224" Type="http://schemas.openxmlformats.org/officeDocument/2006/relationships/hyperlink" Target="consultantplus://offline/ref=C77DC1911701CAC9DE8E6515EBA7913301257B4818718C281B9686AF7079C83BBF1C66E771ADU113J" TargetMode="External"/><Relationship Id="rId1431" Type="http://schemas.openxmlformats.org/officeDocument/2006/relationships/hyperlink" Target="consultantplus://offline/ref=C77DC1911701CAC9DE8E6515EBA7913301257A4618748C281B9686AF7079C83BBF1C66E471AC1E53U91EJ" TargetMode="External"/><Relationship Id="rId1669" Type="http://schemas.openxmlformats.org/officeDocument/2006/relationships/hyperlink" Target="consultantplus://offline/ref=3711E404EF538EE40B7355C24D71DF71CAF130EF3C24CB11DAFBDA7FDFE0AB0DAC1BDB6E238234C8OFkEJ" TargetMode="External"/><Relationship Id="rId1876" Type="http://schemas.openxmlformats.org/officeDocument/2006/relationships/hyperlink" Target="consultantplus://offline/ref=3711E404EF538EE40B7355C24D71DF71CAF63BEE3D23CB11DAFBDA7FDFE0AB0DAC1BDB6E238136C3OFkEJ" TargetMode="External"/><Relationship Id="rId1529" Type="http://schemas.openxmlformats.org/officeDocument/2006/relationships/hyperlink" Target="consultantplus://offline/ref=C77DC1911701CAC9DE8E6515EBA791330127744B1F708C281B9686AF7079C83BBF1C66E471AF155CU91AJ" TargetMode="External"/><Relationship Id="rId1736" Type="http://schemas.openxmlformats.org/officeDocument/2006/relationships/hyperlink" Target="consultantplus://offline/ref=3711E404EF538EE40B7355C24D71DF71CAF430E23020CB11DAFBDA7FDFE0AB0DAC1BDB6E238236C4OFk8J" TargetMode="External"/><Relationship Id="rId1943" Type="http://schemas.openxmlformats.org/officeDocument/2006/relationships/hyperlink" Target="consultantplus://offline/ref=3711E404EF538EE40B7355C24D71DF71CAF63BEE3D23CB11DAFBDA7FDFE0AB0DAC1BDB6E238034C8OFk9J" TargetMode="External"/><Relationship Id="rId28" Type="http://schemas.openxmlformats.org/officeDocument/2006/relationships/hyperlink" Target="consultantplus://offline/ref=3711E404EF538EE40B7355C24D71DF71CAF63BEE3D23CB11DAFBDA7FDFE0AB0DAC1BDB6E23833EC3OFk9J" TargetMode="External"/><Relationship Id="rId1803" Type="http://schemas.openxmlformats.org/officeDocument/2006/relationships/hyperlink" Target="consultantplus://offline/ref=3711E404EF538EE40B7355C24D71DF71CAF63BEE3D23CB11DAFBDA7FDFE0AB0DAC1BDB6E23803FC8OFk4J" TargetMode="External"/><Relationship Id="rId177" Type="http://schemas.openxmlformats.org/officeDocument/2006/relationships/hyperlink" Target="consultantplus://offline/ref=3711E404EF538EE40B7355C24D71DF71CAF633E43B22CB11DAFBDA7FDFE0AB0DAC1BDB6E238036C1OFkDJ" TargetMode="External"/><Relationship Id="rId384" Type="http://schemas.openxmlformats.org/officeDocument/2006/relationships/hyperlink" Target="consultantplus://offline/ref=C77DC1911701CAC9DE8E6515EBA7913301257A4618748C281B9686AF7079C83BBF1C66E471AC1353U91EJ" TargetMode="External"/><Relationship Id="rId591" Type="http://schemas.openxmlformats.org/officeDocument/2006/relationships/hyperlink" Target="consultantplus://offline/ref=C77DC1911701CAC9DE8E6515EBA7913301257A4618748C281B9686AF7079C83BBF1C66E172AEU117J" TargetMode="External"/><Relationship Id="rId2065" Type="http://schemas.openxmlformats.org/officeDocument/2006/relationships/hyperlink" Target="consultantplus://offline/ref=638670F3B9060BD4301443721B1DA21F72D3FCAD1068F10EEBC284601E3DF7314E5225D29D9E477EL356E" TargetMode="External"/><Relationship Id="rId2272" Type="http://schemas.openxmlformats.org/officeDocument/2006/relationships/hyperlink" Target="consultantplus://offline/ref=6FEC7349F0B5D18BE70C49A2DA40F9AE91FF76A42CB624315B5B59E256D76CD17F0F2E80CDFD282CB2e4K" TargetMode="External"/><Relationship Id="rId244" Type="http://schemas.openxmlformats.org/officeDocument/2006/relationships/hyperlink" Target="consultantplus://offline/ref=3711E404EF538EE40B7355C24D71DF71C3F43BE33A2D961BD2A2D67DD8EFF41AAB52D76F238330OCk8J" TargetMode="External"/><Relationship Id="rId689" Type="http://schemas.openxmlformats.org/officeDocument/2006/relationships/hyperlink" Target="consultantplus://offline/ref=C77DC1911701CAC9DE8E6515EBA7913301257A4618748C281B9686AF7079C83BBF1C66E773ADU11EJ" TargetMode="External"/><Relationship Id="rId896" Type="http://schemas.openxmlformats.org/officeDocument/2006/relationships/hyperlink" Target="consultantplus://offline/ref=C77DC1911701CAC9DE8E6515EBA7913301257B4818728C281B9686AF7079C83BBF1C66E471AE155AU911J" TargetMode="External"/><Relationship Id="rId1081" Type="http://schemas.openxmlformats.org/officeDocument/2006/relationships/hyperlink" Target="consultantplus://offline/ref=C77DC1911701CAC9DE8E6515EBA7913301257A4618748C281B9686AF7079C83BBF1C66E176A6U113J" TargetMode="External"/><Relationship Id="rId2577" Type="http://schemas.openxmlformats.org/officeDocument/2006/relationships/hyperlink" Target="consultantplus://offline/ref=6FEC7349F0B5D18BE70C49A2DA40F9AE91FF76A42CB624315B5B59E256D76CD17F0F2E80C5FEB2e7K" TargetMode="External"/><Relationship Id="rId451" Type="http://schemas.openxmlformats.org/officeDocument/2006/relationships/hyperlink" Target="consultantplus://offline/ref=C77DC1911701CAC9DE8E6515EBA7913301257B4818758C281B9686AF7079C83BBF1C66E1U717J" TargetMode="External"/><Relationship Id="rId549" Type="http://schemas.openxmlformats.org/officeDocument/2006/relationships/hyperlink" Target="consultantplus://offline/ref=C77DC1911701CAC9DE8E6515EBA7913301257A4618748C281B9686AF7079C83BBF1C66E471AF1E5BU91AJ" TargetMode="External"/><Relationship Id="rId756" Type="http://schemas.openxmlformats.org/officeDocument/2006/relationships/hyperlink" Target="consultantplus://offline/ref=C77DC1911701CAC9DE8E6515EBA791330127744B1F708C281B9686AF7079C83BBF1C66E471AE1F5AU91EJ" TargetMode="External"/><Relationship Id="rId1179" Type="http://schemas.openxmlformats.org/officeDocument/2006/relationships/hyperlink" Target="consultantplus://offline/ref=C77DC1911701CAC9DE8E6515EBA7913301257A4618748C281B9686AF7079C83BBF1C66E078ACU110J" TargetMode="External"/><Relationship Id="rId1386" Type="http://schemas.openxmlformats.org/officeDocument/2006/relationships/hyperlink" Target="consultantplus://offline/ref=C77DC1911701CAC9DE8E6515EBA791330122734C14788C281B9686AF7079C83BBF1C66E471AE115AU910J" TargetMode="External"/><Relationship Id="rId1593" Type="http://schemas.openxmlformats.org/officeDocument/2006/relationships/hyperlink" Target="consultantplus://offline/ref=C77DC1911701CAC9DE8E6515EBA7913301257A4618748C281B9686AF7079C83BBF1C66E471AC145FU91CJ" TargetMode="External"/><Relationship Id="rId2132" Type="http://schemas.openxmlformats.org/officeDocument/2006/relationships/hyperlink" Target="consultantplus://offline/ref=638670F3B9060BD4301443721B1DA21F72D3FCAD1068F10EEBC284601E3DF7314E5225D59994L45AE" TargetMode="External"/><Relationship Id="rId2437" Type="http://schemas.openxmlformats.org/officeDocument/2006/relationships/hyperlink" Target="consultantplus://offline/ref=6FEC7349F0B5D18BE70C49A2DA40F9AE91FE7DA521BB24315B5B59E256D76CD17F0F2E80CDFC2125B2e4K" TargetMode="External"/><Relationship Id="rId104" Type="http://schemas.openxmlformats.org/officeDocument/2006/relationships/hyperlink" Target="consultantplus://offline/ref=3711E404EF538EE40B7355C24D71DF71CAF730E43A26CB11DAFBDA7FDFE0AB0DAC1BDB6E238237C3OFkAJ" TargetMode="External"/><Relationship Id="rId311" Type="http://schemas.openxmlformats.org/officeDocument/2006/relationships/hyperlink" Target="consultantplus://offline/ref=3711E404EF538EE40B7355C24D71DF71CAF63AE03D26CB11DAFBDA7FDFE0AB0DAC1BDB6824O8k5J" TargetMode="External"/><Relationship Id="rId409" Type="http://schemas.openxmlformats.org/officeDocument/2006/relationships/hyperlink" Target="consultantplus://offline/ref=C77DC1911701CAC9DE8E6515EBA7913301257A4618748C281B9686AF7079C83BBF1C66E471AC125DU91BJ" TargetMode="External"/><Relationship Id="rId963" Type="http://schemas.openxmlformats.org/officeDocument/2006/relationships/hyperlink" Target="consultantplus://offline/ref=C77DC1911701CAC9DE8E6515EBA7913301257A4618748C281B9686AF7079C83BBF1C66E471AC1252U91FJ" TargetMode="External"/><Relationship Id="rId1039" Type="http://schemas.openxmlformats.org/officeDocument/2006/relationships/hyperlink" Target="consultantplus://offline/ref=C77DC1911701CAC9DE8E6515EBA7913301257A4618748C281B9686AF7079C83BBF1C66E377UA1CJ" TargetMode="External"/><Relationship Id="rId1246" Type="http://schemas.openxmlformats.org/officeDocument/2006/relationships/hyperlink" Target="consultantplus://offline/ref=C77DC1911701CAC9DE8E6515EBA7913301257A4618748C281B9686AF7079C83BBF1C66E471AF1F5CU919J" TargetMode="External"/><Relationship Id="rId1898" Type="http://schemas.openxmlformats.org/officeDocument/2006/relationships/hyperlink" Target="consultantplus://offline/ref=3711E404EF538EE40B7355C24D71DF71CAF63BEE3D23CB11DAFBDA7FDFE0AB0DAC1BDB672181O3k5J" TargetMode="External"/><Relationship Id="rId2644" Type="http://schemas.openxmlformats.org/officeDocument/2006/relationships/hyperlink" Target="consultantplus://offline/ref=6FEC7349F0B5D18BE70C49A2DA40F9AE91FE79AB2DB724315B5B59E256D76CD17F0F2E80CDFC2321B2e6K" TargetMode="External"/><Relationship Id="rId92" Type="http://schemas.openxmlformats.org/officeDocument/2006/relationships/hyperlink" Target="consultantplus://offline/ref=3711E404EF538EE40B7355C24D71DF71CAF633E73125CB11DAFBDA7FDFE0AB0DAC1BDB6E20O8k4J" TargetMode="External"/><Relationship Id="rId616" Type="http://schemas.openxmlformats.org/officeDocument/2006/relationships/hyperlink" Target="consultantplus://offline/ref=C77DC1911701CAC9DE8E6515EBA791330122714719738C281B9686AF7079C83BBF1C66E471AE1752U91AJ" TargetMode="External"/><Relationship Id="rId823" Type="http://schemas.openxmlformats.org/officeDocument/2006/relationships/hyperlink" Target="consultantplus://offline/ref=C77DC1911701CAC9DE8E6515EBA7913301257A4618748C281B9686AF7079C83BBF1C66E471AF1E59U91AJ" TargetMode="External"/><Relationship Id="rId1453" Type="http://schemas.openxmlformats.org/officeDocument/2006/relationships/hyperlink" Target="consultantplus://offline/ref=C77DC1911701CAC9DE8E6515EBA7913301257A4618748C281B9686AF7079C83BBF1C66E471AD175AU91FJ" TargetMode="External"/><Relationship Id="rId1660" Type="http://schemas.openxmlformats.org/officeDocument/2006/relationships/hyperlink" Target="consultantplus://offline/ref=3711E404EF538EE40B7355C24D71DF71CDF43BE13C2D961BD2A2D67DD8EFF41AAB52D76F23833EOCk7J" TargetMode="External"/><Relationship Id="rId1758" Type="http://schemas.openxmlformats.org/officeDocument/2006/relationships/hyperlink" Target="consultantplus://offline/ref=3711E404EF538EE40B7355C24D71DF71CAF63AE03D26CB11DAFBDA7FDFE0AB0DAC1BDB6A21O8k2J" TargetMode="External"/><Relationship Id="rId2504" Type="http://schemas.openxmlformats.org/officeDocument/2006/relationships/hyperlink" Target="consultantplus://offline/ref=6FEC7349F0B5D18BE70C49A2DA40F9AE91FF76A42CB624315B5B59E256D76CD17F0F2E86C4FEB2e0K" TargetMode="External"/><Relationship Id="rId2711" Type="http://schemas.openxmlformats.org/officeDocument/2006/relationships/hyperlink" Target="consultantplus://offline/ref=9C6F363AAC3B5CDE7BC851BA158170D5C6FC4ADB43C06D07F4AE33BE56596783B9DE8FB9DD49nEaBF" TargetMode="External"/><Relationship Id="rId1106" Type="http://schemas.openxmlformats.org/officeDocument/2006/relationships/hyperlink" Target="consultantplus://offline/ref=C77DC1911701CAC9DE8E6515EBA7913301257A4618748C281B9686AF7079C83BBF1C66E471AC1252U91FJ" TargetMode="External"/><Relationship Id="rId1313" Type="http://schemas.openxmlformats.org/officeDocument/2006/relationships/hyperlink" Target="consultantplus://offline/ref=C77DC1911701CAC9DE8E6515EBA791330125724F19778C281B9686AF70U719J" TargetMode="External"/><Relationship Id="rId1520" Type="http://schemas.openxmlformats.org/officeDocument/2006/relationships/hyperlink" Target="consultantplus://offline/ref=C77DC1911701CAC9DE8E6515EBA7913301257A4618748C281B9686AF7079C83BBF1C66E471AD1753U91AJ" TargetMode="External"/><Relationship Id="rId1965" Type="http://schemas.openxmlformats.org/officeDocument/2006/relationships/hyperlink" Target="consultantplus://offline/ref=3711E404EF538EE40B7355C24D71DF71CAF63BEE3D23CB11DAFBDA7FDFE0AB0DAC1BDB6E238036C6OFkBJ" TargetMode="External"/><Relationship Id="rId1618" Type="http://schemas.openxmlformats.org/officeDocument/2006/relationships/hyperlink" Target="consultantplus://offline/ref=C77DC1911701CAC9DE8E6515EBA7913301257A4618748C281B9686AF7079C83BBF1C66E376AEU115J" TargetMode="External"/><Relationship Id="rId1825" Type="http://schemas.openxmlformats.org/officeDocument/2006/relationships/hyperlink" Target="consultantplus://offline/ref=3711E404EF538EE40B7355C24D71DF71CAF63BEE3D23CB11DAFBDA7FDFE0AB0DAC1BDB6E23803FC3OFkEJ" TargetMode="External"/><Relationship Id="rId199" Type="http://schemas.openxmlformats.org/officeDocument/2006/relationships/hyperlink" Target="consultantplus://offline/ref=3711E404EF538EE40B7355C24D71DF71CAF634E13A22CB11DAFBDA7FDFE0AB0DAC1BDB6E238236C0OFk4J" TargetMode="External"/><Relationship Id="rId2087" Type="http://schemas.openxmlformats.org/officeDocument/2006/relationships/hyperlink" Target="consultantplus://offline/ref=638670F3B9060BD4301443721B1DA21F72D3FCAD1068F10EEBC284601E3DF7314E5225D29D9E427CL354E" TargetMode="External"/><Relationship Id="rId2294" Type="http://schemas.openxmlformats.org/officeDocument/2006/relationships/hyperlink" Target="consultantplus://offline/ref=6FEC7349F0B5D18BE70C49A2DA40F9AE91FF76A42CB624315B5B59E256D76CD17F0F2E80CDF82727B2e0K" TargetMode="External"/><Relationship Id="rId266" Type="http://schemas.openxmlformats.org/officeDocument/2006/relationships/hyperlink" Target="consultantplus://offline/ref=3711E404EF538EE40B7355C24D71DF71CAF73AE23121CB11DAFBDA7FDFE0AB0DAC1BDB6E238236C1OFk5J" TargetMode="External"/><Relationship Id="rId473" Type="http://schemas.openxmlformats.org/officeDocument/2006/relationships/hyperlink" Target="consultantplus://offline/ref=C77DC1911701CAC9DE8E6515EBA79133012571471A738C281B9686AF70U719J" TargetMode="External"/><Relationship Id="rId680" Type="http://schemas.openxmlformats.org/officeDocument/2006/relationships/hyperlink" Target="consultantplus://offline/ref=C77DC1911701CAC9DE8E6515EBA7913301257A4618748C281B9686AF7079C83BBF1C66E471AC155DU919J" TargetMode="External"/><Relationship Id="rId2154" Type="http://schemas.openxmlformats.org/officeDocument/2006/relationships/hyperlink" Target="consultantplus://offline/ref=6FEC7349F0B5D18BE70C49A2DA40F9AE91FF76A42CB624315B5B59E256D76CD17F0F2E82CFFBB2e2K" TargetMode="External"/><Relationship Id="rId2361" Type="http://schemas.openxmlformats.org/officeDocument/2006/relationships/hyperlink" Target="consultantplus://offline/ref=6FEC7349F0B5D18BE70C49A2DA40F9AE91FD7EAC2DBB24315B5B59E256D76CD17F0F2E80CDFC2021B2e7K" TargetMode="External"/><Relationship Id="rId2599" Type="http://schemas.openxmlformats.org/officeDocument/2006/relationships/hyperlink" Target="consultantplus://offline/ref=6FEC7349F0B5D18BE70C49A2DA40F9AE91FE79A92AB424315B5B59E256BDe7K" TargetMode="External"/><Relationship Id="rId126" Type="http://schemas.openxmlformats.org/officeDocument/2006/relationships/hyperlink" Target="consultantplus://offline/ref=3711E404EF538EE40B7355C24D71DF71CAF634E63924CB11DAFBDA7FDFE0AB0DAC1BDB6E238236C9OFkDJ" TargetMode="External"/><Relationship Id="rId333" Type="http://schemas.openxmlformats.org/officeDocument/2006/relationships/hyperlink" Target="consultantplus://offline/ref=3711E404EF538EE40B7355C24D71DF71CAF63AE03D26CB11DAFBDA7FDFE0AB0DAC1BDB6926O8kAJ" TargetMode="External"/><Relationship Id="rId540" Type="http://schemas.openxmlformats.org/officeDocument/2006/relationships/hyperlink" Target="consultantplus://offline/ref=C77DC1911701CAC9DE8E6515EBA791330125704B1D798C281B9686AF7079C83BBF1C66E471AE175EU91DJ" TargetMode="External"/><Relationship Id="rId778" Type="http://schemas.openxmlformats.org/officeDocument/2006/relationships/hyperlink" Target="consultantplus://offline/ref=C77DC1911701CAC9DE8E6515EBA7913301257A4618748C281B9686AF7079C83BBF1C66E172AEU115J" TargetMode="External"/><Relationship Id="rId985" Type="http://schemas.openxmlformats.org/officeDocument/2006/relationships/hyperlink" Target="consultantplus://offline/ref=C77DC1911701CAC9DE8E6515EBA7913301257A4618748C281B9686AF7079C83BBF1C66E471AC1259U911J" TargetMode="External"/><Relationship Id="rId1170" Type="http://schemas.openxmlformats.org/officeDocument/2006/relationships/hyperlink" Target="consultantplus://offline/ref=C77DC1911701CAC9DE8E6515EBA791330124714C1E768C281B9686AF7079C83BBF1C66E4U713J" TargetMode="External"/><Relationship Id="rId2014" Type="http://schemas.openxmlformats.org/officeDocument/2006/relationships/hyperlink" Target="consultantplus://offline/ref=3711E404EF538EE40B7355C24D71DF71CAF633E73125CB11DAFBDA7FDFE0AB0DAC1BDB6E20O8k4J" TargetMode="External"/><Relationship Id="rId2221" Type="http://schemas.openxmlformats.org/officeDocument/2006/relationships/hyperlink" Target="consultantplus://offline/ref=6FEC7349F0B5D18BE70C49A2DA40F9AE91FF76A42CB624315B5B59E256D76CD17F0F2E83CBFAB2e5K" TargetMode="External"/><Relationship Id="rId2459" Type="http://schemas.openxmlformats.org/officeDocument/2006/relationships/hyperlink" Target="consultantplus://offline/ref=6FEC7349F0B5D18BE70C49A2DA40F9AE91FE7DA42DB624315B5B59E256D76CD17F0F2E80CDFC2127B2e0K" TargetMode="External"/><Relationship Id="rId2666" Type="http://schemas.openxmlformats.org/officeDocument/2006/relationships/hyperlink" Target="consultantplus://offline/ref=9C6F363AAC3B5CDE7BC851BA158170D5C6FC4ADB43C06D07F4AE33BE56596783B9DE8FB9D24FnEa7F" TargetMode="External"/><Relationship Id="rId638" Type="http://schemas.openxmlformats.org/officeDocument/2006/relationships/hyperlink" Target="consultantplus://offline/ref=C77DC1911701CAC9DE8E6515EBA7913301257A4618748C281B9686AF7079C83BBF1C66E471AC175EU91EJ" TargetMode="External"/><Relationship Id="rId845" Type="http://schemas.openxmlformats.org/officeDocument/2006/relationships/hyperlink" Target="consultantplus://offline/ref=C77DC1911701CAC9DE8E6515EBA7913301257A4618748C281B9686AF7079C83BBF1C66E471AC1552U91BJ" TargetMode="External"/><Relationship Id="rId1030" Type="http://schemas.openxmlformats.org/officeDocument/2006/relationships/hyperlink" Target="consultantplus://offline/ref=C77DC1911701CAC9DE8E6515EBA791330126744D1B758C281B9686AF7079C83BBF1C66E471AE175BU918J" TargetMode="External"/><Relationship Id="rId1268" Type="http://schemas.openxmlformats.org/officeDocument/2006/relationships/hyperlink" Target="consultantplus://offline/ref=C77DC1911701CAC9DE8E6515EBA7913301257A4618748C281B9686AF7079C83BBF1C66E471AC145FU91CJ" TargetMode="External"/><Relationship Id="rId1475" Type="http://schemas.openxmlformats.org/officeDocument/2006/relationships/hyperlink" Target="consultantplus://offline/ref=C77DC1911701CAC9DE8E6515EBA7913301257A4618748C281B9686AF7079C83BBF1C66E278A7U110J" TargetMode="External"/><Relationship Id="rId1682" Type="http://schemas.openxmlformats.org/officeDocument/2006/relationships/hyperlink" Target="consultantplus://offline/ref=3711E404EF538EE40B7355C24D71DF71CAF632EE3024CB11DAFBDA7FDFE0AB0DAC1BDB6E238236C2OFk4J" TargetMode="External"/><Relationship Id="rId2319" Type="http://schemas.openxmlformats.org/officeDocument/2006/relationships/hyperlink" Target="consultantplus://offline/ref=6FEC7349F0B5D18BE70C49A2DA40F9AE91FF76A42CB624315B5B59E256D76CD17F0F2E83CAF8B2e8K" TargetMode="External"/><Relationship Id="rId2526" Type="http://schemas.openxmlformats.org/officeDocument/2006/relationships/hyperlink" Target="consultantplus://offline/ref=6FEC7349F0B5D18BE70C49A2DA40F9AE91FF76A42CB624315B5B59E256D76CD17F0F2E82CEF9B2e2K" TargetMode="External"/><Relationship Id="rId400" Type="http://schemas.openxmlformats.org/officeDocument/2006/relationships/hyperlink" Target="consultantplus://offline/ref=C77DC1911701CAC9DE8E6515EBA7913301257A4618748C281B9686AF7079C83BBF1C66E471AC1052U911J" TargetMode="External"/><Relationship Id="rId705" Type="http://schemas.openxmlformats.org/officeDocument/2006/relationships/hyperlink" Target="consultantplus://offline/ref=C77DC1911701CAC9DE8E6515EBA791330125714C15778C281B9686AF7079C83BBF1C66E471AE1758U91EJ" TargetMode="External"/><Relationship Id="rId1128" Type="http://schemas.openxmlformats.org/officeDocument/2006/relationships/hyperlink" Target="consultantplus://offline/ref=C77DC1911701CAC9DE8E6515EBA7913301257A4618748C281B9686AF7079C83BBF1C66E471AC1252U91FJ" TargetMode="External"/><Relationship Id="rId1335" Type="http://schemas.openxmlformats.org/officeDocument/2006/relationships/hyperlink" Target="consultantplus://offline/ref=C77DC1911701CAC9DE8E6515EBA791330125714C15728C281B9686AF7079C83BBF1C66E471AE135CU91EJ" TargetMode="External"/><Relationship Id="rId1542" Type="http://schemas.openxmlformats.org/officeDocument/2006/relationships/hyperlink" Target="consultantplus://offline/ref=C77DC1911701CAC9DE8E6515EBA791330122704A1D728C281B9686AF70U719J" TargetMode="External"/><Relationship Id="rId1987" Type="http://schemas.openxmlformats.org/officeDocument/2006/relationships/hyperlink" Target="consultantplus://offline/ref=3711E404EF538EE40B7355C24D71DF71CAF63BEE3D23CB11DAFBDA7FDFE0AB0DAC1BDB692682O3k5J" TargetMode="External"/><Relationship Id="rId912" Type="http://schemas.openxmlformats.org/officeDocument/2006/relationships/hyperlink" Target="consultantplus://offline/ref=C77DC1911701CAC9DE8E6515EBA79133012471491B788C281B9686AF70U719J" TargetMode="External"/><Relationship Id="rId1847" Type="http://schemas.openxmlformats.org/officeDocument/2006/relationships/hyperlink" Target="consultantplus://offline/ref=3711E404EF538EE40B7355C24D71DF71CAF63BEE3D23CB11DAFBDA7FDFE0AB0DAC1BDB6E23803FC9OFkCJ" TargetMode="External"/><Relationship Id="rId41" Type="http://schemas.openxmlformats.org/officeDocument/2006/relationships/hyperlink" Target="consultantplus://offline/ref=3711E404EF538EE40B7355C24D71DF71CAF133E63D2FCB11DAFBDA7FDFE0AB0DAC1BDB6E238237C5OFk4J" TargetMode="External"/><Relationship Id="rId1402" Type="http://schemas.openxmlformats.org/officeDocument/2006/relationships/hyperlink" Target="consultantplus://offline/ref=C77DC1911701CAC9DE8E6515EBA79133012575471D708C281B9686AF7079C83BBF1C66E471AE1158U91EJ" TargetMode="External"/><Relationship Id="rId1707" Type="http://schemas.openxmlformats.org/officeDocument/2006/relationships/hyperlink" Target="consultantplus://offline/ref=3711E404EF538EE40B7355C24D71DF71CDF732E03A2D961BD2A2D67DODk8J" TargetMode="External"/><Relationship Id="rId190" Type="http://schemas.openxmlformats.org/officeDocument/2006/relationships/hyperlink" Target="consultantplus://offline/ref=3711E404EF538EE40B7355C24D71DF71CAF633E43B22CB11DAFBDA7FDFE0AB0DAC1BDB6E238230C5OFkEJ" TargetMode="External"/><Relationship Id="rId288" Type="http://schemas.openxmlformats.org/officeDocument/2006/relationships/hyperlink" Target="consultantplus://offline/ref=3711E404EF538EE40B7355C24D71DF71CAF63BEE3D23CB11DAFBDA7FDFE0AB0DAC1BDB6E238034C0OFkEJ" TargetMode="External"/><Relationship Id="rId1914" Type="http://schemas.openxmlformats.org/officeDocument/2006/relationships/hyperlink" Target="consultantplus://offline/ref=3711E404EF538EE40B7355C24D71DF71CAF63BEE3D23CB11DAFBDA7FDFE0AB0DAC1BDB6E238136C3OFkEJ" TargetMode="External"/><Relationship Id="rId495" Type="http://schemas.openxmlformats.org/officeDocument/2006/relationships/hyperlink" Target="consultantplus://offline/ref=C77DC1911701CAC9DE8E6515EBA7913301257A4618748C281B9686AF7079C83BBF1C66E471AC145CU911J" TargetMode="External"/><Relationship Id="rId2176" Type="http://schemas.openxmlformats.org/officeDocument/2006/relationships/hyperlink" Target="consultantplus://offline/ref=6FEC7349F0B5D18BE70C49A2DA40F9AE91F87EA820B024315B5B59E256D76CD17F0F2E80CDFC2126B2e6K" TargetMode="External"/><Relationship Id="rId2383" Type="http://schemas.openxmlformats.org/officeDocument/2006/relationships/hyperlink" Target="consultantplus://offline/ref=6FEC7349F0B5D18BE70C49A2DA40F9AE91FF76A42CB624315B5B59E256D76CD17F0F2E85C9FDB2e8K" TargetMode="External"/><Relationship Id="rId2590" Type="http://schemas.openxmlformats.org/officeDocument/2006/relationships/hyperlink" Target="consultantplus://offline/ref=6FEC7349F0B5D18BE70C49A2DA40F9AE91FF76A42CB624315B5B59E256D76CD17F0F2E80C5F8B2e6K" TargetMode="External"/><Relationship Id="rId148" Type="http://schemas.openxmlformats.org/officeDocument/2006/relationships/hyperlink" Target="consultantplus://offline/ref=3711E404EF538EE40B7355C24D71DF71CAF435E53E26CB11DAFBDA7FDFE0AB0DAC1BDB6E238236C1OFk5J" TargetMode="External"/><Relationship Id="rId355" Type="http://schemas.openxmlformats.org/officeDocument/2006/relationships/hyperlink" Target="consultantplus://offline/ref=C77DC1911701CAC9DE8E6515EBA791330122734C14788C281B9686AF7079C83BBF1C66E471AE175BU91DJ" TargetMode="External"/><Relationship Id="rId562" Type="http://schemas.openxmlformats.org/officeDocument/2006/relationships/hyperlink" Target="consultantplus://offline/ref=C77DC1911701CAC9DE8E6515EBA791330125754E19758C281B9686AF7079C83BBF1C66E471AE1759U91CJ" TargetMode="External"/><Relationship Id="rId1192" Type="http://schemas.openxmlformats.org/officeDocument/2006/relationships/hyperlink" Target="consultantplus://offline/ref=C77DC1911701CAC9DE8E6515EBA7913301257A4618748C281B9686AF7079C83BBF1C66E375ABU116J" TargetMode="External"/><Relationship Id="rId2036" Type="http://schemas.openxmlformats.org/officeDocument/2006/relationships/hyperlink" Target="consultantplus://offline/ref=638670F3B9060BD4301443721B1DA21F72D3FCAD1068F10EEBC284601E3DF7314E5225D29D9E407BL35DE" TargetMode="External"/><Relationship Id="rId2243" Type="http://schemas.openxmlformats.org/officeDocument/2006/relationships/hyperlink" Target="consultantplus://offline/ref=6FEC7349F0B5D18BE70C49A2DA40F9AE91FF77AA2CB324315B5B59E256D76CD17F0F2E82C9BFe5K" TargetMode="External"/><Relationship Id="rId2450" Type="http://schemas.openxmlformats.org/officeDocument/2006/relationships/hyperlink" Target="consultantplus://offline/ref=6FEC7349F0B5D18BE70C49A2DA40F9AE91FF76A42CB624315B5B59E256D76CD17F0F2E80CDFE2125B2e0K" TargetMode="External"/><Relationship Id="rId2688" Type="http://schemas.openxmlformats.org/officeDocument/2006/relationships/hyperlink" Target="consultantplus://offline/ref=9C6F363AAC3B5CDE7BC851BA158170D5C6FC4ADB43C06D07F4AE33BE56596783B9DE8FBFD548EF3An6aAF" TargetMode="External"/><Relationship Id="rId215" Type="http://schemas.openxmlformats.org/officeDocument/2006/relationships/hyperlink" Target="consultantplus://offline/ref=3711E404EF538EE40B7355C24D71DF71CAF133E03D20CB11DAFBDA7FDFE0AB0DAC1BDB6E238230C8OFkFJ" TargetMode="External"/><Relationship Id="rId422" Type="http://schemas.openxmlformats.org/officeDocument/2006/relationships/hyperlink" Target="consultantplus://offline/ref=C77DC1911701CAC9DE8E6515EBA791330124744C1D798C281B9686AF7079C83BBF1C66E7U719J" TargetMode="External"/><Relationship Id="rId867" Type="http://schemas.openxmlformats.org/officeDocument/2006/relationships/hyperlink" Target="consultantplus://offline/ref=C77DC1911701CAC9DE8E6515EBA791330122734A1B748C281B9686AF7079C83BBF1C66E471AF1E5FU918J" TargetMode="External"/><Relationship Id="rId1052" Type="http://schemas.openxmlformats.org/officeDocument/2006/relationships/hyperlink" Target="consultantplus://offline/ref=C77DC1911701CAC9DE8E6515EBA7913301257A4618748C281B9686AF7079C83BBF1C66E471AD155DU911J" TargetMode="External"/><Relationship Id="rId1497" Type="http://schemas.openxmlformats.org/officeDocument/2006/relationships/hyperlink" Target="consultantplus://offline/ref=C77DC1911701CAC9DE8E6515EBA7913301257A4618748C281B9686AF7079C83BBF1C66ED73ACU11EJ" TargetMode="External"/><Relationship Id="rId2103" Type="http://schemas.openxmlformats.org/officeDocument/2006/relationships/hyperlink" Target="consultantplus://offline/ref=638670F3B9060BD4301443721B1DA21F72D3FCAD1068F10EEBC284601E3DF7314E5225D79D9BL453E" TargetMode="External"/><Relationship Id="rId2310" Type="http://schemas.openxmlformats.org/officeDocument/2006/relationships/hyperlink" Target="consultantplus://offline/ref=6FEC7349F0B5D18BE70C49A2DA40F9AE91FF76A42CB624315B5B59E256D76CD17F0F2E80CDFD2927B2e0K" TargetMode="External"/><Relationship Id="rId2548" Type="http://schemas.openxmlformats.org/officeDocument/2006/relationships/hyperlink" Target="consultantplus://offline/ref=6FEC7349F0B5D18BE70C49A2DA40F9AE91FF76A42CB624315B5B59E256D76CD17F0F2E82C9F9B2e9K" TargetMode="External"/><Relationship Id="rId727" Type="http://schemas.openxmlformats.org/officeDocument/2006/relationships/hyperlink" Target="consultantplus://offline/ref=C77DC1911701CAC9DE8E6515EBA791330127744B1F708C281B9686AF7079C83BBF1C66E471AE1052U910J" TargetMode="External"/><Relationship Id="rId934" Type="http://schemas.openxmlformats.org/officeDocument/2006/relationships/hyperlink" Target="consultantplus://offline/ref=C77DC1911701CAC9DE8E6515EBA7913301257A4618748C281B9686AF7079C83BBF1C66E471AC1F5FU91AJ" TargetMode="External"/><Relationship Id="rId1357" Type="http://schemas.openxmlformats.org/officeDocument/2006/relationships/hyperlink" Target="consultantplus://offline/ref=C77DC1911701CAC9DE8E6515EBA791330122734D1A748C281B9686AF7079C83BBF1C66E471AE175EU91FJ" TargetMode="External"/><Relationship Id="rId1564" Type="http://schemas.openxmlformats.org/officeDocument/2006/relationships/hyperlink" Target="consultantplus://offline/ref=C77DC1911701CAC9DE8E6515EBA7913301257A4618748C281B9686AF7079C83BBF1C66E471AC175FU91BJ" TargetMode="External"/><Relationship Id="rId1771" Type="http://schemas.openxmlformats.org/officeDocument/2006/relationships/hyperlink" Target="consultantplus://offline/ref=3711E404EF538EE40B7355C24D71DF71CAF63AE03D26CB11DAFBDA7FDFE0AB0DAC1BDB6E2686O3k6J" TargetMode="External"/><Relationship Id="rId2408" Type="http://schemas.openxmlformats.org/officeDocument/2006/relationships/hyperlink" Target="consultantplus://offline/ref=6FEC7349F0B5D18BE70C49A2DA40F9AE91FE7DA521BB24315B5B59E256D76CD17F0F2E80CDFC2120B2e5K" TargetMode="External"/><Relationship Id="rId2615" Type="http://schemas.openxmlformats.org/officeDocument/2006/relationships/hyperlink" Target="consultantplus://offline/ref=6FEC7349F0B5D18BE70C49A2DA40F9AE91FF76A42CB624315B5B59E256D76CD17F0F2E85CCFAB2e1K" TargetMode="External"/><Relationship Id="rId63" Type="http://schemas.openxmlformats.org/officeDocument/2006/relationships/hyperlink" Target="consultantplus://offline/ref=3711E404EF538EE40B7355C24D71DF71C8FD35E03D2D961BD2A2D67DD8EFF41AAB52D76F238236OCk9J" TargetMode="External"/><Relationship Id="rId1217" Type="http://schemas.openxmlformats.org/officeDocument/2006/relationships/hyperlink" Target="consultantplus://offline/ref=C77DC1911701CAC9DE8E6515EBA7913308237B4B1C7AD12213CF8AAD7776972CB8556AE571AE17U513J" TargetMode="External"/><Relationship Id="rId1424" Type="http://schemas.openxmlformats.org/officeDocument/2006/relationships/hyperlink" Target="consultantplus://offline/ref=C77DC1911701CAC9DE8E6515EBA7913301257A4618748C281B9686AF7079C83BBF1C66E471AC1253U91AJ" TargetMode="External"/><Relationship Id="rId1631" Type="http://schemas.openxmlformats.org/officeDocument/2006/relationships/hyperlink" Target="consultantplus://offline/ref=3711E404EF538EE40B7355C24D71DF71CDF132E2392D961BD2A2D67DD8EFF41AAB52D76F238037OCk2J" TargetMode="External"/><Relationship Id="rId1869" Type="http://schemas.openxmlformats.org/officeDocument/2006/relationships/hyperlink" Target="consultantplus://offline/ref=3711E404EF538EE40B7355C24D71DF71CAF63BEE3D23CB11DAFBDA7FDFE0AB0DAC1BDB6E238030C5OFkCJ" TargetMode="External"/><Relationship Id="rId1729" Type="http://schemas.openxmlformats.org/officeDocument/2006/relationships/hyperlink" Target="consultantplus://offline/ref=3711E404EF538EE40B7355C24D71DF71CAF63AE03D26CB11DAFBDA7FDFE0AB0DAC1BDB6D23O8kAJ" TargetMode="External"/><Relationship Id="rId1936" Type="http://schemas.openxmlformats.org/officeDocument/2006/relationships/hyperlink" Target="consultantplus://offline/ref=3711E404EF538EE40B7355C24D71DF71CAF435E33A27CB11DAFBDA7FDFE0AB0DAC1BDB6E238334C6OFkEJ" TargetMode="External"/><Relationship Id="rId2198" Type="http://schemas.openxmlformats.org/officeDocument/2006/relationships/hyperlink" Target="consultantplus://offline/ref=6FEC7349F0B5D18BE70C49A2DA40F9AE91FF76A42CB624315B5B59E256D76CD17F0F2E84CAFAB2e6K" TargetMode="External"/><Relationship Id="rId377" Type="http://schemas.openxmlformats.org/officeDocument/2006/relationships/hyperlink" Target="consultantplus://offline/ref=C77DC1911701CAC9DE8E6515EBA7913301257A4618748C281B9686AF7079C83BBF1C66E270ABU117J" TargetMode="External"/><Relationship Id="rId584" Type="http://schemas.openxmlformats.org/officeDocument/2006/relationships/hyperlink" Target="consultantplus://offline/ref=C77DC1911701CAC9DE8E6515EBA7913301257A4618748C281B9686AF7079C83BBF1C66E471AC175DU918J" TargetMode="External"/><Relationship Id="rId2058" Type="http://schemas.openxmlformats.org/officeDocument/2006/relationships/hyperlink" Target="consultantplus://offline/ref=638670F3B9060BD4301443721B1DA21F72D3FCAD1068F10EEBC284601E3DF7314E5225D29D9E477FL35CE" TargetMode="External"/><Relationship Id="rId2265" Type="http://schemas.openxmlformats.org/officeDocument/2006/relationships/hyperlink" Target="consultantplus://offline/ref=6FEC7349F0B5D18BE70C49A2DA40F9AE91FF76A42CB624315B5B59E256D76CD17F0F2E82CFBFeBK" TargetMode="External"/><Relationship Id="rId5" Type="http://schemas.openxmlformats.org/officeDocument/2006/relationships/endnotes" Target="endnotes.xml"/><Relationship Id="rId237" Type="http://schemas.openxmlformats.org/officeDocument/2006/relationships/hyperlink" Target="consultantplus://offline/ref=3711E404EF538EE40B7355C24D71DF71C2F037E63F2D961BD2A2D67DD8EFF41AAB52D76F238231OCk7J" TargetMode="External"/><Relationship Id="rId791" Type="http://schemas.openxmlformats.org/officeDocument/2006/relationships/hyperlink" Target="consultantplus://offline/ref=C77DC1911701CAC9DE8E6515EBA791330124774B1F7AD12213CF8AADU717J" TargetMode="External"/><Relationship Id="rId889" Type="http://schemas.openxmlformats.org/officeDocument/2006/relationships/hyperlink" Target="consultantplus://offline/ref=C77DC1911701CAC9DE8E6515EBA7913301257A4618748C281B9686AF7079C83BBF1C66E471AC1658U918J" TargetMode="External"/><Relationship Id="rId1074" Type="http://schemas.openxmlformats.org/officeDocument/2006/relationships/hyperlink" Target="consultantplus://offline/ref=C77DC1911701CAC9DE8E6515EBA7913301257A4618748C281B9686AF7079C83BBF1C66E179ACU117J" TargetMode="External"/><Relationship Id="rId2472" Type="http://schemas.openxmlformats.org/officeDocument/2006/relationships/hyperlink" Target="consultantplus://offline/ref=6FEC7349F0B5D18BE70C49A2DA40F9AE91FE7DAB2FBA24315B5B59E256BDe7K" TargetMode="External"/><Relationship Id="rId444" Type="http://schemas.openxmlformats.org/officeDocument/2006/relationships/hyperlink" Target="consultantplus://offline/ref=C77DC1911701CAC9DE8E6515EBA7913301257B4818718C281B9686AF7079C83BBF1C66E072UA17J" TargetMode="External"/><Relationship Id="rId651" Type="http://schemas.openxmlformats.org/officeDocument/2006/relationships/hyperlink" Target="consultantplus://offline/ref=C77DC1911701CAC9DE8E6515EBA7913301257A4618748C281B9686AF7079C83BBF1C66E377A6U116J" TargetMode="External"/><Relationship Id="rId749" Type="http://schemas.openxmlformats.org/officeDocument/2006/relationships/hyperlink" Target="consultantplus://offline/ref=C77DC1911701CAC9DE8E6515EBA791330122714E19718C281B9686AF7079C83BBF1C66UE1DJ" TargetMode="External"/><Relationship Id="rId1281" Type="http://schemas.openxmlformats.org/officeDocument/2006/relationships/hyperlink" Target="consultantplus://offline/ref=C77DC1911701CAC9DE8E6515EBA791330127744B1F708C281B9686AF7079C83BBF1C66E471AF165FU918J" TargetMode="External"/><Relationship Id="rId1379" Type="http://schemas.openxmlformats.org/officeDocument/2006/relationships/hyperlink" Target="consultantplus://offline/ref=C77DC1911701CAC9DE8E6515EBA7913301257A4618748C281B9686AF7079C83BBF1C66E471AC1E5EU919J" TargetMode="External"/><Relationship Id="rId1586" Type="http://schemas.openxmlformats.org/officeDocument/2006/relationships/hyperlink" Target="consultantplus://offline/ref=C77DC1911701CAC9DE8E6515EBA7913301257A4618748C281B9686AF7079C83BBF1C66E471AC175DU918J" TargetMode="External"/><Relationship Id="rId2125" Type="http://schemas.openxmlformats.org/officeDocument/2006/relationships/hyperlink" Target="consultantplus://offline/ref=638670F3B9060BD4301443721B1DA21F72D3FCAD1068F10EEBC284601E3DF7314E5225D49995L45AE" TargetMode="External"/><Relationship Id="rId2332" Type="http://schemas.openxmlformats.org/officeDocument/2006/relationships/hyperlink" Target="consultantplus://offline/ref=6FEC7349F0B5D18BE70C49A2DA40F9AE91FF76A42CB624315B5B59E256D76CD17F0F2E86C5FBB2e8K" TargetMode="External"/><Relationship Id="rId304" Type="http://schemas.openxmlformats.org/officeDocument/2006/relationships/hyperlink" Target="consultantplus://offline/ref=3711E404EF538EE40B7355C24D71DF71CAF633E43B22CB11DAFBDA7FDFE0AB0DAC1BDB6E238035C5OFk5J" TargetMode="External"/><Relationship Id="rId511" Type="http://schemas.openxmlformats.org/officeDocument/2006/relationships/hyperlink" Target="consultantplus://offline/ref=C77DC1911701CAC9DE8E6515EBA7913301257A4618748C281B9686AF7079C83BBF1C66E471AC105FU91AJ" TargetMode="External"/><Relationship Id="rId609" Type="http://schemas.openxmlformats.org/officeDocument/2006/relationships/hyperlink" Target="consultantplus://offline/ref=C77DC1911701CAC9DE8E6515EBA7913301257A4618748C281B9686AF7079C83BBF1C66E471AC1658U918J" TargetMode="External"/><Relationship Id="rId956" Type="http://schemas.openxmlformats.org/officeDocument/2006/relationships/hyperlink" Target="consultantplus://offline/ref=C77DC1911701CAC9DE8E6515EBA7913301257A4618748C281B9686AF7079C83BBF1C66E673A9U115J" TargetMode="External"/><Relationship Id="rId1141" Type="http://schemas.openxmlformats.org/officeDocument/2006/relationships/hyperlink" Target="consultantplus://offline/ref=C77DC1911701CAC9DE8E6515EBA7913301257A4618748C281B9686AF7079C83BBF1C66E673A7U111J" TargetMode="External"/><Relationship Id="rId1239" Type="http://schemas.openxmlformats.org/officeDocument/2006/relationships/hyperlink" Target="consultantplus://offline/ref=C77DC1911701CAC9DE8E6515EBA791330127744B1F708C281B9686AF7079C83BBF1C66E471AF165BU91CJ" TargetMode="External"/><Relationship Id="rId1793" Type="http://schemas.openxmlformats.org/officeDocument/2006/relationships/hyperlink" Target="consultantplus://offline/ref=3711E404EF538EE40B7355C24D71DF71CAF132E4312FCB11DAFBDA7FDFE0AB0DAC1BDB6E238230C0OFk4J" TargetMode="External"/><Relationship Id="rId2637" Type="http://schemas.openxmlformats.org/officeDocument/2006/relationships/image" Target="media/image5.wmf"/><Relationship Id="rId85" Type="http://schemas.openxmlformats.org/officeDocument/2006/relationships/hyperlink" Target="consultantplus://offline/ref=3711E404EF538EE40B7355C24D71DF71CAF63BEE3D23CB11DAFBDA7FDFE0AB0DAC1BDB6E238135C6OFkFJ" TargetMode="External"/><Relationship Id="rId816" Type="http://schemas.openxmlformats.org/officeDocument/2006/relationships/hyperlink" Target="consultantplus://offline/ref=C77DC1911701CAC9DE8E6515EBA7913301257A4618748C281B9686AF7079C83BBF1C66E471AF1F5FU91CJ" TargetMode="External"/><Relationship Id="rId1001" Type="http://schemas.openxmlformats.org/officeDocument/2006/relationships/hyperlink" Target="consultantplus://offline/ref=C77DC1911701CAC9DE8E6515EBA7913301257A4618748C281B9686AF7079C83BBF1C66E275AAU111J" TargetMode="External"/><Relationship Id="rId1446" Type="http://schemas.openxmlformats.org/officeDocument/2006/relationships/hyperlink" Target="consultantplus://offline/ref=C77DC1911701CAC9DE8E6515EBA7913301257A4618748C281B9686AF7079C83BBF1C66E471AC115FU911J" TargetMode="External"/><Relationship Id="rId1653" Type="http://schemas.openxmlformats.org/officeDocument/2006/relationships/hyperlink" Target="consultantplus://offline/ref=3711E404EF538EE40B7355C24D71DF71CAF132E23E23CB11DAFBDA7FDFE0AB0DAC1BDB6E238034C4OFkEJ" TargetMode="External"/><Relationship Id="rId1860" Type="http://schemas.openxmlformats.org/officeDocument/2006/relationships/hyperlink" Target="consultantplus://offline/ref=3711E404EF538EE40B7355C24D71DF71CAF63BEE3D23CB11DAFBDA7FDFE0AB0DAC1BDB6E238136C0OFkBJ" TargetMode="External"/><Relationship Id="rId2704" Type="http://schemas.openxmlformats.org/officeDocument/2006/relationships/hyperlink" Target="consultantplus://offline/ref=9C6F363AAC3B5CDE7BC851BA158170D5C6FB40D44EC06D07F4AE33BE56596783B9DE8FBFD549EF3Dn6a5F" TargetMode="External"/><Relationship Id="rId1306" Type="http://schemas.openxmlformats.org/officeDocument/2006/relationships/hyperlink" Target="consultantplus://offline/ref=C77DC1911701CAC9DE8E6515EBA7913301257A4618748C281B9686AF7079C83BBF1C66E471AC145FU91CJ" TargetMode="External"/><Relationship Id="rId1513" Type="http://schemas.openxmlformats.org/officeDocument/2006/relationships/hyperlink" Target="consultantplus://offline/ref=C77DC1911701CAC9DE8E6515EBA7913301257A4618748C281B9686AF7079C83BBF1C66E471AD1752U91DJ" TargetMode="External"/><Relationship Id="rId1720" Type="http://schemas.openxmlformats.org/officeDocument/2006/relationships/hyperlink" Target="consultantplus://offline/ref=3711E404EF538EE40B7355C24D71DF71CDF637E63C2D961BD2A2D67DD8EFF41AAB52D76F238232OCk7J" TargetMode="External"/><Relationship Id="rId1958" Type="http://schemas.openxmlformats.org/officeDocument/2006/relationships/hyperlink" Target="consultantplus://offline/ref=3711E404EF538EE40B7355C24D71DF71CAF132E23E23CB11DAFBDA7FDFE0AB0DAC1BDB6E238036C0OFkFJ" TargetMode="External"/><Relationship Id="rId12" Type="http://schemas.openxmlformats.org/officeDocument/2006/relationships/hyperlink" Target="consultantplus://offline/ref=3711E404EF538EE40B7355C24D71DF71CAF132E4312FCB11DAFBDA7FDFE0AB0DAC1BDB6E238230C0OFk4J" TargetMode="External"/><Relationship Id="rId1818" Type="http://schemas.openxmlformats.org/officeDocument/2006/relationships/hyperlink" Target="consultantplus://offline/ref=3711E404EF538EE40B7355C24D71DF71CAF63BEE3D23CB11DAFBDA7FDFE0AB0DAC1BDB6E23803FC8OFk5J" TargetMode="External"/><Relationship Id="rId161" Type="http://schemas.openxmlformats.org/officeDocument/2006/relationships/hyperlink" Target="consultantplus://offline/ref=3711E404EF538EE40B7355C24D71DF71CAF435E33A27CB11DAFBDA7FDFE0AB0DAC1BDB6E238237C0OFkEJ" TargetMode="External"/><Relationship Id="rId399" Type="http://schemas.openxmlformats.org/officeDocument/2006/relationships/hyperlink" Target="consultantplus://offline/ref=C77DC1911701CAC9DE8E6515EBA7913301257A4618748C281B9686AF7079C83BBF1C66E376AEU115J" TargetMode="External"/><Relationship Id="rId2287" Type="http://schemas.openxmlformats.org/officeDocument/2006/relationships/hyperlink" Target="consultantplus://offline/ref=6FEC7349F0B5D18BE70C49A2DA40F9AE91FF76A42CB624315B5B59E256D76CD17F0F2E80CDFD2927B2e0K" TargetMode="External"/><Relationship Id="rId2494" Type="http://schemas.openxmlformats.org/officeDocument/2006/relationships/hyperlink" Target="consultantplus://offline/ref=6FEC7349F0B5D18BE70C49A2DA40F9AE91FF7DAC2DB224315B5B59E256BDe7K" TargetMode="External"/><Relationship Id="rId259" Type="http://schemas.openxmlformats.org/officeDocument/2006/relationships/hyperlink" Target="consultantplus://offline/ref=3711E404EF538EE40B7355C24D71DF71CAF736EE3A21CB11DAFBDA7FDFE0AB0DAC1BDB6E238236C1OFkAJ" TargetMode="External"/><Relationship Id="rId466" Type="http://schemas.openxmlformats.org/officeDocument/2006/relationships/hyperlink" Target="consultantplus://offline/ref=C77DC1911701CAC9DE8E6515EBA791330122734C14788C281B9686AF7079C83BBF1C66E471AE115AU910J" TargetMode="External"/><Relationship Id="rId673" Type="http://schemas.openxmlformats.org/officeDocument/2006/relationships/hyperlink" Target="consultantplus://offline/ref=C77DC1911701CAC9DE8E6515EBA7913301257A4618748C281B9686AF7079C83BBF1C66E471AC1459U91DJ" TargetMode="External"/><Relationship Id="rId880" Type="http://schemas.openxmlformats.org/officeDocument/2006/relationships/hyperlink" Target="consultantplus://offline/ref=C77DC1911701CAC9DE8E6515EBA79133012574481A798C281B9686AF70U719J" TargetMode="External"/><Relationship Id="rId1096" Type="http://schemas.openxmlformats.org/officeDocument/2006/relationships/hyperlink" Target="consultantplus://offline/ref=C77DC1911701CAC9DE8E6515EBA7913301257A4618748C281B9686AF7079C83BBF1C66E471AC1E5AU91CJ" TargetMode="External"/><Relationship Id="rId2147" Type="http://schemas.openxmlformats.org/officeDocument/2006/relationships/hyperlink" Target="consultantplus://offline/ref=638670F3B9060BD4301443721B1DA21F72D4F6A5126BF10EEBC284601E3DF7314E5225D29D9D437CL35CE" TargetMode="External"/><Relationship Id="rId2354" Type="http://schemas.openxmlformats.org/officeDocument/2006/relationships/hyperlink" Target="consultantplus://offline/ref=6FEC7349F0B5D18BE70C49A2DA40F9AE91FF76A42CB624315B5B59E256D76CD17F0F2E83C5BFeFK" TargetMode="External"/><Relationship Id="rId2561" Type="http://schemas.openxmlformats.org/officeDocument/2006/relationships/hyperlink" Target="consultantplus://offline/ref=6FEC7349F0B5D18BE70C49A2DA40F9AE91FF76A42CB624315B5B59E256D76CD17F0F2E80C5FCB2e9K" TargetMode="External"/><Relationship Id="rId119" Type="http://schemas.openxmlformats.org/officeDocument/2006/relationships/hyperlink" Target="consultantplus://offline/ref=3711E404EF538EE40B7355C24D71DF71C3F637E13A2D961BD2A2D67DD8EFF41AAB52D76F238237OCk1J" TargetMode="External"/><Relationship Id="rId326" Type="http://schemas.openxmlformats.org/officeDocument/2006/relationships/hyperlink" Target="consultantplus://offline/ref=3711E404EF538EE40B7355C24D71DF71CAF132E23E23CB11DAFBDA7FDFE0AB0DAC1BDB6E23833EC1OFkCJ" TargetMode="External"/><Relationship Id="rId533" Type="http://schemas.openxmlformats.org/officeDocument/2006/relationships/hyperlink" Target="consultantplus://offline/ref=C77DC1911701CAC9DE8E6515EBA79133012572461D708C281B9686AF7079C83BBF1C66E374UA19J" TargetMode="External"/><Relationship Id="rId978" Type="http://schemas.openxmlformats.org/officeDocument/2006/relationships/hyperlink" Target="consultantplus://offline/ref=C77DC1911701CAC9DE8E6515EBA791330125724C1E758C281B9686AF7079C83BBF1C66E471AC1259U91EJ" TargetMode="External"/><Relationship Id="rId1163" Type="http://schemas.openxmlformats.org/officeDocument/2006/relationships/hyperlink" Target="consultantplus://offline/ref=C77DC1911701CAC9DE8E6515EBA7913301257A4618748C281B9686AF7079C83BBF1C66E471AA135EU919J" TargetMode="External"/><Relationship Id="rId1370" Type="http://schemas.openxmlformats.org/officeDocument/2006/relationships/hyperlink" Target="consultantplus://offline/ref=C77DC1911701CAC9DE8E6515EBA7913301257A4618748C281B9686AF7079C83BBF1C66E178AEU110J" TargetMode="External"/><Relationship Id="rId2007" Type="http://schemas.openxmlformats.org/officeDocument/2006/relationships/hyperlink" Target="consultantplus://offline/ref=3711E404EF538EE40B7355C24D71DF71CAF63BEE3D23CB11DAFBDA7FDFE0AB0DAC1BDB6E238134C9OFkAJ" TargetMode="External"/><Relationship Id="rId2214" Type="http://schemas.openxmlformats.org/officeDocument/2006/relationships/hyperlink" Target="consultantplus://offline/ref=6FEC7349F0B5D18BE70C49A2DA40F9AE91FF76A42CB624315B5B59E256D76CD17F0F2E85CEFBB2e5K" TargetMode="External"/><Relationship Id="rId2659" Type="http://schemas.openxmlformats.org/officeDocument/2006/relationships/hyperlink" Target="consultantplus://offline/ref=9C6F363AAC3B5CDE7BC851BA158170D5C6FC4ADB43C06D07F4AE33BE56596783B9DE8FB9D24DnEaBF" TargetMode="External"/><Relationship Id="rId740" Type="http://schemas.openxmlformats.org/officeDocument/2006/relationships/hyperlink" Target="consultantplus://offline/ref=C77DC1911701CAC9DE8E6515EBA791330127744B1F708C281B9686AF7079C83BBF1C66E471AE1053U911J" TargetMode="External"/><Relationship Id="rId838" Type="http://schemas.openxmlformats.org/officeDocument/2006/relationships/hyperlink" Target="consultantplus://offline/ref=C77DC1911701CAC9DE8E6515EBA7913301257A4618748C281B9686AF7079C83BBF1C66E471AC155CU919J" TargetMode="External"/><Relationship Id="rId1023" Type="http://schemas.openxmlformats.org/officeDocument/2006/relationships/hyperlink" Target="consultantplus://offline/ref=C77DC1911701CAC9DE8E6515EBA7913301257A4618748C281B9686AF7079C83BBF1C66E471AC1252U919J" TargetMode="External"/><Relationship Id="rId1468" Type="http://schemas.openxmlformats.org/officeDocument/2006/relationships/hyperlink" Target="consultantplus://offline/ref=C77DC1911701CAC9DE8E6515EBA79133062571491A7AD12213CF8AADU717J" TargetMode="External"/><Relationship Id="rId1675" Type="http://schemas.openxmlformats.org/officeDocument/2006/relationships/hyperlink" Target="consultantplus://offline/ref=3711E404EF538EE40B7355C24D71DF71CAF532EE392ECB11DAFBDA7FDFE0AB0DAC1BDB6E238236C6OFkFJ" TargetMode="External"/><Relationship Id="rId1882" Type="http://schemas.openxmlformats.org/officeDocument/2006/relationships/hyperlink" Target="consultantplus://offline/ref=3711E404EF538EE40B7355C24D71DF71CAF63BEE3D23CB11DAFBDA7FDFE0AB0DAC1BDB682A8BO3k1J" TargetMode="External"/><Relationship Id="rId2421" Type="http://schemas.openxmlformats.org/officeDocument/2006/relationships/hyperlink" Target="consultantplus://offline/ref=6FEC7349F0B5D18BE70C49A2DA40F9AE91FE7DAA29B124315B5B59E256D76CD17F0F2E80CDFC2126B2e7K" TargetMode="External"/><Relationship Id="rId2519" Type="http://schemas.openxmlformats.org/officeDocument/2006/relationships/hyperlink" Target="consultantplus://offline/ref=6FEC7349F0B5D18BE70C49A2DA40F9AE91FF76A42CB624315B5B59E256D76CD17F0F2E82CEFAB2e7K" TargetMode="External"/><Relationship Id="rId600" Type="http://schemas.openxmlformats.org/officeDocument/2006/relationships/hyperlink" Target="consultantplus://offline/ref=C77DC1911701CAC9DE8E6515EBA7913301257B4818718C281B9686AF7079C83BBF1C66E471AE1259U911J" TargetMode="External"/><Relationship Id="rId1230" Type="http://schemas.openxmlformats.org/officeDocument/2006/relationships/hyperlink" Target="consultantplus://offline/ref=C77DC1911701CAC9DE8E6515EBA7913301257A4618748C281B9686AF7079C83BBF1C66E277A8U117J" TargetMode="External"/><Relationship Id="rId1328" Type="http://schemas.openxmlformats.org/officeDocument/2006/relationships/hyperlink" Target="consultantplus://offline/ref=C77DC1911701CAC9DE8E6515EBA791330125714C15728C281B9686AF7079C83BBF1C66E471AF1552U918J" TargetMode="External"/><Relationship Id="rId1535" Type="http://schemas.openxmlformats.org/officeDocument/2006/relationships/hyperlink" Target="consultantplus://offline/ref=C77DC1911701CAC9DE8E6515EBA7913301257A4618748C281B9686AF7079C83BBF1C66E471AF1E52U911J" TargetMode="External"/><Relationship Id="rId905" Type="http://schemas.openxmlformats.org/officeDocument/2006/relationships/hyperlink" Target="consultantplus://offline/ref=C77DC1911701CAC9DE8E6515EBA7913301257A4618748C281B9686AF7079C83BBF1C66E773AFU112J" TargetMode="External"/><Relationship Id="rId1742" Type="http://schemas.openxmlformats.org/officeDocument/2006/relationships/hyperlink" Target="consultantplus://offline/ref=3711E404EF538EE40B7355C24D71DF71CAF73AE63D27CB11DAFBDA7FDFE0AB0DAC1BDB6E238234C0OFk4J" TargetMode="External"/><Relationship Id="rId34" Type="http://schemas.openxmlformats.org/officeDocument/2006/relationships/hyperlink" Target="consultantplus://offline/ref=3711E404EF538EE40B7355C24D71DF71CAF43BE43D23CB11DAFBDA7FDFE0AB0DAC1BDB6E238236C6OFkDJ" TargetMode="External"/><Relationship Id="rId1602" Type="http://schemas.openxmlformats.org/officeDocument/2006/relationships/hyperlink" Target="consultantplus://offline/ref=C77DC1911701CAC9DE8E6515EBA7913301257A4618748C281B9686AF7079C83BBF1C66E471AD1553U91EJ" TargetMode="External"/><Relationship Id="rId183" Type="http://schemas.openxmlformats.org/officeDocument/2006/relationships/hyperlink" Target="consultantplus://offline/ref=3711E404EF538EE40B7355C24D71DF71CAF132E23E23CB11DAFBDA7FDFE0AB0DAC1BDB6E238235C2OFkEJ" TargetMode="External"/><Relationship Id="rId390" Type="http://schemas.openxmlformats.org/officeDocument/2006/relationships/hyperlink" Target="consultantplus://offline/ref=C77DC1911701CAC9DE8E6515EBA7913301257A4618748C281B9686AF7079C83BBF1C66E471AF1F5CU919J" TargetMode="External"/><Relationship Id="rId1907" Type="http://schemas.openxmlformats.org/officeDocument/2006/relationships/hyperlink" Target="consultantplus://offline/ref=3711E404EF538EE40B7355C24D71DF71CAF63BEE3D23CB11DAFBDA7FDFE0AB0DAC1BDB672180O3k0J" TargetMode="External"/><Relationship Id="rId2071" Type="http://schemas.openxmlformats.org/officeDocument/2006/relationships/hyperlink" Target="consultantplus://offline/ref=638670F3B9060BD4301443721B1DA21F72D3FCAD1068F10EEBC284601E3DF7314E5225D29D9C4A77L354E" TargetMode="External"/><Relationship Id="rId250" Type="http://schemas.openxmlformats.org/officeDocument/2006/relationships/hyperlink" Target="consultantplus://offline/ref=3711E404EF538EE40B7355C24D71DF71CAF436E23925CB11DAFBDA7FDFE0AB0DAC1BDB6E238236C1OFkFJ" TargetMode="External"/><Relationship Id="rId488" Type="http://schemas.openxmlformats.org/officeDocument/2006/relationships/hyperlink" Target="consultantplus://offline/ref=C77DC1911701CAC9DE8E6515EBA791330125724F19778C281B9686AF70U719J" TargetMode="External"/><Relationship Id="rId695" Type="http://schemas.openxmlformats.org/officeDocument/2006/relationships/hyperlink" Target="consultantplus://offline/ref=C77DC1911701CAC9DE8E6515EBA7913301257A4618748C281B9686AF7079C83BBF1C66E471AC1259U911J" TargetMode="External"/><Relationship Id="rId2169" Type="http://schemas.openxmlformats.org/officeDocument/2006/relationships/hyperlink" Target="consultantplus://offline/ref=6FEC7349F0B5D18BE70C49A2DA40F9AE91FF76A42CB624315B5B59E256D76CD17F0F2E82CAF5B2e5K" TargetMode="External"/><Relationship Id="rId2376" Type="http://schemas.openxmlformats.org/officeDocument/2006/relationships/hyperlink" Target="consultantplus://offline/ref=6FEC7349F0B5D18BE70C49A2DA40F9AE91FF76A42CB624315B5B59E256D76CD17F0F2E80CBFFB2e6K" TargetMode="External"/><Relationship Id="rId2583" Type="http://schemas.openxmlformats.org/officeDocument/2006/relationships/hyperlink" Target="consultantplus://offline/ref=6FEC7349F0B5D18BE70C49A2DA40F9AE96FE79AA21B8793B530255E051D833C678462281CDFC24B2e6K" TargetMode="External"/><Relationship Id="rId110" Type="http://schemas.openxmlformats.org/officeDocument/2006/relationships/hyperlink" Target="consultantplus://offline/ref=3711E404EF538EE40B7355C24D71DF71CAF630E13F2FCB11DAFBDA7FDFOEk0J" TargetMode="External"/><Relationship Id="rId348" Type="http://schemas.openxmlformats.org/officeDocument/2006/relationships/hyperlink" Target="consultantplus://offline/ref=3711E404EF538EE40B7355C24D71DF71CAF532EE392ECB11DAFBDA7FDFE0AB0DAC1BDB6E238031C7OFk8J" TargetMode="External"/><Relationship Id="rId555" Type="http://schemas.openxmlformats.org/officeDocument/2006/relationships/hyperlink" Target="consultantplus://offline/ref=C77DC1911701CAC9DE8E6515EBA7913301257A4618748C281B9686AF7079C83BBF1C66E471AF1E5AU91BJ" TargetMode="External"/><Relationship Id="rId762" Type="http://schemas.openxmlformats.org/officeDocument/2006/relationships/hyperlink" Target="consultantplus://offline/ref=C77DC1911701CAC9DE8E6515EBA7913301257A4618748C281B9686AF7079C83BBF1C66E773AAU117J" TargetMode="External"/><Relationship Id="rId1185" Type="http://schemas.openxmlformats.org/officeDocument/2006/relationships/hyperlink" Target="consultantplus://offline/ref=C77DC1911701CAC9DE8E6515EBA7913301257A4618748C281B9686AF7079C83BBF1C66E078ACU110J" TargetMode="External"/><Relationship Id="rId1392" Type="http://schemas.openxmlformats.org/officeDocument/2006/relationships/hyperlink" Target="consultantplus://offline/ref=C77DC1911701CAC9DE8E6515EBA7913301257A4618748C281B9686AF7079C83BBF1C66E471AC1E59U91AJ" TargetMode="External"/><Relationship Id="rId2029" Type="http://schemas.openxmlformats.org/officeDocument/2006/relationships/hyperlink" Target="consultantplus://offline/ref=638670F3B9060BD4301443721B1DA21F72D3FCAD1068F10EEBC284601E3DF7314E5225D29D9E407BL352E" TargetMode="External"/><Relationship Id="rId2236" Type="http://schemas.openxmlformats.org/officeDocument/2006/relationships/hyperlink" Target="consultantplus://offline/ref=6FEC7349F0B5D18BE70C49A2DA40F9AE91FF76A42CB624315B5B59E256D76CD17F0F2E83CAFCB2e6K" TargetMode="External"/><Relationship Id="rId2443" Type="http://schemas.openxmlformats.org/officeDocument/2006/relationships/hyperlink" Target="consultantplus://offline/ref=6FEC7349F0B5D18BE70C49A2DA40F9AE91FF76A42CB624315B5B59E256D76CD17F0F2E80CDFF2727B2e4K" TargetMode="External"/><Relationship Id="rId2650" Type="http://schemas.openxmlformats.org/officeDocument/2006/relationships/hyperlink" Target="consultantplus://offline/ref=6FEC7349F0B5D18BE70C49A2DA40F9AE91FF7DAC2DB224315B5B59E256D76CD17F0F2E80CDFC2121B2e7K" TargetMode="External"/><Relationship Id="rId208" Type="http://schemas.openxmlformats.org/officeDocument/2006/relationships/hyperlink" Target="consultantplus://offline/ref=3711E404EF538EE40B7355C24D71DF71CAF133E03D20CB11DAFBDA7FDFE0AB0DAC1BDB6E238230C8OFkFJ" TargetMode="External"/><Relationship Id="rId415" Type="http://schemas.openxmlformats.org/officeDocument/2006/relationships/hyperlink" Target="consultantplus://offline/ref=C77DC1911701CAC9DE8E6515EBA7913301257A4618748C281B9686AF7079C83BBF1C66E471AF1E58U910J" TargetMode="External"/><Relationship Id="rId622" Type="http://schemas.openxmlformats.org/officeDocument/2006/relationships/hyperlink" Target="consultantplus://offline/ref=C77DC1911701CAC9DE8E6515EBA7913301257A4618748C281B9686AF7079C83BBF1C66E172AFU115J" TargetMode="External"/><Relationship Id="rId1045" Type="http://schemas.openxmlformats.org/officeDocument/2006/relationships/hyperlink" Target="consultantplus://offline/ref=C77DC1911701CAC9DE8E6515EBA7913301257A4618748C281B9686AF7079C83BBF1C66E176A9U115J" TargetMode="External"/><Relationship Id="rId1252" Type="http://schemas.openxmlformats.org/officeDocument/2006/relationships/hyperlink" Target="consultantplus://offline/ref=C77DC1911701CAC9DE8E6515EBA791330127744B1F708C281B9686AF7079C83BBF1C66E471AF1658U91CJ" TargetMode="External"/><Relationship Id="rId1697" Type="http://schemas.openxmlformats.org/officeDocument/2006/relationships/hyperlink" Target="consultantplus://offline/ref=3711E404EF538EE40B7355C24D71DF71CDF732E63F2D961BD2A2D67DD8EFF41AAB52D76F238337OCk4J" TargetMode="External"/><Relationship Id="rId2303" Type="http://schemas.openxmlformats.org/officeDocument/2006/relationships/hyperlink" Target="consultantplus://offline/ref=6FEC7349F0B5D18BE70C49A2DA40F9AE91FF77AA2CB324315B5B59E256D76CD17F0F2E80C8F8B2e1K" TargetMode="External"/><Relationship Id="rId2510" Type="http://schemas.openxmlformats.org/officeDocument/2006/relationships/hyperlink" Target="consultantplus://offline/ref=6FEC7349F0B5D18BE70C49A2DA40F9AE91FF76A42CB624315B5B59E256D76CD17F0F2E86C4FCB2e0K" TargetMode="External"/><Relationship Id="rId927" Type="http://schemas.openxmlformats.org/officeDocument/2006/relationships/hyperlink" Target="consultantplus://offline/ref=C77DC1911701CAC9DE8E6515EBA7913301257B4818718C281B9686AF7079C83BBF1C66EDU714J" TargetMode="External"/><Relationship Id="rId1112" Type="http://schemas.openxmlformats.org/officeDocument/2006/relationships/hyperlink" Target="consultantplus://offline/ref=C77DC1911701CAC9DE8E6515EBA7913301257A4618748C281B9686AF7079C83BBF1C66E471AC1358U918J" TargetMode="External"/><Relationship Id="rId1557" Type="http://schemas.openxmlformats.org/officeDocument/2006/relationships/hyperlink" Target="consultantplus://offline/ref=C77DC1911701CAC9DE8E6515EBA7913301257A4618748C281B9686AF7079C83BBF1C66E677ACU11EJ" TargetMode="External"/><Relationship Id="rId1764" Type="http://schemas.openxmlformats.org/officeDocument/2006/relationships/hyperlink" Target="consultantplus://offline/ref=3711E404EF538EE40B7355C24D71DF71CAF632E13121CB11DAFBDA7FDFE0AB0DAC1BDB6E238236C2OFk9J" TargetMode="External"/><Relationship Id="rId1971" Type="http://schemas.openxmlformats.org/officeDocument/2006/relationships/hyperlink" Target="consultantplus://offline/ref=3711E404EF538EE40B7355C24D71DF71CAF63BEE3D23CB11DAFBDA7FDFE0AB0DAC1BDB6E238036C5OFkFJ" TargetMode="External"/><Relationship Id="rId2608" Type="http://schemas.openxmlformats.org/officeDocument/2006/relationships/hyperlink" Target="consultantplus://offline/ref=6FEC7349F0B5D18BE70C49A2DA40F9AE91FF76A42CB624315B5B59E256D76CD17F0F2E80C5FCB2e5K" TargetMode="External"/><Relationship Id="rId56" Type="http://schemas.openxmlformats.org/officeDocument/2006/relationships/hyperlink" Target="consultantplus://offline/ref=3711E404EF538EE40B7355C24D71DF71C3F43BE33A2D961BD2A2D67DD8EFF41AAB52D76F238234OCk8J" TargetMode="External"/><Relationship Id="rId1417" Type="http://schemas.openxmlformats.org/officeDocument/2006/relationships/hyperlink" Target="consultantplus://offline/ref=C77DC1911701CAC9DE8E6515EBA7913301257A4618748C281B9686AF7079C83BBF1C66E471AC105BU911J" TargetMode="External"/><Relationship Id="rId1624" Type="http://schemas.openxmlformats.org/officeDocument/2006/relationships/hyperlink" Target="consultantplus://offline/ref=3711E404EF538EE40B7355C24D71DF71CAF63BEF3924CB11DAFBDA7FDFE0AB0DAC1BDB69O2k6J" TargetMode="External"/><Relationship Id="rId1831" Type="http://schemas.openxmlformats.org/officeDocument/2006/relationships/hyperlink" Target="consultantplus://offline/ref=3711E404EF538EE40B7355C24D71DF71CAF63BEE3D23CB11DAFBDA7FDFE0AB0DAC1BDB6E238033C9OFkEJ" TargetMode="External"/><Relationship Id="rId1929" Type="http://schemas.openxmlformats.org/officeDocument/2006/relationships/hyperlink" Target="consultantplus://offline/ref=3711E404EF538EE40B7355C24D71DF71CAF435E33A27CB11DAFBDA7FDFE0AB0DAC1BDB6E238334C5OFk5J" TargetMode="External"/><Relationship Id="rId2093" Type="http://schemas.openxmlformats.org/officeDocument/2006/relationships/hyperlink" Target="consultantplus://offline/ref=638670F3B9060BD4301443721B1DA21F7AD1F2A71266AC04E39B88621932A826491B29D39D9D43L756E" TargetMode="External"/><Relationship Id="rId2398" Type="http://schemas.openxmlformats.org/officeDocument/2006/relationships/hyperlink" Target="consultantplus://offline/ref=6FEC7349F0B5D18BE70C49A2DA40F9AE91FF76A42CB624315B5B59E256D76CD17F0F2E86CEBFeBK" TargetMode="External"/><Relationship Id="rId272" Type="http://schemas.openxmlformats.org/officeDocument/2006/relationships/hyperlink" Target="consultantplus://offline/ref=3711E404EF538EE40B7355C24D71DF71CAF633E43B22CB11DAFBDA7FDFE0AB0DAC1BDB6E238033C0OFk8J" TargetMode="External"/><Relationship Id="rId577" Type="http://schemas.openxmlformats.org/officeDocument/2006/relationships/hyperlink" Target="consultantplus://offline/ref=C77DC1911701CAC9DE8E6515EBA79133012674471F708C281B9686AF7079C83BBF1C66E471AE175BU918J" TargetMode="External"/><Relationship Id="rId2160" Type="http://schemas.openxmlformats.org/officeDocument/2006/relationships/hyperlink" Target="consultantplus://offline/ref=6FEC7349F0B5D18BE70C49A2DA40F9AE91FF76A42CB624315B5B59E256D76CD17F0F2E85CEFBB2e0K" TargetMode="External"/><Relationship Id="rId2258" Type="http://schemas.openxmlformats.org/officeDocument/2006/relationships/hyperlink" Target="consultantplus://offline/ref=6FEC7349F0B5D18BE70C49A2DA40F9AE91FF77AA2DB124315B5B59E256D76CD17F0F2E80CDFC2120B2eDK" TargetMode="External"/><Relationship Id="rId132" Type="http://schemas.openxmlformats.org/officeDocument/2006/relationships/hyperlink" Target="consultantplus://offline/ref=3711E404EF538EE40B7355C24D71DF71CAF532EE392ECB11DAFBDA7FDFE0AB0DAC1BDB6E238137C3OFkFJ" TargetMode="External"/><Relationship Id="rId784" Type="http://schemas.openxmlformats.org/officeDocument/2006/relationships/hyperlink" Target="consultantplus://offline/ref=C77DC1911701CAC9DE8E6515EBA7913301257A4618748C281B9686AF7079C83BBF1C66E475A6U112J" TargetMode="External"/><Relationship Id="rId991" Type="http://schemas.openxmlformats.org/officeDocument/2006/relationships/hyperlink" Target="consultantplus://offline/ref=C77DC1911701CAC9DE8E6515EBA7913301257A4618748C281B9686AF7079C83BBF1C66E471AC155BU91CJ" TargetMode="External"/><Relationship Id="rId1067" Type="http://schemas.openxmlformats.org/officeDocument/2006/relationships/hyperlink" Target="consultantplus://offline/ref=C77DC1911701CAC9DE8E6515EBA7913301257A4618748C281B9686AF7079C83BBF1C66E471AC145FU91CJ" TargetMode="External"/><Relationship Id="rId2020" Type="http://schemas.openxmlformats.org/officeDocument/2006/relationships/hyperlink" Target="consultantplus://offline/ref=3711E404EF538EE40B7355C24D71DF71CAF63BEE3D23CB11DAFBDA7FDFE0AB0DAC1BDB6E238134C7OFk5J" TargetMode="External"/><Relationship Id="rId2465" Type="http://schemas.openxmlformats.org/officeDocument/2006/relationships/hyperlink" Target="consultantplus://offline/ref=6FEC7349F0B5D18BE70C49A2DA40F9AE91FF76A42CB624315B5B59E256D76CD17F0F2E80CDFD2927B2e0K" TargetMode="External"/><Relationship Id="rId2672" Type="http://schemas.openxmlformats.org/officeDocument/2006/relationships/hyperlink" Target="consultantplus://offline/ref=9C6F363AAC3B5CDE7BC851BA158170D5C6FC4ADB43C06D07F4AE33BE56596783B9DE8FB9D248nEa7F" TargetMode="External"/><Relationship Id="rId437" Type="http://schemas.openxmlformats.org/officeDocument/2006/relationships/hyperlink" Target="consultantplus://offline/ref=C77DC1911701CAC9DE8E6515EBA791330122734A1B748C281B9686AF7079C83BBF1C66E471AE1459U919J" TargetMode="External"/><Relationship Id="rId644" Type="http://schemas.openxmlformats.org/officeDocument/2006/relationships/hyperlink" Target="consultantplus://offline/ref=C77DC1911701CAC9DE8E6515EBA7913301257A4618748C281B9686AF7079C83BBF1C66E471AF1F5CU919J" TargetMode="External"/><Relationship Id="rId851" Type="http://schemas.openxmlformats.org/officeDocument/2006/relationships/hyperlink" Target="consultantplus://offline/ref=C77DC1911701CAC9DE8E6515EBA791330125724C1E758C281B9686AF7079C83BBF1C66E471AC145FU911J" TargetMode="External"/><Relationship Id="rId1274" Type="http://schemas.openxmlformats.org/officeDocument/2006/relationships/hyperlink" Target="consultantplus://offline/ref=C77DC1911701CAC9DE8E6515EBA791330127744B1F708C281B9686AF7079C83BBF1C66E471AF165EU91CJ" TargetMode="External"/><Relationship Id="rId1481" Type="http://schemas.openxmlformats.org/officeDocument/2006/relationships/hyperlink" Target="consultantplus://offline/ref=C77DC1911701CAC9DE8E6515EBA79133062571491A7AD12213CF8AADU717J" TargetMode="External"/><Relationship Id="rId1579" Type="http://schemas.openxmlformats.org/officeDocument/2006/relationships/hyperlink" Target="consultantplus://offline/ref=C77DC1911701CAC9DE8E6515EBA7913301257A4618748C281B9686AF7079C83BBF1C66E471AF1F59U91DJ" TargetMode="External"/><Relationship Id="rId2118" Type="http://schemas.openxmlformats.org/officeDocument/2006/relationships/hyperlink" Target="consultantplus://offline/ref=638670F3B9060BD4301443721B1DA21F72D3FCAD1068F10EEBC284601E3DF7314E5225D09C9FL450E" TargetMode="External"/><Relationship Id="rId2325" Type="http://schemas.openxmlformats.org/officeDocument/2006/relationships/hyperlink" Target="consultantplus://offline/ref=6FEC7349F0B5D18BE70C49A2DA40F9AE91FF76A42CB624315B5B59E256D76CD17F0F2E83CAFAB2e3K" TargetMode="External"/><Relationship Id="rId2532" Type="http://schemas.openxmlformats.org/officeDocument/2006/relationships/hyperlink" Target="consultantplus://offline/ref=6FEC7349F0B5D18BE70C49A2DA40F9AE91F87CAC2EB424315B5B59E256D76CD17F0F2E80CDFC2824B2e7K" TargetMode="External"/><Relationship Id="rId504" Type="http://schemas.openxmlformats.org/officeDocument/2006/relationships/hyperlink" Target="consultantplus://offline/ref=C77DC1911701CAC9DE8E6515EBA7913301257A4618748C281B9686AF7079C83BBF1C66E471AC1252U91FJ" TargetMode="External"/><Relationship Id="rId711" Type="http://schemas.openxmlformats.org/officeDocument/2006/relationships/hyperlink" Target="consultantplus://offline/ref=C77DC1911701CAC9DE8E6515EBA7913301257A4618748C281B9686AF7079C83BBF1C66E471AC125AU91EJ" TargetMode="External"/><Relationship Id="rId949" Type="http://schemas.openxmlformats.org/officeDocument/2006/relationships/hyperlink" Target="consultantplus://offline/ref=C77DC1911701CAC9DE8E6515EBA7913301257A4618748C281B9686AF7079C83BBF1C66E673A6U114J" TargetMode="External"/><Relationship Id="rId1134" Type="http://schemas.openxmlformats.org/officeDocument/2006/relationships/hyperlink" Target="consultantplus://offline/ref=C77DC1911701CAC9DE8E6515EBA791330122734A1B748C281B9686AF7079C83BBF1C66E471AE1458U91AJ" TargetMode="External"/><Relationship Id="rId1341" Type="http://schemas.openxmlformats.org/officeDocument/2006/relationships/hyperlink" Target="consultantplus://offline/ref=C77DC1911701CAC9DE8E6515EBA7913301257A4618748C281B9686AF7079C83BBF1C66E471AC145FU91CJ" TargetMode="External"/><Relationship Id="rId1786" Type="http://schemas.openxmlformats.org/officeDocument/2006/relationships/hyperlink" Target="consultantplus://offline/ref=3711E404EF538EE40B7355C24D71DF71CAF63BEE3D23CB11DAFBDA7FDFE0AB0DAC1BDB6E23803FC7OFk8J" TargetMode="External"/><Relationship Id="rId1993" Type="http://schemas.openxmlformats.org/officeDocument/2006/relationships/hyperlink" Target="consultantplus://offline/ref=3711E404EF538EE40B7355C24D71DF71CAF63BEE3D23CB11DAFBDA7FDFE0AB0DAC1BDB6E238036C7OFkCJ" TargetMode="External"/><Relationship Id="rId78" Type="http://schemas.openxmlformats.org/officeDocument/2006/relationships/hyperlink" Target="consultantplus://offline/ref=3711E404EF538EE40B7355C24D71DF71CCFD34E63B2D961BD2A2D67DODk8J" TargetMode="External"/><Relationship Id="rId809" Type="http://schemas.openxmlformats.org/officeDocument/2006/relationships/hyperlink" Target="consultantplus://offline/ref=C77DC1911701CAC9DE8E6515EBA791330125724C1E758C281B9686AF7079C83BBF1C66E471AC1458U911J" TargetMode="External"/><Relationship Id="rId1201" Type="http://schemas.openxmlformats.org/officeDocument/2006/relationships/hyperlink" Target="consultantplus://offline/ref=C77DC1911701CAC9DE8E6515EBA79133032E774E147AD12213CF8AAD7776972CB8556AE571AE16U51BJ" TargetMode="External"/><Relationship Id="rId1439" Type="http://schemas.openxmlformats.org/officeDocument/2006/relationships/hyperlink" Target="consultantplus://offline/ref=C77DC1911701CAC9DE8E6515EBA7913301257A4618748C281B9686AF7079C83BBF1C66E471AC115CU91DJ" TargetMode="External"/><Relationship Id="rId1646" Type="http://schemas.openxmlformats.org/officeDocument/2006/relationships/hyperlink" Target="consultantplus://offline/ref=3711E404EF538EE40B7355C24D71DF71CAF633EE312ECB11DAFBDA7FDFE0AB0DAC1BDB6E238236C0OFk5J" TargetMode="External"/><Relationship Id="rId1853" Type="http://schemas.openxmlformats.org/officeDocument/2006/relationships/hyperlink" Target="consultantplus://offline/ref=3711E404EF538EE40B7355C24D71DF71CAF63BEE3D23CB11DAFBDA7FDFE0AB0DAC1BDB6E238030C5OFk5J" TargetMode="External"/><Relationship Id="rId1506" Type="http://schemas.openxmlformats.org/officeDocument/2006/relationships/hyperlink" Target="consultantplus://offline/ref=C77DC1911701CAC9DE8E6515EBA7913301257A4618748C281B9686AF7079C83BBF1C66ED73ADU113J" TargetMode="External"/><Relationship Id="rId1713" Type="http://schemas.openxmlformats.org/officeDocument/2006/relationships/hyperlink" Target="consultantplus://offline/ref=3711E404EF538EE40B7355C24D71DF71CAF633E03F2ECB11DAFBDA7FDFE0AB0DAC1BDB6E238232C5OFkAJ" TargetMode="External"/><Relationship Id="rId1920" Type="http://schemas.openxmlformats.org/officeDocument/2006/relationships/hyperlink" Target="consultantplus://offline/ref=3711E404EF538EE40B7355C24D71DF71CAF63BEE3D23CB11DAFBDA7FDFE0AB0DAC1BDB6E238136C8OFk9J" TargetMode="External"/><Relationship Id="rId294" Type="http://schemas.openxmlformats.org/officeDocument/2006/relationships/hyperlink" Target="consultantplus://offline/ref=3711E404EF538EE40B7355C24D71DF71CAF73AE63D2FCB11DAFBDA7FDFE0AB0DAC1BDB6E238235C3OFkCJ" TargetMode="External"/><Relationship Id="rId2182" Type="http://schemas.openxmlformats.org/officeDocument/2006/relationships/hyperlink" Target="consultantplus://offline/ref=6FEC7349F0B5D18BE70C49A2DA40F9AE91FF76A42CB624315B5B59E256D76CD17F0F2E85CEF4B2e4K" TargetMode="External"/><Relationship Id="rId154" Type="http://schemas.openxmlformats.org/officeDocument/2006/relationships/hyperlink" Target="consultantplus://offline/ref=3711E404EF538EE40B7355C24D71DF71CAF633E43B22CB11DAFBDA7FDFE0AB0DAC1BDB6E238335C4OFkCJ" TargetMode="External"/><Relationship Id="rId361" Type="http://schemas.openxmlformats.org/officeDocument/2006/relationships/hyperlink" Target="consultantplus://offline/ref=C77DC1911701CAC9DE8E6515EBA791330125714B1D768C281B9686AF7079C83BBF1C66E471AE165BU918J" TargetMode="External"/><Relationship Id="rId599" Type="http://schemas.openxmlformats.org/officeDocument/2006/relationships/hyperlink" Target="consultantplus://offline/ref=C77DC1911701CAC9DE8E6515EBA79133012674471F708C281B9686AF7079C83BBF1C66E471AF145FU91DJ" TargetMode="External"/><Relationship Id="rId2042" Type="http://schemas.openxmlformats.org/officeDocument/2006/relationships/hyperlink" Target="consultantplus://offline/ref=638670F3B9060BD4301443721B1DA21F72D1F2A0176CF10EEBC284601E3DF7314E5225D29D9C477AL353E" TargetMode="External"/><Relationship Id="rId2487" Type="http://schemas.openxmlformats.org/officeDocument/2006/relationships/hyperlink" Target="consultantplus://offline/ref=6FEC7349F0B5D18BE70C49A2DA40F9AE91F87FA82FB624315B5B59E256D76CD17F0F2E80CDFC2226B2e7K" TargetMode="External"/><Relationship Id="rId2694" Type="http://schemas.openxmlformats.org/officeDocument/2006/relationships/hyperlink" Target="consultantplus://offline/ref=9C6F363AAC3B5CDE7BC851BA158170D5C6FC4AD647C36D07F4AE33BE56596783B9DE8FBFD549EE3Bn6a0F" TargetMode="External"/><Relationship Id="rId459" Type="http://schemas.openxmlformats.org/officeDocument/2006/relationships/hyperlink" Target="consultantplus://offline/ref=C77DC1911701CAC9DE8E6515EBA791330122734C1B728C281B9686AF7079C83BBF1C66E471AE175BU91FJ" TargetMode="External"/><Relationship Id="rId666" Type="http://schemas.openxmlformats.org/officeDocument/2006/relationships/hyperlink" Target="consultantplus://offline/ref=C77DC1911701CAC9DE8E6515EBA7913301257A4618748C281B9686AF7079C83BBF1C66E377A6U110J" TargetMode="External"/><Relationship Id="rId873" Type="http://schemas.openxmlformats.org/officeDocument/2006/relationships/hyperlink" Target="consultantplus://offline/ref=C77DC1911701CAC9DE8E6515EBA791330127744B1F708C281B9686AF7079C83BBF1C66E471AE1E5BU91BJ" TargetMode="External"/><Relationship Id="rId1089" Type="http://schemas.openxmlformats.org/officeDocument/2006/relationships/hyperlink" Target="consultantplus://offline/ref=C77DC1911701CAC9DE8E6515EBA7913301257A4618748C281B9686AF7079C83BBF1C66E773A6U110J" TargetMode="External"/><Relationship Id="rId1296" Type="http://schemas.openxmlformats.org/officeDocument/2006/relationships/hyperlink" Target="consultantplus://offline/ref=C77DC1911701CAC9DE8E6515EBA791330122704A1D728C281B9686AF7079C83BBF1C66E471AE1352U918J" TargetMode="External"/><Relationship Id="rId2347" Type="http://schemas.openxmlformats.org/officeDocument/2006/relationships/hyperlink" Target="consultantplus://offline/ref=6FEC7349F0B5D18BE70C49A2DA40F9AE97FD78AA29B8793B530255E0B5e1K" TargetMode="External"/><Relationship Id="rId2554" Type="http://schemas.openxmlformats.org/officeDocument/2006/relationships/hyperlink" Target="consultantplus://offline/ref=6FEC7349F0B5D18BE70C49A2DA40F9AE91FF76A42CB624315B5B59E256D76CD17F0F2E80C5F8B2e1K" TargetMode="External"/><Relationship Id="rId221" Type="http://schemas.openxmlformats.org/officeDocument/2006/relationships/hyperlink" Target="consultantplus://offline/ref=3711E404EF538EE40B7355C24D71DF71CAF130EF3C24CB11DAFBDA7FDFE0AB0DAC1BDB6E238234C8OFkEJ" TargetMode="External"/><Relationship Id="rId319" Type="http://schemas.openxmlformats.org/officeDocument/2006/relationships/hyperlink" Target="consultantplus://offline/ref=3711E404EF538EE40B7355C24D71DF71CAF63AE03D26CB11DAFBDA7FDFE0AB0DAC1BDB6926O8kAJ" TargetMode="External"/><Relationship Id="rId526" Type="http://schemas.openxmlformats.org/officeDocument/2006/relationships/hyperlink" Target="consultantplus://offline/ref=C77DC1911701CAC9DE8E6515EBA7913301257A4618748C281B9686AF7079C83BBF1C66E471AC165CU91CJ" TargetMode="External"/><Relationship Id="rId1156" Type="http://schemas.openxmlformats.org/officeDocument/2006/relationships/hyperlink" Target="consultantplus://offline/ref=C77DC1911701CAC9DE8E6515EBA7913301257A4618748C281B9686AF7079C83BBF1C66E673A7U110J" TargetMode="External"/><Relationship Id="rId1363" Type="http://schemas.openxmlformats.org/officeDocument/2006/relationships/hyperlink" Target="consultantplus://offline/ref=C77DC1911701CAC9DE8E6515EBA7913301257A4618748C281B9686AF7079C83BBF1C66E471AC1F52U91BJ" TargetMode="External"/><Relationship Id="rId2207" Type="http://schemas.openxmlformats.org/officeDocument/2006/relationships/hyperlink" Target="consultantplus://offline/ref=6FEC7349F0B5D18BE70C49A2DA40F9AE91FF76A42CB624315B5B59E256D76CD17F0F2E85CEFAB2e7K" TargetMode="External"/><Relationship Id="rId733" Type="http://schemas.openxmlformats.org/officeDocument/2006/relationships/hyperlink" Target="consultantplus://offline/ref=C77DC1911701CAC9DE8E6515EBA7913301257A4618748C281B9686AF7079C83BBF1C66E471AD1658U918J" TargetMode="External"/><Relationship Id="rId940" Type="http://schemas.openxmlformats.org/officeDocument/2006/relationships/hyperlink" Target="consultantplus://offline/ref=C77DC1911701CAC9DE8E6515EBA7913301257A4618748C281B9686AF7079C83BBF1C66E471AC1E58U91AJ" TargetMode="External"/><Relationship Id="rId1016" Type="http://schemas.openxmlformats.org/officeDocument/2006/relationships/hyperlink" Target="consultantplus://offline/ref=C77DC1911701CAC9DE8E6515EBA7913301257A4618748C281B9686AF7079C83BBF1C66E275AAU111J" TargetMode="External"/><Relationship Id="rId1570" Type="http://schemas.openxmlformats.org/officeDocument/2006/relationships/hyperlink" Target="consultantplus://offline/ref=C77DC1911701CAC9DE8E6515EBA791330122734C1B708C281B9686AF7079C83BBF1C66E471AE155AU91FJ" TargetMode="External"/><Relationship Id="rId1668" Type="http://schemas.openxmlformats.org/officeDocument/2006/relationships/hyperlink" Target="consultantplus://offline/ref=3711E404EF538EE40B7355C24D71DF71CAF63AE03D26CB11DAFBDA7FDFE0AB0DAC1BDB6E238231C2OFkCJ" TargetMode="External"/><Relationship Id="rId1875" Type="http://schemas.openxmlformats.org/officeDocument/2006/relationships/hyperlink" Target="consultantplus://offline/ref=3711E404EF538EE40B7355C24D71DF71CDF630E13F2D961BD2A2D67DODk8J" TargetMode="External"/><Relationship Id="rId2414" Type="http://schemas.openxmlformats.org/officeDocument/2006/relationships/hyperlink" Target="consultantplus://offline/ref=6FEC7349F0B5D18BE70C49A2DA40F9AE91FF76A42CB624315B5B59E256D76CD17F0F2E80CDFD282CB2e4K" TargetMode="External"/><Relationship Id="rId2621" Type="http://schemas.openxmlformats.org/officeDocument/2006/relationships/hyperlink" Target="consultantplus://offline/ref=6FEC7349F0B5D18BE70C49A2DA40F9AE91FF76AA2EBB24315B5B59E256D76CD17F0F2E80CDFC2024B2e1K" TargetMode="External"/><Relationship Id="rId2719" Type="http://schemas.openxmlformats.org/officeDocument/2006/relationships/hyperlink" Target="consultantplus://offline/ref=9C6F363AAC3B5CDE7BC851BA158170D5C6FC4BD543C56D07F4AE33BE56596783B9DE8FBFD04DnEaFF" TargetMode="External"/><Relationship Id="rId800" Type="http://schemas.openxmlformats.org/officeDocument/2006/relationships/hyperlink" Target="consultantplus://offline/ref=C77DC1911701CAC9DE8E6515EBA791330122734A1B748C281B9686AF7079C83BBF1C66E471AE135AU919J" TargetMode="External"/><Relationship Id="rId1223" Type="http://schemas.openxmlformats.org/officeDocument/2006/relationships/hyperlink" Target="consultantplus://offline/ref=C77DC1911701CAC9DE8E6515EBA7913301257A4618748C281B9686AF7079C83BBF1C66E270ABU116J" TargetMode="External"/><Relationship Id="rId1430" Type="http://schemas.openxmlformats.org/officeDocument/2006/relationships/hyperlink" Target="consultantplus://offline/ref=C77DC1911701CAC9DE8E6515EBA7913301257A4618748C281B9686AF7079C83BBF1C66E471AC1E53U91FJ" TargetMode="External"/><Relationship Id="rId1528" Type="http://schemas.openxmlformats.org/officeDocument/2006/relationships/hyperlink" Target="consultantplus://offline/ref=C77DC1911701CAC9DE8E6515EBA791330127744B1F708C281B9686AF7079C83BBF1C66E471AF155CU91DJ" TargetMode="External"/><Relationship Id="rId1735" Type="http://schemas.openxmlformats.org/officeDocument/2006/relationships/hyperlink" Target="consultantplus://offline/ref=3711E404EF538EE40B7355C24D71DF71CAF430E23020CB11DAFBDA7FDFE0AB0DAC1BDB6E238236C2OFk4J" TargetMode="External"/><Relationship Id="rId1942" Type="http://schemas.openxmlformats.org/officeDocument/2006/relationships/hyperlink" Target="consultantplus://offline/ref=3711E404EF538EE40B7355C24D71DF71CAF63BEE3D23CB11DAFBDA7FDFE0AB0DAC1BDB6E23833FC8OFk5J" TargetMode="External"/><Relationship Id="rId27" Type="http://schemas.openxmlformats.org/officeDocument/2006/relationships/hyperlink" Target="consultantplus://offline/ref=3711E404EF538EE40B7355C24D71DF71CAF630E33821CB11DAFBDA7FDFE0AB0DAC1BDB6E238237C1OFk5J" TargetMode="External"/><Relationship Id="rId1802" Type="http://schemas.openxmlformats.org/officeDocument/2006/relationships/hyperlink" Target="consultantplus://offline/ref=3711E404EF538EE40B7355C24D71DF71CAF63BEE3D23CB11DAFBDA7FDFE0AB0DAC1BDB6E23803FC6OFkFJ" TargetMode="External"/><Relationship Id="rId176" Type="http://schemas.openxmlformats.org/officeDocument/2006/relationships/hyperlink" Target="consultantplus://offline/ref=3711E404EF538EE40B7355C24D71DF71CAF736E33A2D961BD2A2D67DODk8J" TargetMode="External"/><Relationship Id="rId383" Type="http://schemas.openxmlformats.org/officeDocument/2006/relationships/hyperlink" Target="consultantplus://offline/ref=C77DC1911701CAC9DE8E6515EBA7913301257A4618748C281B9686AF7079C83BBF1C66E471AC1358U918J" TargetMode="External"/><Relationship Id="rId590" Type="http://schemas.openxmlformats.org/officeDocument/2006/relationships/hyperlink" Target="consultantplus://offline/ref=C77DC1911701CAC9DE8E6515EBA7913301257A4618748C281B9686AF7079C83BBF1C66E172AEU117J" TargetMode="External"/><Relationship Id="rId2064" Type="http://schemas.openxmlformats.org/officeDocument/2006/relationships/hyperlink" Target="consultantplus://offline/ref=638670F3B9060BD4301443721B1DA21F72D3FCAD1068F10EEBC284601E3DF7314E5225D29D9E4076L352E" TargetMode="External"/><Relationship Id="rId2271" Type="http://schemas.openxmlformats.org/officeDocument/2006/relationships/hyperlink" Target="consultantplus://offline/ref=6FEC7349F0B5D18BE70C49A2DA40F9AE91FF76A42CB624315B5B59E256D76CD17F0F2E83CBF5B2e3K" TargetMode="External"/><Relationship Id="rId243" Type="http://schemas.openxmlformats.org/officeDocument/2006/relationships/hyperlink" Target="consultantplus://offline/ref=3711E404EF538EE40B7355C24D71DF71C3F43BE33A2D961BD2A2D67DD8EFF41AAB52D76F238330OCk6J" TargetMode="External"/><Relationship Id="rId450" Type="http://schemas.openxmlformats.org/officeDocument/2006/relationships/hyperlink" Target="consultantplus://offline/ref=C77DC1911701CAC9DE8E6515EBA79133012672491C748C281B9686AF7079C83BBF1C66E471AE175EU91EJ" TargetMode="External"/><Relationship Id="rId688" Type="http://schemas.openxmlformats.org/officeDocument/2006/relationships/hyperlink" Target="consultantplus://offline/ref=C77DC1911701CAC9DE8E6515EBA791330322744E197AD12213CF8AAD7776972CB8556AE571AE16U51AJ" TargetMode="External"/><Relationship Id="rId895" Type="http://schemas.openxmlformats.org/officeDocument/2006/relationships/hyperlink" Target="consultantplus://offline/ref=C77DC1911701CAC9DE8E6515EBA7913301257A4618748C281B9686AF7079C83BBF1C66E471AC165CU919J" TargetMode="External"/><Relationship Id="rId1080" Type="http://schemas.openxmlformats.org/officeDocument/2006/relationships/hyperlink" Target="consultantplus://offline/ref=C77DC1911701CAC9DE8E6515EBA7913301257A4618748C281B9686AF7079C83BBF1C66E474AFU113J" TargetMode="External"/><Relationship Id="rId2131" Type="http://schemas.openxmlformats.org/officeDocument/2006/relationships/hyperlink" Target="consultantplus://offline/ref=638670F3B9060BD4301443721B1DA21F72D1F0A41D68F10EEBC284601E3DF7314E5225D29D9D437FL35DE" TargetMode="External"/><Relationship Id="rId2369" Type="http://schemas.openxmlformats.org/officeDocument/2006/relationships/hyperlink" Target="consultantplus://offline/ref=6FEC7349F0B5D18BE70C49A2DA40F9AE91FF76A42CB624315B5B59E256D76CD17F0F2E86CBF4B2e8K" TargetMode="External"/><Relationship Id="rId2576" Type="http://schemas.openxmlformats.org/officeDocument/2006/relationships/hyperlink" Target="consultantplus://offline/ref=6FEC7349F0B5D18BE70C49A2DA40F9AE91FF76A42CB624315B5B59E256D76CD17F0F2E80CDFF2626B2e3K" TargetMode="External"/><Relationship Id="rId103" Type="http://schemas.openxmlformats.org/officeDocument/2006/relationships/hyperlink" Target="consultantplus://offline/ref=3711E404EF538EE40B7355C24D71DF71C9F330E63D2D961BD2A2D67DD8EFF41AAB52D76F238236OCk5J" TargetMode="External"/><Relationship Id="rId310" Type="http://schemas.openxmlformats.org/officeDocument/2006/relationships/hyperlink" Target="consultantplus://offline/ref=3711E404EF538EE40B7355C24D71DF71CAF63AE03D26CB11DAFBDA7FDFE0AB0DAC1BDB6826O8k3J" TargetMode="External"/><Relationship Id="rId548" Type="http://schemas.openxmlformats.org/officeDocument/2006/relationships/hyperlink" Target="consultantplus://offline/ref=C77DC1911701CAC9DE8E6515EBA791330127744B1F708C281B9686AF7079C83BBF1C66E471AE115EU91BJ" TargetMode="External"/><Relationship Id="rId755" Type="http://schemas.openxmlformats.org/officeDocument/2006/relationships/hyperlink" Target="consultantplus://offline/ref=C77DC1911701CAC9DE8E6515EBA791330127744B1F708C281B9686AF7079C83BBF1C66E471AE1F5AU91EJ" TargetMode="External"/><Relationship Id="rId962" Type="http://schemas.openxmlformats.org/officeDocument/2006/relationships/hyperlink" Target="consultantplus://offline/ref=C77DC1911701CAC9DE8E6515EBA7913301257A4618748C281B9686AF7079C83BBF1C66E471AC125FU910J" TargetMode="External"/><Relationship Id="rId1178" Type="http://schemas.openxmlformats.org/officeDocument/2006/relationships/hyperlink" Target="consultantplus://offline/ref=C77DC1911701CAC9DE8E6515EBA7913301257A4618748C281B9686AF7079C83BBF1C66E375ADU114J" TargetMode="External"/><Relationship Id="rId1385" Type="http://schemas.openxmlformats.org/officeDocument/2006/relationships/hyperlink" Target="consultantplus://offline/ref=C77DC1911701CAC9DE8E6515EBA791330127744B1F708C281B9686AF7079C83BBF1C66E471AF1653U91DJ" TargetMode="External"/><Relationship Id="rId1592" Type="http://schemas.openxmlformats.org/officeDocument/2006/relationships/hyperlink" Target="consultantplus://offline/ref=C77DC1911701CAC9DE8E6515EBA7913301257A4618748C281B9686AF7079C83BBF1C66E471AC1353U91EJ" TargetMode="External"/><Relationship Id="rId2229" Type="http://schemas.openxmlformats.org/officeDocument/2006/relationships/hyperlink" Target="consultantplus://offline/ref=6FEC7349F0B5D18BE70C49A2DA40F9AE91FF76A42CB624315B5B59E256D76CD17F0F2E80CDFD2927B2e0K" TargetMode="External"/><Relationship Id="rId2436" Type="http://schemas.openxmlformats.org/officeDocument/2006/relationships/hyperlink" Target="consultantplus://offline/ref=6FEC7349F0B5D18BE70C49A2DA40F9AE91FF7CA92AB324315B5B59E256D76CD17F0F2E80CDFC2221B2e5K" TargetMode="External"/><Relationship Id="rId2643" Type="http://schemas.openxmlformats.org/officeDocument/2006/relationships/hyperlink" Target="consultantplus://offline/ref=6FEC7349F0B5D18BE70C49A2DA40F9AE91F87DAC2CB424315B5B59E256D76CD17F0F2E80CDFC2327B2e2K" TargetMode="External"/><Relationship Id="rId91" Type="http://schemas.openxmlformats.org/officeDocument/2006/relationships/hyperlink" Target="consultantplus://offline/ref=3711E404EF538EE40B7355C24D71DF71CAF633E43B22CB11DAFBDA7FDFE0AB0DAC1BDB6E238037C6OFkCJ" TargetMode="External"/><Relationship Id="rId408" Type="http://schemas.openxmlformats.org/officeDocument/2006/relationships/hyperlink" Target="consultantplus://offline/ref=C77DC1911701CAC9DE8E6515EBA7913301257A4618748C281B9686AF7079C83BBF1C66E471AF1F59U91DJ" TargetMode="External"/><Relationship Id="rId615" Type="http://schemas.openxmlformats.org/officeDocument/2006/relationships/hyperlink" Target="consultantplus://offline/ref=C77DC1911701CAC9DE8E6515EBA79133012674471F708C281B9686AF7079C83BBF1C66E471AE165BU91EJ" TargetMode="External"/><Relationship Id="rId822" Type="http://schemas.openxmlformats.org/officeDocument/2006/relationships/hyperlink" Target="consultantplus://offline/ref=C77DC1911701CAC9DE8E6515EBA791330127744B1F708C281B9686AF7079C83BBF1C66E471AE1F5DU91FJ" TargetMode="External"/><Relationship Id="rId1038" Type="http://schemas.openxmlformats.org/officeDocument/2006/relationships/hyperlink" Target="consultantplus://offline/ref=C77DC1911701CAC9DE8E6515EBA7913301257A4618748C281B9686AF7079C83BBF1C66E471AC115EU91AJ" TargetMode="External"/><Relationship Id="rId1245" Type="http://schemas.openxmlformats.org/officeDocument/2006/relationships/hyperlink" Target="consultantplus://offline/ref=C77DC1911701CAC9DE8E6515EBA7913301257A4618748C281B9686AF7079C83BBF1C66E471AF1F5CU91DJ" TargetMode="External"/><Relationship Id="rId1452" Type="http://schemas.openxmlformats.org/officeDocument/2006/relationships/hyperlink" Target="consultantplus://offline/ref=C77DC1911701CAC9DE8E6515EBA7913301257A4618748C281B9686AF7079C83BBF1C66E471AD175AU91AJ" TargetMode="External"/><Relationship Id="rId1897" Type="http://schemas.openxmlformats.org/officeDocument/2006/relationships/hyperlink" Target="consultantplus://offline/ref=3711E404EF538EE40B7355C24D71DF71CAF63BEE3D23CB11DAFBDA7FDFE0AB0DAC1BDB672180O3k1J" TargetMode="External"/><Relationship Id="rId2503" Type="http://schemas.openxmlformats.org/officeDocument/2006/relationships/hyperlink" Target="consultantplus://offline/ref=6FEC7349F0B5D18BE70C49A2DA40F9AE91FF77AA2CB324315B5B59E256D76CD17F0F2E83CEFAB2e1K" TargetMode="External"/><Relationship Id="rId1105" Type="http://schemas.openxmlformats.org/officeDocument/2006/relationships/hyperlink" Target="consultantplus://offline/ref=C77DC1911701CAC9DE8E6515EBA7913301257A4618748C281B9686AF7079C83BBF1C66E471AC1253U919J" TargetMode="External"/><Relationship Id="rId1312" Type="http://schemas.openxmlformats.org/officeDocument/2006/relationships/hyperlink" Target="consultantplus://offline/ref=C77DC1911701CAC9DE8E6515EBA7913301257B491A758C281B9686AF7079C83BBF1C66E471AE1658U918J" TargetMode="External"/><Relationship Id="rId1757" Type="http://schemas.openxmlformats.org/officeDocument/2006/relationships/hyperlink" Target="consultantplus://offline/ref=3711E404EF538EE40B7355C24D71DF71CAF63AE03D26CB11DAFBDA7FDFE0AB0DAC1BDB6E238231C3OFkCJ" TargetMode="External"/><Relationship Id="rId1964" Type="http://schemas.openxmlformats.org/officeDocument/2006/relationships/hyperlink" Target="consultantplus://offline/ref=3711E404EF538EE40B7355C24D71DF71CAF63BEE3D23CB11DAFBDA7FDFE0AB0DAC1BDB6C2580O3kFJ" TargetMode="External"/><Relationship Id="rId2710" Type="http://schemas.openxmlformats.org/officeDocument/2006/relationships/hyperlink" Target="consultantplus://offline/ref=9C6F363AAC3B5CDE7BC851BA158170D5C6FC4ADB43C06D07F4AE33BE56596783B9DE8FB9DD4BnEa7F" TargetMode="External"/><Relationship Id="rId49" Type="http://schemas.openxmlformats.org/officeDocument/2006/relationships/hyperlink" Target="consultantplus://offline/ref=3711E404EF538EE40B7355C24D71DF71CAF132E4312FCB11DAFBDA7FDFE0AB0DAC1BDB6E238236C1OFkAJ" TargetMode="External"/><Relationship Id="rId1617" Type="http://schemas.openxmlformats.org/officeDocument/2006/relationships/hyperlink" Target="consultantplus://offline/ref=C77DC1911701CAC9DE8E6515EBA7913301257B4818758C281B9686AF7079C83BBF1C66E1U717J" TargetMode="External"/><Relationship Id="rId1824" Type="http://schemas.openxmlformats.org/officeDocument/2006/relationships/hyperlink" Target="consultantplus://offline/ref=3711E404EF538EE40B7355C24D71DF71CAF63BEE3D23CB11DAFBDA7FDFE0AB0DAC1BDB6E238031C1OFk5J" TargetMode="External"/><Relationship Id="rId198" Type="http://schemas.openxmlformats.org/officeDocument/2006/relationships/hyperlink" Target="consultantplus://offline/ref=3711E404EF538EE40B7355C24D71DF71CAF634E13A22CB11DAFBDA7FDFE0AB0DAC1BDB6E238236C0OFk4J" TargetMode="External"/><Relationship Id="rId2086" Type="http://schemas.openxmlformats.org/officeDocument/2006/relationships/hyperlink" Target="consultantplus://offline/ref=638670F3B9060BD4301443721B1DA21F72D3FCAD1068F10EEBC284601E3DF7314E5225D29D9E427CL351E" TargetMode="External"/><Relationship Id="rId2293" Type="http://schemas.openxmlformats.org/officeDocument/2006/relationships/hyperlink" Target="consultantplus://offline/ref=6FEC7349F0B5D18BE70C49A2DA40F9AE95FE7BA928B8793B530255E051D833C678462281CDFF23B2e7K" TargetMode="External"/><Relationship Id="rId2598" Type="http://schemas.openxmlformats.org/officeDocument/2006/relationships/hyperlink" Target="consultantplus://offline/ref=6FEC7349F0B5D18BE70C49A2DA40F9AE91FF7EAA28B024315B5B59E256D76CD17F0F2E80CDFC2022B2e2K" TargetMode="External"/><Relationship Id="rId265" Type="http://schemas.openxmlformats.org/officeDocument/2006/relationships/hyperlink" Target="consultantplus://offline/ref=3711E404EF538EE40B7355C24D71DF71CAF630E23F25CB11DAFBDA7FDFE0AB0DAC1BDB6E238236C3OFk9J" TargetMode="External"/><Relationship Id="rId472" Type="http://schemas.openxmlformats.org/officeDocument/2006/relationships/hyperlink" Target="consultantplus://offline/ref=C77DC1911701CAC9DE8E6515EBA791330122734C14788C281B9686AF7079C83BBF1C66E471AE175BU91DJ" TargetMode="External"/><Relationship Id="rId2153" Type="http://schemas.openxmlformats.org/officeDocument/2006/relationships/hyperlink" Target="consultantplus://offline/ref=6FEC7349F0B5D18BE70C49A2DA40F9AE91FF76A42CB624315B5B59E256D76CD17F0F2E80CDFD2520B2e7K" TargetMode="External"/><Relationship Id="rId2360" Type="http://schemas.openxmlformats.org/officeDocument/2006/relationships/hyperlink" Target="consultantplus://offline/ref=6FEC7349F0B5D18BE70C49A2DA40F9AE91FF79A529B224315B5B59E256D76CD17F0F2E80CDFC2726B2e7K" TargetMode="External"/><Relationship Id="rId125" Type="http://schemas.openxmlformats.org/officeDocument/2006/relationships/hyperlink" Target="consultantplus://offline/ref=3711E404EF538EE40B7355C24D71DF71CAF434EF3120CB11DAFBDA7FDFE0AB0DAC1BDB6E238236C7OFkDJ" TargetMode="External"/><Relationship Id="rId332" Type="http://schemas.openxmlformats.org/officeDocument/2006/relationships/hyperlink" Target="consultantplus://offline/ref=3711E404EF538EE40B7355C24D71DF71CAF736E33A2D961BD2A2D67DODk8J" TargetMode="External"/><Relationship Id="rId777" Type="http://schemas.openxmlformats.org/officeDocument/2006/relationships/hyperlink" Target="consultantplus://offline/ref=C77DC1911701CAC9DE8E6515EBA7913301257A4618748C281B9686AF7079C83BBF1C66E172AEU117J" TargetMode="External"/><Relationship Id="rId984" Type="http://schemas.openxmlformats.org/officeDocument/2006/relationships/hyperlink" Target="consultantplus://offline/ref=C77DC1911701CAC9DE8E6515EBA7913301257A4618748C281B9686AF7079C83BBF1C66E471AC1052U911J" TargetMode="External"/><Relationship Id="rId2013" Type="http://schemas.openxmlformats.org/officeDocument/2006/relationships/hyperlink" Target="consultantplus://offline/ref=3711E404EF538EE40B7355C24D71DF71CAF63BE13020CB11DAFBDA7FDFE0AB0DAC1BDB6E27O8k1J" TargetMode="External"/><Relationship Id="rId2220" Type="http://schemas.openxmlformats.org/officeDocument/2006/relationships/hyperlink" Target="consultantplus://offline/ref=6FEC7349F0B5D18BE70C49A2DA40F9AE91FF76A42CB624315B5B59E256D76CD17F0F2E82CCFAB2e6K" TargetMode="External"/><Relationship Id="rId2458" Type="http://schemas.openxmlformats.org/officeDocument/2006/relationships/hyperlink" Target="consultantplus://offline/ref=6FEC7349F0B5D18BE70C49A2DA40F9AE91FD7EAC2DB724315B5B59E256D76CD17F0F2E80CDFC2127B2e7K" TargetMode="External"/><Relationship Id="rId2665" Type="http://schemas.openxmlformats.org/officeDocument/2006/relationships/hyperlink" Target="consultantplus://offline/ref=9C6F363AAC3B5CDE7BC851BA158170D5C6FC4ADB43C06D07F4AE33BE56596783B9DE8FB9D340nEa6F" TargetMode="External"/><Relationship Id="rId637" Type="http://schemas.openxmlformats.org/officeDocument/2006/relationships/hyperlink" Target="consultantplus://offline/ref=C77DC1911701CAC9DE8E6515EBA7913301257A4618748C281B9686AF7079C83BBF1C66E679A6U114J" TargetMode="External"/><Relationship Id="rId844" Type="http://schemas.openxmlformats.org/officeDocument/2006/relationships/hyperlink" Target="consultantplus://offline/ref=C77DC1911701CAC9DE8E6515EBA7913301257A4618748C281B9686AF7079C83BBF1C66E471AC1552U919J" TargetMode="External"/><Relationship Id="rId1267" Type="http://schemas.openxmlformats.org/officeDocument/2006/relationships/hyperlink" Target="consultantplus://offline/ref=C77DC1911701CAC9DE8E6515EBA7913301257A4618748C281B9686AF7079C83BBF1C66E471AF1E52U919J" TargetMode="External"/><Relationship Id="rId1474" Type="http://schemas.openxmlformats.org/officeDocument/2006/relationships/hyperlink" Target="consultantplus://offline/ref=C77DC1911701CAC9DE8E6515EBA7913301257A4618748C281B9686AF7079C83BBF1C66E278A7U11FJ" TargetMode="External"/><Relationship Id="rId1681" Type="http://schemas.openxmlformats.org/officeDocument/2006/relationships/hyperlink" Target="consultantplus://offline/ref=3711E404EF538EE40B7355C24D71DF71CAF533E03E21CB11DAFBDA7FDFE0AB0DAC1BDB6E238237C0OFkDJ" TargetMode="External"/><Relationship Id="rId2318" Type="http://schemas.openxmlformats.org/officeDocument/2006/relationships/hyperlink" Target="consultantplus://offline/ref=6FEC7349F0B5D18BE70C49A2DA40F9AE91FF76A42CB624315B5B59E256D76CD17F0F2E83CAFDB2e1K" TargetMode="External"/><Relationship Id="rId2525" Type="http://schemas.openxmlformats.org/officeDocument/2006/relationships/hyperlink" Target="consultantplus://offline/ref=6FEC7349F0B5D18BE70C49A2DA40F9AE91FF76A42CB624315B5B59E256D76CD17F0F2E82CEF9B2e2K" TargetMode="External"/><Relationship Id="rId704" Type="http://schemas.openxmlformats.org/officeDocument/2006/relationships/hyperlink" Target="consultantplus://offline/ref=C77DC1911701CAC9DE8E6515EBA79133012572461D708C281B9686AF7079C83BBF1C66E471AE115BU91EJ" TargetMode="External"/><Relationship Id="rId911" Type="http://schemas.openxmlformats.org/officeDocument/2006/relationships/hyperlink" Target="consultantplus://offline/ref=C77DC1911701CAC9DE8E6515EBA7913301257A4618748C281B9686AF7079C83BBF1C66E376A8U11EJ" TargetMode="External"/><Relationship Id="rId1127" Type="http://schemas.openxmlformats.org/officeDocument/2006/relationships/hyperlink" Target="consultantplus://offline/ref=C77DC1911701CAC9DE8E6515EBA7913301257A4618748C281B9686AF7079C83BBF1C66E275AAU117J" TargetMode="External"/><Relationship Id="rId1334" Type="http://schemas.openxmlformats.org/officeDocument/2006/relationships/hyperlink" Target="consultantplus://offline/ref=C77DC1911701CAC9DE8E6515EBA791330125714C15728C281B9686AF7079C83BBF1C66E471AE165EU91CJ" TargetMode="External"/><Relationship Id="rId1541" Type="http://schemas.openxmlformats.org/officeDocument/2006/relationships/hyperlink" Target="consultantplus://offline/ref=C77DC1911701CAC9DE8E6515EBA7913301257A4618748C281B9686AF7079C83BBF1C66E474ADU114J" TargetMode="External"/><Relationship Id="rId1779" Type="http://schemas.openxmlformats.org/officeDocument/2006/relationships/hyperlink" Target="consultantplus://offline/ref=3711E404EF538EE40B7355C24D71DF71CAF63BEE3D23CB11DAFBDA7FDFE0AB0DAC1BDB6E238033C0OFkAJ" TargetMode="External"/><Relationship Id="rId1986" Type="http://schemas.openxmlformats.org/officeDocument/2006/relationships/hyperlink" Target="consultantplus://offline/ref=3711E404EF538EE40B7355C24D71DF71CAF63BEE3D23CB11DAFBDA7FDFE0AB0DAC1BDB6E23833EC3OFk9J" TargetMode="External"/><Relationship Id="rId40" Type="http://schemas.openxmlformats.org/officeDocument/2006/relationships/hyperlink" Target="consultantplus://offline/ref=3711E404EF538EE40B7355C24D71DF71CAF63BEE3D23CB11DAFBDA7FDFE0AB0DAC1BDB6E238035C6OFk5J" TargetMode="External"/><Relationship Id="rId1401" Type="http://schemas.openxmlformats.org/officeDocument/2006/relationships/hyperlink" Target="consultantplus://offline/ref=C77DC1911701CAC9DE8E6515EBA7913301257A4618748C281B9686AF7079C83BBF1C66E471AC105AU91CJ" TargetMode="External"/><Relationship Id="rId1639" Type="http://schemas.openxmlformats.org/officeDocument/2006/relationships/hyperlink" Target="consultantplus://offline/ref=3711E404EF538EE40B7355C24D71DF71CDF63BE23E2D961BD2A2D67DD8EFF41AAB52D76F238233OCk4J" TargetMode="External"/><Relationship Id="rId1846" Type="http://schemas.openxmlformats.org/officeDocument/2006/relationships/hyperlink" Target="consultantplus://offline/ref=3711E404EF538EE40B7355C24D71DF71CAF63BEE3D23CB11DAFBDA7FDFE0AB0DAC1BDB6E238030C6OFk9J" TargetMode="External"/><Relationship Id="rId1706" Type="http://schemas.openxmlformats.org/officeDocument/2006/relationships/hyperlink" Target="consultantplus://offline/ref=3711E404EF538EE40B7355C24D71DF71CAF736EE3A21CB11DAFBDA7FDFE0AB0DAC1BDB6E238236C1OFkAJ" TargetMode="External"/><Relationship Id="rId1913" Type="http://schemas.openxmlformats.org/officeDocument/2006/relationships/hyperlink" Target="consultantplus://offline/ref=3711E404EF538EE40B7355C24D71DF71CAF63BEE3D23CB11DAFBDA7FDFE0AB0DAC1BDB672181O3k2J" TargetMode="External"/><Relationship Id="rId287" Type="http://schemas.openxmlformats.org/officeDocument/2006/relationships/hyperlink" Target="consultantplus://offline/ref=3711E404EF538EE40B7355C24D71DF71CAF63BEE3D23CB11DAFBDA7FDFE0AB0DAC1BDB6B2083O3k1J" TargetMode="External"/><Relationship Id="rId494" Type="http://schemas.openxmlformats.org/officeDocument/2006/relationships/hyperlink" Target="consultantplus://offline/ref=C77DC1911701CAC9DE8E6515EBA791330122734A1B748C281B9686AF7079C83BBF1C66E471AE1459U919J" TargetMode="External"/><Relationship Id="rId2175" Type="http://schemas.openxmlformats.org/officeDocument/2006/relationships/hyperlink" Target="consultantplus://offline/ref=6FEC7349F0B5D18BE70C49A2DA40F9AE91F87EA820B024315B5B59E256D76CD17F0F2E80CDFC2126B2e6K" TargetMode="External"/><Relationship Id="rId2382" Type="http://schemas.openxmlformats.org/officeDocument/2006/relationships/hyperlink" Target="consultantplus://offline/ref=6FEC7349F0B5D18BE70C49A2DA40F9AE91FF76A42CB624315B5B59E256D76CD17F0F2E80CDFF242CB2eCK" TargetMode="External"/><Relationship Id="rId147" Type="http://schemas.openxmlformats.org/officeDocument/2006/relationships/hyperlink" Target="consultantplus://offline/ref=3711E404EF538EE40B7355C24D71DF71CAF73AE63D2FCB11DAFBDA7FDFE0AB0DAC1BDB6E238237C2OFkFJ" TargetMode="External"/><Relationship Id="rId354" Type="http://schemas.openxmlformats.org/officeDocument/2006/relationships/hyperlink" Target="consultantplus://offline/ref=C77DC1911701CAC9DE8E6515EBA7913301257B4818718C281B9686AF7079C83BBF1C66E771ADU113J" TargetMode="External"/><Relationship Id="rId799" Type="http://schemas.openxmlformats.org/officeDocument/2006/relationships/hyperlink" Target="consultantplus://offline/ref=C77DC1911701CAC9DE8E6515EBA7913301257B4818718C281B9686AF7079C83BBF1C66E471AE135AU91BJ" TargetMode="External"/><Relationship Id="rId1191" Type="http://schemas.openxmlformats.org/officeDocument/2006/relationships/hyperlink" Target="consultantplus://offline/ref=C77DC1911701CAC9DE8E6515EBA791330122734A1B748C281B9686AF7079C83BBF1C66E471AF165FU91EJ" TargetMode="External"/><Relationship Id="rId2035" Type="http://schemas.openxmlformats.org/officeDocument/2006/relationships/hyperlink" Target="consultantplus://offline/ref=638670F3B9060BD4301443721B1DA21F70D4F3A11166AC04E39B88621932A826491B29D39D9D43L75AE" TargetMode="External"/><Relationship Id="rId2687" Type="http://schemas.openxmlformats.org/officeDocument/2006/relationships/hyperlink" Target="consultantplus://offline/ref=9C6F363AAC3B5CDE7BC851BA158170D5C6FC4BD542C76D07F4AE33BE56596783B9DE8FBFD549EB3Dn6a5F" TargetMode="External"/><Relationship Id="rId561" Type="http://schemas.openxmlformats.org/officeDocument/2006/relationships/hyperlink" Target="consultantplus://offline/ref=C77DC1911701CAC9DE8E6515EBA791330125754E19758C281B9686AF7079C83BBF1C66E471AE1759U91DJ" TargetMode="External"/><Relationship Id="rId659" Type="http://schemas.openxmlformats.org/officeDocument/2006/relationships/hyperlink" Target="consultantplus://offline/ref=C77DC1911701CAC9DE8E6515EBA791330124754F14778C281B9686AF7079C83BBF1C66E471AE175AU910J" TargetMode="External"/><Relationship Id="rId866" Type="http://schemas.openxmlformats.org/officeDocument/2006/relationships/hyperlink" Target="consultantplus://offline/ref=C77DC1911701CAC9DE8E6515EBA791330122734A1B748C281B9686AF7079C83BBF1C66E471AE1459U91FJ" TargetMode="External"/><Relationship Id="rId1289" Type="http://schemas.openxmlformats.org/officeDocument/2006/relationships/hyperlink" Target="consultantplus://offline/ref=C77DC1911701CAC9DE8E6515EBA791330127744B1F708C281B9686AF7079C83BBF1C66E471AF165FU918J" TargetMode="External"/><Relationship Id="rId1496" Type="http://schemas.openxmlformats.org/officeDocument/2006/relationships/hyperlink" Target="consultantplus://offline/ref=C77DC1911701CAC9DE8E6515EBA7913301257A4618748C281B9686AF7079C83BBF1C66ED73ACU111J" TargetMode="External"/><Relationship Id="rId2242" Type="http://schemas.openxmlformats.org/officeDocument/2006/relationships/hyperlink" Target="consultantplus://offline/ref=6FEC7349F0B5D18BE70C49A2DA40F9AE91F87CA828BB24315B5B59E256D76CD17F0F2E80CDFC2126B2e3K" TargetMode="External"/><Relationship Id="rId2547" Type="http://schemas.openxmlformats.org/officeDocument/2006/relationships/hyperlink" Target="consultantplus://offline/ref=6FEC7349F0B5D18BE70C49A2DA40F9AE91FF76A42CB624315B5B59E256D76CD17F0F2E82C9FAB2e0K" TargetMode="External"/><Relationship Id="rId214" Type="http://schemas.openxmlformats.org/officeDocument/2006/relationships/hyperlink" Target="consultantplus://offline/ref=3711E404EF538EE40B7355C24D71DF71CAF130EF3C24CB11DAFBDA7FDFE0AB0DAC1BDB6E238236C8OFkFJ" TargetMode="External"/><Relationship Id="rId421" Type="http://schemas.openxmlformats.org/officeDocument/2006/relationships/hyperlink" Target="consultantplus://offline/ref=C77DC1911701CAC9DE8E6515EBA791330126744D1C738C281B9686AF7079C83BBF1C66E471AE175BU911J" TargetMode="External"/><Relationship Id="rId519" Type="http://schemas.openxmlformats.org/officeDocument/2006/relationships/hyperlink" Target="consultantplus://offline/ref=C77DC1911701CAC9DE8E6515EBA7913301257A4618748C281B9686AF7079C83BBF1C66E471AD175BU919J" TargetMode="External"/><Relationship Id="rId1051" Type="http://schemas.openxmlformats.org/officeDocument/2006/relationships/hyperlink" Target="consultantplus://offline/ref=C77DC1911701CAC9DE8E6515EBA7913301257A4618748C281B9686AF7079C83BBF1C66E471AC1353U91EJ" TargetMode="External"/><Relationship Id="rId1149" Type="http://schemas.openxmlformats.org/officeDocument/2006/relationships/hyperlink" Target="consultantplus://offline/ref=C77DC1911701CAC9DE8E6515EBA7913301257A4618748C281B9686AF7079C83BBF1C66E471AC115CU919J" TargetMode="External"/><Relationship Id="rId1356" Type="http://schemas.openxmlformats.org/officeDocument/2006/relationships/hyperlink" Target="consultantplus://offline/ref=C77DC1911701CAC9DE8E6515EBA7913301257A4618748C281B9686AF7079C83BBF1C66E471AC145FU91CJ" TargetMode="External"/><Relationship Id="rId2102" Type="http://schemas.openxmlformats.org/officeDocument/2006/relationships/hyperlink" Target="consultantplus://offline/ref=638670F3B9060BD4301443721B1DA21F72D3FCAD1068F10EEBC284601E3DF7314E5225D79D98L455E" TargetMode="External"/><Relationship Id="rId726" Type="http://schemas.openxmlformats.org/officeDocument/2006/relationships/hyperlink" Target="consultantplus://offline/ref=C77DC1911701CAC9DE8E6515EBA7913301257A4618748C281B9686AF7079C83BBF1C66E471AC1458U919J" TargetMode="External"/><Relationship Id="rId933" Type="http://schemas.openxmlformats.org/officeDocument/2006/relationships/hyperlink" Target="consultantplus://offline/ref=C77DC1911701CAC9DE8E6515EBA7913301257A4618748C281B9686AF7079C83BBF1C66E471AC1F59U91EJ" TargetMode="External"/><Relationship Id="rId1009" Type="http://schemas.openxmlformats.org/officeDocument/2006/relationships/hyperlink" Target="consultantplus://offline/ref=C77DC1911701CAC9DE8E6515EBA7913301257A4618748C281B9686AF7079C83BBF1C66E471AC115EU91AJ" TargetMode="External"/><Relationship Id="rId1563" Type="http://schemas.openxmlformats.org/officeDocument/2006/relationships/hyperlink" Target="consultantplus://offline/ref=C77DC1911701CAC9DE8E6515EBA7913301257A4618748C281B9686AF7079C83BBF1C66E471AC125AU91EJ" TargetMode="External"/><Relationship Id="rId1770" Type="http://schemas.openxmlformats.org/officeDocument/2006/relationships/hyperlink" Target="consultantplus://offline/ref=3711E404EF538EE40B7355C24D71DF71CAF63BEE3D23CB11DAFBDA7FDFE0AB0DAC1BDB6E23803FC2OFkEJ" TargetMode="External"/><Relationship Id="rId1868" Type="http://schemas.openxmlformats.org/officeDocument/2006/relationships/hyperlink" Target="consultantplus://offline/ref=3711E404EF538EE40B7355C24D71DF71CAF73AE53123CB11DAFBDA7FDFE0AB0DAC1BDB6E238332C3OFk9J" TargetMode="External"/><Relationship Id="rId2407" Type="http://schemas.openxmlformats.org/officeDocument/2006/relationships/hyperlink" Target="consultantplus://offline/ref=6FEC7349F0B5D18BE70C49A2DA40F9AE91FF76A42CB624315B5B59E256D76CD17F0F2E80CBFBB2e5K" TargetMode="External"/><Relationship Id="rId2614" Type="http://schemas.openxmlformats.org/officeDocument/2006/relationships/hyperlink" Target="consultantplus://offline/ref=6FEC7349F0B5D18BE70C49A2DA40F9AE91FF76AA2EBB24315B5B59E256D76CD17F0F2E80CDFC2024B2e1K" TargetMode="External"/><Relationship Id="rId62" Type="http://schemas.openxmlformats.org/officeDocument/2006/relationships/hyperlink" Target="consultantplus://offline/ref=3711E404EF538EE40B7355C24D71DF71C2F032E53D2D961BD2A2D67DD8EFF41AAB52D76F238237OCk1J" TargetMode="External"/><Relationship Id="rId1216" Type="http://schemas.openxmlformats.org/officeDocument/2006/relationships/hyperlink" Target="consultantplus://offline/ref=C77DC1911701CAC9DE8E6515EBA7913301257A4618748C281B9686AF7079C83BBF1C66E471AC175BU91DJ" TargetMode="External"/><Relationship Id="rId1423" Type="http://schemas.openxmlformats.org/officeDocument/2006/relationships/hyperlink" Target="consultantplus://offline/ref=C77DC1911701CAC9DE8E6515EBA7913301257B4818718C281B9686AF7079C83BBF1C66E471AE135AU91DJ" TargetMode="External"/><Relationship Id="rId1630" Type="http://schemas.openxmlformats.org/officeDocument/2006/relationships/hyperlink" Target="consultantplus://offline/ref=3711E404EF538EE40B7355C24D71DF71CDF132E2392D961BD2A2D67DD8EFF41AAB52D76F238233OCk4J" TargetMode="External"/><Relationship Id="rId1728" Type="http://schemas.openxmlformats.org/officeDocument/2006/relationships/hyperlink" Target="consultantplus://offline/ref=3711E404EF538EE40B7355C24D71DF71CDF43BE13C2D961BD2A2D67DD8EFF41AAB52D76F23833EOCk7J" TargetMode="External"/><Relationship Id="rId1935" Type="http://schemas.openxmlformats.org/officeDocument/2006/relationships/hyperlink" Target="consultantplus://offline/ref=3711E404EF538EE40B7355C24D71DF71CAF435E33A27CB11DAFBDA7FDFE0AB0DAC1BDB6E238334C6OFk9J" TargetMode="External"/><Relationship Id="rId2197" Type="http://schemas.openxmlformats.org/officeDocument/2006/relationships/hyperlink" Target="consultantplus://offline/ref=6FEC7349F0B5D18BE70C49A2DA40F9AE91FF76A42CB624315B5B59E256D76CD17F0F2E82CEFEB2e1K" TargetMode="External"/><Relationship Id="rId169" Type="http://schemas.openxmlformats.org/officeDocument/2006/relationships/hyperlink" Target="consultantplus://offline/ref=3711E404EF538EE40B7355C24D71DF71CAF63AE03D26CB11DAFBDA7FDFE0AB0DAC1BDB6E2686O3k3J" TargetMode="External"/><Relationship Id="rId376" Type="http://schemas.openxmlformats.org/officeDocument/2006/relationships/hyperlink" Target="consultantplus://offline/ref=C77DC1911701CAC9DE8E6515EBA7913301257A4618748C281B9686AF7079C83BBF1C66E270ACU117J" TargetMode="External"/><Relationship Id="rId583" Type="http://schemas.openxmlformats.org/officeDocument/2006/relationships/hyperlink" Target="consultantplus://offline/ref=C77DC1911701CAC9DE8E6515EBA79133012674471F708C281B9686AF7079C83BBF1C66E471AE1E5DU91CJ" TargetMode="External"/><Relationship Id="rId790" Type="http://schemas.openxmlformats.org/officeDocument/2006/relationships/hyperlink" Target="consultantplus://offline/ref=C77DC1911701CAC9DE8E6515EBA7913301257A4618748C281B9686AF7079C83BBF1C66E076AAU115J" TargetMode="External"/><Relationship Id="rId2057" Type="http://schemas.openxmlformats.org/officeDocument/2006/relationships/hyperlink" Target="consultantplus://offline/ref=638670F3B9060BD4301443721B1DA21F72D3FCAD1068F10EEBC284601E3DF7314E5225D29D9E407AL35DE" TargetMode="External"/><Relationship Id="rId2264" Type="http://schemas.openxmlformats.org/officeDocument/2006/relationships/hyperlink" Target="consultantplus://offline/ref=6FEC7349F0B5D18BE70C49A2DA40F9AE91FF76A42CB624315B5B59E256D76CD17F0F2E80CDFD2821B2e0K" TargetMode="External"/><Relationship Id="rId2471" Type="http://schemas.openxmlformats.org/officeDocument/2006/relationships/hyperlink" Target="consultantplus://offline/ref=6FEC7349F0B5D18BE70C49A2DA40F9AE91FF76A42CB624315B5B59E256D76CD17F0F2E80CBFBB2e7K" TargetMode="External"/><Relationship Id="rId4" Type="http://schemas.openxmlformats.org/officeDocument/2006/relationships/footnotes" Target="footnotes.xml"/><Relationship Id="rId236" Type="http://schemas.openxmlformats.org/officeDocument/2006/relationships/hyperlink" Target="consultantplus://offline/ref=3711E404EF538EE40B7355C24D71DF71CAF532EE392ECB11DAFBDA7FDFE0AB0DAC1BDB6E238236C1OFkFJ" TargetMode="External"/><Relationship Id="rId443" Type="http://schemas.openxmlformats.org/officeDocument/2006/relationships/hyperlink" Target="consultantplus://offline/ref=C77DC1911701CAC9DE8E6515EBA791330125724C1E758C281B9686AF7079C83BBF1C66E471AF1359U911J" TargetMode="External"/><Relationship Id="rId650" Type="http://schemas.openxmlformats.org/officeDocument/2006/relationships/hyperlink" Target="consultantplus://offline/ref=C77DC1911701CAC9DE8E6515EBA7913301257A4618748C281B9686AF7079C83BBF1C66E377A6U117J" TargetMode="External"/><Relationship Id="rId888" Type="http://schemas.openxmlformats.org/officeDocument/2006/relationships/hyperlink" Target="consultantplus://offline/ref=C77DC1911701CAC9DE8E6515EBA7913301257A4618748C281B9686AF7079C83BBF1C66E471AD165EU91DJ" TargetMode="External"/><Relationship Id="rId1073" Type="http://schemas.openxmlformats.org/officeDocument/2006/relationships/hyperlink" Target="consultantplus://offline/ref=C77DC1911701CAC9DE8E6515EBA7913301257A4618748C281B9686AF7079C83BBF1C66E471AC1353U91EJ" TargetMode="External"/><Relationship Id="rId1280" Type="http://schemas.openxmlformats.org/officeDocument/2006/relationships/hyperlink" Target="consultantplus://offline/ref=C77DC1911701CAC9DE8E6515EBA791330127744B1F708C281B9686AF7079C83BBF1C66E471AF165FU918J" TargetMode="External"/><Relationship Id="rId2124" Type="http://schemas.openxmlformats.org/officeDocument/2006/relationships/hyperlink" Target="consultantplus://offline/ref=638670F3B9060BD4301443721B1DA21F72D3FCAD1068F10EEBC284601E3DF7314E5225D49995L454E" TargetMode="External"/><Relationship Id="rId2331" Type="http://schemas.openxmlformats.org/officeDocument/2006/relationships/hyperlink" Target="consultantplus://offline/ref=6FEC7349F0B5D18BE70C49A2DA40F9AE91F87EA820B024315B5B59E256D76CD17F0F2E80CDFC2022B2e1K" TargetMode="External"/><Relationship Id="rId2569" Type="http://schemas.openxmlformats.org/officeDocument/2006/relationships/hyperlink" Target="consultantplus://offline/ref=6FEC7349F0B5D18BE70C49A2DA40F9AE91FE77A42AB324315B5B59E256BDe7K" TargetMode="External"/><Relationship Id="rId303" Type="http://schemas.openxmlformats.org/officeDocument/2006/relationships/hyperlink" Target="consultantplus://offline/ref=3711E404EF538EE40B7355C24D71DF71CAF630EF3F2FCB11DAFBDA7FDFE0AB0DAC1BDB6E238236C1OFk8J" TargetMode="External"/><Relationship Id="rId748" Type="http://schemas.openxmlformats.org/officeDocument/2006/relationships/hyperlink" Target="consultantplus://offline/ref=C77DC1911701CAC9DE8E6515EBA79133012672491C748C281B9686AF7079C83BBF1C66E471AE165EU911J" TargetMode="External"/><Relationship Id="rId955" Type="http://schemas.openxmlformats.org/officeDocument/2006/relationships/hyperlink" Target="consultantplus://offline/ref=C77DC1911701CAC9DE8E6515EBA7913301257A4618748C281B9686AF7079C83BBF1C66E672AEU117J" TargetMode="External"/><Relationship Id="rId1140" Type="http://schemas.openxmlformats.org/officeDocument/2006/relationships/hyperlink" Target="consultantplus://offline/ref=C77DC1911701CAC9DE8E6515EBA791330122714719738C281B9686AF7079C83BBF1C66E471AE1752U91BJ" TargetMode="External"/><Relationship Id="rId1378" Type="http://schemas.openxmlformats.org/officeDocument/2006/relationships/hyperlink" Target="consultantplus://offline/ref=C77DC1911701CAC9DE8E6515EBA7913301257A4618748C281B9686AF7079C83BBF1C66E471AC1E52U911J" TargetMode="External"/><Relationship Id="rId1585" Type="http://schemas.openxmlformats.org/officeDocument/2006/relationships/hyperlink" Target="consultantplus://offline/ref=C77DC1911701CAC9DE8E6515EBA7913301257A4618748C281B9686AF7079C83BBF1C66E678A6U114J" TargetMode="External"/><Relationship Id="rId1792" Type="http://schemas.openxmlformats.org/officeDocument/2006/relationships/hyperlink" Target="consultantplus://offline/ref=3711E404EF538EE40B7355C24D71DF71CAF435E33A27CB11DAFBDA7FDFE0AB0DAC1BDB6E238337C9OFk9J" TargetMode="External"/><Relationship Id="rId2429" Type="http://schemas.openxmlformats.org/officeDocument/2006/relationships/hyperlink" Target="consultantplus://offline/ref=6FEC7349F0B5D18BE70C49A2DA40F9AE91FE7DA521BB24315B5B59E256D76CD17F0F2E80CDFC212CB2e7K" TargetMode="External"/><Relationship Id="rId2636" Type="http://schemas.openxmlformats.org/officeDocument/2006/relationships/image" Target="media/image4.wmf"/><Relationship Id="rId84" Type="http://schemas.openxmlformats.org/officeDocument/2006/relationships/hyperlink" Target="consultantplus://offline/ref=3711E404EF538EE40B7355C24D71DF71C8FC3AEE3F2D961BD2A2D67DD8EFF41AAB52D76F238236OCk9J" TargetMode="External"/><Relationship Id="rId510" Type="http://schemas.openxmlformats.org/officeDocument/2006/relationships/hyperlink" Target="consultantplus://offline/ref=C77DC1911701CAC9DE8E6515EBA7913301257A4618748C281B9686AF7079C83BBF1C66E471AC1353U91EJ" TargetMode="External"/><Relationship Id="rId608" Type="http://schemas.openxmlformats.org/officeDocument/2006/relationships/hyperlink" Target="consultantplus://offline/ref=C77DC1911701CAC9DE8E6515EBA7913301257A4618748C281B9686AF7079C83BBF1C66E471AC1752U918J" TargetMode="External"/><Relationship Id="rId815" Type="http://schemas.openxmlformats.org/officeDocument/2006/relationships/hyperlink" Target="consultantplus://offline/ref=C77DC1911701CAC9DE8E6515EBA7913301257A4618748C281B9686AF7079C83BBF1C66E471AC1259U911J" TargetMode="External"/><Relationship Id="rId1238" Type="http://schemas.openxmlformats.org/officeDocument/2006/relationships/hyperlink" Target="consultantplus://offline/ref=C77DC1911701CAC9DE8E6515EBA7913301257A4618748C281B9686AF7079C83BBF1C66E471AC1153U91EJ" TargetMode="External"/><Relationship Id="rId1445" Type="http://schemas.openxmlformats.org/officeDocument/2006/relationships/hyperlink" Target="consultantplus://offline/ref=C77DC1911701CAC9DE8E6515EBA7913301257A4618748C281B9686AF7079C83BBF1C66E471AD175AU91BJ" TargetMode="External"/><Relationship Id="rId1652" Type="http://schemas.openxmlformats.org/officeDocument/2006/relationships/hyperlink" Target="consultantplus://offline/ref=3711E404EF538EE40B7355C24D71DF71CAF533E03E21CB11DAFBDA7FDFE0AB0DAC1BDB6E238236C5OFkBJ" TargetMode="External"/><Relationship Id="rId1000" Type="http://schemas.openxmlformats.org/officeDocument/2006/relationships/hyperlink" Target="consultantplus://offline/ref=C77DC1911701CAC9DE8E6515EBA7913301257A4618748C281B9686AF7079C83BBF1C66E275AAU114J" TargetMode="External"/><Relationship Id="rId1305" Type="http://schemas.openxmlformats.org/officeDocument/2006/relationships/hyperlink" Target="consultantplus://offline/ref=C77DC1911701CAC9DE8E6515EBA7913301257A4618748C281B9686AF7079C83BBF1C66E471AF1E52U919J" TargetMode="External"/><Relationship Id="rId1957" Type="http://schemas.openxmlformats.org/officeDocument/2006/relationships/hyperlink" Target="consultantplus://offline/ref=3711E404EF538EE40B7355C24D71DF71CAF63BEE3D23CB11DAFBDA7FDFE0AB0DAC1BDB6C2A86O3kFJ" TargetMode="External"/><Relationship Id="rId2703" Type="http://schemas.openxmlformats.org/officeDocument/2006/relationships/hyperlink" Target="consultantplus://offline/ref=9C6F363AAC3B5CDE7BC851BA158170D5C6FC4ADB43C06D07F4AE33BE56596783B9DE8FB9DD49nEaAF" TargetMode="External"/><Relationship Id="rId1512" Type="http://schemas.openxmlformats.org/officeDocument/2006/relationships/hyperlink" Target="consultantplus://offline/ref=C77DC1911701CAC9DE8E6515EBA7913301257A4618748C281B9686AF7079C83BBF1C66E471AD175DU910J" TargetMode="External"/><Relationship Id="rId1817" Type="http://schemas.openxmlformats.org/officeDocument/2006/relationships/hyperlink" Target="consultantplus://offline/ref=3711E404EF538EE40B7355C24D71DF71CAF63BEE3D23CB11DAFBDA7FDFE0AB0DAC1BDB6E238030C6OFk9J" TargetMode="External"/><Relationship Id="rId11" Type="http://schemas.openxmlformats.org/officeDocument/2006/relationships/hyperlink" Target="consultantplus://offline/ref=3711E404EF538EE40B7355C24D71DF71CAF132E4312FCB11DAFBDA7FDFE0AB0DAC1BDB6E238230C0OFk4J" TargetMode="External"/><Relationship Id="rId398" Type="http://schemas.openxmlformats.org/officeDocument/2006/relationships/hyperlink" Target="consultantplus://offline/ref=C77DC1911701CAC9DE8E6515EBA7913301257A4618748C281B9686AF7079C83BBF1C66E471AC1459U91DJ" TargetMode="External"/><Relationship Id="rId2079" Type="http://schemas.openxmlformats.org/officeDocument/2006/relationships/hyperlink" Target="consultantplus://offline/ref=638670F3B9060BD4301443721B1DA21F72D3FCAD1068F10EEBC284601E3DF7314E5225D29D9F4276L355E" TargetMode="External"/><Relationship Id="rId160" Type="http://schemas.openxmlformats.org/officeDocument/2006/relationships/hyperlink" Target="consultantplus://offline/ref=3711E404EF538EE40B7355C24D71DF71CAF435E33A27CB11DAFBDA7FDFE0AB0DAC1BDB6E238237C0OFkFJ" TargetMode="External"/><Relationship Id="rId2286" Type="http://schemas.openxmlformats.org/officeDocument/2006/relationships/hyperlink" Target="consultantplus://offline/ref=6FEC7349F0B5D18BE70C49A2DA40F9AE91FF76A42CB624315B5B59E256D76CD17F0F2E80CDFE2024B2e7K" TargetMode="External"/><Relationship Id="rId2493" Type="http://schemas.openxmlformats.org/officeDocument/2006/relationships/hyperlink" Target="consultantplus://offline/ref=6FEC7349F0B5D18BE70C49A2DA40F9AE91F87DA52BB624315B5B59E256BDe7K" TargetMode="External"/><Relationship Id="rId258" Type="http://schemas.openxmlformats.org/officeDocument/2006/relationships/hyperlink" Target="consultantplus://offline/ref=3711E404EF538EE40B7355C24D71DF71CAF630E23F25CB11DAFBDA7FDFE0AB0DAC1BDB6E238236C3OFk9J" TargetMode="External"/><Relationship Id="rId465" Type="http://schemas.openxmlformats.org/officeDocument/2006/relationships/hyperlink" Target="consultantplus://offline/ref=C77DC1911701CAC9DE8E6515EBA791330122734C14788C281B9686AF7079C83BBF1C66E471AE175BU91FJ" TargetMode="External"/><Relationship Id="rId672" Type="http://schemas.openxmlformats.org/officeDocument/2006/relationships/hyperlink" Target="consultantplus://offline/ref=C77DC1911701CAC9DE8E6515EBA7913301267B4A1C708C281B9686AF7079C83BBF1C66E471AE175DU91AJ" TargetMode="External"/><Relationship Id="rId1095" Type="http://schemas.openxmlformats.org/officeDocument/2006/relationships/hyperlink" Target="consultantplus://offline/ref=C77DC1911701CAC9DE8E6515EBA7913301257A4618748C281B9686AF7079C83BBF1C66E471AC1F53U91EJ" TargetMode="External"/><Relationship Id="rId1316" Type="http://schemas.openxmlformats.org/officeDocument/2006/relationships/hyperlink" Target="consultantplus://offline/ref=C77DC1911701CAC9DE8E6515EBA791330125724F14728C281B9686AF7079C83BBF1C66E473UA19J" TargetMode="External"/><Relationship Id="rId1523" Type="http://schemas.openxmlformats.org/officeDocument/2006/relationships/hyperlink" Target="consultantplus://offline/ref=C77DC1911701CAC9DE8E6515EBA791330127744B1F708C281B9686AF7079C83BBF1C66E471AF155FU91EJ" TargetMode="External"/><Relationship Id="rId1730" Type="http://schemas.openxmlformats.org/officeDocument/2006/relationships/hyperlink" Target="consultantplus://offline/ref=3711E404EF538EE40B7355C24D71DF71CAF63AE03D26CB11DAFBDA7FDFE0AB0DAC1BDB6A20O8k0J" TargetMode="External"/><Relationship Id="rId2146" Type="http://schemas.openxmlformats.org/officeDocument/2006/relationships/hyperlink" Target="consultantplus://offline/ref=638670F3B9060BD4301443721B1DA21F72D3FDA3106DF10EEBC284601E3DF7314E5225D29E9DL455E" TargetMode="External"/><Relationship Id="rId2353" Type="http://schemas.openxmlformats.org/officeDocument/2006/relationships/hyperlink" Target="consultantplus://offline/ref=6FEC7349F0B5D18BE70C49A2DA40F9AE96FD76AB2DB8793B530255E051D833C678462281CDFD29B2e3K" TargetMode="External"/><Relationship Id="rId2560" Type="http://schemas.openxmlformats.org/officeDocument/2006/relationships/hyperlink" Target="consultantplus://offline/ref=6FEC7349F0B5D18BE70C49A2DA40F9AE91FF76A42CB624315B5B59E256D76CD17F0F2E80C5FCB2e4K" TargetMode="External"/><Relationship Id="rId22" Type="http://schemas.openxmlformats.org/officeDocument/2006/relationships/hyperlink" Target="consultantplus://offline/ref=3711E404EF538EE40B7355C24D71DF71CAF63BE13A21CB11DAFBDA7FDFE0AB0DAC1BDB6E238236C1OFk9J" TargetMode="External"/><Relationship Id="rId118" Type="http://schemas.openxmlformats.org/officeDocument/2006/relationships/hyperlink" Target="consultantplus://offline/ref=3711E404EF538EE40B7355C24D71DF71CAF633E43B22CB11DAFBDA7FDFE0AB0DAC1BDB6E238035C2OFk5J" TargetMode="External"/><Relationship Id="rId325" Type="http://schemas.openxmlformats.org/officeDocument/2006/relationships/hyperlink" Target="consultantplus://offline/ref=3711E404EF538EE40B7355C24D71DF71CAF132E23E23CB11DAFBDA7FDFE0AB0DAC1BDB6E23833EC0OFk4J" TargetMode="External"/><Relationship Id="rId532" Type="http://schemas.openxmlformats.org/officeDocument/2006/relationships/hyperlink" Target="consultantplus://offline/ref=C77DC1911701CAC9DE8E6515EBA79133012572461D708C281B9686AF7079C83BBF1C66E471AF1658U91EJ" TargetMode="External"/><Relationship Id="rId977" Type="http://schemas.openxmlformats.org/officeDocument/2006/relationships/hyperlink" Target="consultantplus://offline/ref=C77DC1911701CAC9DE8E6515EBA7913301257A4618748C281B9686AF7079C83BBF1C66E471AC115DU919J" TargetMode="External"/><Relationship Id="rId1162" Type="http://schemas.openxmlformats.org/officeDocument/2006/relationships/hyperlink" Target="consultantplus://offline/ref=C77DC1911701CAC9DE8E6515EBA791330122704A1D728C281B9686AF7079C83BBF1C66E471AE1758U919J" TargetMode="External"/><Relationship Id="rId1828" Type="http://schemas.openxmlformats.org/officeDocument/2006/relationships/hyperlink" Target="consultantplus://offline/ref=3711E404EF538EE40B7355C24D71DF71CAF63BEE3D23CB11DAFBDA7FDFE0AB0DAC1BDB6E23803FC7OFk4J" TargetMode="External"/><Relationship Id="rId2006" Type="http://schemas.openxmlformats.org/officeDocument/2006/relationships/hyperlink" Target="consultantplus://offline/ref=3711E404EF538EE40B7355C24D71DF71CAF63BEE3D23CB11DAFBDA7FDFE0AB0DAC1BDB6C238AO3kEJ" TargetMode="External"/><Relationship Id="rId2213" Type="http://schemas.openxmlformats.org/officeDocument/2006/relationships/hyperlink" Target="consultantplus://offline/ref=6FEC7349F0B5D18BE70C49A2DA40F9AE91FF76A42CB624315B5B59E256D76CD17F0F2E84CBF5B2e3K" TargetMode="External"/><Relationship Id="rId2420" Type="http://schemas.openxmlformats.org/officeDocument/2006/relationships/hyperlink" Target="consultantplus://offline/ref=6FEC7349F0B5D18BE70C49A2DA40F9AE91F87FAF2CB724315B5B59E256D76CD17F0F2E80CDFC2322B2e3K" TargetMode="External"/><Relationship Id="rId2658" Type="http://schemas.openxmlformats.org/officeDocument/2006/relationships/hyperlink" Target="consultantplus://offline/ref=9C6F363AAC3B5CDE7BC851BA158170D5C6FC4BD543C56D07F4AE33BE56596783B9DE8FBFD549EE3Dn6a7F" TargetMode="External"/><Relationship Id="rId171" Type="http://schemas.openxmlformats.org/officeDocument/2006/relationships/hyperlink" Target="consultantplus://offline/ref=3711E404EF538EE40B7355C24D71DF71CAF633E43B22CB11DAFBDA7FDFE0AB0DAC1BDB6E238034C6OFk9J" TargetMode="External"/><Relationship Id="rId837" Type="http://schemas.openxmlformats.org/officeDocument/2006/relationships/hyperlink" Target="consultantplus://offline/ref=C77DC1911701CAC9DE8E6515EBA7913301257A4618748C281B9686AF7079C83BBF1C66E471AC155FU910J" TargetMode="External"/><Relationship Id="rId1022" Type="http://schemas.openxmlformats.org/officeDocument/2006/relationships/hyperlink" Target="consultantplus://offline/ref=C77DC1911701CAC9DE8E6515EBA7913301257A4618748C281B9686AF7079C83BBF1C66E471AC1258U91EJ" TargetMode="External"/><Relationship Id="rId1467" Type="http://schemas.openxmlformats.org/officeDocument/2006/relationships/hyperlink" Target="consultantplus://offline/ref=C77DC1911701CAC9DE8E6515EBA791330122734C14788C281B9686AF7079C83BBF1C66E471AE115AU910J" TargetMode="External"/><Relationship Id="rId1674" Type="http://schemas.openxmlformats.org/officeDocument/2006/relationships/hyperlink" Target="consultantplus://offline/ref=3711E404EF538EE40B7355C24D71DF71CAF433E03D25CB11DAFBDA7FDFE0AB0DAC1BDB6E238236C1OFkDJ" TargetMode="External"/><Relationship Id="rId1881" Type="http://schemas.openxmlformats.org/officeDocument/2006/relationships/hyperlink" Target="consultantplus://offline/ref=3711E404EF538EE40B7355C24D71DF71CAF63BEE3D23CB11DAFBDA7FDFE0AB0DAC1BDB682A8BO3kEJ" TargetMode="External"/><Relationship Id="rId2297" Type="http://schemas.openxmlformats.org/officeDocument/2006/relationships/hyperlink" Target="consultantplus://offline/ref=6FEC7349F0B5D18BE70C49A2DA40F9AE91FE7DAB2FBA24315B5B59E256BDe7K" TargetMode="External"/><Relationship Id="rId2518" Type="http://schemas.openxmlformats.org/officeDocument/2006/relationships/hyperlink" Target="consultantplus://offline/ref=6FEC7349F0B5D18BE70C49A2DA40F9AE91FF76A42CB624315B5B59E256D76CD17F0F2E82CEFAB2e4K" TargetMode="External"/><Relationship Id="rId269" Type="http://schemas.openxmlformats.org/officeDocument/2006/relationships/hyperlink" Target="consultantplus://offline/ref=3711E404EF538EE40B7355C24D71DF71CAF73AE23121CB11DAFBDA7FDFE0AB0DAC1BDB6E23823FC9OFk9J" TargetMode="External"/><Relationship Id="rId476" Type="http://schemas.openxmlformats.org/officeDocument/2006/relationships/hyperlink" Target="consultantplus://offline/ref=C77DC1911701CAC9DE8E6515EBA7913301257B4818718C281B9686AF7079C83BBF1C66E771ADU113J" TargetMode="External"/><Relationship Id="rId683" Type="http://schemas.openxmlformats.org/officeDocument/2006/relationships/hyperlink" Target="consultantplus://offline/ref=C77DC1911701CAC9DE8E6515EBA7913301257A4618748C281B9686AF7079C83BBF1C66E471AC155DU910J" TargetMode="External"/><Relationship Id="rId890" Type="http://schemas.openxmlformats.org/officeDocument/2006/relationships/hyperlink" Target="consultantplus://offline/ref=C77DC1911701CAC9DE8E6515EBA7913301257A4618748C281B9686AF7079C83BBF1C66E678AAU110J" TargetMode="External"/><Relationship Id="rId904" Type="http://schemas.openxmlformats.org/officeDocument/2006/relationships/hyperlink" Target="consultantplus://offline/ref=C77DC1911701CAC9DE8E6515EBA791330127744B1F708C281B9686AF7079C83BBF1C66E471AE1E5FU91DJ" TargetMode="External"/><Relationship Id="rId1327" Type="http://schemas.openxmlformats.org/officeDocument/2006/relationships/hyperlink" Target="consultantplus://offline/ref=C77DC1911701CAC9DE8E6515EBA7913301257A4618748C281B9686AF7079C83BBF1C66E471AF1F5CU91DJ" TargetMode="External"/><Relationship Id="rId1534" Type="http://schemas.openxmlformats.org/officeDocument/2006/relationships/hyperlink" Target="consultantplus://offline/ref=C77DC1911701CAC9DE8E6515EBA7913301257A4618748C281B9686AF7079C83BBF1C66E471AF1E52U91BJ" TargetMode="External"/><Relationship Id="rId1741" Type="http://schemas.openxmlformats.org/officeDocument/2006/relationships/hyperlink" Target="consultantplus://offline/ref=3711E404EF538EE40B7355C24D71DF71CDF43BE13C2D961BD2A2D67DD8EFF41AAB52D76F23833EOCk7J" TargetMode="External"/><Relationship Id="rId1979" Type="http://schemas.openxmlformats.org/officeDocument/2006/relationships/hyperlink" Target="consultantplus://offline/ref=3711E404EF538EE40B7355C24D71DF71CAF63BEE3D23CB11DAFBDA7FDFE0AB0DAC1BDB6B2184O3k1J" TargetMode="External"/><Relationship Id="rId2157" Type="http://schemas.openxmlformats.org/officeDocument/2006/relationships/hyperlink" Target="consultantplus://offline/ref=6FEC7349F0B5D18BE70C49A2DA40F9AE91FF77AA2CB324315B5B59E256D76CD17F0F2E80CDFC2327B2e7K" TargetMode="External"/><Relationship Id="rId2364" Type="http://schemas.openxmlformats.org/officeDocument/2006/relationships/hyperlink" Target="consultantplus://offline/ref=6FEC7349F0B5D18BE70C49A2DA40F9AE91F87DAC2DB324315B5B59E256D76CD17F0F2E83CCBFe4K" TargetMode="External"/><Relationship Id="rId2571" Type="http://schemas.openxmlformats.org/officeDocument/2006/relationships/hyperlink" Target="consultantplus://offline/ref=6FEC7349F0B5D18BE70C49A2DA40F9AE91FF76A42CB624315B5B59E256D76CD17F0F2E82C9F8B2e5K" TargetMode="External"/><Relationship Id="rId33" Type="http://schemas.openxmlformats.org/officeDocument/2006/relationships/hyperlink" Target="consultantplus://offline/ref=3711E404EF538EE40B7355C24D71DF71CAF63BEE3D23CB11DAFBDA7FDFE0AB0DAC1BDB6A2A80O3k2J" TargetMode="External"/><Relationship Id="rId129" Type="http://schemas.openxmlformats.org/officeDocument/2006/relationships/hyperlink" Target="consultantplus://offline/ref=3711E404EF538EE40B7355C24D71DF71CAF435E33A27CB11DAFBDA7FDFE0AB0DAC1BDB6E238236C9OFkEJ" TargetMode="External"/><Relationship Id="rId336" Type="http://schemas.openxmlformats.org/officeDocument/2006/relationships/hyperlink" Target="consultantplus://offline/ref=3711E404EF538EE40B7355C24D71DF71CAF63AE03D26CB11DAFBDA7FDFE0AB0DAC1BDB6824O8k5J" TargetMode="External"/><Relationship Id="rId543" Type="http://schemas.openxmlformats.org/officeDocument/2006/relationships/hyperlink" Target="consultantplus://offline/ref=C77DC1911701CAC9DE8E6515EBA791330127744B1F708C281B9686AF7079C83BBF1C66E471AE1158U91FJ" TargetMode="External"/><Relationship Id="rId988" Type="http://schemas.openxmlformats.org/officeDocument/2006/relationships/hyperlink" Target="consultantplus://offline/ref=C77DC1911701CAC9DE8E6515EBA7913301257A4618748C281B9686AF7079C83BBF1C66E679A6U114J" TargetMode="External"/><Relationship Id="rId1173" Type="http://schemas.openxmlformats.org/officeDocument/2006/relationships/hyperlink" Target="consultantplus://offline/ref=C77DC1911701CAC9DE8E6515EBA791330124724819718C281B9686AF7079C83BBF1C66E471AE175AU911J" TargetMode="External"/><Relationship Id="rId1380" Type="http://schemas.openxmlformats.org/officeDocument/2006/relationships/hyperlink" Target="consultantplus://offline/ref=C77DC1911701CAC9DE8E6515EBA7913301257A4618748C281B9686AF7079C83BBF1C66E471AC1E5DU91CJ" TargetMode="External"/><Relationship Id="rId1601" Type="http://schemas.openxmlformats.org/officeDocument/2006/relationships/hyperlink" Target="consultantplus://offline/ref=C77DC1911701CAC9DE8E6515EBA7913301257A4618748C281B9686AF7079C83BBF1C66E671A6U11FJ" TargetMode="External"/><Relationship Id="rId1839" Type="http://schemas.openxmlformats.org/officeDocument/2006/relationships/hyperlink" Target="consultantplus://offline/ref=3711E404EF538EE40B7355C24D71DF71CAF63BEE3D23CB11DAFBDA7FDFE0AB0DAC1BDB6E238035C4OFkEJ" TargetMode="External"/><Relationship Id="rId2017" Type="http://schemas.openxmlformats.org/officeDocument/2006/relationships/hyperlink" Target="consultantplus://offline/ref=3711E404EF538EE40B7355C24D71DF71CAF63BEE3D23CB11DAFBDA7FDFE0AB0DAC1BDB6A2A85O3k0J" TargetMode="External"/><Relationship Id="rId2224" Type="http://schemas.openxmlformats.org/officeDocument/2006/relationships/hyperlink" Target="consultantplus://offline/ref=6FEC7349F0B5D18BE70C49A2DA40F9AE91FF76A42CB624315B5B59E256D76CD17F0F2E80CDFD2922B2e4K" TargetMode="External"/><Relationship Id="rId2669" Type="http://schemas.openxmlformats.org/officeDocument/2006/relationships/hyperlink" Target="consultantplus://offline/ref=9C6F363AAC3B5CDE7BC851BA158170D5C6FB40D243CC6D07F4AE33BE56596783B9DE8FBFD549EF3Cn6a0F" TargetMode="External"/><Relationship Id="rId182" Type="http://schemas.openxmlformats.org/officeDocument/2006/relationships/hyperlink" Target="consultantplus://offline/ref=3711E404EF538EE40B7355C24D71DF71CAF132E23E23CB11DAFBDA7FDFE0AB0DAC1BDB6E238235C3OFkDJ" TargetMode="External"/><Relationship Id="rId403" Type="http://schemas.openxmlformats.org/officeDocument/2006/relationships/hyperlink" Target="consultantplus://offline/ref=C77DC1911701CAC9DE8E6515EBA7913301257A4618748C281B9686AF7079C83BBF1C66E471AC1F5DU91DJ" TargetMode="External"/><Relationship Id="rId750" Type="http://schemas.openxmlformats.org/officeDocument/2006/relationships/hyperlink" Target="consultantplus://offline/ref=C77DC1911701CAC9DE8E6515EBA7913301257A4618748C281B9686AF7079C83BBF1C66E378A7U114J" TargetMode="External"/><Relationship Id="rId848" Type="http://schemas.openxmlformats.org/officeDocument/2006/relationships/hyperlink" Target="consultantplus://offline/ref=C77DC1911701CAC9DE8E6515EBA7913301257A4618748C281B9686AF7079C83BBF1C66E377A6U116J" TargetMode="External"/><Relationship Id="rId1033" Type="http://schemas.openxmlformats.org/officeDocument/2006/relationships/hyperlink" Target="consultantplus://offline/ref=C77DC1911701CAC9DE8E6515EBA791330125704B1B728C281B9686AF7079C83BBF1C66E473UA1AJ" TargetMode="External"/><Relationship Id="rId1478" Type="http://schemas.openxmlformats.org/officeDocument/2006/relationships/hyperlink" Target="consultantplus://offline/ref=C77DC1911701CAC9DE8E6515EBA791330127744B1F708C281B9686AF7079C83BBF1C66E471AF1558U91AJ" TargetMode="External"/><Relationship Id="rId1685" Type="http://schemas.openxmlformats.org/officeDocument/2006/relationships/hyperlink" Target="consultantplus://offline/ref=3711E404EF538EE40B7355C24D71DF71CAF130EF3C24CB11DAFBDA7FDFE0AB0DAC1BDB6E238234C8OFkEJ" TargetMode="External"/><Relationship Id="rId1892" Type="http://schemas.openxmlformats.org/officeDocument/2006/relationships/hyperlink" Target="consultantplus://offline/ref=3711E404EF538EE40B7355C24D71DF71CAF63BEE3D23CB11DAFBDA7FDFE0AB0DAC1BDB672180O3k0J" TargetMode="External"/><Relationship Id="rId1906" Type="http://schemas.openxmlformats.org/officeDocument/2006/relationships/hyperlink" Target="consultantplus://offline/ref=3711E404EF538EE40B7355C24D71DF71CAF63BEE3D23CB11DAFBDA7FDFE0AB0DAC1BDB672181O3k5J" TargetMode="External"/><Relationship Id="rId2431" Type="http://schemas.openxmlformats.org/officeDocument/2006/relationships/hyperlink" Target="consultantplus://offline/ref=6FEC7349F0B5D18BE70C49A2DA40F9AE91FF76A42CB624315B5B59E256D76CD17F0F2E80CDFF2727B2e7K" TargetMode="External"/><Relationship Id="rId2529" Type="http://schemas.openxmlformats.org/officeDocument/2006/relationships/hyperlink" Target="consultantplus://offline/ref=6FEC7349F0B5D18BE70C49A2DA40F9AE91FF76A42CB624315B5B59E256D76CD17F0F2E80CDFC2425B2e1K" TargetMode="External"/><Relationship Id="rId487" Type="http://schemas.openxmlformats.org/officeDocument/2006/relationships/hyperlink" Target="consultantplus://offline/ref=C77DC1911701CAC9DE8E6515EBA79133012571471A738C281B9686AF70U719J" TargetMode="External"/><Relationship Id="rId610" Type="http://schemas.openxmlformats.org/officeDocument/2006/relationships/hyperlink" Target="consultantplus://offline/ref=C77DC1911701CAC9DE8E6515EBA7913301257A4618748C281B9686AF7079C83BBF1C66E471AC1658U918J" TargetMode="External"/><Relationship Id="rId694" Type="http://schemas.openxmlformats.org/officeDocument/2006/relationships/hyperlink" Target="consultantplus://offline/ref=C77DC1911701CAC9DE8E6515EBA791330125704B1E708C281B9686AF7079C83BBF1C66E471AE125DU910J" TargetMode="External"/><Relationship Id="rId708" Type="http://schemas.openxmlformats.org/officeDocument/2006/relationships/hyperlink" Target="consultantplus://offline/ref=C77DC1911701CAC9DE8E6515EBA7913301257A4618748C281B9686AF7079C83BBF1C66E471AF1F5CU91BJ" TargetMode="External"/><Relationship Id="rId915" Type="http://schemas.openxmlformats.org/officeDocument/2006/relationships/hyperlink" Target="consultantplus://offline/ref=C77DC1911701CAC9DE8E6515EBA7913301257A4618748C281B9686AF7079C83BBF1C66E471AC1652U91AJ" TargetMode="External"/><Relationship Id="rId1240" Type="http://schemas.openxmlformats.org/officeDocument/2006/relationships/hyperlink" Target="consultantplus://offline/ref=C77DC1911701CAC9DE8E6515EBA791330125714B1D768C281B9686AF70U719J" TargetMode="External"/><Relationship Id="rId1338" Type="http://schemas.openxmlformats.org/officeDocument/2006/relationships/hyperlink" Target="consultantplus://offline/ref=C77DC1911701CAC9DE8E6515EBA7913301257A4618748C281B9686AF7079C83BBF1C66E471AC145FU91CJ" TargetMode="External"/><Relationship Id="rId1545" Type="http://schemas.openxmlformats.org/officeDocument/2006/relationships/hyperlink" Target="consultantplus://offline/ref=C77DC1911701CAC9DE8E6515EBA7913301257B4818718C281B9686AF7079C83BBF1C66E771ADU113J" TargetMode="External"/><Relationship Id="rId2070" Type="http://schemas.openxmlformats.org/officeDocument/2006/relationships/hyperlink" Target="consultantplus://offline/ref=638670F3B9060BD4301443721B1DA21F72D3FCAD1068F10EEBC284601E3DF7314E5225D29D9E477EL357E" TargetMode="External"/><Relationship Id="rId2168" Type="http://schemas.openxmlformats.org/officeDocument/2006/relationships/hyperlink" Target="consultantplus://offline/ref=6FEC7349F0B5D18BE70C49A2DA40F9AE91FF76A42CB624315B5B59E256D76CD17F0F2E82CAF4B2e5K" TargetMode="External"/><Relationship Id="rId2375" Type="http://schemas.openxmlformats.org/officeDocument/2006/relationships/hyperlink" Target="consultantplus://offline/ref=6FEC7349F0B5D18BE70C49A2DA40F9AE91FF76A42CB624315B5B59E256D76CD17F0F2E80CDF82522B2e7K" TargetMode="External"/><Relationship Id="rId347" Type="http://schemas.openxmlformats.org/officeDocument/2006/relationships/hyperlink" Target="consultantplus://offline/ref=3711E404EF538EE40B7355C24D71DF71CAF430E33920CB11DAFBDA7FDFE0AB0DAC1BDB6E238236C1OFk9J" TargetMode="External"/><Relationship Id="rId999" Type="http://schemas.openxmlformats.org/officeDocument/2006/relationships/hyperlink" Target="consultantplus://offline/ref=C77DC1911701CAC9DE8E6515EBA7913301257A4618748C281B9686AF7079C83BBF1C66E275AAU111J" TargetMode="External"/><Relationship Id="rId1100" Type="http://schemas.openxmlformats.org/officeDocument/2006/relationships/hyperlink" Target="consultantplus://offline/ref=C77DC1911701CAC9DE8E6515EBA7913301257A4618748C281B9686AF7079C83BBF1C66E378UA1AJ" TargetMode="External"/><Relationship Id="rId1184" Type="http://schemas.openxmlformats.org/officeDocument/2006/relationships/hyperlink" Target="consultantplus://offline/ref=C77DC1911701CAC9DE8E6515EBA7913301257A4618748C281B9686AF7079C83BBF1C66E471AC1153U91AJ" TargetMode="External"/><Relationship Id="rId1405" Type="http://schemas.openxmlformats.org/officeDocument/2006/relationships/hyperlink" Target="consultantplus://offline/ref=C77DC1911701CAC9DE8E6515EBA7913301257A4618748C281B9686AF7079C83BBF1C66E471AA135EU919J" TargetMode="External"/><Relationship Id="rId1752" Type="http://schemas.openxmlformats.org/officeDocument/2006/relationships/hyperlink" Target="consultantplus://offline/ref=3711E404EF538EE40B7355C24D71DF71CAF63AE03D26CB11DAFBDA7FDFE0AB0DAC1BDB6E20O8k2J" TargetMode="External"/><Relationship Id="rId2028" Type="http://schemas.openxmlformats.org/officeDocument/2006/relationships/hyperlink" Target="consultantplus://offline/ref=638670F3B9060BD4301443721B1DA21F72D4F5A7136CF10EEBC284601E3DF7314E5225D29D9D4377L356E" TargetMode="External"/><Relationship Id="rId2582" Type="http://schemas.openxmlformats.org/officeDocument/2006/relationships/hyperlink" Target="consultantplus://offline/ref=6FEC7349F0B5D18BE70C49A2DA40F9AE91FF76A42CB624315B5B59E256D76CD17F0F2E80C5FCB2e5K" TargetMode="External"/><Relationship Id="rId44" Type="http://schemas.openxmlformats.org/officeDocument/2006/relationships/hyperlink" Target="consultantplus://offline/ref=3711E404EF538EE40B7355C24D71DF71CAF73AEE3022CB11DAFBDA7FDFE0AB0DAC1BDB6E238235C9OFkFJ" TargetMode="External"/><Relationship Id="rId554" Type="http://schemas.openxmlformats.org/officeDocument/2006/relationships/hyperlink" Target="consultantplus://offline/ref=C77DC1911701CAC9DE8E6515EBA7913301257A4618748C281B9686AF7079C83BBF1C66E471AF1E5AU918J" TargetMode="External"/><Relationship Id="rId761" Type="http://schemas.openxmlformats.org/officeDocument/2006/relationships/hyperlink" Target="consultantplus://offline/ref=C77DC1911701CAC9DE8E6515EBA7913301257A4618748C281B9686AF7079C83BBF1C66E471AC155EU911J" TargetMode="External"/><Relationship Id="rId859" Type="http://schemas.openxmlformats.org/officeDocument/2006/relationships/hyperlink" Target="consultantplus://offline/ref=C77DC1911701CAC9DE8E6515EBA791330122734C14788C281B9686AF7079C83BBF1C66E471AE175BU91BJ" TargetMode="External"/><Relationship Id="rId1391" Type="http://schemas.openxmlformats.org/officeDocument/2006/relationships/hyperlink" Target="consultantplus://offline/ref=C77DC1911701CAC9DE8E6515EBA7913301257A4618748C281B9686AF7079C83BBF1C66E471AC1E59U91AJ" TargetMode="External"/><Relationship Id="rId1489" Type="http://schemas.openxmlformats.org/officeDocument/2006/relationships/hyperlink" Target="consultantplus://offline/ref=C77DC1911701CAC9DE8E6515EBA7913301257A4618748C281B9686AF7079C83BBF1C66ED73ACU111J" TargetMode="External"/><Relationship Id="rId1612" Type="http://schemas.openxmlformats.org/officeDocument/2006/relationships/hyperlink" Target="consultantplus://offline/ref=C77DC1911701CAC9DE8E6515EBA7913301257A4618748C281B9686AF7079C83BBF1C66E471AC115DU919J" TargetMode="External"/><Relationship Id="rId1696" Type="http://schemas.openxmlformats.org/officeDocument/2006/relationships/hyperlink" Target="consultantplus://offline/ref=3711E404EF538EE40B7355C24D71DF71CDF732E63F2D961BD2A2D67DD8EFF41AAB52D76F238337OCk4J" TargetMode="External"/><Relationship Id="rId1917" Type="http://schemas.openxmlformats.org/officeDocument/2006/relationships/hyperlink" Target="consultantplus://offline/ref=3711E404EF538EE40B7355C24D71DF71CAF63BEE3D23CB11DAFBDA7FDFE0AB0DAC1BDB672180O3k3J" TargetMode="External"/><Relationship Id="rId2235" Type="http://schemas.openxmlformats.org/officeDocument/2006/relationships/hyperlink" Target="consultantplus://offline/ref=6FEC7349F0B5D18BE70C49A2DA40F9AE91FF76A42CB624315B5B59E256D76CD17F0F2E83CAFFB2e0K" TargetMode="External"/><Relationship Id="rId2442" Type="http://schemas.openxmlformats.org/officeDocument/2006/relationships/hyperlink" Target="consultantplus://offline/ref=6FEC7349F0B5D18BE70C49A2DA40F9AE91FF76A42CB624315B5B59E256D76CD17F0F2E80CDFD2821B2e0K" TargetMode="External"/><Relationship Id="rId193" Type="http://schemas.openxmlformats.org/officeDocument/2006/relationships/hyperlink" Target="consultantplus://offline/ref=3711E404EF538EE40B7355C24D71DF71CAF737E63922CB11DAFBDA7FDFE0AB0DAC1BDB6E238236C2OFkCJ" TargetMode="External"/><Relationship Id="rId207" Type="http://schemas.openxmlformats.org/officeDocument/2006/relationships/hyperlink" Target="consultantplus://offline/ref=3711E404EF538EE40B7355C24D71DF71CAF434EF3120CB11DAFBDA7FDFE0AB0DAC1BDB6E238237C1OFk8J" TargetMode="External"/><Relationship Id="rId414" Type="http://schemas.openxmlformats.org/officeDocument/2006/relationships/hyperlink" Target="consultantplus://offline/ref=C77DC1911701CAC9DE8E6515EBA7913301247B4A1E768C281B9686AF7079C83BBF1C66E471AE1758U91AJ" TargetMode="External"/><Relationship Id="rId498" Type="http://schemas.openxmlformats.org/officeDocument/2006/relationships/hyperlink" Target="consultantplus://offline/ref=C77DC1911701CAC9DE8E6515EBA7913301257A4618748C281B9686AF7079C83BBF1C66E471AC175BU91DJ" TargetMode="External"/><Relationship Id="rId621" Type="http://schemas.openxmlformats.org/officeDocument/2006/relationships/hyperlink" Target="consultantplus://offline/ref=C77DC1911701CAC9DE8E6515EBA79133012674471F708C281B9686AF7079C83BBF1C66E471AE165BU91EJ" TargetMode="External"/><Relationship Id="rId1044" Type="http://schemas.openxmlformats.org/officeDocument/2006/relationships/hyperlink" Target="consultantplus://offline/ref=C77DC1911701CAC9DE8E6515EBA7913301257A4618748C281B9686AF7079C83BBF1C66E471AC1252U91FJ" TargetMode="External"/><Relationship Id="rId1251" Type="http://schemas.openxmlformats.org/officeDocument/2006/relationships/hyperlink" Target="consultantplus://offline/ref=C77DC1911701CAC9DE8E6515EBA791330127744B1F708C281B9686AF7079C83BBF1C66E471AF1658U91DJ" TargetMode="External"/><Relationship Id="rId1349" Type="http://schemas.openxmlformats.org/officeDocument/2006/relationships/hyperlink" Target="consultantplus://offline/ref=C77DC1911701CAC9DE8E6515EBA7913301257A4618748C281B9686AF7079C83BBF1C66E471AF1E52U919J" TargetMode="External"/><Relationship Id="rId2081" Type="http://schemas.openxmlformats.org/officeDocument/2006/relationships/hyperlink" Target="consultantplus://offline/ref=638670F3B9060BD4301443721B1DA21F72D3FCAD1068F10EEBC284601E3DF7314E5225D29D9F407AL351E" TargetMode="External"/><Relationship Id="rId2179" Type="http://schemas.openxmlformats.org/officeDocument/2006/relationships/hyperlink" Target="consultantplus://offline/ref=6FEC7349F0B5D18BE70C49A2DA40F9AE91F87EA820B024315B5B59E256D76CD17F0F2E80CDFC2126B2e6K" TargetMode="External"/><Relationship Id="rId2302" Type="http://schemas.openxmlformats.org/officeDocument/2006/relationships/hyperlink" Target="consultantplus://offline/ref=6FEC7349F0B5D18BE70C49A2DA40F9AE98F97FA928B8793B530255E051D833C678462281CDFC22B2e7K" TargetMode="External"/><Relationship Id="rId260" Type="http://schemas.openxmlformats.org/officeDocument/2006/relationships/hyperlink" Target="consultantplus://offline/ref=3711E404EF538EE40B7355C24D71DF71CAF736EE3A21CB11DAFBDA7FDFE0AB0DAC1BDB6E238236C3OFk9J" TargetMode="External"/><Relationship Id="rId719" Type="http://schemas.openxmlformats.org/officeDocument/2006/relationships/hyperlink" Target="consultantplus://offline/ref=C77DC1911701CAC9DE8E6515EBA7913301257A4618748C281B9686AF7079C83BBF1C66E471AC145FU91CJ" TargetMode="External"/><Relationship Id="rId926" Type="http://schemas.openxmlformats.org/officeDocument/2006/relationships/hyperlink" Target="consultantplus://offline/ref=C77DC1911701CAC9DE8E6515EBA7913301257A4618748C281B9686AF7079C83BBF1C66E471AD1058U91AJ" TargetMode="External"/><Relationship Id="rId1111" Type="http://schemas.openxmlformats.org/officeDocument/2006/relationships/hyperlink" Target="consultantplus://offline/ref=C77DC1911701CAC9DE8E6515EBA7913301257A4618748C281B9686AF7079C83BBF1C66E471AF1F5CU91DJ" TargetMode="External"/><Relationship Id="rId1556" Type="http://schemas.openxmlformats.org/officeDocument/2006/relationships/hyperlink" Target="consultantplus://offline/ref=C77DC1911701CAC9DE8E6515EBA7913301257A4618748C281B9686AF7079C83BBF1C66E678AAU11EJ" TargetMode="External"/><Relationship Id="rId1763" Type="http://schemas.openxmlformats.org/officeDocument/2006/relationships/hyperlink" Target="consultantplus://offline/ref=3711E404EF538EE40B7355C24D71DF71CAF132E53F23CB11DAFBDA7FDFE0AB0DAC1BDB6E238236C4OFkBJ" TargetMode="External"/><Relationship Id="rId1970" Type="http://schemas.openxmlformats.org/officeDocument/2006/relationships/hyperlink" Target="consultantplus://offline/ref=3711E404EF538EE40B7355C24D71DF71CAF63BEE3D23CB11DAFBDA7FDFE0AB0DAC1BDB6E238033C0OFkAJ" TargetMode="External"/><Relationship Id="rId2386" Type="http://schemas.openxmlformats.org/officeDocument/2006/relationships/hyperlink" Target="consultantplus://offline/ref=6FEC7349F0B5D18BE70C49A2DA40F9AE91FF78A92DB024315B5B59E256D76CD17F0F2E80CDFC2324B2eDK" TargetMode="External"/><Relationship Id="rId2593" Type="http://schemas.openxmlformats.org/officeDocument/2006/relationships/hyperlink" Target="consultantplus://offline/ref=6FEC7349F0B5D18BE70C49A2DA40F9AE91FF76A42CB624315B5B59E256D76CD17F0F2E86C8F8B2e4K" TargetMode="External"/><Relationship Id="rId2607" Type="http://schemas.openxmlformats.org/officeDocument/2006/relationships/hyperlink" Target="consultantplus://offline/ref=6FEC7349F0B5D18BE70C49A2DA40F9AE91FF76A42CB624315B5B59E256D76CD17F0F2E85CCF4B2e1K" TargetMode="External"/><Relationship Id="rId55" Type="http://schemas.openxmlformats.org/officeDocument/2006/relationships/hyperlink" Target="consultantplus://offline/ref=3711E404EF538EE40B7355C24D71DF71CAF633E43B22CB11DAFBDA7FDFE0AB0DAC1BDB6E238035C2OFk4J" TargetMode="External"/><Relationship Id="rId120" Type="http://schemas.openxmlformats.org/officeDocument/2006/relationships/hyperlink" Target="consultantplus://offline/ref=3711E404EF538EE40B7355C24D71DF71CCFD34E63B2D961BD2A2D67DODk8J" TargetMode="External"/><Relationship Id="rId358" Type="http://schemas.openxmlformats.org/officeDocument/2006/relationships/hyperlink" Target="consultantplus://offline/ref=C77DC1911701CAC9DE8E6515EBA791330122734C14788C281B9686AF7079C83BBF1C66E471AE175BU91BJ" TargetMode="External"/><Relationship Id="rId565" Type="http://schemas.openxmlformats.org/officeDocument/2006/relationships/hyperlink" Target="consultantplus://offline/ref=C77DC1911701CAC9DE8E6515EBA79133012674471F708C281B9686AF7079C83BBF1C66E471AE175BU918J" TargetMode="External"/><Relationship Id="rId772" Type="http://schemas.openxmlformats.org/officeDocument/2006/relationships/hyperlink" Target="consultantplus://offline/ref=C77DC1911701CAC9DE8E6515EBA7913301257A4618748C281B9686AF7079C83BBF1C66E376AEU114J" TargetMode="External"/><Relationship Id="rId1195" Type="http://schemas.openxmlformats.org/officeDocument/2006/relationships/hyperlink" Target="consultantplus://offline/ref=C77DC1911701CAC9DE8E6515EBA7913301257A4618748C281B9686AF7079C83BBF1C66E471AC125AU91EJ" TargetMode="External"/><Relationship Id="rId1209" Type="http://schemas.openxmlformats.org/officeDocument/2006/relationships/hyperlink" Target="consultantplus://offline/ref=C77DC1911701CAC9DE8E6515EBA7913301257A4618748C281B9686AF7079C83BBF1C66E471AC1353U91EJ" TargetMode="External"/><Relationship Id="rId1416" Type="http://schemas.openxmlformats.org/officeDocument/2006/relationships/hyperlink" Target="consultantplus://offline/ref=C77DC1911701CAC9DE8E6515EBA791330420714A1A7AD12213CF8AAD7776972CB8556AE571AE16U51BJ" TargetMode="External"/><Relationship Id="rId1623" Type="http://schemas.openxmlformats.org/officeDocument/2006/relationships/hyperlink" Target="consultantplus://offline/ref=3711E404EF538EE40B7355C24D71DF71CAF73AE63D27CB11DAFBDA7FDFE0AB0DAC1BDB6E238236C1OFkDJ" TargetMode="External"/><Relationship Id="rId1830" Type="http://schemas.openxmlformats.org/officeDocument/2006/relationships/hyperlink" Target="consultantplus://offline/ref=3711E404EF538EE40B7355C24D71DF71CAF63AE03D26CB11DAFBDA7FDFE0AB0DAC1BDB6E238232C0OFk9J" TargetMode="External"/><Relationship Id="rId2039" Type="http://schemas.openxmlformats.org/officeDocument/2006/relationships/hyperlink" Target="consultantplus://offline/ref=638670F3B9060BD4301443721B1DA21F72D1F2A0176CF10EEBC284601E3DF7314E5225D29D9C477AL350E" TargetMode="External"/><Relationship Id="rId2246" Type="http://schemas.openxmlformats.org/officeDocument/2006/relationships/hyperlink" Target="consultantplus://offline/ref=6FEC7349F0B5D18BE70C49A2DA40F9AE91FC7FA428BB24315B5B59E256D76CD17F0F2E80CDFE2623B2e1K" TargetMode="External"/><Relationship Id="rId2453" Type="http://schemas.openxmlformats.org/officeDocument/2006/relationships/hyperlink" Target="consultantplus://offline/ref=6FEC7349F0B5D18BE70C49A2DA40F9AE91FF76A42CB624315B5B59E256D76CD17F0F2E80CDFE232CB2e0K" TargetMode="External"/><Relationship Id="rId2660" Type="http://schemas.openxmlformats.org/officeDocument/2006/relationships/hyperlink" Target="consultantplus://offline/ref=9C6F363AAC3B5CDE7BC851BA158170D5C6FC4ADB43C06D07F4AE33BE56596783B9DE8FB9D24DnEa9F" TargetMode="External"/><Relationship Id="rId218" Type="http://schemas.openxmlformats.org/officeDocument/2006/relationships/hyperlink" Target="consultantplus://offline/ref=3711E404EF538EE40B7355C24D71DF71CAF633E43B22CB11DAFBDA7FDFE0AB0DAC1BDB6E238035C2OFk5J" TargetMode="External"/><Relationship Id="rId425" Type="http://schemas.openxmlformats.org/officeDocument/2006/relationships/hyperlink" Target="consultantplus://offline/ref=C77DC1911701CAC9DE8E6515EBA7913301257A4618748C281B9686AF7079C83BBF1C66E471AD1659U91DJ" TargetMode="External"/><Relationship Id="rId632" Type="http://schemas.openxmlformats.org/officeDocument/2006/relationships/hyperlink" Target="consultantplus://offline/ref=C77DC1911701CAC9DE8E6515EBA791330126704F1D798C281B9686AF7079C83BBF1C66E471AE135CU91DJ" TargetMode="External"/><Relationship Id="rId1055" Type="http://schemas.openxmlformats.org/officeDocument/2006/relationships/hyperlink" Target="consultantplus://offline/ref=C77DC1911701CAC9DE8E6515EBA7913301257A4618748C281B9686AF7079C83BBF1C66E471AC115FU918J" TargetMode="External"/><Relationship Id="rId1262" Type="http://schemas.openxmlformats.org/officeDocument/2006/relationships/hyperlink" Target="consultantplus://offline/ref=C77DC1911701CAC9DE8E6515EBA7913301257A4618748C281B9686AF7079C83BBF1C66E471AC1052U911J" TargetMode="External"/><Relationship Id="rId1928" Type="http://schemas.openxmlformats.org/officeDocument/2006/relationships/hyperlink" Target="consultantplus://offline/ref=3711E404EF538EE40B7355C24D71DF71CAF63BEE3D23CB11DAFBDA7FDFE0AB0DAC1BDB6E238137C3OFk9J" TargetMode="External"/><Relationship Id="rId2092" Type="http://schemas.openxmlformats.org/officeDocument/2006/relationships/hyperlink" Target="consultantplus://offline/ref=638670F3B9060BD4301443721B1DA21F72D3FCAD1068F10EEBC284601E3DF7314E5225D29D9E477AL357E" TargetMode="External"/><Relationship Id="rId2106" Type="http://schemas.openxmlformats.org/officeDocument/2006/relationships/hyperlink" Target="consultantplus://offline/ref=638670F3B9060BD4301443721B1DA21F72D3FCAD1068F10EEBC284601E3DF7314E5225D29D99477AL357E" TargetMode="External"/><Relationship Id="rId2313" Type="http://schemas.openxmlformats.org/officeDocument/2006/relationships/hyperlink" Target="consultantplus://offline/ref=6FEC7349F0B5D18BE70C49A2DA40F9AE91FF76A42CB624315B5B59E256D76CD17F0F2E80CDFF2626B2e7K" TargetMode="External"/><Relationship Id="rId2520" Type="http://schemas.openxmlformats.org/officeDocument/2006/relationships/hyperlink" Target="consultantplus://offline/ref=6FEC7349F0B5D18BE70C49A2DA40F9AE91FF76A42CB624315B5B59E256D76CD17F0F2E80CDFD2927B2e0K" TargetMode="External"/><Relationship Id="rId271" Type="http://schemas.openxmlformats.org/officeDocument/2006/relationships/hyperlink" Target="consultantplus://offline/ref=3711E404EF538EE40B7355C24D71DF71CAF132E23E23CB11DAFBDA7FDFE0AB0DAC1BDB6E238235C3OFkDJ" TargetMode="External"/><Relationship Id="rId937" Type="http://schemas.openxmlformats.org/officeDocument/2006/relationships/hyperlink" Target="consultantplus://offline/ref=C77DC1911701CAC9DE8E6515EBA7913301257A4618748C281B9686AF7079C83BBF1C66E471AC1158U91CJ" TargetMode="External"/><Relationship Id="rId1122" Type="http://schemas.openxmlformats.org/officeDocument/2006/relationships/hyperlink" Target="consultantplus://offline/ref=C77DC1911701CAC9DE8E6515EBA7913301257A4618748C281B9686AF7079C83BBF1C66E179ACU11FJ" TargetMode="External"/><Relationship Id="rId1567" Type="http://schemas.openxmlformats.org/officeDocument/2006/relationships/hyperlink" Target="consultantplus://offline/ref=C77DC1911701CAC9DE8E6515EBA7913301257A4618748C281B9686AF7079C83BBF1C66E471AC165CU91CJ" TargetMode="External"/><Relationship Id="rId1774" Type="http://schemas.openxmlformats.org/officeDocument/2006/relationships/hyperlink" Target="consultantplus://offline/ref=3711E404EF538EE40B7355C24D71DF71CAF63BEE3D23CB11DAFBDA7FDFE0AB0DAC1BDB6E23803FC2OFkDJ" TargetMode="External"/><Relationship Id="rId1981" Type="http://schemas.openxmlformats.org/officeDocument/2006/relationships/hyperlink" Target="consultantplus://offline/ref=3711E404EF538EE40B7355C24D71DF71CAF63BEE3D23CB11DAFBDA7FDFE0AB0DAC1BDB692785O3k6J" TargetMode="External"/><Relationship Id="rId2397" Type="http://schemas.openxmlformats.org/officeDocument/2006/relationships/hyperlink" Target="consultantplus://offline/ref=6FEC7349F0B5D18BE70C49A2DA40F9AE91FF76A42CB624315B5B59E256D76CD17F0F2E82CFFBB2e2K" TargetMode="External"/><Relationship Id="rId2618" Type="http://schemas.openxmlformats.org/officeDocument/2006/relationships/hyperlink" Target="consultantplus://offline/ref=6FEC7349F0B5D18BE70C49A2DA40F9AE91FF76A42CB624315B5B59E256D76CD17F0F2E85CCFAB2e0K" TargetMode="External"/><Relationship Id="rId66" Type="http://schemas.openxmlformats.org/officeDocument/2006/relationships/hyperlink" Target="consultantplus://offline/ref=3711E404EF538EE40B7355C24D71DF71CAF133E03020CB11DAFBDA7FDFE0AB0DAC1BDB6E238237C7OFkEJ" TargetMode="External"/><Relationship Id="rId131" Type="http://schemas.openxmlformats.org/officeDocument/2006/relationships/hyperlink" Target="consultantplus://offline/ref=3711E404EF538EE40B7355C24D71DF71CAF132E43F25CB11DAFBDA7FDFOEk0J" TargetMode="External"/><Relationship Id="rId369" Type="http://schemas.openxmlformats.org/officeDocument/2006/relationships/hyperlink" Target="consultantplus://offline/ref=C77DC1911701CAC9DE8E6515EBA7913301257A4618748C281B9686AF7079C83BBF1C66E078AFU112J" TargetMode="External"/><Relationship Id="rId576" Type="http://schemas.openxmlformats.org/officeDocument/2006/relationships/hyperlink" Target="consultantplus://offline/ref=C77DC1911701CAC9DE8E6515EBA7913301257A4618748C281B9686AF7079C83BBF1C66E173A6U116J" TargetMode="External"/><Relationship Id="rId783" Type="http://schemas.openxmlformats.org/officeDocument/2006/relationships/hyperlink" Target="consultantplus://offline/ref=C77DC1911701CAC9DE8E6515EBA7913301257A4618748C281B9686AF7079C83BBF1C66E471AD165EU91DJ" TargetMode="External"/><Relationship Id="rId990" Type="http://schemas.openxmlformats.org/officeDocument/2006/relationships/hyperlink" Target="consultantplus://offline/ref=C77DC1911701CAC9DE8E6515EBA7913301257A4618748C281B9686AF7079C83BBF1C66E377A6U116J" TargetMode="External"/><Relationship Id="rId1427" Type="http://schemas.openxmlformats.org/officeDocument/2006/relationships/hyperlink" Target="consultantplus://offline/ref=C77DC1911701CAC9DE8E6515EBA7913301257A4618748C281B9686AF7079C83BBF1C66E471AC1E53U91EJ" TargetMode="External"/><Relationship Id="rId1634" Type="http://schemas.openxmlformats.org/officeDocument/2006/relationships/hyperlink" Target="consultantplus://offline/ref=3711E404EF538EE40B7355C24D71DF71CEFC36E4392D961BD2A2D67DD8EFF41AAB52D76F238236OCk9J" TargetMode="External"/><Relationship Id="rId1841" Type="http://schemas.openxmlformats.org/officeDocument/2006/relationships/hyperlink" Target="consultantplus://offline/ref=3711E404EF538EE40B7355C24D71DF71CAF63BEE3D23CB11DAFBDA7FDFE0AB0DAC1BDB6E23803FC8OFk4J" TargetMode="External"/><Relationship Id="rId2257" Type="http://schemas.openxmlformats.org/officeDocument/2006/relationships/hyperlink" Target="consultantplus://offline/ref=6FEC7349F0B5D18BE70C49A2DA40F9AE91FF76A42CB624315B5B59E256D76CD17F0F2E80CDFE2323B2e7K" TargetMode="External"/><Relationship Id="rId2464" Type="http://schemas.openxmlformats.org/officeDocument/2006/relationships/hyperlink" Target="consultantplus://offline/ref=6FEC7349F0B5D18BE70C49A2DA40F9AE91FF76A42CB624315B5B59E256D76CD17F0F2E80CDFE2024B2e7K" TargetMode="External"/><Relationship Id="rId2671" Type="http://schemas.openxmlformats.org/officeDocument/2006/relationships/hyperlink" Target="consultantplus://offline/ref=9C6F363AAC3B5CDE7BC851BA158170D5C6FC4ADB43C06D07F4AE33BE56596783B9DE8FB9D340nEa6F" TargetMode="External"/><Relationship Id="rId229" Type="http://schemas.openxmlformats.org/officeDocument/2006/relationships/hyperlink" Target="consultantplus://offline/ref=3711E404EF538EE40B7355C24D71DF71CAF434EF3120CB11DAFBDA7FDFE0AB0DAC1BDB6E238237C2OFkDJ" TargetMode="External"/><Relationship Id="rId436" Type="http://schemas.openxmlformats.org/officeDocument/2006/relationships/hyperlink" Target="consultantplus://offline/ref=C77DC1911701CAC9DE8E6515EBA791330125724C1E758C281B9686AF7079C83BBF1C66E471AC125AU91CJ" TargetMode="External"/><Relationship Id="rId643" Type="http://schemas.openxmlformats.org/officeDocument/2006/relationships/hyperlink" Target="consultantplus://offline/ref=C77DC1911701CAC9DE8E6515EBA7913301257B4818758C281B9686AF7079C83BBF1C66E1U713J" TargetMode="External"/><Relationship Id="rId1066" Type="http://schemas.openxmlformats.org/officeDocument/2006/relationships/hyperlink" Target="consultantplus://offline/ref=C77DC1911701CAC9DE8E6515EBA7913301257A4618748C281B9686AF7079C83BBF1C66E471AC1552U91DJ" TargetMode="External"/><Relationship Id="rId1273" Type="http://schemas.openxmlformats.org/officeDocument/2006/relationships/hyperlink" Target="consultantplus://offline/ref=C77DC1911701CAC9DE8E6515EBA791330127744B1F708C281B9686AF7079C83BBF1C66E471AF165EU91DJ" TargetMode="External"/><Relationship Id="rId1480" Type="http://schemas.openxmlformats.org/officeDocument/2006/relationships/hyperlink" Target="consultantplus://offline/ref=C77DC1911701CAC9DE8E6515EBA7913304217548157AD12213CF8AAD7776972CB8556AE571AE16U51FJ" TargetMode="External"/><Relationship Id="rId1939" Type="http://schemas.openxmlformats.org/officeDocument/2006/relationships/hyperlink" Target="consultantplus://offline/ref=3711E404EF538EE40B7355C24D71DF71CAF63BEE3D23CB11DAFBDA7FDFE0AB0DAC1BDB6E23833EC9OFkEJ" TargetMode="External"/><Relationship Id="rId2117" Type="http://schemas.openxmlformats.org/officeDocument/2006/relationships/hyperlink" Target="consultantplus://offline/ref=638670F3B9060BD4301443721B1DA21F72D3FCAD1068F10EEBC284601E3DF7314E5225D09C9CL45AE" TargetMode="External"/><Relationship Id="rId2324" Type="http://schemas.openxmlformats.org/officeDocument/2006/relationships/hyperlink" Target="consultantplus://offline/ref=6FEC7349F0B5D18BE70C49A2DA40F9AE91FF77AA2CB324315B5B59E256D76CD17F0F2E80CDFAB2e5K" TargetMode="External"/><Relationship Id="rId850" Type="http://schemas.openxmlformats.org/officeDocument/2006/relationships/hyperlink" Target="consultantplus://offline/ref=C77DC1911701CAC9DE8E6515EBA79133012572481C748C281B9686AF7079C83BBF1C66E471AE175FU91EJ" TargetMode="External"/><Relationship Id="rId948" Type="http://schemas.openxmlformats.org/officeDocument/2006/relationships/hyperlink" Target="consultantplus://offline/ref=C77DC1911701CAC9DE8E6515EBA7913301257A4618748C281B9686AF7079C83BBF1C66E673A7U112J" TargetMode="External"/><Relationship Id="rId1133" Type="http://schemas.openxmlformats.org/officeDocument/2006/relationships/hyperlink" Target="consultantplus://offline/ref=C77DC1911701CAC9DE8E6515EBA791330122714719738C281B9686AF7079C83BBF1C66E471AE1752U91AJ" TargetMode="External"/><Relationship Id="rId1578" Type="http://schemas.openxmlformats.org/officeDocument/2006/relationships/hyperlink" Target="consultantplus://offline/ref=C77DC1911701CAC9DE8E6515EBA7913301257A4618748C281B9686AF7079C83BBF1C66E374AEU116J" TargetMode="External"/><Relationship Id="rId1701" Type="http://schemas.openxmlformats.org/officeDocument/2006/relationships/hyperlink" Target="consultantplus://offline/ref=3711E404EF538EE40B7355C24D71DF71CAF73AE63D27CB11DAFBDA7FDFE0AB0DAC1BDB6E238237C4OFk8J" TargetMode="External"/><Relationship Id="rId1785" Type="http://schemas.openxmlformats.org/officeDocument/2006/relationships/hyperlink" Target="consultantplus://offline/ref=3711E404EF538EE40B7355C24D71DF71CAF63BEE3D23CB11DAFBDA7FDFE0AB0DAC1BDB6E23803FC4OFkDJ" TargetMode="External"/><Relationship Id="rId1992" Type="http://schemas.openxmlformats.org/officeDocument/2006/relationships/hyperlink" Target="consultantplus://offline/ref=3711E404EF538EE40B7355C24D71DF71CAF63BEE3D23CB11DAFBDA7FDFE0AB0DAC1BDB6C2A8AO3k5J" TargetMode="External"/><Relationship Id="rId2531" Type="http://schemas.openxmlformats.org/officeDocument/2006/relationships/hyperlink" Target="consultantplus://offline/ref=6FEC7349F0B5D18BE70C49A2DA40F9AE91F87CAC2EB424315B5B59E256D76CD17F0F2E80CDFC2122B2eDK" TargetMode="External"/><Relationship Id="rId2629" Type="http://schemas.openxmlformats.org/officeDocument/2006/relationships/hyperlink" Target="consultantplus://offline/ref=6FEC7349F0B5D18BE70C49A2DA40F9AE91FF76A42CB624315B5B59E256D76CD17F0F2E80C5FEB2e4K" TargetMode="External"/><Relationship Id="rId77" Type="http://schemas.openxmlformats.org/officeDocument/2006/relationships/hyperlink" Target="consultantplus://offline/ref=3711E404EF538EE40B7355C24D71DF71CAF631EE3C25CB11DAFBDA7FDFE0AB0DAC1BDB6E238237C4OFkBJ" TargetMode="External"/><Relationship Id="rId282" Type="http://schemas.openxmlformats.org/officeDocument/2006/relationships/hyperlink" Target="consultantplus://offline/ref=3711E404EF538EE40B7355C24D71DF71CAF63BEE3D23CB11DAFBDA7FDFE0AB0DAC1BDB6D2BO8k1J" TargetMode="External"/><Relationship Id="rId503" Type="http://schemas.openxmlformats.org/officeDocument/2006/relationships/hyperlink" Target="consultantplus://offline/ref=C77DC1911701CAC9DE8E6515EBA7913301257A4618748C281B9686AF7079C83BBF1C66E471AC125DU910J" TargetMode="External"/><Relationship Id="rId587" Type="http://schemas.openxmlformats.org/officeDocument/2006/relationships/hyperlink" Target="consultantplus://offline/ref=C77DC1911701CAC9DE8E6515EBA7913301257A4618748C281B9686AF7079C83BBF1C66E471AC1658U918J" TargetMode="External"/><Relationship Id="rId710" Type="http://schemas.openxmlformats.org/officeDocument/2006/relationships/hyperlink" Target="consultantplus://offline/ref=C77DC1911701CAC9DE8E6515EBA7913301257A4618748C281B9686AF7079C83BBF1C66E670A7U112J" TargetMode="External"/><Relationship Id="rId808" Type="http://schemas.openxmlformats.org/officeDocument/2006/relationships/hyperlink" Target="consultantplus://offline/ref=C77DC1911701CAC9DE8E6515EBA791330125724C1E758C281B9686AF7079C83BBF1C66E471AC155CU91DJ" TargetMode="External"/><Relationship Id="rId1340" Type="http://schemas.openxmlformats.org/officeDocument/2006/relationships/hyperlink" Target="consultantplus://offline/ref=C77DC1911701CAC9DE8E6515EBA7913301257A4618748C281B9686AF7079C83BBF1C66E471AF1E52U919J" TargetMode="External"/><Relationship Id="rId1438" Type="http://schemas.openxmlformats.org/officeDocument/2006/relationships/hyperlink" Target="consultantplus://offline/ref=C77DC1911701CAC9DE8E6515EBA7913301257A4618748C281B9686AF7079C83BBF1C66E471AC1E53U91AJ" TargetMode="External"/><Relationship Id="rId1645" Type="http://schemas.openxmlformats.org/officeDocument/2006/relationships/hyperlink" Target="consultantplus://offline/ref=3711E404EF538EE40B7355C24D71DF71C2FC3BE2312D961BD2A2D67DD8EFF41AAB52D76F238237OCk1J" TargetMode="External"/><Relationship Id="rId2170" Type="http://schemas.openxmlformats.org/officeDocument/2006/relationships/hyperlink" Target="consultantplus://offline/ref=6FEC7349F0B5D18BE70C49A2DA40F9AE91FC78A82DB124315B5B59E256D76CD17F0F2E80CDFC2124B2e0K" TargetMode="External"/><Relationship Id="rId2268" Type="http://schemas.openxmlformats.org/officeDocument/2006/relationships/hyperlink" Target="consultantplus://offline/ref=6FEC7349F0B5D18BE70C49A2DA40F9AE91FF76A42CB624315B5B59E256D76CD17F0F2E82CEBFeDK" TargetMode="External"/><Relationship Id="rId8" Type="http://schemas.openxmlformats.org/officeDocument/2006/relationships/hyperlink" Target="consultantplus://offline/ref=3711E404EF538EE40B7355C24D71DF71CAF532EE392ECB11DAFBDA7FDFE0AB0DAC1BDB6E238233C4OFk9J" TargetMode="External"/><Relationship Id="rId142" Type="http://schemas.openxmlformats.org/officeDocument/2006/relationships/hyperlink" Target="consultantplus://offline/ref=3711E404EF538EE40B7355C24D71DF71C8F434EE302D961BD2A2D67DD8EFF41AAB52D76F238236OCk9J" TargetMode="External"/><Relationship Id="rId447" Type="http://schemas.openxmlformats.org/officeDocument/2006/relationships/hyperlink" Target="consultantplus://offline/ref=C77DC1911701CAC9DE8E6515EBA7913301257A4719728C281B9686AF70U719J" TargetMode="External"/><Relationship Id="rId794" Type="http://schemas.openxmlformats.org/officeDocument/2006/relationships/hyperlink" Target="consultantplus://offline/ref=C77DC1911701CAC9DE8E6515EBA7913301257A4618748C281B9686AF7079C83BBF1C66E471AC145FU91FJ" TargetMode="External"/><Relationship Id="rId1077" Type="http://schemas.openxmlformats.org/officeDocument/2006/relationships/hyperlink" Target="consultantplus://offline/ref=C77DC1911701CAC9DE8E6515EBA7913301257A4618748C281B9686AF7079C83BBF1C66E471AC1252U91FJ" TargetMode="External"/><Relationship Id="rId1200" Type="http://schemas.openxmlformats.org/officeDocument/2006/relationships/hyperlink" Target="consultantplus://offline/ref=C77DC1911701CAC9DE8E6515EBA7913301257A4618748C281B9686AF7079C83BBF1C66E377UA1CJ" TargetMode="External"/><Relationship Id="rId1852" Type="http://schemas.openxmlformats.org/officeDocument/2006/relationships/hyperlink" Target="consultantplus://offline/ref=3711E404EF538EE40B7355C24D71DF71CAF63BEE3D23CB11DAFBDA7FDFE0AB0DAC1BDB6E238136C0OFkFJ" TargetMode="External"/><Relationship Id="rId2030" Type="http://schemas.openxmlformats.org/officeDocument/2006/relationships/hyperlink" Target="consultantplus://offline/ref=638670F3B9060BD4301443721B1DA21F77D6F4A21366AC04E39B88621932A826491B29D39D9D42L756E" TargetMode="External"/><Relationship Id="rId2128" Type="http://schemas.openxmlformats.org/officeDocument/2006/relationships/hyperlink" Target="consultantplus://offline/ref=638670F3B9060BD4301443721B1DA21F72D3FCAD1068F10EEBC284601E3DF7314E5225D49994L451E" TargetMode="External"/><Relationship Id="rId2475" Type="http://schemas.openxmlformats.org/officeDocument/2006/relationships/hyperlink" Target="consultantplus://offline/ref=6FEC7349F0B5D18BE70C49A2DA40F9AE91FF76A42CB624315B5B59E256D76CD17F0F2E80CDF82727B2e2K" TargetMode="External"/><Relationship Id="rId2682" Type="http://schemas.openxmlformats.org/officeDocument/2006/relationships/hyperlink" Target="consultantplus://offline/ref=9C6F363AAC3B5CDE7BC851BA158170D5C6FC4ADB43C06D07F4AE33BE56596783B9DE8FB9D24DnEaDF" TargetMode="External"/><Relationship Id="rId654" Type="http://schemas.openxmlformats.org/officeDocument/2006/relationships/hyperlink" Target="consultantplus://offline/ref=C77DC1911701CAC9DE8E6515EBA791330124754F14778C281B9686AF7079C83BBF1C66E471AE175AU910J" TargetMode="External"/><Relationship Id="rId861" Type="http://schemas.openxmlformats.org/officeDocument/2006/relationships/hyperlink" Target="consultantplus://offline/ref=C77DC1911701CAC9DE8E6515EBA7913301257A4618748C281B9686AF7079C83BBF1C66E375A9U114J" TargetMode="External"/><Relationship Id="rId959" Type="http://schemas.openxmlformats.org/officeDocument/2006/relationships/hyperlink" Target="consultantplus://offline/ref=C77DC1911701CAC9DE8E6515EBA791330125724C1E758C281B9686AF7079C83BBF1C66E471AC145FU911J" TargetMode="External"/><Relationship Id="rId1284" Type="http://schemas.openxmlformats.org/officeDocument/2006/relationships/hyperlink" Target="consultantplus://offline/ref=C77DC1911701CAC9DE8E6515EBA791330127744B1F708C281B9686AF7079C83BBF1C66E471AF165FU918J" TargetMode="External"/><Relationship Id="rId1491" Type="http://schemas.openxmlformats.org/officeDocument/2006/relationships/hyperlink" Target="consultantplus://offline/ref=C77DC1911701CAC9DE8E6515EBA7913301257A4618748C281B9686AF7079C83BBF1C66ED73ADU114J" TargetMode="External"/><Relationship Id="rId1505" Type="http://schemas.openxmlformats.org/officeDocument/2006/relationships/hyperlink" Target="consultantplus://offline/ref=C77DC1911701CAC9DE8E6515EBA7913301257A4618748C281B9686AF7079C83BBF1C66E074A9U11FJ" TargetMode="External"/><Relationship Id="rId1589" Type="http://schemas.openxmlformats.org/officeDocument/2006/relationships/hyperlink" Target="consultantplus://offline/ref=C77DC1911701CAC9DE8E6515EBA7913301257A4618748C281B9686AF7079C83BBF1C66E471AC1E58U91AJ" TargetMode="External"/><Relationship Id="rId1712" Type="http://schemas.openxmlformats.org/officeDocument/2006/relationships/hyperlink" Target="consultantplus://offline/ref=3711E404EF538EE40B7355C24D71DF71CAF132E23E23CB11DAFBDA7FDFE0AB0DAC1BDB6E238235C3OFkDJ" TargetMode="External"/><Relationship Id="rId2335" Type="http://schemas.openxmlformats.org/officeDocument/2006/relationships/hyperlink" Target="consultantplus://offline/ref=6FEC7349F0B5D18BE70C49A2DA40F9AE91FF76A42CB624315B5B59E256D76CD17F0F2E82CFF5B2e7K" TargetMode="External"/><Relationship Id="rId2542" Type="http://schemas.openxmlformats.org/officeDocument/2006/relationships/hyperlink" Target="consultantplus://offline/ref=6FEC7349F0B5D18BE70C49A2DA40F9AE91FF76A42CB624315B5B59E256D76CD17F0F2E82C9F9B2e7K" TargetMode="External"/><Relationship Id="rId293" Type="http://schemas.openxmlformats.org/officeDocument/2006/relationships/hyperlink" Target="consultantplus://offline/ref=3711E404EF538EE40B7355C24D71DF71CAF63BEE3D23CB11DAFBDA7FDFE0AB0DAC1BDB6E23833EC3OFk9J" TargetMode="External"/><Relationship Id="rId307" Type="http://schemas.openxmlformats.org/officeDocument/2006/relationships/hyperlink" Target="consultantplus://offline/ref=3711E404EF538EE40B7355C24D71DF71CAF633E43B22CB11DAFBDA7FDFE0AB0DAC1BDB6E238035C5OFk5J" TargetMode="External"/><Relationship Id="rId514" Type="http://schemas.openxmlformats.org/officeDocument/2006/relationships/hyperlink" Target="consultantplus://offline/ref=C77DC1911701CAC9DE8E6515EBA7913301257A4618748C281B9686AF7079C83BBF1C66E471AC1F59U91EJ" TargetMode="External"/><Relationship Id="rId721" Type="http://schemas.openxmlformats.org/officeDocument/2006/relationships/hyperlink" Target="consultantplus://offline/ref=C77DC1911701CAC9DE8E6515EBA7913301257A4618748C281B9686AF7079C83BBF1C66E471AC105FU91AJ" TargetMode="External"/><Relationship Id="rId1144" Type="http://schemas.openxmlformats.org/officeDocument/2006/relationships/hyperlink" Target="consultantplus://offline/ref=C77DC1911701CAC9DE8E6515EBA791330122714719738C281B9686AF7079C83BBF1C66E674UA1DJ" TargetMode="External"/><Relationship Id="rId1351" Type="http://schemas.openxmlformats.org/officeDocument/2006/relationships/hyperlink" Target="consultantplus://offline/ref=C77DC1911701CAC9DE8E6515EBA7913301257A4618748C281B9686AF7079C83BBF1C66E471AC1F5DU91DJ" TargetMode="External"/><Relationship Id="rId1449" Type="http://schemas.openxmlformats.org/officeDocument/2006/relationships/hyperlink" Target="consultantplus://offline/ref=C77DC1911701CAC9DE8E6515EBA7913301257A4618748C281B9686AF7079C83BBF1C66E471AC115FU910J" TargetMode="External"/><Relationship Id="rId1796" Type="http://schemas.openxmlformats.org/officeDocument/2006/relationships/hyperlink" Target="consultantplus://offline/ref=3711E404EF538EE40B7355C24D71DF71CAF63BEE3D23CB11DAFBDA7FDFE0AB0DAC1BDB6E23803FC3OFkEJ" TargetMode="External"/><Relationship Id="rId2181" Type="http://schemas.openxmlformats.org/officeDocument/2006/relationships/hyperlink" Target="consultantplus://offline/ref=6FEC7349F0B5D18BE70C49A2DA40F9AE91FF76A42CB624315B5B59E256D76CD17F0F2E85CEF4B2e5K" TargetMode="External"/><Relationship Id="rId2402" Type="http://schemas.openxmlformats.org/officeDocument/2006/relationships/hyperlink" Target="consultantplus://offline/ref=6FEC7349F0B5D18BE70C49A2DA40F9AE91FF76A42CB624315B5B59E256D76CD17F0F2E80CDFE212CB2e0K" TargetMode="External"/><Relationship Id="rId88" Type="http://schemas.openxmlformats.org/officeDocument/2006/relationships/hyperlink" Target="consultantplus://offline/ref=3711E404EF538EE40B7355C24D71DF71CAF131E2392ECB11DAFBDA7FDFE0AB0DAC1BDB6E238236C2OFkAJ" TargetMode="External"/><Relationship Id="rId153" Type="http://schemas.openxmlformats.org/officeDocument/2006/relationships/hyperlink" Target="consultantplus://offline/ref=3711E404EF538EE40B7355C24D71DF71CAF633E43B22CB11DAFBDA7FDFE0AB0DAC1BDB6E238035C2OFkAJ" TargetMode="External"/><Relationship Id="rId360" Type="http://schemas.openxmlformats.org/officeDocument/2006/relationships/hyperlink" Target="consultantplus://offline/ref=C77DC1911701CAC9DE8E6515EBA791330125714B1D768C281B9686AF7079C83BBF1C66E471AE165BU918J" TargetMode="External"/><Relationship Id="rId598" Type="http://schemas.openxmlformats.org/officeDocument/2006/relationships/hyperlink" Target="consultantplus://offline/ref=C77DC1911701CAC9DE8E6515EBA79133012674471F708C281B9686AF7079C83BBF1C66E471AF165CU91CJ" TargetMode="External"/><Relationship Id="rId819" Type="http://schemas.openxmlformats.org/officeDocument/2006/relationships/hyperlink" Target="consultantplus://offline/ref=C77DC1911701CAC9DE8E6515EBA791330127744B1F708C281B9686AF7079C83BBF1C66E471AE1F5DU91CJ" TargetMode="External"/><Relationship Id="rId1004" Type="http://schemas.openxmlformats.org/officeDocument/2006/relationships/hyperlink" Target="consultantplus://offline/ref=C77DC1911701CAC9DE8E6515EBA7913301257A4618748C281B9686AF7079C83BBF1C66E275AAU111J" TargetMode="External"/><Relationship Id="rId1211" Type="http://schemas.openxmlformats.org/officeDocument/2006/relationships/hyperlink" Target="consultantplus://offline/ref=C77DC1911701CAC9DE8E6515EBA7913301257A4618748C281B9686AF7079C83BBF1C66E471AC1153U91BJ" TargetMode="External"/><Relationship Id="rId1656" Type="http://schemas.openxmlformats.org/officeDocument/2006/relationships/hyperlink" Target="consultantplus://offline/ref=3711E404EF538EE40B7355C24D71DF71CAF73AE63D27CB11DAFBDA7FDFE0AB0DAC1BDB6E238236C6OFk4J" TargetMode="External"/><Relationship Id="rId1863" Type="http://schemas.openxmlformats.org/officeDocument/2006/relationships/hyperlink" Target="consultantplus://offline/ref=3711E404EF538EE40B7355C24D71DF71CAF63BEE3D23CB11DAFBDA7FDFE0AB0DAC1BDB6E238030C5OFk5J" TargetMode="External"/><Relationship Id="rId2041" Type="http://schemas.openxmlformats.org/officeDocument/2006/relationships/hyperlink" Target="consultantplus://offline/ref=638670F3B9060BD4301443721B1DA21F72D3FCAD1068F10EEBC284601E3DF7314E5225D29D99477BL352E" TargetMode="External"/><Relationship Id="rId2279" Type="http://schemas.openxmlformats.org/officeDocument/2006/relationships/hyperlink" Target="consultantplus://offline/ref=6FEC7349F0B5D18BE70C49A2DA40F9AE91FD7EAC2DB524315B5B59E256D76CD17F0F2E80CDFC2127B2e7K" TargetMode="External"/><Relationship Id="rId2486" Type="http://schemas.openxmlformats.org/officeDocument/2006/relationships/hyperlink" Target="consultantplus://offline/ref=6FEC7349F0B5D18BE70C49A2DA40F9AE91FF76A42CB624315B5B59E256D76CD17F0F2E80CDFF2725B2eDK" TargetMode="External"/><Relationship Id="rId2693" Type="http://schemas.openxmlformats.org/officeDocument/2006/relationships/hyperlink" Target="consultantplus://offline/ref=9C6F363AAC3B5CDE7BC851BA158170D5C6FC4AD647C36D07F4AE33BE56596783B9DE8FBFD549EF3En6a1F" TargetMode="External"/><Relationship Id="rId2707" Type="http://schemas.openxmlformats.org/officeDocument/2006/relationships/hyperlink" Target="consultantplus://offline/ref=9C6F363AAC3B5CDE7BC851BA158170D5C6FC4AD647C36D07F4AE33BE56596783B9DE8FBFD549EF3En6a1F" TargetMode="External"/><Relationship Id="rId220" Type="http://schemas.openxmlformats.org/officeDocument/2006/relationships/hyperlink" Target="consultantplus://offline/ref=3711E404EF538EE40B7355C24D71DF71CAF434EF3120CB11DAFBDA7FDFE0AB0DAC1BDB6E238237C2OFkDJ" TargetMode="External"/><Relationship Id="rId458" Type="http://schemas.openxmlformats.org/officeDocument/2006/relationships/hyperlink" Target="consultantplus://offline/ref=C77DC1911701CAC9DE8E6515EBA7913301257A4618748C281B9686AF7079C83BBF1C66E471AC1F5DU91DJ" TargetMode="External"/><Relationship Id="rId665" Type="http://schemas.openxmlformats.org/officeDocument/2006/relationships/hyperlink" Target="consultantplus://offline/ref=C77DC1911701CAC9DE8E6515EBA791330124754F14778C281B9686AF7079C83BBF1C66E471AE175AU910J" TargetMode="External"/><Relationship Id="rId872" Type="http://schemas.openxmlformats.org/officeDocument/2006/relationships/hyperlink" Target="consultantplus://offline/ref=C77DC1911701CAC9DE8E6515EBA791330127744B1F708C281B9686AF7079C83BBF1C66E471AE1E5BU918J" TargetMode="External"/><Relationship Id="rId1088" Type="http://schemas.openxmlformats.org/officeDocument/2006/relationships/hyperlink" Target="consultantplus://offline/ref=C77DC1911701CAC9DE8E6515EBA7913301257A4618748C281B9686AF7079C83BBF1C66E773A6U113J" TargetMode="External"/><Relationship Id="rId1295" Type="http://schemas.openxmlformats.org/officeDocument/2006/relationships/hyperlink" Target="consultantplus://offline/ref=C77DC1911701CAC9DE8E6515EBA7913301257A4A15728C281B9686AF70U719J" TargetMode="External"/><Relationship Id="rId1309" Type="http://schemas.openxmlformats.org/officeDocument/2006/relationships/hyperlink" Target="consultantplus://offline/ref=C77DC1911701CAC9DE8E6515EBA7913301257A4915778C281B9686AF7079C83BBF1C66E475UA1DJ" TargetMode="External"/><Relationship Id="rId1516" Type="http://schemas.openxmlformats.org/officeDocument/2006/relationships/hyperlink" Target="consultantplus://offline/ref=C77DC1911701CAC9DE8E6515EBA79133012672491C748C281B9686AF7079C83BBF1C66E471AE145BU919J" TargetMode="External"/><Relationship Id="rId1723" Type="http://schemas.openxmlformats.org/officeDocument/2006/relationships/hyperlink" Target="consultantplus://offline/ref=3711E404EF538EE40B7355C24D71DF71CDF637E63C2D961BD2A2D67DD8EFF41AAB52D76F238232OCk7J" TargetMode="External"/><Relationship Id="rId1930" Type="http://schemas.openxmlformats.org/officeDocument/2006/relationships/hyperlink" Target="consultantplus://offline/ref=3711E404EF538EE40B7355C24D71DF71CAF435E33A27CB11DAFBDA7FDFE0AB0DAC1BDB6E238334C5OFkAJ" TargetMode="External"/><Relationship Id="rId2139" Type="http://schemas.openxmlformats.org/officeDocument/2006/relationships/hyperlink" Target="consultantplus://offline/ref=638670F3B9060BD4301443721B1DA21F72D3FCAD1068F10EEBC284601E3DF7314E5225D49994L451E" TargetMode="External"/><Relationship Id="rId2346" Type="http://schemas.openxmlformats.org/officeDocument/2006/relationships/hyperlink" Target="consultantplus://offline/ref=6FEC7349F0B5D18BE70C49A2DA40F9AE91FF76A42CB624315B5B59E256D76CD17F0F2E80CBFDB2e9K" TargetMode="External"/><Relationship Id="rId2553" Type="http://schemas.openxmlformats.org/officeDocument/2006/relationships/hyperlink" Target="consultantplus://offline/ref=6FEC7349F0B5D18BE70C49A2DA40F9AE91FF76A42CB624315B5B59E256D76CD17F0F2E80C5FFB2e7K" TargetMode="External"/><Relationship Id="rId15" Type="http://schemas.openxmlformats.org/officeDocument/2006/relationships/hyperlink" Target="consultantplus://offline/ref=3711E404EF538EE40B7355C24D71DF71CAF531E7382ECB11DAFBDA7FDFE0AB0DAC1BDB6E238235C9OFk9J" TargetMode="External"/><Relationship Id="rId318" Type="http://schemas.openxmlformats.org/officeDocument/2006/relationships/hyperlink" Target="consultantplus://offline/ref=3711E404EF538EE40B7355C24D71DF71CAF736E33A2D961BD2A2D67DODk8J" TargetMode="External"/><Relationship Id="rId525" Type="http://schemas.openxmlformats.org/officeDocument/2006/relationships/hyperlink" Target="consultantplus://offline/ref=C77DC1911701CAC9DE8E6515EBA791330127744B1F708C281B9686AF7079C83BBF1C66E471AE115BU919J" TargetMode="External"/><Relationship Id="rId732" Type="http://schemas.openxmlformats.org/officeDocument/2006/relationships/hyperlink" Target="consultantplus://offline/ref=C77DC1911701CAC9DE8E6515EBA791330127744B1F708C281B9686AF7079C83BBF1C66E471AE1053U91AJ" TargetMode="External"/><Relationship Id="rId1155" Type="http://schemas.openxmlformats.org/officeDocument/2006/relationships/hyperlink" Target="consultantplus://offline/ref=C77DC1911701CAC9DE8E6515EBA7913301257A4618748C281B9686AF7079C83BBF1C66E471AC1258U911J" TargetMode="External"/><Relationship Id="rId1362" Type="http://schemas.openxmlformats.org/officeDocument/2006/relationships/hyperlink" Target="consultantplus://offline/ref=C77DC1911701CAC9DE8E6515EBA791330122734D1A748C281B9686AF7079C83BBF1C66E779UA18J" TargetMode="External"/><Relationship Id="rId2192" Type="http://schemas.openxmlformats.org/officeDocument/2006/relationships/hyperlink" Target="consultantplus://offline/ref=6FEC7349F0B5D18BE70C49A2DA40F9AE91FF76A42CB624315B5B59E256D76CD17F0F2E80CDFF2626B2e7K" TargetMode="External"/><Relationship Id="rId2206" Type="http://schemas.openxmlformats.org/officeDocument/2006/relationships/hyperlink" Target="consultantplus://offline/ref=6FEC7349F0B5D18BE70C49A2DA40F9AE91FF76A42CB624315B5B59E256D76CD17F0F2E82CEFDB2e5K" TargetMode="External"/><Relationship Id="rId2413" Type="http://schemas.openxmlformats.org/officeDocument/2006/relationships/hyperlink" Target="consultantplus://offline/ref=6FEC7349F0B5D18BE70C49A2DA40F9AE93FD79AE2DB8793B530255E051D833C678462281CDFC24B2e4K" TargetMode="External"/><Relationship Id="rId2620" Type="http://schemas.openxmlformats.org/officeDocument/2006/relationships/hyperlink" Target="consultantplus://offline/ref=6FEC7349F0B5D18BE70C49A2DA40F9AE91FF76AA2EBB24315B5B59E256D76CD17F0F2E80CDFC2127B2e6K" TargetMode="External"/><Relationship Id="rId99" Type="http://schemas.openxmlformats.org/officeDocument/2006/relationships/hyperlink" Target="consultantplus://offline/ref=3711E404EF538EE40B7355C24D71DF71CAF132E53F23CB11DAFBDA7FDFE0AB0DAC1BDB6C21O8k3J" TargetMode="External"/><Relationship Id="rId164" Type="http://schemas.openxmlformats.org/officeDocument/2006/relationships/hyperlink" Target="consultantplus://offline/ref=3711E404EF538EE40B7355C24D71DF71CAF132E43F25CB11DAFBDA7FDFOEk0J" TargetMode="External"/><Relationship Id="rId371" Type="http://schemas.openxmlformats.org/officeDocument/2006/relationships/hyperlink" Target="consultantplus://offline/ref=C77DC1911701CAC9DE8E6515EBA7913301257A491F768C281B9686AF7079C83BBF1C66E471AE175BU91DJ" TargetMode="External"/><Relationship Id="rId1015" Type="http://schemas.openxmlformats.org/officeDocument/2006/relationships/hyperlink" Target="consultantplus://offline/ref=C77DC1911701CAC9DE8E6515EBA7913301257A4618748C281B9686AF7079C83BBF1C66E275ABU11FJ" TargetMode="External"/><Relationship Id="rId1222" Type="http://schemas.openxmlformats.org/officeDocument/2006/relationships/hyperlink" Target="consultantplus://offline/ref=C77DC1911701CAC9DE8E6515EBA7913301257A4618748C281B9686AF7079C83BBF1C66E076A7U11FJ" TargetMode="External"/><Relationship Id="rId1667" Type="http://schemas.openxmlformats.org/officeDocument/2006/relationships/hyperlink" Target="consultantplus://offline/ref=3711E404EF538EE40B7355C24D71DF71CAF130EF3C24CB11DAFBDA7FDFE0AB0DAC1BDB6C20O8k7J" TargetMode="External"/><Relationship Id="rId1874" Type="http://schemas.openxmlformats.org/officeDocument/2006/relationships/hyperlink" Target="consultantplus://offline/ref=3711E404EF538EE40B7355C24D71DF71CAF132E4312FCB11DAFBDA7FDFE0AB0DAC1BDB6E238230C0OFk4J" TargetMode="External"/><Relationship Id="rId2052" Type="http://schemas.openxmlformats.org/officeDocument/2006/relationships/hyperlink" Target="consultantplus://offline/ref=638670F3B9060BD4301443721B1DA21F72D1F2A0176CF10EEBC284601E3DF7314E5225D29D9C4778L35CE" TargetMode="External"/><Relationship Id="rId2497" Type="http://schemas.openxmlformats.org/officeDocument/2006/relationships/hyperlink" Target="consultantplus://offline/ref=6FEC7349F0B5D18BE70C49A2DA40F9AE91F87FA82FB624315B5B59E256D76CD17F0F2E80CDFC2224B2e2K" TargetMode="External"/><Relationship Id="rId2718" Type="http://schemas.openxmlformats.org/officeDocument/2006/relationships/hyperlink" Target="consultantplus://offline/ref=9C6F363AAC3B5CDE7BC851BA158170D5C6FC4ADB43C06D07F4AE33BE56596783B9DE8FB9DD4BnEaAF" TargetMode="External"/><Relationship Id="rId469" Type="http://schemas.openxmlformats.org/officeDocument/2006/relationships/hyperlink" Target="consultantplus://offline/ref=C77DC1911701CAC9DE8E6515EBA791330125724F14728C281B9686AF7079C83BBF1C66E473UA19J" TargetMode="External"/><Relationship Id="rId676" Type="http://schemas.openxmlformats.org/officeDocument/2006/relationships/hyperlink" Target="consultantplus://offline/ref=C77DC1911701CAC9DE8E6515EBA7913301257A4618748C281B9686AF7079C83BBF1C66E678ABU11EJ" TargetMode="External"/><Relationship Id="rId883" Type="http://schemas.openxmlformats.org/officeDocument/2006/relationships/hyperlink" Target="consultantplus://offline/ref=C77DC1911701CAC9DE8E6515EBA7913301257A4618748C281B9686AF7079C83BBF1C66E376A8U111J" TargetMode="External"/><Relationship Id="rId1099" Type="http://schemas.openxmlformats.org/officeDocument/2006/relationships/hyperlink" Target="consultantplus://offline/ref=C77DC1911701CAC9DE8E6515EBA7913301257A4618748C281B9686AF7079C83BBF1C66E471AD145AU919J" TargetMode="External"/><Relationship Id="rId1527" Type="http://schemas.openxmlformats.org/officeDocument/2006/relationships/hyperlink" Target="consultantplus://offline/ref=C77DC1911701CAC9DE8E6515EBA7913301257A4618748C281B9686AF7079C83BBF1C66E471AD165AU919J" TargetMode="External"/><Relationship Id="rId1734" Type="http://schemas.openxmlformats.org/officeDocument/2006/relationships/hyperlink" Target="consultantplus://offline/ref=3711E404EF538EE40B7355C24D71DF71CAF430E23020CB11DAFBDA7FDFE0AB0DAC1BDB6E238236C1OFkAJ" TargetMode="External"/><Relationship Id="rId1941" Type="http://schemas.openxmlformats.org/officeDocument/2006/relationships/hyperlink" Target="consultantplus://offline/ref=3711E404EF538EE40B7355C24D71DF71CAF63BEE3D23CB11DAFBDA7FDFE0AB0DAC1BDB6E23833FC8OFkFJ" TargetMode="External"/><Relationship Id="rId2357" Type="http://schemas.openxmlformats.org/officeDocument/2006/relationships/hyperlink" Target="consultantplus://offline/ref=6FEC7349F0B5D18BE70C49A2DA40F9AE91FE77A42AB324315B5B59E256BDe7K" TargetMode="External"/><Relationship Id="rId2564" Type="http://schemas.openxmlformats.org/officeDocument/2006/relationships/hyperlink" Target="consultantplus://offline/ref=6FEC7349F0B5D18BE70C49A2DA40F9AE91FC78A82DB124315B5B59E256D76CD17F0F2E80CDFC2125B2e7K" TargetMode="External"/><Relationship Id="rId26" Type="http://schemas.openxmlformats.org/officeDocument/2006/relationships/hyperlink" Target="consultantplus://offline/ref=3711E404EF538EE40B7355C24D71DF71CAF630E33821CB11DAFBDA7FDFOEk0J" TargetMode="External"/><Relationship Id="rId231" Type="http://schemas.openxmlformats.org/officeDocument/2006/relationships/hyperlink" Target="consultantplus://offline/ref=3711E404EF538EE40B7355C24D71DF71CAF434EF3120CB11DAFBDA7FDFE0AB0DAC1BDB6E238237C2OFkFJ" TargetMode="External"/><Relationship Id="rId329" Type="http://schemas.openxmlformats.org/officeDocument/2006/relationships/hyperlink" Target="consultantplus://offline/ref=3711E404EF538EE40B7355C24D71DF71CAF430E33927CB11DAFBDA7FDFE0AB0DAC1BDB6E238236C1OFkBJ" TargetMode="External"/><Relationship Id="rId536" Type="http://schemas.openxmlformats.org/officeDocument/2006/relationships/hyperlink" Target="consultantplus://offline/ref=C77DC1911701CAC9DE8E6515EBA79133012572461D708C281B9686AF7079C83BBF1C66E471AF1752U910J" TargetMode="External"/><Relationship Id="rId1166" Type="http://schemas.openxmlformats.org/officeDocument/2006/relationships/hyperlink" Target="consultantplus://offline/ref=C77DC1911701CAC9DE8E6515EBA7913301257A4618748C281B9686AF7079C83BBF1C66E273A7U110J" TargetMode="External"/><Relationship Id="rId1373" Type="http://schemas.openxmlformats.org/officeDocument/2006/relationships/hyperlink" Target="consultantplus://offline/ref=C77DC1911701CAC9DE8E6515EBA7913301257A4618748C281B9686AF7079C83BBF1C66E471AC125AU91EJ" TargetMode="External"/><Relationship Id="rId2217" Type="http://schemas.openxmlformats.org/officeDocument/2006/relationships/hyperlink" Target="consultantplus://offline/ref=6FEC7349F0B5D18BE70C49A2DA40F9AE91FF76A42CB624315B5B59E256D76CD17F0F2E85CEFAB2e4K" TargetMode="External"/><Relationship Id="rId175" Type="http://schemas.openxmlformats.org/officeDocument/2006/relationships/hyperlink" Target="consultantplus://offline/ref=3711E404EF538EE40B7355C24D71DF71CAF633E43B22CB11DAFBDA7FDFE0AB0DAC1BDB6E238332C9OFkAJ" TargetMode="External"/><Relationship Id="rId743" Type="http://schemas.openxmlformats.org/officeDocument/2006/relationships/hyperlink" Target="consultantplus://offline/ref=C77DC1911701CAC9DE8E6515EBA791330127744B1F708C281B9686AF7079C83BBF1C66E471AE1F5AU91BJ" TargetMode="External"/><Relationship Id="rId950" Type="http://schemas.openxmlformats.org/officeDocument/2006/relationships/hyperlink" Target="consultantplus://offline/ref=C77DC1911701CAC9DE8E6515EBA7913301257A4618748C281B9686AF7079C83BBF1C66E673A7U110J" TargetMode="External"/><Relationship Id="rId1026" Type="http://schemas.openxmlformats.org/officeDocument/2006/relationships/hyperlink" Target="consultantplus://offline/ref=C77DC1911701CAC9DE8E6515EBA7913301257A4618748C281B9686AF7079C83BBF1C66E474AEU11FJ" TargetMode="External"/><Relationship Id="rId1580" Type="http://schemas.openxmlformats.org/officeDocument/2006/relationships/hyperlink" Target="consultantplus://offline/ref=C77DC1911701CAC9DE8E6515EBA7913301257A4618748C281B9686AF7079C83BBF1C66E374AEU114J" TargetMode="External"/><Relationship Id="rId1678" Type="http://schemas.openxmlformats.org/officeDocument/2006/relationships/hyperlink" Target="consultantplus://offline/ref=3711E404EF538EE40B7355C24D71DF71CAF63AE03D26CB11DAFBDA7FDFE0AB0DAC1BDB6E2686O3k6J" TargetMode="External"/><Relationship Id="rId1801" Type="http://schemas.openxmlformats.org/officeDocument/2006/relationships/hyperlink" Target="consultantplus://offline/ref=3711E404EF538EE40B7355C24D71DF71CAF63BEE3D23CB11DAFBDA7FDFE0AB0DAC1BDB6E23803FC5OFkCJ" TargetMode="External"/><Relationship Id="rId1885" Type="http://schemas.openxmlformats.org/officeDocument/2006/relationships/hyperlink" Target="consultantplus://offline/ref=3711E404EF538EE40B7355C24D71DF71CAF435E33A27CB11DAFBDA7FDFE0AB0DAC1BDB6E238334C2OFkEJ" TargetMode="External"/><Relationship Id="rId2424" Type="http://schemas.openxmlformats.org/officeDocument/2006/relationships/hyperlink" Target="consultantplus://offline/ref=6FEC7349F0B5D18BE70C49A2DA40F9AE94FA7AAD2AB8793B530255E051D833C678462281CDFC20B2e1K" TargetMode="External"/><Relationship Id="rId2631" Type="http://schemas.openxmlformats.org/officeDocument/2006/relationships/hyperlink" Target="consultantplus://offline/ref=6FEC7349F0B5D18BE70C49A2DA40F9AE91FF7EAB29B124315B5B59E256D76CD17F0F2E80CDFC2225B2eDK" TargetMode="External"/><Relationship Id="rId382" Type="http://schemas.openxmlformats.org/officeDocument/2006/relationships/hyperlink" Target="consultantplus://offline/ref=C77DC1911701CAC9DE8E6515EBA7913301257A4618748C281B9686AF7079C83BBF1C66E471AF1F5CU91DJ" TargetMode="External"/><Relationship Id="rId603" Type="http://schemas.openxmlformats.org/officeDocument/2006/relationships/hyperlink" Target="consultantplus://offline/ref=C77DC1911701CAC9DE8E6515EBA7913301257A4618748C281B9686AF7079C83BBF1C66E172AFU112J" TargetMode="External"/><Relationship Id="rId687" Type="http://schemas.openxmlformats.org/officeDocument/2006/relationships/hyperlink" Target="consultantplus://offline/ref=C77DC1911701CAC9DE8E6515EBA7913301257A4618748C281B9686AF7079C83BBF1C66E471AC155EU911J" TargetMode="External"/><Relationship Id="rId810" Type="http://schemas.openxmlformats.org/officeDocument/2006/relationships/hyperlink" Target="consultantplus://offline/ref=C77DC1911701CAC9DE8E6515EBA791330125724C1E758C281B9686AF7079C83BBF1C66E471AC1653U918J" TargetMode="External"/><Relationship Id="rId908" Type="http://schemas.openxmlformats.org/officeDocument/2006/relationships/hyperlink" Target="consultantplus://offline/ref=C77DC1911701CAC9DE8E6515EBA7913301257A4618748C281B9686AF7079C83BBF1C66E471AA1359U911J" TargetMode="External"/><Relationship Id="rId1233" Type="http://schemas.openxmlformats.org/officeDocument/2006/relationships/hyperlink" Target="consultantplus://offline/ref=C77DC1911701CAC9DE8E6515EBA7913301257A4618748C281B9686AF7079C83BBF1C66E471AC115DU918J" TargetMode="External"/><Relationship Id="rId1440" Type="http://schemas.openxmlformats.org/officeDocument/2006/relationships/hyperlink" Target="consultantplus://offline/ref=C77DC1911701CAC9DE8E6515EBA7913301257A4618748C281B9686AF7079C83BBF1C66E471AC1E53U918J" TargetMode="External"/><Relationship Id="rId1538" Type="http://schemas.openxmlformats.org/officeDocument/2006/relationships/hyperlink" Target="consultantplus://offline/ref=C77DC1911701CAC9DE8E6515EBA7913301257A4618748C281B9686AF7079C83BBF1C66E471AC145EU91EJ" TargetMode="External"/><Relationship Id="rId2063" Type="http://schemas.openxmlformats.org/officeDocument/2006/relationships/hyperlink" Target="consultantplus://offline/ref=638670F3B9060BD4301443721B1DA21F72D3FCAD1068F10EEBC284601E3DF7314E5225D29D9F4776L353E" TargetMode="External"/><Relationship Id="rId2270" Type="http://schemas.openxmlformats.org/officeDocument/2006/relationships/hyperlink" Target="consultantplus://offline/ref=6FEC7349F0B5D18BE70C49A2DA40F9AE91FF76A42CB624315B5B59E256D76CD17F0F2E83CBF5B2e1K" TargetMode="External"/><Relationship Id="rId2368" Type="http://schemas.openxmlformats.org/officeDocument/2006/relationships/hyperlink" Target="consultantplus://offline/ref=6FEC7349F0B5D18BE70C49A2DA40F9AE91FF76A42CB624315B5B59E256D76CD17F0F2E80CDFF2626B2e7K" TargetMode="External"/><Relationship Id="rId242" Type="http://schemas.openxmlformats.org/officeDocument/2006/relationships/hyperlink" Target="consultantplus://offline/ref=3711E404EF538EE40B7355C24D71DF71CAF733E43F2FCB11DAFBDA7FDFE0AB0DAC1BDB6E238236C4OFkBJ" TargetMode="External"/><Relationship Id="rId894" Type="http://schemas.openxmlformats.org/officeDocument/2006/relationships/hyperlink" Target="consultantplus://offline/ref=C77DC1911701CAC9DE8E6515EBA7913301257A4618748C281B9686AF7079C83BBF1C66E471AC175BU91DJ" TargetMode="External"/><Relationship Id="rId1177" Type="http://schemas.openxmlformats.org/officeDocument/2006/relationships/hyperlink" Target="consultantplus://offline/ref=C77DC1911701CAC9DE8E6515EBA7913301257A4618748C281B9686AF7079C83BBF1C66E375ADU117J" TargetMode="External"/><Relationship Id="rId1300" Type="http://schemas.openxmlformats.org/officeDocument/2006/relationships/hyperlink" Target="consultantplus://offline/ref=C77DC1911701CAC9DE8E6515EBA7913301257A4618748C281B9686AF7079C83BBF1C66E471AF1F5CU919J" TargetMode="External"/><Relationship Id="rId1745" Type="http://schemas.openxmlformats.org/officeDocument/2006/relationships/hyperlink" Target="consultantplus://offline/ref=3711E404EF538EE40B7355C24D71DF71CAF63AE03D26CB11DAFBDA7FDFE0AB0DAC1BDB6E238335C1OFk4J" TargetMode="External"/><Relationship Id="rId1952" Type="http://schemas.openxmlformats.org/officeDocument/2006/relationships/hyperlink" Target="consultantplus://offline/ref=3711E404EF538EE40B7355C24D71DF71CAF63AE03D26CB11DAFBDA7FDFE0AB0DAC1BDB6D2381O3k2J" TargetMode="External"/><Relationship Id="rId2130" Type="http://schemas.openxmlformats.org/officeDocument/2006/relationships/hyperlink" Target="consultantplus://offline/ref=638670F3B9060BD4301443721B1DA21F72D3FCAD1068F10EEBC284601E3DF7314E5225D29D9C4B7CL350E" TargetMode="External"/><Relationship Id="rId2575" Type="http://schemas.openxmlformats.org/officeDocument/2006/relationships/hyperlink" Target="consultantplus://offline/ref=6FEC7349F0B5D18BE70C49A2DA40F9AE91FF7EAB29B124315B5B59E256D76CD17F0F2E80CDFC2322B2eDK" TargetMode="External"/><Relationship Id="rId37" Type="http://schemas.openxmlformats.org/officeDocument/2006/relationships/hyperlink" Target="consultantplus://offline/ref=3711E404EF538EE40B7355C24D71DF71CAF132E23E23CB11DAFBDA7FDFE0AB0DAC1BDB6E238330C4OFkEJ" TargetMode="External"/><Relationship Id="rId102" Type="http://schemas.openxmlformats.org/officeDocument/2006/relationships/hyperlink" Target="consultantplus://offline/ref=3711E404EF538EE40B7355C24D71DF71CAF730E43A26CB11DAFBDA7FDFE0AB0DAC1BDB6E238237C3OFkAJ" TargetMode="External"/><Relationship Id="rId547" Type="http://schemas.openxmlformats.org/officeDocument/2006/relationships/hyperlink" Target="consultantplus://offline/ref=C77DC1911701CAC9DE8E6515EBA79133072E764F197AD12213CF8AAD7776972CB8556AE571AE16U51AJ" TargetMode="External"/><Relationship Id="rId754" Type="http://schemas.openxmlformats.org/officeDocument/2006/relationships/hyperlink" Target="consultantplus://offline/ref=C77DC1911701CAC9DE8E6515EBA791330127744B1F708C281B9686AF7079C83BBF1C66E471AE1F5AU91EJ" TargetMode="External"/><Relationship Id="rId961" Type="http://schemas.openxmlformats.org/officeDocument/2006/relationships/hyperlink" Target="consultantplus://offline/ref=C77DC1911701CAC9DE8E6515EBA791330125724C1E758C281B9686AF7079C83BBF1C66E471AC145CU910J" TargetMode="External"/><Relationship Id="rId1384" Type="http://schemas.openxmlformats.org/officeDocument/2006/relationships/hyperlink" Target="consultantplus://offline/ref=C77DC1911701CAC9DE8E6515EBA791330127744B1F708C281B9686AF7079C83BBF1C66E471AF1653U91AJ" TargetMode="External"/><Relationship Id="rId1591" Type="http://schemas.openxmlformats.org/officeDocument/2006/relationships/hyperlink" Target="consultantplus://offline/ref=C77DC1911701CAC9DE8E6515EBA7913301257A4618748C281B9686AF7079C83BBF1C66E471AC1358U918J" TargetMode="External"/><Relationship Id="rId1605" Type="http://schemas.openxmlformats.org/officeDocument/2006/relationships/hyperlink" Target="consultantplus://offline/ref=C77DC1911701CAC9DE8E6515EBA7913301257A4618748C281B9686AF7079C83BBF1C66E471AD155DU911J" TargetMode="External"/><Relationship Id="rId1689" Type="http://schemas.openxmlformats.org/officeDocument/2006/relationships/hyperlink" Target="consultantplus://offline/ref=3711E404EF538EE40B7355C24D71DF71CAF533E03E21CB11DAFBDA7FDFE0AB0DAC1BDB6E238234C1OFkFJ" TargetMode="External"/><Relationship Id="rId1812" Type="http://schemas.openxmlformats.org/officeDocument/2006/relationships/hyperlink" Target="consultantplus://offline/ref=3711E404EF538EE40B7355C24D71DF71CAF63BEE3D23CB11DAFBDA7FDFE0AB0DAC1BDB6E238632C4OFkDJ" TargetMode="External"/><Relationship Id="rId2228" Type="http://schemas.openxmlformats.org/officeDocument/2006/relationships/hyperlink" Target="consultantplus://offline/ref=6FEC7349F0B5D18BE70C49A2DA40F9AE91FF76A42CB624315B5B59E256D76CD17F0F2E87C4BFe8K" TargetMode="External"/><Relationship Id="rId2435" Type="http://schemas.openxmlformats.org/officeDocument/2006/relationships/hyperlink" Target="consultantplus://offline/ref=6FEC7349F0B5D18BE70C49A2DA40F9AE91F87DA52BB524315B5B59E256D76CD17F0F2E80CDFC2325B2e3K" TargetMode="External"/><Relationship Id="rId2642" Type="http://schemas.openxmlformats.org/officeDocument/2006/relationships/hyperlink" Target="consultantplus://offline/ref=6FEC7349F0B5D18BE70C49A2DA40F9AE91FF7DAC2DB224315B5B59E256D76CD17F0F2E80CEBFeCK" TargetMode="External"/><Relationship Id="rId90" Type="http://schemas.openxmlformats.org/officeDocument/2006/relationships/hyperlink" Target="consultantplus://offline/ref=3711E404EF538EE40B7355C24D71DF71CCF237EF3A2D961BD2A2D67DD8EFF41AAB52D76F238237OCk8J" TargetMode="External"/><Relationship Id="rId186" Type="http://schemas.openxmlformats.org/officeDocument/2006/relationships/hyperlink" Target="consultantplus://offline/ref=3711E404EF538EE40B7355C24D71DF71CAF132E23E23CB11DAFBDA7FDFE0AB0DAC1BDB6E238235C3OFkDJ" TargetMode="External"/><Relationship Id="rId393" Type="http://schemas.openxmlformats.org/officeDocument/2006/relationships/hyperlink" Target="consultantplus://offline/ref=C77DC1911701CAC9DE8E6515EBA791330125724C1E758C281B9686AF7079C83BBF1C66E471AF1352U91FJ" TargetMode="External"/><Relationship Id="rId407" Type="http://schemas.openxmlformats.org/officeDocument/2006/relationships/hyperlink" Target="consultantplus://offline/ref=C77DC1911701CAC9DE8E6515EBA7913301257B4818718C281B9686AF7079C83BBF1C66E474AAU112J" TargetMode="External"/><Relationship Id="rId614" Type="http://schemas.openxmlformats.org/officeDocument/2006/relationships/hyperlink" Target="consultantplus://offline/ref=C77DC1911701CAC9DE8E6515EBA79133012674471F708C281B9686AF7079C83BBF1C66E471AE175BU91CJ" TargetMode="External"/><Relationship Id="rId821" Type="http://schemas.openxmlformats.org/officeDocument/2006/relationships/hyperlink" Target="consultantplus://offline/ref=C77DC1911701CAC9DE8E6515EBA791330127744B1F708C281B9686AF7079C83BBF1C66E471AE1F5DU91CJ" TargetMode="External"/><Relationship Id="rId1037" Type="http://schemas.openxmlformats.org/officeDocument/2006/relationships/hyperlink" Target="consultantplus://offline/ref=C77DC1911701CAC9DE8E6515EBA7913301257A4618748C281B9686AF7079C83BBF1C66E471AC1158U918J" TargetMode="External"/><Relationship Id="rId1244" Type="http://schemas.openxmlformats.org/officeDocument/2006/relationships/hyperlink" Target="consultantplus://offline/ref=C77DC1911701CAC9DE8E6515EBA7913301257A4618748C281B9686AF7079C83BBF1C66E471AF1F5CU919J" TargetMode="External"/><Relationship Id="rId1451" Type="http://schemas.openxmlformats.org/officeDocument/2006/relationships/hyperlink" Target="consultantplus://offline/ref=C77DC1911701CAC9DE8E6515EBA7913301257A4618748C281B9686AF7079C83BBF1C66E471AC1E53U91EJ" TargetMode="External"/><Relationship Id="rId1896" Type="http://schemas.openxmlformats.org/officeDocument/2006/relationships/hyperlink" Target="consultantplus://offline/ref=3711E404EF538EE40B7355C24D71DF71CAF63BEE3D23CB11DAFBDA7FDFE0AB0DAC1BDB672180O3k0J" TargetMode="External"/><Relationship Id="rId2074" Type="http://schemas.openxmlformats.org/officeDocument/2006/relationships/hyperlink" Target="consultantplus://offline/ref=638670F3B9060BD4301443721B1DA21F72D3FCAD1068F10EEBC284601E3DF7314E5225D09498L45AE" TargetMode="External"/><Relationship Id="rId2281" Type="http://schemas.openxmlformats.org/officeDocument/2006/relationships/hyperlink" Target="consultantplus://offline/ref=6FEC7349F0B5D18BE70C49A2DA40F9AE91FE7DA42DB624315B5B59E256D76CD17F0F2E80CDFC2127B2e0K" TargetMode="External"/><Relationship Id="rId2502" Type="http://schemas.openxmlformats.org/officeDocument/2006/relationships/hyperlink" Target="consultantplus://offline/ref=6FEC7349F0B5D18BE70C49A2DA40F9AE91FD7AAB29B424315B5B59E256D76CD17F0F2E80CDFC2125B2eDK" TargetMode="External"/><Relationship Id="rId253" Type="http://schemas.openxmlformats.org/officeDocument/2006/relationships/hyperlink" Target="consultantplus://offline/ref=3711E404EF538EE40B7355C24D71DF71CAF633E73125CB11DAFBDA7FDFE0AB0DAC1BDB6E238237C9OFk8J" TargetMode="External"/><Relationship Id="rId460" Type="http://schemas.openxmlformats.org/officeDocument/2006/relationships/hyperlink" Target="consultantplus://offline/ref=C77DC1911701CAC9DE8E6515EBA791330124714C19738C281B9686AF7079C83BBF1C66E471AE1752U91EJ" TargetMode="External"/><Relationship Id="rId698" Type="http://schemas.openxmlformats.org/officeDocument/2006/relationships/hyperlink" Target="consultantplus://offline/ref=C77DC1911701CAC9DE8E6515EBA7913301257A4915778C281B9686AF7079C83BBF1C66E479UA1EJ" TargetMode="External"/><Relationship Id="rId919" Type="http://schemas.openxmlformats.org/officeDocument/2006/relationships/hyperlink" Target="consultantplus://offline/ref=C77DC1911701CAC9DE8E6515EBA7913301257A4618748C281B9686AF7079C83BBF1C66E471AF1F5EU91BJ" TargetMode="External"/><Relationship Id="rId1090" Type="http://schemas.openxmlformats.org/officeDocument/2006/relationships/hyperlink" Target="consultantplus://offline/ref=C77DC1911701CAC9DE8E6515EBA7913301257A4618748C281B9686AF7079C83BBF1C66E471AC1252U91FJ" TargetMode="External"/><Relationship Id="rId1104" Type="http://schemas.openxmlformats.org/officeDocument/2006/relationships/hyperlink" Target="consultantplus://offline/ref=C77DC1911701CAC9DE8E6515EBA7913301257A4618748C281B9686AF7079C83BBF1C66E471AC1252U91FJ" TargetMode="External"/><Relationship Id="rId1311" Type="http://schemas.openxmlformats.org/officeDocument/2006/relationships/hyperlink" Target="consultantplus://offline/ref=C77DC1911701CAC9DE8E6515EBA791330125724F14728C281B9686AF7079C83BBF1C66E471AE1652U918J" TargetMode="External"/><Relationship Id="rId1549" Type="http://schemas.openxmlformats.org/officeDocument/2006/relationships/hyperlink" Target="consultantplus://offline/ref=C77DC1911701CAC9DE8E6515EBA7913301257A4618748C281B9686AF7079C83BBF1C66E678A9U115J" TargetMode="External"/><Relationship Id="rId1756" Type="http://schemas.openxmlformats.org/officeDocument/2006/relationships/hyperlink" Target="consultantplus://offline/ref=3711E404EF538EE40B7355C24D71DF71CAF437E53922CB11DAFBDA7FDFE0AB0DAC1BDB6E238236C2OFk9J" TargetMode="External"/><Relationship Id="rId1963" Type="http://schemas.openxmlformats.org/officeDocument/2006/relationships/hyperlink" Target="consultantplus://offline/ref=3711E404EF538EE40B7355C24D71DF71CAF63BEE3D23CB11DAFBDA7FDFE0AB0DAC1BDB6C2A86O3kFJ" TargetMode="External"/><Relationship Id="rId2141" Type="http://schemas.openxmlformats.org/officeDocument/2006/relationships/hyperlink" Target="consultantplus://offline/ref=638670F3B9060BD4301443721B1DA21F72D2F0A41D6EF10EEBC284601E3DF7314E5225D29D9D437FL352E" TargetMode="External"/><Relationship Id="rId2379" Type="http://schemas.openxmlformats.org/officeDocument/2006/relationships/hyperlink" Target="consultantplus://offline/ref=6FEC7349F0B5D18BE70C49A2DA40F9AE91FF76A42CB624315B5B59E256D76CD17F0F2E80CDFF2725B2eDK" TargetMode="External"/><Relationship Id="rId2586" Type="http://schemas.openxmlformats.org/officeDocument/2006/relationships/hyperlink" Target="consultantplus://offline/ref=6FEC7349F0B5D18BE70C49A2DA40F9AE91FF76A42CB624315B5B59E256D76CD17F0F2E80CDFC2723B2e0K" TargetMode="External"/><Relationship Id="rId48" Type="http://schemas.openxmlformats.org/officeDocument/2006/relationships/hyperlink" Target="consultantplus://offline/ref=3711E404EF538EE40B7355C24D71DF71CAF132E4312FCB11DAFBDA7FDFE0AB0DAC1BDB6E238236C1OFkBJ" TargetMode="External"/><Relationship Id="rId113" Type="http://schemas.openxmlformats.org/officeDocument/2006/relationships/hyperlink" Target="consultantplus://offline/ref=3711E404EF538EE40B7355C24D71DF71CAF132E4312FCB11DAFBDA7FDFE0AB0DAC1BDB6E238236C1OFk9J" TargetMode="External"/><Relationship Id="rId320" Type="http://schemas.openxmlformats.org/officeDocument/2006/relationships/hyperlink" Target="consultantplus://offline/ref=3711E404EF538EE40B7355C24D71DF71CAF132E23E23CB11DAFBDA7FDFE0AB0DAC1BDB6E23833EC0OFkEJ" TargetMode="External"/><Relationship Id="rId558" Type="http://schemas.openxmlformats.org/officeDocument/2006/relationships/hyperlink" Target="consultantplus://offline/ref=C77DC1911701CAC9DE8E6515EBA791330126714E1A738C281B9686AF7079C83BBF1C66E471AE175BU910J" TargetMode="External"/><Relationship Id="rId765" Type="http://schemas.openxmlformats.org/officeDocument/2006/relationships/hyperlink" Target="consultantplus://offline/ref=C77DC1911701CAC9DE8E6515EBA7913301257A4618748C281B9686AF7079C83BBF1C66E773AAU117J" TargetMode="External"/><Relationship Id="rId972" Type="http://schemas.openxmlformats.org/officeDocument/2006/relationships/hyperlink" Target="consultantplus://offline/ref=C77DC1911701CAC9DE8E6515EBA791330122734C14788C281B9686AF7079C83BBF1C66E471AE115AU910J" TargetMode="External"/><Relationship Id="rId1188" Type="http://schemas.openxmlformats.org/officeDocument/2006/relationships/hyperlink" Target="consultantplus://offline/ref=C77DC1911701CAC9DE8E6515EBA7913301257A4618748C281B9686AF7079C83BBF1C66E375ADU114J" TargetMode="External"/><Relationship Id="rId1395" Type="http://schemas.openxmlformats.org/officeDocument/2006/relationships/hyperlink" Target="consultantplus://offline/ref=C77DC1911701CAC9DE8E6515EBA7913301257A4618748C281B9686AF7079C83BBF1C66E471AC1E5CU91BJ" TargetMode="External"/><Relationship Id="rId1409" Type="http://schemas.openxmlformats.org/officeDocument/2006/relationships/hyperlink" Target="consultantplus://offline/ref=C77DC1911701CAC9DE8E6515EBA7913301257A4618748C281B9686AF7079C83BBF1C66E672AEU117J" TargetMode="External"/><Relationship Id="rId1616" Type="http://schemas.openxmlformats.org/officeDocument/2006/relationships/hyperlink" Target="consultantplus://offline/ref=C77DC1911701CAC9DE8E6515EBA7913301257A4618748C281B9686AF7079C83BBF1C66E378AAU114J" TargetMode="External"/><Relationship Id="rId1823" Type="http://schemas.openxmlformats.org/officeDocument/2006/relationships/hyperlink" Target="consultantplus://offline/ref=3711E404EF538EE40B7355C24D71DF71CFF330E23F2D961BD2A2D67DD8EFF41AAB52D76F238237OCk1J" TargetMode="External"/><Relationship Id="rId2001" Type="http://schemas.openxmlformats.org/officeDocument/2006/relationships/hyperlink" Target="consultantplus://offline/ref=3711E404EF538EE40B7355C24D71DF71CAF63BEE3D23CB11DAFBDA7FDFE0AB0DAC1BDB6E238032C2OFkCJ" TargetMode="External"/><Relationship Id="rId2239" Type="http://schemas.openxmlformats.org/officeDocument/2006/relationships/hyperlink" Target="consultantplus://offline/ref=6FEC7349F0B5D18BE70C49A2DA40F9AE91FF76A42CB624315B5B59E256D76CD17F0F2E80CDFE2125B2e0K" TargetMode="External"/><Relationship Id="rId2446" Type="http://schemas.openxmlformats.org/officeDocument/2006/relationships/hyperlink" Target="consultantplus://offline/ref=6FEC7349F0B5D18BE70C49A2DA40F9AE91FF76A42CB624315B5B59E256D76CD17F0F2E80CDFF2727B2e0K" TargetMode="External"/><Relationship Id="rId2653" Type="http://schemas.openxmlformats.org/officeDocument/2006/relationships/hyperlink" Target="consultantplus://offline/ref=6FEC7349F0B5D18BE70C49A2DA40F9AE91FF76A42CB624315B5B59E256D76CD17F0F2E80CDFF2921B2e7K" TargetMode="External"/><Relationship Id="rId197" Type="http://schemas.openxmlformats.org/officeDocument/2006/relationships/hyperlink" Target="consultantplus://offline/ref=3711E404EF538EE40B7355C24D71DF71CAF131E43A22CB11DAFBDA7FDFE0AB0DAC1BDB6E238236C0OFk5J" TargetMode="External"/><Relationship Id="rId418" Type="http://schemas.openxmlformats.org/officeDocument/2006/relationships/hyperlink" Target="consultantplus://offline/ref=C77DC1911701CAC9DE8E6515EBA791330122734C1B728C281B9686AF7079C83BBF1C66E471AE175BU918J" TargetMode="External"/><Relationship Id="rId625" Type="http://schemas.openxmlformats.org/officeDocument/2006/relationships/hyperlink" Target="consultantplus://offline/ref=C77DC1911701CAC9DE8E6515EBA7913301257A4618748C281B9686AF7079C83BBF1C66E471AD1558U918J" TargetMode="External"/><Relationship Id="rId832" Type="http://schemas.openxmlformats.org/officeDocument/2006/relationships/hyperlink" Target="consultantplus://offline/ref=C77DC1911701CAC9DE8E6515EBA79133012572471A708C281B9686AF7079C83BBF1C66ECU710J" TargetMode="External"/><Relationship Id="rId1048" Type="http://schemas.openxmlformats.org/officeDocument/2006/relationships/hyperlink" Target="consultantplus://offline/ref=C77DC1911701CAC9DE8E6515EBA7913301257A4618748C281B9686AF7079C83BBF1C66E471AC1F53U91EJ" TargetMode="External"/><Relationship Id="rId1255" Type="http://schemas.openxmlformats.org/officeDocument/2006/relationships/hyperlink" Target="consultantplus://offline/ref=C77DC1911701CAC9DE8E6515EBA791330127744B1F708C281B9686AF7079C83BBF1C66E471AF1658U91EJ" TargetMode="External"/><Relationship Id="rId1462" Type="http://schemas.openxmlformats.org/officeDocument/2006/relationships/hyperlink" Target="consultantplus://offline/ref=C77DC1911701CAC9DE8E6515EBA7913301257A4618748C281B9686AF7079C83BBF1C66E471AC115FU918J" TargetMode="External"/><Relationship Id="rId2085" Type="http://schemas.openxmlformats.org/officeDocument/2006/relationships/hyperlink" Target="consultantplus://offline/ref=638670F3B9060BD4301443721B1DA21F72D3FCAD1068F10EEBC284601E3DF7314E5225D2989CL45BE" TargetMode="External"/><Relationship Id="rId2292" Type="http://schemas.openxmlformats.org/officeDocument/2006/relationships/hyperlink" Target="consultantplus://offline/ref=6FEC7349F0B5D18BE70C49A2DA40F9AE91FF7DA520B024315B5B59E256D76CD17F0F2E83C4BFeEK" TargetMode="External"/><Relationship Id="rId2306" Type="http://schemas.openxmlformats.org/officeDocument/2006/relationships/hyperlink" Target="consultantplus://offline/ref=6FEC7349F0B5D18BE70C49A2DA40F9AE91FF7EAB29BB24315B5B59E256D76CD17F0F2E80CDFC2020B2e2K" TargetMode="External"/><Relationship Id="rId2513" Type="http://schemas.openxmlformats.org/officeDocument/2006/relationships/hyperlink" Target="consultantplus://offline/ref=6FEC7349F0B5D18BE70C49A2DA40F9AE91FF76AB2BB424315B5B59E256D76CD17F0F2E80CDFC2125B2e0K" TargetMode="External"/><Relationship Id="rId264" Type="http://schemas.openxmlformats.org/officeDocument/2006/relationships/hyperlink" Target="consultantplus://offline/ref=3711E404EF538EE40B7355C24D71DF71CAF736EE3A21CB11DAFBDA7FDFE0AB0DAC1BDB6E238232C3OFkAJ" TargetMode="External"/><Relationship Id="rId471" Type="http://schemas.openxmlformats.org/officeDocument/2006/relationships/hyperlink" Target="consultantplus://offline/ref=C77DC1911701CAC9DE8E6515EBA79133012571471E728C281B9686AF70U719J" TargetMode="External"/><Relationship Id="rId1115" Type="http://schemas.openxmlformats.org/officeDocument/2006/relationships/hyperlink" Target="consultantplus://offline/ref=C77DC1911701CAC9DE8E6515EBA7913301257A4618748C281B9686AF7079C83BBF1C66E471AC115FU918J" TargetMode="External"/><Relationship Id="rId1322" Type="http://schemas.openxmlformats.org/officeDocument/2006/relationships/hyperlink" Target="consultantplus://offline/ref=C77DC1911701CAC9DE8E6515EBA7913301257A4618748C281B9686AF7079C83BBF1C66E471AF1F5CU919J" TargetMode="External"/><Relationship Id="rId1767" Type="http://schemas.openxmlformats.org/officeDocument/2006/relationships/hyperlink" Target="consultantplus://offline/ref=3711E404EF538EE40B7355C24D71DF71CAF132E53F23CB11DAFBDA7FDFE0AB0DAC1BDB6C23O8kBJ" TargetMode="External"/><Relationship Id="rId1974" Type="http://schemas.openxmlformats.org/officeDocument/2006/relationships/hyperlink" Target="consultantplus://offline/ref=3711E404EF538EE40B7355C24D71DF71CAF63BEE3D23CB11DAFBDA7FDFE0AB0DAC1BDB6E238037C6OFk8J" TargetMode="External"/><Relationship Id="rId2152" Type="http://schemas.openxmlformats.org/officeDocument/2006/relationships/hyperlink" Target="consultantplus://offline/ref=6FEC7349F0B5D18BE70C49A2DA40F9AE91FF76A42CB624315B5B59E256D76CD17F0F2E83CCFAB2e2K" TargetMode="External"/><Relationship Id="rId2597" Type="http://schemas.openxmlformats.org/officeDocument/2006/relationships/hyperlink" Target="consultantplus://offline/ref=6FEC7349F0B5D18BE70C49A2DA40F9AE91FF7AA82FB724315B5B59E256D76CD17F0F2E80CDFC2123B2e3K" TargetMode="External"/><Relationship Id="rId2720" Type="http://schemas.openxmlformats.org/officeDocument/2006/relationships/hyperlink" Target="consultantplus://offline/ref=E22A900E59E11E25153A572E42AA7072ECF306988C5D22509422B3538EB8013Bd83AJ" TargetMode="External"/><Relationship Id="rId59" Type="http://schemas.openxmlformats.org/officeDocument/2006/relationships/hyperlink" Target="consultantplus://offline/ref=3711E404EF538EE40B7355C24D71DF71CAF132E23E23CB11DAFBDA7FDFE0AB0DAC1BDB6BO2k1J" TargetMode="External"/><Relationship Id="rId124" Type="http://schemas.openxmlformats.org/officeDocument/2006/relationships/hyperlink" Target="consultantplus://offline/ref=3711E404EF538EE40B7355C24D71DF71CAF631E53D22CB11DAFBDA7FDFE0AB0DAC1BDB6E23833FC9OFk8J" TargetMode="External"/><Relationship Id="rId569" Type="http://schemas.openxmlformats.org/officeDocument/2006/relationships/hyperlink" Target="consultantplus://offline/ref=C77DC1911701CAC9DE8E6515EBA79133012674471F708C281B9686AF7079C83BBF1C66E471AE175BU918J" TargetMode="External"/><Relationship Id="rId776" Type="http://schemas.openxmlformats.org/officeDocument/2006/relationships/hyperlink" Target="consultantplus://offline/ref=C77DC1911701CAC9DE8E6515EBA7913301257A4618748C281B9686AF7079C83BBF1C66E471AC175DU911J" TargetMode="External"/><Relationship Id="rId983" Type="http://schemas.openxmlformats.org/officeDocument/2006/relationships/hyperlink" Target="consultantplus://offline/ref=C77DC1911701CAC9DE8E6515EBA7913301257A4618748C281B9686AF7079C83BBF1C66E471AC1459U91EJ" TargetMode="External"/><Relationship Id="rId1199" Type="http://schemas.openxmlformats.org/officeDocument/2006/relationships/hyperlink" Target="consultantplus://offline/ref=C77DC1911701CAC9DE8E6515EBA7913301257A4618748C281B9686AF7079C83BBF1C66E471AF1F5CU919J" TargetMode="External"/><Relationship Id="rId1627" Type="http://schemas.openxmlformats.org/officeDocument/2006/relationships/hyperlink" Target="consultantplus://offline/ref=3711E404EF538EE40B7355C24D71DF71CDF132E2392D961BD2A2D67DD8EFF41AAB52D76F23833FOCk2J" TargetMode="External"/><Relationship Id="rId1834" Type="http://schemas.openxmlformats.org/officeDocument/2006/relationships/hyperlink" Target="consultantplus://offline/ref=3711E404EF538EE40B7355C24D71DF71CAF63BEE3D23CB11DAFBDA7FDFE0AB0DAC1BDB6E23803FC9OFkAJ" TargetMode="External"/><Relationship Id="rId2457" Type="http://schemas.openxmlformats.org/officeDocument/2006/relationships/hyperlink" Target="consultantplus://offline/ref=6FEC7349F0B5D18BE70C49A2DA40F9AE91FD7EAC2DB524315B5B59E256D76CD17F0F2E80CDFC2127B2e7K" TargetMode="External"/><Relationship Id="rId2664" Type="http://schemas.openxmlformats.org/officeDocument/2006/relationships/hyperlink" Target="consultantplus://offline/ref=9C6F363AAC3B5CDE7BC851BA158170D5C6FC45DA46C46D07F4AE33BE56596783B9DE8FBFD549E93En6a4F" TargetMode="External"/><Relationship Id="rId331" Type="http://schemas.openxmlformats.org/officeDocument/2006/relationships/hyperlink" Target="consultantplus://offline/ref=3711E404EF538EE40B7355C24D71DF71CAF633E03B20CB11DAFBDA7FDFE0AB0DAC1BDB6D2781O3k7J" TargetMode="External"/><Relationship Id="rId429" Type="http://schemas.openxmlformats.org/officeDocument/2006/relationships/hyperlink" Target="consultantplus://offline/ref=C77DC1911701CAC9DE8E6515EBA79133012571471A738C281B9686AF70U719J" TargetMode="External"/><Relationship Id="rId636" Type="http://schemas.openxmlformats.org/officeDocument/2006/relationships/hyperlink" Target="consultantplus://offline/ref=C77DC1911701CAC9DE8E6515EBA7913301257A4618748C281B9686AF7079C83BBF1C66E471AC175BU910J" TargetMode="External"/><Relationship Id="rId1059" Type="http://schemas.openxmlformats.org/officeDocument/2006/relationships/hyperlink" Target="consultantplus://offline/ref=C77DC1911701CAC9DE8E6515EBA7913301257A4618748C281B9686AF7079C83BBF1C66E471AF1F5CU91DJ" TargetMode="External"/><Relationship Id="rId1266" Type="http://schemas.openxmlformats.org/officeDocument/2006/relationships/hyperlink" Target="consultantplus://offline/ref=C77DC1911701CAC9DE8E6515EBA7913301257A4618748C281B9686AF7079C83BBF1C66E471AC145FU91CJ" TargetMode="External"/><Relationship Id="rId1473" Type="http://schemas.openxmlformats.org/officeDocument/2006/relationships/hyperlink" Target="consultantplus://offline/ref=C77DC1911701CAC9DE8E6515EBA7913301257A4618748C281B9686AF7079C83BBF1C66E278A7U110J" TargetMode="External"/><Relationship Id="rId2012" Type="http://schemas.openxmlformats.org/officeDocument/2006/relationships/hyperlink" Target="consultantplus://offline/ref=3711E404EF538EE40B7355C24D71DF71CAF63BEE3D23CB11DAFBDA7FDFE0AB0DAC1BDB6E238134C7OFk5J" TargetMode="External"/><Relationship Id="rId2096" Type="http://schemas.openxmlformats.org/officeDocument/2006/relationships/hyperlink" Target="consultantplus://offline/ref=638670F3B9060BD4301443721B1DA21F72D3FCAD1068F10EEBC284601E3DF7314E5225D79D98L450E" TargetMode="External"/><Relationship Id="rId2317" Type="http://schemas.openxmlformats.org/officeDocument/2006/relationships/hyperlink" Target="consultantplus://offline/ref=6FEC7349F0B5D18BE70C49A2DA40F9AE91FF76A42CB624315B5B59E256D76CD17F0F2E83CAFDB2e1K" TargetMode="External"/><Relationship Id="rId843" Type="http://schemas.openxmlformats.org/officeDocument/2006/relationships/hyperlink" Target="consultantplus://offline/ref=C77DC1911701CAC9DE8E6515EBA791330127744B1F708C281B9686AF7079C83BBF1C66E471AE1F52U91CJ" TargetMode="External"/><Relationship Id="rId1126" Type="http://schemas.openxmlformats.org/officeDocument/2006/relationships/hyperlink" Target="consultantplus://offline/ref=C77DC1911701CAC9DE8E6515EBA7913301257A4618748C281B9686AF7079C83BBF1C66E270AFU11EJ" TargetMode="External"/><Relationship Id="rId1680" Type="http://schemas.openxmlformats.org/officeDocument/2006/relationships/hyperlink" Target="consultantplus://offline/ref=3711E404EF538EE40B7355C24D71DF71CAF533E03E21CB11DAFBDA7FDFE0AB0DAC1BDB6E238236C9OFk4J" TargetMode="External"/><Relationship Id="rId1778" Type="http://schemas.openxmlformats.org/officeDocument/2006/relationships/hyperlink" Target="consultantplus://offline/ref=3711E404EF538EE40B7355C24D71DF71CAF63BEE3D23CB11DAFBDA7FDFE0AB0DAC1BDB6E238033C0OFkAJ" TargetMode="External"/><Relationship Id="rId1901" Type="http://schemas.openxmlformats.org/officeDocument/2006/relationships/hyperlink" Target="consultantplus://offline/ref=3711E404EF538EE40B7355C24D71DF71CAF63BEE3D23CB11DAFBDA7FDFE0AB0DAC1BDB672180O3kEJ" TargetMode="External"/><Relationship Id="rId1985" Type="http://schemas.openxmlformats.org/officeDocument/2006/relationships/hyperlink" Target="consultantplus://offline/ref=3711E404EF538EE40B7355C24D71DF71CAF63BEE3D23CB11DAFBDA7FDFE0AB0DAC1BDB692682O3k7J" TargetMode="External"/><Relationship Id="rId2524" Type="http://schemas.openxmlformats.org/officeDocument/2006/relationships/hyperlink" Target="consultantplus://offline/ref=6FEC7349F0B5D18BE70C49A2DA40F9AE91FF76A42CB624315B5B59E256D76CD17F0F2E80CDFF2626B2e7K" TargetMode="External"/><Relationship Id="rId275" Type="http://schemas.openxmlformats.org/officeDocument/2006/relationships/hyperlink" Target="consultantplus://offline/ref=3711E404EF538EE40B7355C24D71DF71CAF63BEE3D23CB11DAFBDA7FDFE0AB0DAC1BDB6E238133C7OFkFJ" TargetMode="External"/><Relationship Id="rId482" Type="http://schemas.openxmlformats.org/officeDocument/2006/relationships/hyperlink" Target="consultantplus://offline/ref=C77DC1911701CAC9DE8E6515EBA791330122714E19718C281B9686AF7079C83BBF1C66E471AE1758U910J" TargetMode="External"/><Relationship Id="rId703" Type="http://schemas.openxmlformats.org/officeDocument/2006/relationships/hyperlink" Target="consultantplus://offline/ref=C77DC1911701CAC9DE8E6515EBA791330127744B1F708C281B9686AF7079C83BBF1C66E471AE105CU910J" TargetMode="External"/><Relationship Id="rId910" Type="http://schemas.openxmlformats.org/officeDocument/2006/relationships/hyperlink" Target="consultantplus://offline/ref=C77DC1911701CAC9DE8E6515EBA79133012574481A798C281B9686AF70U719J" TargetMode="External"/><Relationship Id="rId1333" Type="http://schemas.openxmlformats.org/officeDocument/2006/relationships/hyperlink" Target="consultantplus://offline/ref=C77DC1911701CAC9DE8E6515EBA791330125714C15728C281B9686AF7079C83BBF1C66E471AF165BU911J" TargetMode="External"/><Relationship Id="rId1540" Type="http://schemas.openxmlformats.org/officeDocument/2006/relationships/hyperlink" Target="consultantplus://offline/ref=C77DC1911701CAC9DE8E6515EBA7913301257A4618748C281B9686AF7079C83BBF1C66E474ADU115J" TargetMode="External"/><Relationship Id="rId1638" Type="http://schemas.openxmlformats.org/officeDocument/2006/relationships/hyperlink" Target="consultantplus://offline/ref=3711E404EF538EE40B7355C24D71DF71CDF63BE23E2D961BD2A2D67DD8EFF41AAB52D76F238330OCk3J" TargetMode="External"/><Relationship Id="rId2163" Type="http://schemas.openxmlformats.org/officeDocument/2006/relationships/hyperlink" Target="consultantplus://offline/ref=6FEC7349F0B5D18BE70C49A2DA40F9AE91FF7CAF2CB724315B5B59E256D76CD17F0F2E80CDFC282CB2e4K" TargetMode="External"/><Relationship Id="rId2370" Type="http://schemas.openxmlformats.org/officeDocument/2006/relationships/hyperlink" Target="consultantplus://offline/ref=6FEC7349F0B5D18BE70C49A2DA40F9AE91FF77AA2CB324315B5B59E256D76CD17F0F2E80CFFFB2e5K" TargetMode="External"/><Relationship Id="rId135" Type="http://schemas.openxmlformats.org/officeDocument/2006/relationships/hyperlink" Target="consultantplus://offline/ref=3711E404EF538EE40B7355C24D71DF71CAF132E43F25CB11DAFBDA7FDFOEk0J" TargetMode="External"/><Relationship Id="rId342" Type="http://schemas.openxmlformats.org/officeDocument/2006/relationships/hyperlink" Target="consultantplus://offline/ref=3711E404EF538EE40B7355C24D71DF71CAF434E33E27CB11DAFBDA7FDFE0AB0DAC1BDB6E238236C1OFk9J" TargetMode="External"/><Relationship Id="rId787" Type="http://schemas.openxmlformats.org/officeDocument/2006/relationships/hyperlink" Target="consultantplus://offline/ref=C77DC1911701CAC9DE8E6515EBA7913301257A4618748C281B9686AF7079C83BBF1C66E471AC145EU91CJ" TargetMode="External"/><Relationship Id="rId994" Type="http://schemas.openxmlformats.org/officeDocument/2006/relationships/hyperlink" Target="consultantplus://offline/ref=C77DC1911701CAC9DE8E6515EBA7913301257A4618748C281B9686AF7079C83BBF1C66E471AC155DU910J" TargetMode="External"/><Relationship Id="rId1400" Type="http://schemas.openxmlformats.org/officeDocument/2006/relationships/hyperlink" Target="consultantplus://offline/ref=C77DC1911701CAC9DE8E6515EBA791330420704C1B7AD12213CF8AAD7776972CB8556AE571AE16U513J" TargetMode="External"/><Relationship Id="rId1845" Type="http://schemas.openxmlformats.org/officeDocument/2006/relationships/hyperlink" Target="consultantplus://offline/ref=3711E404EF538EE40B7355C24D71DF71CAF63BEE3D23CB11DAFBDA7FDFE0AB0DAC1BDB6E23803FC9OFkEJ" TargetMode="External"/><Relationship Id="rId2023" Type="http://schemas.openxmlformats.org/officeDocument/2006/relationships/hyperlink" Target="consultantplus://offline/ref=3711E404EF538EE40B7355C24D71DF71CAF63AE03D22CB11DAFBDA7FDFE0AB0DAC1BDB6BO2k5J" TargetMode="External"/><Relationship Id="rId2230" Type="http://schemas.openxmlformats.org/officeDocument/2006/relationships/hyperlink" Target="consultantplus://offline/ref=6FEC7349F0B5D18BE70C49A2DA40F9AE91FF76A42CB624315B5B59E256D76CD17F0F2E80CDFD2520B2e7K" TargetMode="External"/><Relationship Id="rId2468" Type="http://schemas.openxmlformats.org/officeDocument/2006/relationships/hyperlink" Target="consultantplus://offline/ref=6FEC7349F0B5D18BE70C49A2DA40F9AE91FF76A42CB624315B5B59E256D76CD17F0F2E80CDFF272CB2e7K" TargetMode="External"/><Relationship Id="rId2675" Type="http://schemas.openxmlformats.org/officeDocument/2006/relationships/hyperlink" Target="consultantplus://offline/ref=9C6F363AAC3B5CDE7BC851BA158170D5C6FC4ADB43C06D07F4AE33BE56596783B9DE8FB9D249nEa7F" TargetMode="External"/><Relationship Id="rId202" Type="http://schemas.openxmlformats.org/officeDocument/2006/relationships/hyperlink" Target="consultantplus://offline/ref=3711E404EF538EE40B7355C24D71DF71CAF130EF3022CB11DAFBDA7FDFOEk0J" TargetMode="External"/><Relationship Id="rId647" Type="http://schemas.openxmlformats.org/officeDocument/2006/relationships/hyperlink" Target="consultantplus://offline/ref=C77DC1911701CAC9DE8E6515EBA7913301257A4618748C281B9686AF7079C83BBF1C66E377A6U117J" TargetMode="External"/><Relationship Id="rId854" Type="http://schemas.openxmlformats.org/officeDocument/2006/relationships/hyperlink" Target="consultantplus://offline/ref=C77DC1911701CAC9DE8E6515EBA791330125724819748C281B9686AF70U719J" TargetMode="External"/><Relationship Id="rId1277" Type="http://schemas.openxmlformats.org/officeDocument/2006/relationships/hyperlink" Target="consultantplus://offline/ref=C77DC1911701CAC9DE8E6515EBA791330127744B1F708C281B9686AF7079C83BBF1C66E471AF165EU910J" TargetMode="External"/><Relationship Id="rId1484" Type="http://schemas.openxmlformats.org/officeDocument/2006/relationships/hyperlink" Target="consultantplus://offline/ref=C77DC1911701CAC9DE8E6515EBA7913301257A4618748C281B9686AF7079C83BBF1C66ED73ACU111J" TargetMode="External"/><Relationship Id="rId1691" Type="http://schemas.openxmlformats.org/officeDocument/2006/relationships/hyperlink" Target="consultantplus://offline/ref=3711E404EF538EE40B7355C24D71DF71CAF533E03E21CB11DAFBDA7FDFE0AB0DAC1BDB6E238234C1OFk8J" TargetMode="External"/><Relationship Id="rId1705" Type="http://schemas.openxmlformats.org/officeDocument/2006/relationships/hyperlink" Target="consultantplus://offline/ref=3711E404EF538EE40B7355C24D71DF71CAF130EF3C24CB11DAFBDA7FDFE0AB0DAC1BDB6E26O8k0J" TargetMode="External"/><Relationship Id="rId1912" Type="http://schemas.openxmlformats.org/officeDocument/2006/relationships/hyperlink" Target="consultantplus://offline/ref=3711E404EF538EE40B7355C24D71DF71CAF63BEE3D23CB11DAFBDA7FDFE0AB0DAC1BDB6A2685O3kEJ" TargetMode="External"/><Relationship Id="rId2328" Type="http://schemas.openxmlformats.org/officeDocument/2006/relationships/hyperlink" Target="consultantplus://offline/ref=6FEC7349F0B5D18BE70C49A2DA40F9AE99FC7BA520B8793B530255E051D833C678462281CDFC23B2e4K" TargetMode="External"/><Relationship Id="rId2535" Type="http://schemas.openxmlformats.org/officeDocument/2006/relationships/hyperlink" Target="consultantplus://offline/ref=6FEC7349F0B5D18BE70C49A2DA40F9AE91FF76A42CB624315B5B59E256D76CD17F0F2E85CCFBB2e1K" TargetMode="External"/><Relationship Id="rId286" Type="http://schemas.openxmlformats.org/officeDocument/2006/relationships/hyperlink" Target="consultantplus://offline/ref=3711E404EF538EE40B7355C24D71DF71CAF63BEE3D23CB11DAFBDA7FDFE0AB0DAC1BDB6E238034C0OFkEJ" TargetMode="External"/><Relationship Id="rId493" Type="http://schemas.openxmlformats.org/officeDocument/2006/relationships/hyperlink" Target="consultantplus://offline/ref=C77DC1911701CAC9DE8E6515EBA79133012571471E778C281B9686AF7079C83BBF1C66E471AE1753U91BJ" TargetMode="External"/><Relationship Id="rId507" Type="http://schemas.openxmlformats.org/officeDocument/2006/relationships/hyperlink" Target="consultantplus://offline/ref=C77DC1911701CAC9DE8E6515EBA7913301257A4618748C281B9686AF7079C83BBF1C66E471AD1658U918J" TargetMode="External"/><Relationship Id="rId714" Type="http://schemas.openxmlformats.org/officeDocument/2006/relationships/hyperlink" Target="consultantplus://offline/ref=C77DC1911701CAC9DE8E6515EBA791330125714714728C281B9686AF7079C83BBF1C66E471AE175CU91FJ" TargetMode="External"/><Relationship Id="rId921" Type="http://schemas.openxmlformats.org/officeDocument/2006/relationships/hyperlink" Target="consultantplus://offline/ref=C77DC1911701CAC9DE8E6515EBA7913301257B4818718C281B9686AF7079C83BBF1C66E474AAU112J" TargetMode="External"/><Relationship Id="rId1137" Type="http://schemas.openxmlformats.org/officeDocument/2006/relationships/hyperlink" Target="consultantplus://offline/ref=C77DC1911701CAC9DE8E6515EBA7913301257A4618748C281B9686AF7079C83BBF1C66E676UA16J" TargetMode="External"/><Relationship Id="rId1344" Type="http://schemas.openxmlformats.org/officeDocument/2006/relationships/hyperlink" Target="consultantplus://offline/ref=C77DC1911701CAC9DE8E6515EBA791330122734D1A748C281B9686AF7079C83BBF1C66E471AE1152U91AJ" TargetMode="External"/><Relationship Id="rId1551" Type="http://schemas.openxmlformats.org/officeDocument/2006/relationships/hyperlink" Target="consultantplus://offline/ref=C77DC1911701CAC9DE8E6515EBA791330122734A1B748C281B9686AF7079C83BBF1C66E471AC175AU91BJ" TargetMode="External"/><Relationship Id="rId1789" Type="http://schemas.openxmlformats.org/officeDocument/2006/relationships/hyperlink" Target="consultantplus://offline/ref=3711E404EF538EE40B7355C24D71DF71CAF435E33A27CB11DAFBDA7FDFE0AB0DAC1BDB6E238337C9OFkCJ" TargetMode="External"/><Relationship Id="rId1996" Type="http://schemas.openxmlformats.org/officeDocument/2006/relationships/hyperlink" Target="consultantplus://offline/ref=3711E404EF538EE40B7355C24D71DF71CAF63BEE3D23CB11DAFBDA7FDFE0AB0DAC1BDB6E23803FC2OFkEJ" TargetMode="External"/><Relationship Id="rId2174" Type="http://schemas.openxmlformats.org/officeDocument/2006/relationships/hyperlink" Target="consultantplus://offline/ref=6FEC7349F0B5D18BE70C49A2DA40F9AE91F87EA820B024315B5B59E256D76CD17F0F2E80CDFC2126B2e6K" TargetMode="External"/><Relationship Id="rId2381" Type="http://schemas.openxmlformats.org/officeDocument/2006/relationships/hyperlink" Target="consultantplus://offline/ref=6FEC7349F0B5D18BE70C49A2DA40F9AE91FF76A42CB624315B5B59E256D76CD17F0F2E80CAFDB2e1K" TargetMode="External"/><Relationship Id="rId2602" Type="http://schemas.openxmlformats.org/officeDocument/2006/relationships/hyperlink" Target="consultantplus://offline/ref=6FEC7349F0B5D18BE70C49A2DA40F9AE91FF7DAB2EBA24315B5B59E256D76CD17F0F2E80CDFC2020B2e4K" TargetMode="External"/><Relationship Id="rId50" Type="http://schemas.openxmlformats.org/officeDocument/2006/relationships/hyperlink" Target="consultantplus://offline/ref=3711E404EF538EE40B7355C24D71DF71CAF530E73B26CB11DAFBDA7FDFOEk0J" TargetMode="External"/><Relationship Id="rId146" Type="http://schemas.openxmlformats.org/officeDocument/2006/relationships/hyperlink" Target="consultantplus://offline/ref=3711E404EF538EE40B7355C24D71DF71CAF63AE03D26CB11DAFBDA7FDFE0AB0DAC1BDB6E2686O3k3J" TargetMode="External"/><Relationship Id="rId353" Type="http://schemas.openxmlformats.org/officeDocument/2006/relationships/hyperlink" Target="consultantplus://offline/ref=C77DC1911701CAC9DE8E6515EBA79133012472491B758C281B9686AF7079C83BBF1C66E471AE145EU911J" TargetMode="External"/><Relationship Id="rId560" Type="http://schemas.openxmlformats.org/officeDocument/2006/relationships/hyperlink" Target="consultantplus://offline/ref=C77DC1911701CAC9DE8E6515EBA7913301257A4618748C281B9686AF7079C83BBF1C66E471AD165EU918J" TargetMode="External"/><Relationship Id="rId798" Type="http://schemas.openxmlformats.org/officeDocument/2006/relationships/hyperlink" Target="consultantplus://offline/ref=C77DC1911701CAC9DE8E6515EBA7913301257A4618748C281B9686AF7079C83BBF1C66E471AC115CU919J" TargetMode="External"/><Relationship Id="rId1190" Type="http://schemas.openxmlformats.org/officeDocument/2006/relationships/hyperlink" Target="consultantplus://offline/ref=C77DC1911701CAC9DE8E6515EBA7913301257A4618748C281B9686AF7079C83BBF1C66E375ACU11FJ" TargetMode="External"/><Relationship Id="rId1204" Type="http://schemas.openxmlformats.org/officeDocument/2006/relationships/hyperlink" Target="consultantplus://offline/ref=C77DC1911701CAC9DE8E6515EBA7913301257A4618748C281B9686AF7079C83BBF1C66E671A9U110J" TargetMode="External"/><Relationship Id="rId1411" Type="http://schemas.openxmlformats.org/officeDocument/2006/relationships/hyperlink" Target="consultantplus://offline/ref=C77DC1911701CAC9DE8E6515EBA7913301257A4618748C281B9686AF7079C83BBF1C66E471AC1E52U911J" TargetMode="External"/><Relationship Id="rId1649" Type="http://schemas.openxmlformats.org/officeDocument/2006/relationships/hyperlink" Target="consultantplus://offline/ref=3711E404EF538EE40B7355C24D71DF71CAF533E03E21CB11DAFBDA7FDFE0AB0DAC1BDB6E238236C5OFkBJ" TargetMode="External"/><Relationship Id="rId1856" Type="http://schemas.openxmlformats.org/officeDocument/2006/relationships/hyperlink" Target="consultantplus://offline/ref=3711E404EF538EE40B7355C24D71DF71CAF63BEE3D23CB11DAFBDA7FDFE0AB0DAC1BDB6E238030C5OFk4J" TargetMode="External"/><Relationship Id="rId2034" Type="http://schemas.openxmlformats.org/officeDocument/2006/relationships/hyperlink" Target="consultantplus://offline/ref=638670F3B9060BD4301443721B1DA21F72D4F5A7136CF10EEBC284601E3DF7314E5225D29D9D457FL35CE" TargetMode="External"/><Relationship Id="rId2241" Type="http://schemas.openxmlformats.org/officeDocument/2006/relationships/hyperlink" Target="consultantplus://offline/ref=6FEC7349F0B5D18BE70C49A2DA40F9AE91FF7EAE2AB724315B5B59E256D76CD17F0F2E80CDFD282CB2e4K" TargetMode="External"/><Relationship Id="rId2479" Type="http://schemas.openxmlformats.org/officeDocument/2006/relationships/hyperlink" Target="consultantplus://offline/ref=6FEC7349F0B5D18BE70C49A2DA40F9AE91FF76A42CB624315B5B59E256D76CD17F0F2E80CDFF2423B2e6K" TargetMode="External"/><Relationship Id="rId2686" Type="http://schemas.openxmlformats.org/officeDocument/2006/relationships/hyperlink" Target="consultantplus://offline/ref=9C6F363AAC3B5CDE7BC851BA158170D5C6FC4ADB43C06D07F4AE33BE56596783B9DE8FB9D24FnEa8F" TargetMode="External"/><Relationship Id="rId213" Type="http://schemas.openxmlformats.org/officeDocument/2006/relationships/hyperlink" Target="consultantplus://offline/ref=3711E404EF538EE40B7355C24D71DF71CAF130EF3C24CB11DAFBDA7FDFE0AB0DAC1BDB6E238234C8OFkEJ" TargetMode="External"/><Relationship Id="rId420" Type="http://schemas.openxmlformats.org/officeDocument/2006/relationships/hyperlink" Target="consultantplus://offline/ref=C77DC1911701CAC9DE8E6515EBA7913301257A4618748C281B9686AF7079C83BBF1C66E471AC1E58U91AJ" TargetMode="External"/><Relationship Id="rId658" Type="http://schemas.openxmlformats.org/officeDocument/2006/relationships/hyperlink" Target="consultantplus://offline/ref=C77DC1911701CAC9DE8E6515EBA7913301257B4818718C281B9686AF7079C83BBF1C66E472ADU112J" TargetMode="External"/><Relationship Id="rId865" Type="http://schemas.openxmlformats.org/officeDocument/2006/relationships/hyperlink" Target="consultantplus://offline/ref=C77DC1911701CAC9DE8E6515EBA7913301257B4818718C281B9686AF7079C83BBF1C66E471AE145FU91AJ" TargetMode="External"/><Relationship Id="rId1050" Type="http://schemas.openxmlformats.org/officeDocument/2006/relationships/hyperlink" Target="consultantplus://offline/ref=C77DC1911701CAC9DE8E6515EBA7913301257A4618748C281B9686AF7079C83BBF1C66E471AC1358U918J" TargetMode="External"/><Relationship Id="rId1288" Type="http://schemas.openxmlformats.org/officeDocument/2006/relationships/hyperlink" Target="consultantplus://offline/ref=C77DC1911701CAC9DE8E6515EBA791330127744B1F708C281B9686AF7079C83BBF1C66E471AF165FU918J" TargetMode="External"/><Relationship Id="rId1495" Type="http://schemas.openxmlformats.org/officeDocument/2006/relationships/hyperlink" Target="consultantplus://offline/ref=C77DC1911701CAC9DE8E6515EBA7913301257A4618748C281B9686AF7079C83BBF1C66ED73ADU116J" TargetMode="External"/><Relationship Id="rId1509" Type="http://schemas.openxmlformats.org/officeDocument/2006/relationships/hyperlink" Target="consultantplus://offline/ref=C77DC1911701CAC9DE8E6515EBA791330824724A1C7AD12213CF8AAD7776972CB8556AE571AE16U51BJ" TargetMode="External"/><Relationship Id="rId1716" Type="http://schemas.openxmlformats.org/officeDocument/2006/relationships/hyperlink" Target="consultantplus://offline/ref=3711E404EF538EE40B7355C24D71DF71CAF73AE63D27CB11DAFBDA7FDFE0AB0DAC1BDB6E238237C7OFk4J" TargetMode="External"/><Relationship Id="rId1923" Type="http://schemas.openxmlformats.org/officeDocument/2006/relationships/hyperlink" Target="consultantplus://offline/ref=3711E404EF538EE40B7355C24D71DF71CAF533E13923CB11DAFBDA7FDFE0AB0DAC1BDB6E238235C1OFkDJ" TargetMode="External"/><Relationship Id="rId2101" Type="http://schemas.openxmlformats.org/officeDocument/2006/relationships/hyperlink" Target="consultantplus://offline/ref=638670F3B9060BD4301443721B1DA21F72D3FCAD1068F10EEBC284601E3DF7314E5225D09C9CL45BE" TargetMode="External"/><Relationship Id="rId2339" Type="http://schemas.openxmlformats.org/officeDocument/2006/relationships/hyperlink" Target="consultantplus://offline/ref=6FEC7349F0B5D18BE70C49A2DA40F9AE91FF76A42CB624315B5B59E256D76CD17F0F2E82CFFBB2e2K" TargetMode="External"/><Relationship Id="rId2546" Type="http://schemas.openxmlformats.org/officeDocument/2006/relationships/hyperlink" Target="consultantplus://offline/ref=6FEC7349F0B5D18BE70C49A2DA40F9AE91FF76A42CB624315B5B59E256D76CD17F0F2E85CCFBB2e6K" TargetMode="External"/><Relationship Id="rId297" Type="http://schemas.openxmlformats.org/officeDocument/2006/relationships/hyperlink" Target="consultantplus://offline/ref=3711E404EF538EE40B7355C24D71DF71CAF63BEE3D23CB11DAFBDA7FDFE0AB0DAC1BDB6E238034C8OFk9J" TargetMode="External"/><Relationship Id="rId518" Type="http://schemas.openxmlformats.org/officeDocument/2006/relationships/hyperlink" Target="consultantplus://offline/ref=C77DC1911701CAC9DE8E6515EBA7913301257A4618748C281B9686AF7079C83BBF1C66E471AC1E5FU91DJ" TargetMode="External"/><Relationship Id="rId725" Type="http://schemas.openxmlformats.org/officeDocument/2006/relationships/hyperlink" Target="consultantplus://offline/ref=C77DC1911701CAC9DE8E6515EBA791330127744B1F708C281B9686AF7079C83BBF1C66E471AE1052U911J" TargetMode="External"/><Relationship Id="rId932" Type="http://schemas.openxmlformats.org/officeDocument/2006/relationships/hyperlink" Target="consultantplus://offline/ref=C77DC1911701CAC9DE8E6515EBA7913301257A4618748C281B9686AF7079C83BBF1C66E471AC1F59U919J" TargetMode="External"/><Relationship Id="rId1148" Type="http://schemas.openxmlformats.org/officeDocument/2006/relationships/hyperlink" Target="consultantplus://offline/ref=C77DC1911701CAC9DE8E6515EBA7913301257A4618748C281B9686AF7079C83BBF1C66E471AC115FU910J" TargetMode="External"/><Relationship Id="rId1355" Type="http://schemas.openxmlformats.org/officeDocument/2006/relationships/hyperlink" Target="consultantplus://offline/ref=C77DC1911701CAC9DE8E6515EBA7913301257A4618748C281B9686AF7079C83BBF1C66E471AF1E52U919J" TargetMode="External"/><Relationship Id="rId1562" Type="http://schemas.openxmlformats.org/officeDocument/2006/relationships/hyperlink" Target="consultantplus://offline/ref=C77DC1911701CAC9DE8E6515EBA7913301257A4618748C281B9686AF7079C83BBF1C66E471AC175DU91CJ" TargetMode="External"/><Relationship Id="rId2185" Type="http://schemas.openxmlformats.org/officeDocument/2006/relationships/hyperlink" Target="consultantplus://offline/ref=6FEC7349F0B5D18BE70C49A2DA40F9AE91FF79A529B224315B5B59E256D76CD17F0F2E80CDFC2726B2e7K" TargetMode="External"/><Relationship Id="rId2392" Type="http://schemas.openxmlformats.org/officeDocument/2006/relationships/hyperlink" Target="consultantplus://offline/ref=6FEC7349F0B5D18BE70C49A2DA40F9AE91FF76A42CB624315B5B59E256D76CD17F0F2E80CDFD292DB2e7K" TargetMode="External"/><Relationship Id="rId2406" Type="http://schemas.openxmlformats.org/officeDocument/2006/relationships/hyperlink" Target="consultantplus://offline/ref=6FEC7349F0B5D18BE70C49A2DA40F9AE91FF76A42CB624315B5B59E256D76CD17F0F2E80CDFF2721B2e0K" TargetMode="External"/><Relationship Id="rId2613" Type="http://schemas.openxmlformats.org/officeDocument/2006/relationships/hyperlink" Target="consultantplus://offline/ref=6FEC7349F0B5D18BE70C49A2DA40F9AE91FF76AA2EBB24315B5B59E256D76CD17F0F2E80CDFC2127B2e6K" TargetMode="External"/><Relationship Id="rId157" Type="http://schemas.openxmlformats.org/officeDocument/2006/relationships/hyperlink" Target="consultantplus://offline/ref=3711E404EF538EE40B7355C24D71DF71CAF63AE03D26CB11DAFBDA7FDFE0AB0DAC1BDB6E238235C8OFkCJ" TargetMode="External"/><Relationship Id="rId364" Type="http://schemas.openxmlformats.org/officeDocument/2006/relationships/hyperlink" Target="consultantplus://offline/ref=C77DC1911701CAC9DE8E6515EBA7913301277A4C18748C281B9686AF7079C83BBF1C66E471AE1758U91BJ" TargetMode="External"/><Relationship Id="rId1008" Type="http://schemas.openxmlformats.org/officeDocument/2006/relationships/hyperlink" Target="consultantplus://offline/ref=C77DC1911701CAC9DE8E6515EBA7913301257A4618748C281B9686AF7079C83BBF1C66E275AAU111J" TargetMode="External"/><Relationship Id="rId1215" Type="http://schemas.openxmlformats.org/officeDocument/2006/relationships/hyperlink" Target="consultantplus://offline/ref=C77DC1911701CAC9DE8E6515EBA79133012572461D708C281B9686AF7079C83BBF1C66E470AEU115J" TargetMode="External"/><Relationship Id="rId1422" Type="http://schemas.openxmlformats.org/officeDocument/2006/relationships/hyperlink" Target="consultantplus://offline/ref=C77DC1911701CAC9DE8E6515EBA7913301257B4818718C281B9686AF7079C83BBF1C66E471AE135AU91BJ" TargetMode="External"/><Relationship Id="rId1867" Type="http://schemas.openxmlformats.org/officeDocument/2006/relationships/hyperlink" Target="consultantplus://offline/ref=3711E404EF538EE40B7355C24D71DF71CAF63BEE3D23CB11DAFBDA7FDFE0AB0DAC1BDB6E23803FC8OFk4J" TargetMode="External"/><Relationship Id="rId2045" Type="http://schemas.openxmlformats.org/officeDocument/2006/relationships/hyperlink" Target="consultantplus://offline/ref=638670F3B9060BD4301443721B1DA21F72D1F2A0176CF10EEBC284601E3DF7314E5225D29D9C477AL353E" TargetMode="External"/><Relationship Id="rId2697" Type="http://schemas.openxmlformats.org/officeDocument/2006/relationships/hyperlink" Target="consultantplus://offline/ref=9C6F363AAC3B5CDE7BC851BA158170D5C6FC4ADB43C06D07F4AE33BE56596783B9DE8FB9DD49nEaBF" TargetMode="External"/><Relationship Id="rId61" Type="http://schemas.openxmlformats.org/officeDocument/2006/relationships/hyperlink" Target="consultantplus://offline/ref=3711E404EF538EE40B7355C24D71DF71CAF633E43B22CB11DAFBDA7FDFE0AB0DAC1BDB6E238230C5OFkEJ" TargetMode="External"/><Relationship Id="rId571" Type="http://schemas.openxmlformats.org/officeDocument/2006/relationships/hyperlink" Target="consultantplus://offline/ref=C77DC1911701CAC9DE8E6515EBA7913301257A4618748C281B9686AF7079C83BBF1C66E471AC1752U911J" TargetMode="External"/><Relationship Id="rId669" Type="http://schemas.openxmlformats.org/officeDocument/2006/relationships/hyperlink" Target="consultantplus://offline/ref=C77DC1911701CAC9DE8E6515EBA7913301257A4618748C281B9686AF7079C83BBF1C66E471AC145CU911J" TargetMode="External"/><Relationship Id="rId876" Type="http://schemas.openxmlformats.org/officeDocument/2006/relationships/hyperlink" Target="consultantplus://offline/ref=C77DC1911701CAC9DE8E6515EBA7913301257A4618748C281B9686AF7079C83BBF1C66E471AF1F52U91AJ" TargetMode="External"/><Relationship Id="rId1299" Type="http://schemas.openxmlformats.org/officeDocument/2006/relationships/hyperlink" Target="consultantplus://offline/ref=C77DC1911701CAC9DE8E6515EBA7913301257A4A15728C281B9686AF7079C83BBF1C66E471AE155BU918J" TargetMode="External"/><Relationship Id="rId1727" Type="http://schemas.openxmlformats.org/officeDocument/2006/relationships/hyperlink" Target="consultantplus://offline/ref=3711E404EF538EE40B7355C24D71DF71CAF437E53922CB11DAFBDA7FDFE0AB0DAC1BDB6E238236C2OFk9J" TargetMode="External"/><Relationship Id="rId1934" Type="http://schemas.openxmlformats.org/officeDocument/2006/relationships/hyperlink" Target="consultantplus://offline/ref=3711E404EF538EE40B7355C24D71DF71CAF63BEE3D23CB11DAFBDA7FDFE0AB0DAC1BDB6E238137C0OFkDJ" TargetMode="External"/><Relationship Id="rId2252" Type="http://schemas.openxmlformats.org/officeDocument/2006/relationships/hyperlink" Target="consultantplus://offline/ref=6FEC7349F0B5D18BE70C49A2DA40F9AE91F87CAC21B624315B5B59E256D76CD17F0F2E80CDFF2624B2eCK" TargetMode="External"/><Relationship Id="rId2557" Type="http://schemas.openxmlformats.org/officeDocument/2006/relationships/hyperlink" Target="consultantplus://offline/ref=6FEC7349F0B5D18BE70C49A2DA40F9AE91FF7EAE2AB724315B5B59E256D76CD17F0F2E80CDFE2221B2eDK" TargetMode="External"/><Relationship Id="rId19" Type="http://schemas.openxmlformats.org/officeDocument/2006/relationships/hyperlink" Target="consultantplus://offline/ref=3711E404EF538EE40B7355C24D71DF71CAF736EE3A21CB11DAFBDA7FDFE0AB0DAC1BDB6E238232C3OFkAJ" TargetMode="External"/><Relationship Id="rId224" Type="http://schemas.openxmlformats.org/officeDocument/2006/relationships/hyperlink" Target="consultantplus://offline/ref=3711E404EF538EE40B7355C24D71DF71CAF532EE392ECB11DAFBDA7FDFE0AB0DAC1BDB6E238236C1OFkFJ" TargetMode="External"/><Relationship Id="rId431" Type="http://schemas.openxmlformats.org/officeDocument/2006/relationships/hyperlink" Target="consultantplus://offline/ref=C77DC1911701CAC9DE8E6515EBA7913301257A4618748C281B9686AF7079C83BBF1C66E273ACU111J" TargetMode="External"/><Relationship Id="rId529" Type="http://schemas.openxmlformats.org/officeDocument/2006/relationships/hyperlink" Target="consultantplus://offline/ref=C77DC1911701CAC9DE8E6515EBA791330127744B1F708C281B9686AF7079C83BBF1C66E471AE115BU918J" TargetMode="External"/><Relationship Id="rId736" Type="http://schemas.openxmlformats.org/officeDocument/2006/relationships/hyperlink" Target="consultantplus://offline/ref=C77DC1911701CAC9DE8E6515EBA7913301257A4618748C281B9686AF7079C83BBF1C66E471AF1E53U91CJ" TargetMode="External"/><Relationship Id="rId1061" Type="http://schemas.openxmlformats.org/officeDocument/2006/relationships/hyperlink" Target="consultantplus://offline/ref=C77DC1911701CAC9DE8E6515EBA7913301257A4618748C281B9686AF7079C83BBF1C66E471AC1058U91CJ" TargetMode="External"/><Relationship Id="rId1159" Type="http://schemas.openxmlformats.org/officeDocument/2006/relationships/hyperlink" Target="consultantplus://offline/ref=C77DC1911701CAC9DE8E6515EBA7913301257A4618748C281B9686AF7079C83BBF1C66E378UA19J" TargetMode="External"/><Relationship Id="rId1366" Type="http://schemas.openxmlformats.org/officeDocument/2006/relationships/hyperlink" Target="consultantplus://offline/ref=C77DC1911701CAC9DE8E6515EBA7913301257A4618748C281B9686AF7079C83BBF1C66E471AC125AU91EJ" TargetMode="External"/><Relationship Id="rId2112" Type="http://schemas.openxmlformats.org/officeDocument/2006/relationships/hyperlink" Target="consultantplus://offline/ref=638670F3B9060BD4301443721B1DA21F72D3F6A41765F10EEBC284601EL35DE" TargetMode="External"/><Relationship Id="rId2196" Type="http://schemas.openxmlformats.org/officeDocument/2006/relationships/hyperlink" Target="consultantplus://offline/ref=6FEC7349F0B5D18BE70C49A2DA40F9AE91FF77AA2CB324315B5B59E256D76CD17F0F2E80CFFFB2e5K" TargetMode="External"/><Relationship Id="rId2417" Type="http://schemas.openxmlformats.org/officeDocument/2006/relationships/hyperlink" Target="consultantplus://offline/ref=6FEC7349F0B5D18BE70C49A2DA40F9AE91FF76A42CB624315B5B59E256D76CD17F0F2E80CDFF2722B2e0K" TargetMode="External"/><Relationship Id="rId168" Type="http://schemas.openxmlformats.org/officeDocument/2006/relationships/hyperlink" Target="consultantplus://offline/ref=3711E404EF538EE40B7355C24D71DF71CAF632E13F23CB11DAFBDA7FDFE0AB0DAC1BDBO6kDJ" TargetMode="External"/><Relationship Id="rId943" Type="http://schemas.openxmlformats.org/officeDocument/2006/relationships/hyperlink" Target="consultantplus://offline/ref=C77DC1911701CAC9DE8E6515EBA791330125714B1D768C281B9686AF7079C83BBF1C66E471AE165BU918J" TargetMode="External"/><Relationship Id="rId1019" Type="http://schemas.openxmlformats.org/officeDocument/2006/relationships/hyperlink" Target="consultantplus://offline/ref=C77DC1911701CAC9DE8E6515EBA791330122734A1B748C281B9686AF7079C83BBF1C66E471AF1F5FU91BJ" TargetMode="External"/><Relationship Id="rId1573" Type="http://schemas.openxmlformats.org/officeDocument/2006/relationships/hyperlink" Target="consultantplus://offline/ref=C77DC1911701CAC9DE8E6515EBA7913301257A4618748C281B9686AF7079C83BBF1C66E375A7U111J" TargetMode="External"/><Relationship Id="rId1780" Type="http://schemas.openxmlformats.org/officeDocument/2006/relationships/hyperlink" Target="consultantplus://offline/ref=3711E404EF538EE40B7355C24D71DF71CAF63AE03D26CB11DAFBDA7FDFE0AB0DAC1BDB6E2587O3k0J" TargetMode="External"/><Relationship Id="rId1878" Type="http://schemas.openxmlformats.org/officeDocument/2006/relationships/hyperlink" Target="consultantplus://offline/ref=3711E404EF538EE40B7355C24D71DF71CAF63AEF3E24CB11DAFBDA7FDFE0AB0DAC1BDB6E238236C0OFk4J" TargetMode="External"/><Relationship Id="rId2624" Type="http://schemas.openxmlformats.org/officeDocument/2006/relationships/hyperlink" Target="consultantplus://offline/ref=6FEC7349F0B5D18BE70C49A2DA40F9AE91FF7DA52EB724315B5B59E256BDe7K" TargetMode="External"/><Relationship Id="rId72" Type="http://schemas.openxmlformats.org/officeDocument/2006/relationships/hyperlink" Target="consultantplus://offline/ref=3711E404EF538EE40B7355C24D71DF71CAF631E3382FCB11DAFBDA7FDFE0AB0DAC1BDB6E238234C5OFk9J" TargetMode="External"/><Relationship Id="rId375" Type="http://schemas.openxmlformats.org/officeDocument/2006/relationships/hyperlink" Target="consultantplus://offline/ref=C77DC1911701CAC9DE8E6515EBA7913301257A4618748C281B9686AF7079C83BBF1C66E471AC1E52U911J" TargetMode="External"/><Relationship Id="rId582" Type="http://schemas.openxmlformats.org/officeDocument/2006/relationships/hyperlink" Target="consultantplus://offline/ref=C77DC1911701CAC9DE8E6515EBA79133012674471F708C281B9686AF7079C83BBF1C66E471AE165BU91EJ" TargetMode="External"/><Relationship Id="rId803" Type="http://schemas.openxmlformats.org/officeDocument/2006/relationships/hyperlink" Target="consultantplus://offline/ref=C77DC1911701CAC9DE8E6515EBA7913301257A4618748C281B9686AF7079C83BBF1C66E471AC175BU91DJ" TargetMode="External"/><Relationship Id="rId1226" Type="http://schemas.openxmlformats.org/officeDocument/2006/relationships/image" Target="media/image2.wmf"/><Relationship Id="rId1433" Type="http://schemas.openxmlformats.org/officeDocument/2006/relationships/hyperlink" Target="consultantplus://offline/ref=C77DC1911701CAC9DE8E6515EBA7913301257A4618748C281B9686AF7079C83BBF1C66E471AC1252U91FJ" TargetMode="External"/><Relationship Id="rId1640" Type="http://schemas.openxmlformats.org/officeDocument/2006/relationships/hyperlink" Target="consultantplus://offline/ref=3711E404EF538EE40B7355C24D71DF71CDF63BE23E2D961BD2A2D67DD8EFF41AAB52D76F238330OCk3J" TargetMode="External"/><Relationship Id="rId1738" Type="http://schemas.openxmlformats.org/officeDocument/2006/relationships/hyperlink" Target="consultantplus://offline/ref=3711E404EF538EE40B7355C24D71DF71CAF435E33A27CB11DAFBDA7FDFE0AB0DAC1BDB6E238235C1OFkBJ" TargetMode="External"/><Relationship Id="rId2056" Type="http://schemas.openxmlformats.org/officeDocument/2006/relationships/hyperlink" Target="consultantplus://offline/ref=638670F3B9060BD4301443721B1DA21F72D1F2A0176CF10EEBC284601E3DF7314E5225D29D9C4777L356E" TargetMode="External"/><Relationship Id="rId2263" Type="http://schemas.openxmlformats.org/officeDocument/2006/relationships/hyperlink" Target="consultantplus://offline/ref=6FEC7349F0B5D18BE70C49A2DA40F9AE91FF76A42CB624315B5B59E256D76CD17F0F2E82CFBFeEK" TargetMode="External"/><Relationship Id="rId2470" Type="http://schemas.openxmlformats.org/officeDocument/2006/relationships/hyperlink" Target="consultantplus://offline/ref=6FEC7349F0B5D18BE70C49A2DA40F9AE91FF76A42CB624315B5B59E256D76CD17F0F2E80CDF82727B2e2K" TargetMode="External"/><Relationship Id="rId3" Type="http://schemas.openxmlformats.org/officeDocument/2006/relationships/webSettings" Target="webSettings.xml"/><Relationship Id="rId235" Type="http://schemas.openxmlformats.org/officeDocument/2006/relationships/hyperlink" Target="consultantplus://offline/ref=3711E404EF538EE40B7355C24D71DF71CAF130EF3C24CB11DAFBDA7FDFE0AB0DAC1BDB6E238234C8OFkEJ" TargetMode="External"/><Relationship Id="rId442" Type="http://schemas.openxmlformats.org/officeDocument/2006/relationships/hyperlink" Target="consultantplus://offline/ref=C77DC1911701CAC9DE8E6515EBA791330125724C1E758C281B9686AF7079C83BBF1C66E471AF1352U91FJ" TargetMode="External"/><Relationship Id="rId887" Type="http://schemas.openxmlformats.org/officeDocument/2006/relationships/hyperlink" Target="consultantplus://offline/ref=C77DC1911701CAC9DE8E6515EBA7913301257A4618748C281B9686AF7079C83BBF1C66E471AD1658U918J" TargetMode="External"/><Relationship Id="rId1072" Type="http://schemas.openxmlformats.org/officeDocument/2006/relationships/hyperlink" Target="consultantplus://offline/ref=C77DC1911701CAC9DE8E6515EBA7913301257A4618748C281B9686AF7079C83BBF1C66E471AC135FU911J" TargetMode="External"/><Relationship Id="rId1500" Type="http://schemas.openxmlformats.org/officeDocument/2006/relationships/hyperlink" Target="consultantplus://offline/ref=C77DC1911701CAC9DE8E6515EBA7913301257A4618748C281B9686AF7079C83BBF1C66ED73ACU111J" TargetMode="External"/><Relationship Id="rId1945" Type="http://schemas.openxmlformats.org/officeDocument/2006/relationships/hyperlink" Target="consultantplus://offline/ref=3711E404EF538EE40B7355C24D71DF71CAF63BEE3D23CB11DAFBDA7FDFE0AB0DAC1BDB6E238035C4OFkAJ" TargetMode="External"/><Relationship Id="rId2123" Type="http://schemas.openxmlformats.org/officeDocument/2006/relationships/hyperlink" Target="consultantplus://offline/ref=638670F3B9060BD4301443721B1DA21F72D3FCAD1068F10EEBC284601E3DF7314E5225D59994L455E" TargetMode="External"/><Relationship Id="rId2330" Type="http://schemas.openxmlformats.org/officeDocument/2006/relationships/hyperlink" Target="consultantplus://offline/ref=6FEC7349F0B5D18BE70C49A2DA40F9AE91FF76A42CB624315B5B59E256D76CD17F0F2E86C5F5B2e1K" TargetMode="External"/><Relationship Id="rId2568" Type="http://schemas.openxmlformats.org/officeDocument/2006/relationships/hyperlink" Target="consultantplus://offline/ref=6FEC7349F0B5D18BE70C49A2DA40F9AE91FE77A42AB324315B5B59E256BDe7K" TargetMode="External"/><Relationship Id="rId302" Type="http://schemas.openxmlformats.org/officeDocument/2006/relationships/hyperlink" Target="consultantplus://offline/ref=3711E404EF538EE40B7355C24D71DF71CAF633E43B22CB11DAFBDA7FDFE0AB0DAC1BDB6E238033C0OFk8J" TargetMode="External"/><Relationship Id="rId747" Type="http://schemas.openxmlformats.org/officeDocument/2006/relationships/hyperlink" Target="consultantplus://offline/ref=C77DC1911701CAC9DE8E6515EBA7913301247B4E18798C281B9686AF7079C83BBF1C66E471AE165CU911J" TargetMode="External"/><Relationship Id="rId954" Type="http://schemas.openxmlformats.org/officeDocument/2006/relationships/hyperlink" Target="consultantplus://offline/ref=C77DC1911701CAC9DE8E6515EBA791330125724C1E758C281B9686AF7079C83BBF1C66E471AC145DU919J" TargetMode="External"/><Relationship Id="rId1377" Type="http://schemas.openxmlformats.org/officeDocument/2006/relationships/hyperlink" Target="consultantplus://offline/ref=C77DC1911701CAC9DE8E6515EBA7913301257A4618748C281B9686AF7079C83BBF1C66E471AC1E59U918J" TargetMode="External"/><Relationship Id="rId1584" Type="http://schemas.openxmlformats.org/officeDocument/2006/relationships/hyperlink" Target="consultantplus://offline/ref=C77DC1911701CAC9DE8E6515EBA7913301257A4618748C281B9686AF7079C83BBF1C66E471AC175FU91BJ" TargetMode="External"/><Relationship Id="rId1791" Type="http://schemas.openxmlformats.org/officeDocument/2006/relationships/hyperlink" Target="consultantplus://offline/ref=3711E404EF538EE40B7355C24D71DF71CAF435E33A27CB11DAFBDA7FDFE0AB0DAC1BDB6E238337C9OFkEJ" TargetMode="External"/><Relationship Id="rId1805" Type="http://schemas.openxmlformats.org/officeDocument/2006/relationships/hyperlink" Target="consultantplus://offline/ref=3711E404EF538EE40B7355C24D71DF71CAF63BEE3D23CB11DAFBDA7FDFE0AB0DAC1BDB6E238632C3OFkFJ" TargetMode="External"/><Relationship Id="rId2428" Type="http://schemas.openxmlformats.org/officeDocument/2006/relationships/hyperlink" Target="consultantplus://offline/ref=6FEC7349F0B5D18BE70C49A2DA40F9AE91FE7DA521BB24315B5B59E256D76CD17F0F2E80CDFC232CB2e6K" TargetMode="External"/><Relationship Id="rId2635" Type="http://schemas.openxmlformats.org/officeDocument/2006/relationships/image" Target="media/image3.wmf"/><Relationship Id="rId83" Type="http://schemas.openxmlformats.org/officeDocument/2006/relationships/hyperlink" Target="consultantplus://offline/ref=3711E404EF538EE40B7355C24D71DF71CAF132E4312FCB11DAFBDA7FDFE0AB0DAC1BDB6E238230C0OFk4J" TargetMode="External"/><Relationship Id="rId179" Type="http://schemas.openxmlformats.org/officeDocument/2006/relationships/hyperlink" Target="consultantplus://offline/ref=3711E404EF538EE40B7355C24D71DF71CAF630E13F2FCB11DAFBDA7FDFE0AB0DAC1BDB6C21O8k0J" TargetMode="External"/><Relationship Id="rId386" Type="http://schemas.openxmlformats.org/officeDocument/2006/relationships/hyperlink" Target="consultantplus://offline/ref=C77DC1911701CAC9DE8E6515EBA7913301257A4618748C281B9686AF7079C83BBF1C66E471AC1353U91EJ" TargetMode="External"/><Relationship Id="rId593" Type="http://schemas.openxmlformats.org/officeDocument/2006/relationships/hyperlink" Target="consultantplus://offline/ref=C77DC1911701CAC9DE8E6515EBA7913301257B4D1E708C281B9686AF7079C83BBF1C66E471AE1758U91BJ" TargetMode="External"/><Relationship Id="rId607" Type="http://schemas.openxmlformats.org/officeDocument/2006/relationships/hyperlink" Target="consultantplus://offline/ref=C77DC1911701CAC9DE8E6515EBA7913301257A4618748C281B9686AF7079C83BBF1C66E172AFU112J" TargetMode="External"/><Relationship Id="rId814" Type="http://schemas.openxmlformats.org/officeDocument/2006/relationships/hyperlink" Target="consultantplus://offline/ref=C77DC1911701CAC9DE8E6515EBA791330125724C1E758C281B9686AF7079C83BBF1C66E471AF1359U911J" TargetMode="External"/><Relationship Id="rId1237" Type="http://schemas.openxmlformats.org/officeDocument/2006/relationships/hyperlink" Target="consultantplus://offline/ref=C77DC1911701CAC9DE8E6515EBA7913301257A4618748C281B9686AF7079C83BBF1C66E471AC115DU91BJ" TargetMode="External"/><Relationship Id="rId1444" Type="http://schemas.openxmlformats.org/officeDocument/2006/relationships/hyperlink" Target="consultantplus://offline/ref=C77DC1911701CAC9DE8E6515EBA7913301257A4618748C281B9686AF7079C83BBF1C66E471AD175AU918J" TargetMode="External"/><Relationship Id="rId1651" Type="http://schemas.openxmlformats.org/officeDocument/2006/relationships/hyperlink" Target="consultantplus://offline/ref=3711E404EF538EE40B7355C24D71DF71CAF533E03E21CB11DAFBDA7FDFE0AB0DAC1BDB6E238236C5OFkBJ" TargetMode="External"/><Relationship Id="rId1889" Type="http://schemas.openxmlformats.org/officeDocument/2006/relationships/hyperlink" Target="consultantplus://offline/ref=3711E404EF538EE40B7355C24D71DF71CAF63BEE3D23CB11DAFBDA7FDFE0AB0DAC1BDB672180O3k0J" TargetMode="External"/><Relationship Id="rId2067" Type="http://schemas.openxmlformats.org/officeDocument/2006/relationships/hyperlink" Target="consultantplus://offline/ref=638670F3B9060BD4301443721B1DA21F72D3FCAD1068F10EEBC284601E3DF7314E5225D29D9F477DL355E" TargetMode="External"/><Relationship Id="rId2274" Type="http://schemas.openxmlformats.org/officeDocument/2006/relationships/hyperlink" Target="consultantplus://offline/ref=6FEC7349F0B5D18BE70C49A2DA40F9AE91FF76A42CB624315B5B59E256D76CD17F0F2E80CDFE202DB2e5K" TargetMode="External"/><Relationship Id="rId2481" Type="http://schemas.openxmlformats.org/officeDocument/2006/relationships/hyperlink" Target="consultantplus://offline/ref=6FEC7349F0B5D18BE70C49A2DA40F9AE91FF77AA2CB324315B5B59E256D76CD17F0F2E80C8F8B2e1K" TargetMode="External"/><Relationship Id="rId2702" Type="http://schemas.openxmlformats.org/officeDocument/2006/relationships/hyperlink" Target="consultantplus://offline/ref=9C6F363AAC3B5CDE7BC851BA158170D5C6FC4ADB43C06D07F4AE33BE56596783B9DE8FB9DD4AnEaBF" TargetMode="External"/><Relationship Id="rId246" Type="http://schemas.openxmlformats.org/officeDocument/2006/relationships/hyperlink" Target="consultantplus://offline/ref=3711E404EF538EE40B7355C24D71DF71CAF732E13A21CB11DAFBDA7FDFE0AB0DAC1BDB6E238236C1OFk9J" TargetMode="External"/><Relationship Id="rId453" Type="http://schemas.openxmlformats.org/officeDocument/2006/relationships/hyperlink" Target="consultantplus://offline/ref=C77DC1911701CAC9DE8E6515EBA791330127744A14778C281B9686AF7079C83BBF1C66E471AE155DU91EJ" TargetMode="External"/><Relationship Id="rId660" Type="http://schemas.openxmlformats.org/officeDocument/2006/relationships/hyperlink" Target="consultantplus://offline/ref=C77DC1911701CAC9DE8E6515EBA7913301257B4818718C281B9686AF7079C83BBF1C66E471AE1E52U91DJ" TargetMode="External"/><Relationship Id="rId898" Type="http://schemas.openxmlformats.org/officeDocument/2006/relationships/hyperlink" Target="consultantplus://offline/ref=C77DC1911701CAC9DE8E6515EBA7913301257A4618748C281B9686AF7079C83BBF1C66E471AC1652U91AJ" TargetMode="External"/><Relationship Id="rId1083" Type="http://schemas.openxmlformats.org/officeDocument/2006/relationships/hyperlink" Target="consultantplus://offline/ref=C77DC1911701CAC9DE8E6515EBA7913301257A4618748C281B9686AF7079C83BBF1C66E773A6U110J" TargetMode="External"/><Relationship Id="rId1290" Type="http://schemas.openxmlformats.org/officeDocument/2006/relationships/hyperlink" Target="consultantplus://offline/ref=C77DC1911701CAC9DE8E6515EBA7913301257A4618748C281B9686AF7079C83BBF1C66E471AC1052U911J" TargetMode="External"/><Relationship Id="rId1304" Type="http://schemas.openxmlformats.org/officeDocument/2006/relationships/hyperlink" Target="consultantplus://offline/ref=C77DC1911701CAC9DE8E6515EBA791330125724F14728C281B9686AF7079C83BBF1C66E473UA19J" TargetMode="External"/><Relationship Id="rId1511" Type="http://schemas.openxmlformats.org/officeDocument/2006/relationships/hyperlink" Target="consultantplus://offline/ref=C77DC1911701CAC9DE8E6515EBA7913301257B4818718C281B9686AF7079C83BBF1C66E073UA1EJ" TargetMode="External"/><Relationship Id="rId1749" Type="http://schemas.openxmlformats.org/officeDocument/2006/relationships/hyperlink" Target="consultantplus://offline/ref=3711E404EF538EE40B7355C24D71DF71CAF63AE03D26CB11DAFBDA7FDFE0AB0DAC1BDB6E238231C3OFkCJ" TargetMode="External"/><Relationship Id="rId1956" Type="http://schemas.openxmlformats.org/officeDocument/2006/relationships/hyperlink" Target="consultantplus://offline/ref=3711E404EF538EE40B7355C24D71DF71CAF63BEE3D23CB11DAFBDA7FDFE0AB0DAC1BDB6C2A85O3k4J" TargetMode="External"/><Relationship Id="rId2134" Type="http://schemas.openxmlformats.org/officeDocument/2006/relationships/hyperlink" Target="consultantplus://offline/ref=638670F3B9060BD4301443721B1DA21F72D3FCAD1068F10EEBC284601E3DF7314E5225D29D9C4B7CL350E" TargetMode="External"/><Relationship Id="rId2341" Type="http://schemas.openxmlformats.org/officeDocument/2006/relationships/hyperlink" Target="consultantplus://offline/ref=6FEC7349F0B5D18BE70C49A2DA40F9AE91FF76A42CB624315B5B59E256D76CD17F0F2E83CCFAB2e2K" TargetMode="External"/><Relationship Id="rId2579" Type="http://schemas.openxmlformats.org/officeDocument/2006/relationships/hyperlink" Target="consultantplus://offline/ref=6FEC7349F0B5D18BE70C49A2DA40F9AE91F87CAC2EB424315B5B59E256D76CD17F0F2E80CDFC2122B2eDK" TargetMode="External"/><Relationship Id="rId106" Type="http://schemas.openxmlformats.org/officeDocument/2006/relationships/hyperlink" Target="consultantplus://offline/ref=3711E404EF538EE40B7355C24D71DF71CAF633E13825CB11DAFBDA7FDFE0AB0DAC1BDB6E238236C2OFkDJ" TargetMode="External"/><Relationship Id="rId313" Type="http://schemas.openxmlformats.org/officeDocument/2006/relationships/hyperlink" Target="consultantplus://offline/ref=3711E404EF538EE40B7355C24D71DF71CAF430E2302ECB11DAFBDA7FDFE0AB0DAC1BDB6E238236C1OFk8J" TargetMode="External"/><Relationship Id="rId758" Type="http://schemas.openxmlformats.org/officeDocument/2006/relationships/hyperlink" Target="consultantplus://offline/ref=C77DC1911701CAC9DE8E6515EBA7913301257A4618748C281B9686AF7079C83BBF1C66E471AC1052U911J" TargetMode="External"/><Relationship Id="rId965" Type="http://schemas.openxmlformats.org/officeDocument/2006/relationships/hyperlink" Target="consultantplus://offline/ref=C77DC1911701CAC9DE8E6515EBA7913301257A4618748C281B9686AF7079C83BBF1C66E471AF1F5CU91BJ" TargetMode="External"/><Relationship Id="rId1150" Type="http://schemas.openxmlformats.org/officeDocument/2006/relationships/hyperlink" Target="consultantplus://offline/ref=C77DC1911701CAC9DE8E6515EBA7913301257A4618748C281B9686AF7079C83BBF1C66E471AC115CU91DJ" TargetMode="External"/><Relationship Id="rId1388" Type="http://schemas.openxmlformats.org/officeDocument/2006/relationships/hyperlink" Target="consultantplus://offline/ref=C77DC1911701CAC9DE8E6515EBA7913301257A4618748C281B9686AF7079C83BBF1C66E471AC1E59U91AJ" TargetMode="External"/><Relationship Id="rId1595" Type="http://schemas.openxmlformats.org/officeDocument/2006/relationships/hyperlink" Target="consultantplus://offline/ref=C77DC1911701CAC9DE8E6515EBA7913301257A4618748C281B9686AF7079C83BBF1C66E471AC1353U91EJ" TargetMode="External"/><Relationship Id="rId1609" Type="http://schemas.openxmlformats.org/officeDocument/2006/relationships/hyperlink" Target="consultantplus://offline/ref=C77DC1911701CAC9DE8E6515EBA7913301257A4618748C281B9686AF7079C83BBF1C66E078A9U112J" TargetMode="External"/><Relationship Id="rId1816" Type="http://schemas.openxmlformats.org/officeDocument/2006/relationships/hyperlink" Target="consultantplus://offline/ref=3711E404EF538EE40B7355C24D71DF71CAF63BEE3D23CB11DAFBDA7FDFE0AB0DAC1BDB6C2082O3k6J" TargetMode="External"/><Relationship Id="rId2439" Type="http://schemas.openxmlformats.org/officeDocument/2006/relationships/hyperlink" Target="consultantplus://offline/ref=6FEC7349F0B5D18BE70C49A2DA40F9AE91FF76A42CB624315B5B59E256D76CD17F0F2E80CDFE2323B2e7K" TargetMode="External"/><Relationship Id="rId2646" Type="http://schemas.openxmlformats.org/officeDocument/2006/relationships/hyperlink" Target="consultantplus://offline/ref=6FEC7349F0B5D18BE70C49A2DA40F9AE91F87DA52BB624315B5B59E256BDe7K" TargetMode="External"/><Relationship Id="rId10" Type="http://schemas.openxmlformats.org/officeDocument/2006/relationships/hyperlink" Target="consultantplus://offline/ref=3711E404EF538EE40B7355C24D71DF71CAF132E4312FCB11DAFBDA7FDFE0AB0DAC1BDB6E238236C1OFk9J" TargetMode="External"/><Relationship Id="rId94" Type="http://schemas.openxmlformats.org/officeDocument/2006/relationships/hyperlink" Target="consultantplus://offline/ref=3711E404EF538EE40B7355C24D71DF71CAF133E03020CB11DAFBDA7FDFE0AB0DAC1BDB6E238237C7OFkEJ" TargetMode="External"/><Relationship Id="rId397" Type="http://schemas.openxmlformats.org/officeDocument/2006/relationships/hyperlink" Target="consultantplus://offline/ref=C77DC1911701CAC9DE8E6515EBA7913301257A4618748C281B9686AF7079C83BBF1C66E471AC1458U919J" TargetMode="External"/><Relationship Id="rId520" Type="http://schemas.openxmlformats.org/officeDocument/2006/relationships/hyperlink" Target="consultantplus://offline/ref=C77DC1911701CAC9DE8E6515EBA79133012572461D708C281B9686AF7079C83BBF1C66EC70UA1CJ" TargetMode="External"/><Relationship Id="rId618" Type="http://schemas.openxmlformats.org/officeDocument/2006/relationships/hyperlink" Target="consultantplus://offline/ref=C77DC1911701CAC9DE8E6515EBA791330125714E1A798C281B9686AF70U719J" TargetMode="External"/><Relationship Id="rId825" Type="http://schemas.openxmlformats.org/officeDocument/2006/relationships/hyperlink" Target="consultantplus://offline/ref=C77DC1911701CAC9DE8E6515EBA7913301257A4618748C281B9686AF7079C83BBF1C66E471AA1359U91BJ" TargetMode="External"/><Relationship Id="rId1248" Type="http://schemas.openxmlformats.org/officeDocument/2006/relationships/hyperlink" Target="consultantplus://offline/ref=C77DC1911701CAC9DE8E6515EBA7913301257A4618748C281B9686AF7079C83BBF1C66E471AF1F5CU911J" TargetMode="External"/><Relationship Id="rId1455" Type="http://schemas.openxmlformats.org/officeDocument/2006/relationships/hyperlink" Target="consultantplus://offline/ref=C77DC1911701CAC9DE8E6515EBA7913301257A4618748C281B9686AF7079C83BBF1C66E471AD175AU91FJ" TargetMode="External"/><Relationship Id="rId1662" Type="http://schemas.openxmlformats.org/officeDocument/2006/relationships/hyperlink" Target="consultantplus://offline/ref=3711E404EF538EE40B7355C24D71DF71CDF732E63F2D961BD2A2D67DD8EFF41AAB52D76F238231OCk4J" TargetMode="External"/><Relationship Id="rId2078" Type="http://schemas.openxmlformats.org/officeDocument/2006/relationships/hyperlink" Target="consultantplus://offline/ref=638670F3B9060BD4301443721B1DA21F72D3FCAD1068F10EEBC284601E3DF7314E5225D29D9F4176L35DE" TargetMode="External"/><Relationship Id="rId2201" Type="http://schemas.openxmlformats.org/officeDocument/2006/relationships/hyperlink" Target="consultantplus://offline/ref=6FEC7349F0B5D18BE70C49A2DA40F9AE91FF76A42CB624315B5B59E256D76CD17F0F2E85CEFAB2e7K" TargetMode="External"/><Relationship Id="rId2285" Type="http://schemas.openxmlformats.org/officeDocument/2006/relationships/hyperlink" Target="consultantplus://offline/ref=6FEC7349F0B5D18BE70C49A2DA40F9AE91FC78A52BB224315B5B59E256D76CD17F0F2E80CDFC2125B2e5K" TargetMode="External"/><Relationship Id="rId2492" Type="http://schemas.openxmlformats.org/officeDocument/2006/relationships/hyperlink" Target="consultantplus://offline/ref=6FEC7349F0B5D18BE70C49A2DA40F9AE91FF7DAC2DB224315B5B59E256BDe7K" TargetMode="External"/><Relationship Id="rId2506" Type="http://schemas.openxmlformats.org/officeDocument/2006/relationships/hyperlink" Target="consultantplus://offline/ref=6FEC7349F0B5D18BE70C49A2DA40F9AE91FF77AA2CB324315B5B59E256D76CD17F0F2E83CEFAB2e1K" TargetMode="External"/><Relationship Id="rId257" Type="http://schemas.openxmlformats.org/officeDocument/2006/relationships/hyperlink" Target="consultantplus://offline/ref=3711E404EF538EE40B7355C24D71DF71CAF736EE3A21CB11DAFBDA7FDFE0AB0DAC1BDB6E238236C8OFkAJ" TargetMode="External"/><Relationship Id="rId464" Type="http://schemas.openxmlformats.org/officeDocument/2006/relationships/hyperlink" Target="consultantplus://offline/ref=C77DC1911701CAC9DE8E6515EBA79133012571491A768C281B9686AF7079C83BBF1C66E471AE1753U91FJ" TargetMode="External"/><Relationship Id="rId1010" Type="http://schemas.openxmlformats.org/officeDocument/2006/relationships/hyperlink" Target="consultantplus://offline/ref=C77DC1911701CAC9DE8E6515EBA7913301257A4618748C281B9686AF7079C83BBF1C66E275AAU111J" TargetMode="External"/><Relationship Id="rId1094" Type="http://schemas.openxmlformats.org/officeDocument/2006/relationships/hyperlink" Target="consultantplus://offline/ref=C77DC1911701CAC9DE8E6515EBA7913301257A4618748C281B9686AF7079C83BBF1C66E471AC1252U91FJ" TargetMode="External"/><Relationship Id="rId1108" Type="http://schemas.openxmlformats.org/officeDocument/2006/relationships/hyperlink" Target="consultantplus://offline/ref=C77DC1911701CAC9DE8E6515EBA7913301257A4618748C281B9686AF7079C83BBF1C66E176A7U115J" TargetMode="External"/><Relationship Id="rId1315" Type="http://schemas.openxmlformats.org/officeDocument/2006/relationships/hyperlink" Target="consultantplus://offline/ref=C77DC1911701CAC9DE8E6515EBA791330125724F14728C281B9686AF7079C83BBF1C66E473UA19J" TargetMode="External"/><Relationship Id="rId1967" Type="http://schemas.openxmlformats.org/officeDocument/2006/relationships/hyperlink" Target="consultantplus://offline/ref=3711E404EF538EE40B7355C24D71DF71CAF63BEE3D23CB11DAFBDA7FDFE0AB0DAC1BDB6E238035C5OFk9J" TargetMode="External"/><Relationship Id="rId2145" Type="http://schemas.openxmlformats.org/officeDocument/2006/relationships/hyperlink" Target="consultantplus://offline/ref=638670F3B9060BD4301443721B1DA21F72D2F0A61D6EF10EEBC284601E3DF7314E5225D29D9D437EL35DE" TargetMode="External"/><Relationship Id="rId2713" Type="http://schemas.openxmlformats.org/officeDocument/2006/relationships/hyperlink" Target="consultantplus://offline/ref=9C6F363AAC3B5CDE7BC851BA158170D5C6FC4BD543C56D07F4AE33BE56596783B9DE8FBFD748nEaAF" TargetMode="External"/><Relationship Id="rId117" Type="http://schemas.openxmlformats.org/officeDocument/2006/relationships/hyperlink" Target="consultantplus://offline/ref=3711E404EF538EE40B7355C24D71DF71CAF633E43B22CB11DAFBDA7FDFE0AB0DAC1BDB6E238034C6OFk9J" TargetMode="External"/><Relationship Id="rId671" Type="http://schemas.openxmlformats.org/officeDocument/2006/relationships/hyperlink" Target="consultantplus://offline/ref=C77DC1911701CAC9DE8E6515EBA7913301257A4618748C281B9686AF7079C83BBF1C66E273A6U117J" TargetMode="External"/><Relationship Id="rId769" Type="http://schemas.openxmlformats.org/officeDocument/2006/relationships/hyperlink" Target="consultantplus://offline/ref=C77DC1911701CAC9DE8E6515EBA7913301257A4618748C281B9686AF7079C83BBF1C66E377A6U117J" TargetMode="External"/><Relationship Id="rId976" Type="http://schemas.openxmlformats.org/officeDocument/2006/relationships/hyperlink" Target="consultantplus://offline/ref=C77DC1911701CAC9DE8E6515EBA791330125724C1E758C281B9686AF7079C83BBF1C66E471AC125AU910J" TargetMode="External"/><Relationship Id="rId1399" Type="http://schemas.openxmlformats.org/officeDocument/2006/relationships/hyperlink" Target="consultantplus://offline/ref=C77DC1911701CAC9DE8E6515EBA7913301257A4718798C281B9686AF7079C83BBF1C66UE13J" TargetMode="External"/><Relationship Id="rId2352" Type="http://schemas.openxmlformats.org/officeDocument/2006/relationships/hyperlink" Target="consultantplus://offline/ref=6FEC7349F0B5D18BE70C49A2DA40F9AE91FD78AF2FB524315B5B59E256D76CD17F0F2E80CDFC2125B2e3K" TargetMode="External"/><Relationship Id="rId2657" Type="http://schemas.openxmlformats.org/officeDocument/2006/relationships/hyperlink" Target="consultantplus://offline/ref=6FEC7349F0B5D18BE70C49A2DA40F9AE91FF77AA2DB124315B5B59E256D76CD17F0F2E80CDFC2325B2e4K" TargetMode="External"/><Relationship Id="rId324" Type="http://schemas.openxmlformats.org/officeDocument/2006/relationships/hyperlink" Target="consultantplus://offline/ref=3711E404EF538EE40B7355C24D71DF71CAF632E33124CB11DAFBDA7FDFOEk0J" TargetMode="External"/><Relationship Id="rId531" Type="http://schemas.openxmlformats.org/officeDocument/2006/relationships/hyperlink" Target="consultantplus://offline/ref=C77DC1911701CAC9DE8E6515EBA79133012572461D708C281B9686AF7079C83BBF1C66E372UA1CJ" TargetMode="External"/><Relationship Id="rId629" Type="http://schemas.openxmlformats.org/officeDocument/2006/relationships/hyperlink" Target="consultantplus://offline/ref=C77DC1911701CAC9DE8E6515EBA791330126704F1D798C281B9686AF7079C83BBF1C66E471AE135CU91BJ" TargetMode="External"/><Relationship Id="rId1161" Type="http://schemas.openxmlformats.org/officeDocument/2006/relationships/hyperlink" Target="consultantplus://offline/ref=C77DC1911701CAC9DE8E6515EBA791330122704A1D728C281B9686AF7079C83BBF1C66E471AE1758U919J" TargetMode="External"/><Relationship Id="rId1259" Type="http://schemas.openxmlformats.org/officeDocument/2006/relationships/hyperlink" Target="consultantplus://offline/ref=C77DC1911701CAC9DE8E6515EBA791330127744B1F708C281B9686AF7079C83BBF1C66E471AF1658U91EJ" TargetMode="External"/><Relationship Id="rId1466" Type="http://schemas.openxmlformats.org/officeDocument/2006/relationships/hyperlink" Target="consultantplus://offline/ref=C77DC1911701CAC9DE8E6515EBA791330122734C14788C281B9686AF7079C83BBF1C66E471AE115AU910J" TargetMode="External"/><Relationship Id="rId2005" Type="http://schemas.openxmlformats.org/officeDocument/2006/relationships/hyperlink" Target="consultantplus://offline/ref=3711E404EF538EE40B7355C24D71DF71CAF63BEE3D23CB11DAFBDA7FDFE0AB0DAC1BDB6E238134C9OFkAJ" TargetMode="External"/><Relationship Id="rId2212" Type="http://schemas.openxmlformats.org/officeDocument/2006/relationships/hyperlink" Target="consultantplus://offline/ref=6FEC7349F0B5D18BE70C49A2DA40F9AE91FF76A42CB624315B5B59E256D76CD17F0F2E84CBF5B2e3K" TargetMode="External"/><Relationship Id="rId836" Type="http://schemas.openxmlformats.org/officeDocument/2006/relationships/hyperlink" Target="consultantplus://offline/ref=C77DC1911701CAC9DE8E6515EBA791330127744B1F708C281B9686AF7079C83BBF1C66E471AE1F52U91DJ" TargetMode="External"/><Relationship Id="rId1021" Type="http://schemas.openxmlformats.org/officeDocument/2006/relationships/hyperlink" Target="consultantplus://offline/ref=C77DC1911701CAC9DE8E6515EBA791330122734A1B748C281B9686AF7079C83BBF1C66E471AE1F59U911J" TargetMode="External"/><Relationship Id="rId1119" Type="http://schemas.openxmlformats.org/officeDocument/2006/relationships/hyperlink" Target="consultantplus://offline/ref=C77DC1911701CAC9DE8E6515EBA7913301257A4618748C281B9686AF7079C83BBF1C66E471AC1552U91DJ" TargetMode="External"/><Relationship Id="rId1673" Type="http://schemas.openxmlformats.org/officeDocument/2006/relationships/hyperlink" Target="consultantplus://offline/ref=3711E404EF538EE40B7355C24D71DF71CAF63AE03D26CB11DAFBDA7FDFE0AB0DAC1BDB6D23O8kAJ" TargetMode="External"/><Relationship Id="rId1880" Type="http://schemas.openxmlformats.org/officeDocument/2006/relationships/hyperlink" Target="consultantplus://offline/ref=3711E404EF538EE40B7355C24D71DF71CAF63BEE3D23CB11DAFBDA7FDFE0AB0DAC1BDB682A8BO3k1J" TargetMode="External"/><Relationship Id="rId1978" Type="http://schemas.openxmlformats.org/officeDocument/2006/relationships/hyperlink" Target="consultantplus://offline/ref=3711E404EF538EE40B7355C24D71DF71CAF63BEE3D23CB11DAFBDA7FDFE0AB0DAC1BDB6E238134C2OFkCJ" TargetMode="External"/><Relationship Id="rId2517" Type="http://schemas.openxmlformats.org/officeDocument/2006/relationships/hyperlink" Target="consultantplus://offline/ref=6FEC7349F0B5D18BE70C49A2DA40F9AE91FF76A42CB624315B5B59E256D76CD17F0F2E80CDFD2927B2e0K" TargetMode="External"/><Relationship Id="rId903" Type="http://schemas.openxmlformats.org/officeDocument/2006/relationships/hyperlink" Target="consultantplus://offline/ref=C77DC1911701CAC9DE8E6515EBA791330127744B1F708C281B9686AF7079C83BBF1C66E471AE1E5EU911J" TargetMode="External"/><Relationship Id="rId1326" Type="http://schemas.openxmlformats.org/officeDocument/2006/relationships/hyperlink" Target="consultantplus://offline/ref=C77DC1911701CAC9DE8E6515EBA7913301257A4618748C281B9686AF7079C83BBF1C66E471AF1F5CU919J" TargetMode="External"/><Relationship Id="rId1533" Type="http://schemas.openxmlformats.org/officeDocument/2006/relationships/hyperlink" Target="consultantplus://offline/ref=C77DC1911701CAC9DE8E6515EBA791330125724C1E758C281B9686AF7079C83BBF1C66E471AF1353U91EJ" TargetMode="External"/><Relationship Id="rId1740" Type="http://schemas.openxmlformats.org/officeDocument/2006/relationships/hyperlink" Target="consultantplus://offline/ref=3711E404EF538EE40B7355C24D71DF71CAF132E23E23CB11DAFBDA7FDFE0AB0DAC1BDB6E238235C4OFk9J" TargetMode="External"/><Relationship Id="rId32" Type="http://schemas.openxmlformats.org/officeDocument/2006/relationships/hyperlink" Target="consultantplus://offline/ref=3711E404EF538EE40B7355C24D71DF71CAF63AE03D26CB11DAFBDA7FDFE0AB0DAC1BDB6E238235C5OFkEJ" TargetMode="External"/><Relationship Id="rId1600" Type="http://schemas.openxmlformats.org/officeDocument/2006/relationships/hyperlink" Target="consultantplus://offline/ref=C77DC1911701CAC9DE8E6515EBA7913301257A4618748C281B9686AF7079C83BBF1C66E471AD1553U91EJ" TargetMode="External"/><Relationship Id="rId1838" Type="http://schemas.openxmlformats.org/officeDocument/2006/relationships/hyperlink" Target="consultantplus://offline/ref=3711E404EF538EE40B7355C24D71DF71CAF63BEE3D23CB11DAFBDA7FDFE0AB0DAC1BDB6E23803FC9OFkAJ" TargetMode="External"/><Relationship Id="rId181" Type="http://schemas.openxmlformats.org/officeDocument/2006/relationships/hyperlink" Target="consultantplus://offline/ref=3711E404EF538EE40B7355C24D71DF71CAF132E23E23CB11DAFBDA7FDFE0AB0DAC1BDB6E23833EC8OFkCJ" TargetMode="External"/><Relationship Id="rId1905" Type="http://schemas.openxmlformats.org/officeDocument/2006/relationships/hyperlink" Target="consultantplus://offline/ref=3711E404EF538EE40B7355C24D71DF71CAF63BEE3D23CB11DAFBDA7FDFE0AB0DAC1BDB672181O3k4J" TargetMode="External"/><Relationship Id="rId279" Type="http://schemas.openxmlformats.org/officeDocument/2006/relationships/hyperlink" Target="consultantplus://offline/ref=3711E404EF538EE40B7355C24D71DF71CAF63BEE3D23CB11DAFBDA7FDFE0AB0DAC1BDB682786O3k6J" TargetMode="External"/><Relationship Id="rId486" Type="http://schemas.openxmlformats.org/officeDocument/2006/relationships/hyperlink" Target="consultantplus://offline/ref=C77DC1911701CAC9DE8E6515EBA79133012571471A738C281B9686AF7079C83BBF1C66E471AE165CU91DJ" TargetMode="External"/><Relationship Id="rId693" Type="http://schemas.openxmlformats.org/officeDocument/2006/relationships/hyperlink" Target="consultantplus://offline/ref=C77DC1911701CAC9DE8E6515EBA791330124754919758C281B9686AF7079C83BBF1C66E471AE155FU91BJ" TargetMode="External"/><Relationship Id="rId2167" Type="http://schemas.openxmlformats.org/officeDocument/2006/relationships/hyperlink" Target="consultantplus://offline/ref=6FEC7349F0B5D18BE70C49A2DA40F9AE91FD7DA821B424315B5B59E256BDe7K" TargetMode="External"/><Relationship Id="rId2374" Type="http://schemas.openxmlformats.org/officeDocument/2006/relationships/hyperlink" Target="consultantplus://offline/ref=6FEC7349F0B5D18BE70C49A2DA40F9AE91FF76A42CB624315B5B59E256D76CD17F0F2E80CDFF242CB2eCK" TargetMode="External"/><Relationship Id="rId2581" Type="http://schemas.openxmlformats.org/officeDocument/2006/relationships/hyperlink" Target="consultantplus://offline/ref=6FEC7349F0B5D18BE70C49A2DA40F9AE91F87CAC2EB424315B5B59E256D76CD17F0F2E80CDFF2324B2eCK" TargetMode="External"/><Relationship Id="rId139" Type="http://schemas.openxmlformats.org/officeDocument/2006/relationships/hyperlink" Target="consultantplus://offline/ref=3711E404EF538EE40B7355C24D71DF71CAF63AE03D26CB11DAFBDA7FDFE0AB0DAC1BDB6E2686O3k6J" TargetMode="External"/><Relationship Id="rId346" Type="http://schemas.openxmlformats.org/officeDocument/2006/relationships/hyperlink" Target="consultantplus://offline/ref=3711E404EF538EE40B7355C24D71DF71CAF430E33927CB11DAFBDA7FDFE0AB0DAC1BDB6E238236C1OFkBJ" TargetMode="External"/><Relationship Id="rId553" Type="http://schemas.openxmlformats.org/officeDocument/2006/relationships/hyperlink" Target="consultantplus://offline/ref=C77DC1911701CAC9DE8E6515EBA7913301257A4618748C281B9686AF7079C83BBF1C66E471AA125CU91FJ" TargetMode="External"/><Relationship Id="rId760" Type="http://schemas.openxmlformats.org/officeDocument/2006/relationships/hyperlink" Target="consultantplus://offline/ref=C77DC1911701CAC9DE8E6515EBA7913301257A4618748C281B9686AF7079C83BBF1C66E471AF1F5CU919J" TargetMode="External"/><Relationship Id="rId998" Type="http://schemas.openxmlformats.org/officeDocument/2006/relationships/hyperlink" Target="consultantplus://offline/ref=C77DC1911701CAC9DE8E6515EBA791330124714C1E738C281B9686AF70U719J" TargetMode="External"/><Relationship Id="rId1183" Type="http://schemas.openxmlformats.org/officeDocument/2006/relationships/hyperlink" Target="consultantplus://offline/ref=C77DC1911701CAC9DE8E6515EBA7913301257A4618748C281B9686AF7079C83BBF1C66E078ACU110J" TargetMode="External"/><Relationship Id="rId1390" Type="http://schemas.openxmlformats.org/officeDocument/2006/relationships/hyperlink" Target="consultantplus://offline/ref=C77DC1911701CAC9DE8E6515EBA791330125724C1E758C281B9686AF7079C83BBF1C66E471AC125AU91CJ" TargetMode="External"/><Relationship Id="rId2027" Type="http://schemas.openxmlformats.org/officeDocument/2006/relationships/hyperlink" Target="consultantplus://offline/ref=638670F3B9060BD4301443721B1DA21F72D4F5A7136CF10EEBC284601E3DF7314E5225D29D9D457EL355E" TargetMode="External"/><Relationship Id="rId2234" Type="http://schemas.openxmlformats.org/officeDocument/2006/relationships/hyperlink" Target="consultantplus://offline/ref=6FEC7349F0B5D18BE70C49A2DA40F9AE91FF76A42CB624315B5B59E256D76CD17F0F2E82C8BFe4K" TargetMode="External"/><Relationship Id="rId2441" Type="http://schemas.openxmlformats.org/officeDocument/2006/relationships/hyperlink" Target="consultantplus://offline/ref=6FEC7349F0B5D18BE70C49A2DA40F9AE91FF76A42CB624315B5B59E256D76CD17F0F2E80CDFF2726B2e1K" TargetMode="External"/><Relationship Id="rId2679" Type="http://schemas.openxmlformats.org/officeDocument/2006/relationships/hyperlink" Target="consultantplus://offline/ref=9C6F363AAC3B5CDE7BC851BA158170D5C6FC4ADB43C06D07F4AE33BE56596783B9DE8FB9D24AnEaDF" TargetMode="External"/><Relationship Id="rId206" Type="http://schemas.openxmlformats.org/officeDocument/2006/relationships/hyperlink" Target="consultantplus://offline/ref=3711E404EF538EE40B7355C24D71DF71C3F43BE33A2D961BD2A2D67DD8EFF41AAB52D76F238137OCk2J" TargetMode="External"/><Relationship Id="rId413" Type="http://schemas.openxmlformats.org/officeDocument/2006/relationships/hyperlink" Target="consultantplus://offline/ref=C77DC1911701CAC9DE8E6515EBA7913301247B4A1E768C281B9686AF7079C83BBF1C66E471AE1152U918J" TargetMode="External"/><Relationship Id="rId858" Type="http://schemas.openxmlformats.org/officeDocument/2006/relationships/hyperlink" Target="consultantplus://offline/ref=C77DC1911701CAC9DE8E6515EBA791330122734C14788C281B9686AF7079C83BBF1C66E471AE115AU910J" TargetMode="External"/><Relationship Id="rId1043" Type="http://schemas.openxmlformats.org/officeDocument/2006/relationships/hyperlink" Target="consultantplus://offline/ref=C77DC1911701CAC9DE8E6515EBA7913301257A4618748C281B9686AF7079C83BBF1C66E179AFU110J" TargetMode="External"/><Relationship Id="rId1488" Type="http://schemas.openxmlformats.org/officeDocument/2006/relationships/hyperlink" Target="consultantplus://offline/ref=C77DC1911701CAC9DE8E6515EBA7913301257A4618748C281B9686AF7079C83BBF1C66ED73ACU111J" TargetMode="External"/><Relationship Id="rId1695" Type="http://schemas.openxmlformats.org/officeDocument/2006/relationships/hyperlink" Target="consultantplus://offline/ref=3711E404EF538EE40B7355C24D71DF71CDF732E03A2D961BD2A2D67DODk8J" TargetMode="External"/><Relationship Id="rId2539" Type="http://schemas.openxmlformats.org/officeDocument/2006/relationships/hyperlink" Target="consultantplus://offline/ref=6FEC7349F0B5D18BE70C49A2DA40F9AE91FF76A42CB624315B5B59E256D76CD17F0F2E80C5F8B2e3K" TargetMode="External"/><Relationship Id="rId620" Type="http://schemas.openxmlformats.org/officeDocument/2006/relationships/hyperlink" Target="consultantplus://offline/ref=C77DC1911701CAC9DE8E6515EBA79133012674471F708C281B9686AF7079C83BBF1C66E471AE175BU91CJ" TargetMode="External"/><Relationship Id="rId718" Type="http://schemas.openxmlformats.org/officeDocument/2006/relationships/hyperlink" Target="consultantplus://offline/ref=C77DC1911701CAC9DE8E6515EBA7913301257A4618748C281B9686AF7079C83BBF1C66E670A7U11FJ" TargetMode="External"/><Relationship Id="rId925" Type="http://schemas.openxmlformats.org/officeDocument/2006/relationships/hyperlink" Target="consultantplus://offline/ref=C77DC1911701CAC9DE8E6515EBA7913301257A4618748C281B9686AF7079C83BBF1C66E471AA1552U91BJ" TargetMode="External"/><Relationship Id="rId1250" Type="http://schemas.openxmlformats.org/officeDocument/2006/relationships/hyperlink" Target="consultantplus://offline/ref=C77DC1911701CAC9DE8E6515EBA791330127744B1F708C281B9686AF7079C83BBF1C66E471AF1658U91AJ" TargetMode="External"/><Relationship Id="rId1348" Type="http://schemas.openxmlformats.org/officeDocument/2006/relationships/hyperlink" Target="consultantplus://offline/ref=C77DC1911701CAC9DE8E6515EBA79133012572481C778C281B9686AF7079C83BBF1C66E471AE175EU911J" TargetMode="External"/><Relationship Id="rId1555" Type="http://schemas.openxmlformats.org/officeDocument/2006/relationships/hyperlink" Target="consultantplus://offline/ref=C77DC1911701CAC9DE8E6515EBA7913301257A4618748C281B9686AF7079C83BBF1C66E471AC175DU918J" TargetMode="External"/><Relationship Id="rId1762" Type="http://schemas.openxmlformats.org/officeDocument/2006/relationships/hyperlink" Target="consultantplus://offline/ref=3711E404EF538EE40B7355C24D71DF71CAF531E53A27CB11DAFBDA7FDFE0AB0DAC1BDB6E238234C8OFkBJ" TargetMode="External"/><Relationship Id="rId2301" Type="http://schemas.openxmlformats.org/officeDocument/2006/relationships/hyperlink" Target="consultantplus://offline/ref=6FEC7349F0B5D18BE70C49A2DA40F9AE98F97FA928B8793B530255E051D833C678462281CDFC20B2e4K" TargetMode="External"/><Relationship Id="rId2606" Type="http://schemas.openxmlformats.org/officeDocument/2006/relationships/hyperlink" Target="consultantplus://offline/ref=6FEC7349F0B5D18BE70C49A2DA40F9AE91FF77AA2CB324315B5B59E256D76CD17F0F2E80CDFD2225B2eDK" TargetMode="External"/><Relationship Id="rId1110" Type="http://schemas.openxmlformats.org/officeDocument/2006/relationships/hyperlink" Target="consultantplus://offline/ref=C77DC1911701CAC9DE8E6515EBA7913301257A4618748C281B9686AF7079C83BBF1C66E471AC1252U91FJ" TargetMode="External"/><Relationship Id="rId1208" Type="http://schemas.openxmlformats.org/officeDocument/2006/relationships/hyperlink" Target="consultantplus://offline/ref=C77DC1911701CAC9DE8E6515EBA7913301257A4618748C281B9686AF7079C83BBF1C66E471AC1358U918J" TargetMode="External"/><Relationship Id="rId1415" Type="http://schemas.openxmlformats.org/officeDocument/2006/relationships/hyperlink" Target="consultantplus://offline/ref=C77DC1911701CAC9DE8E6515EBA791330420704C1B7AD12213CF8AAD7776972CB8556AE571AE16U513J" TargetMode="External"/><Relationship Id="rId54" Type="http://schemas.openxmlformats.org/officeDocument/2006/relationships/hyperlink" Target="consultantplus://offline/ref=3711E404EF538EE40B7355C24D71DF71CAF63AE03D26CB11DAFBDA7FDFE0AB0DAC1BDB6E2384O3k2J" TargetMode="External"/><Relationship Id="rId1622" Type="http://schemas.openxmlformats.org/officeDocument/2006/relationships/hyperlink" Target="consultantplus://offline/ref=3711E404EF538EE40B7355C24D71DF71CAF132E43F25CB11DAFBDA7FDFE0AB0DAC1BDB6E238236C2OFkFJ" TargetMode="External"/><Relationship Id="rId1927" Type="http://schemas.openxmlformats.org/officeDocument/2006/relationships/hyperlink" Target="consultantplus://offline/ref=3711E404EF538EE40B7355C24D71DF71CAF63BEE3D23CB11DAFBDA7FDFE0AB0DAC1BDB6E238136C9OFkEJ" TargetMode="External"/><Relationship Id="rId2091" Type="http://schemas.openxmlformats.org/officeDocument/2006/relationships/hyperlink" Target="consultantplus://offline/ref=638670F3B9060BD4301443721B1DA21F72D2F0AD146DF10EEBC284601E3DF7314E5225D29D9D437FL35DE" TargetMode="External"/><Relationship Id="rId2189" Type="http://schemas.openxmlformats.org/officeDocument/2006/relationships/hyperlink" Target="consultantplus://offline/ref=6FEC7349F0B5D18BE70C49A2DA40F9AE91FF76A42CB624315B5B59E256D76CD17F0F2E80CDFD292DB2e7K" TargetMode="External"/><Relationship Id="rId270" Type="http://schemas.openxmlformats.org/officeDocument/2006/relationships/hyperlink" Target="consultantplus://offline/ref=3711E404EF538EE40B7355C24D71DF71CAF630EF3F24CB11DAFBDA7FDFOEk0J" TargetMode="External"/><Relationship Id="rId2396" Type="http://schemas.openxmlformats.org/officeDocument/2006/relationships/hyperlink" Target="consultantplus://offline/ref=6FEC7349F0B5D18BE70C49A2DA40F9AE91FF76A42CB624315B5B59E256D76CD17F0F2E80CDFD2520B2e7K" TargetMode="External"/><Relationship Id="rId130" Type="http://schemas.openxmlformats.org/officeDocument/2006/relationships/hyperlink" Target="consultantplus://offline/ref=3711E404EF538EE40B7355C24D71DF71CAF532EE392ECB11DAFBDA7FDFOEk0J" TargetMode="External"/><Relationship Id="rId368" Type="http://schemas.openxmlformats.org/officeDocument/2006/relationships/hyperlink" Target="consultantplus://offline/ref=C77DC1911701CAC9DE8E6515EBA7913301257A4618748C281B9686AF7079C83BBF1C66E078AFU117J" TargetMode="External"/><Relationship Id="rId575" Type="http://schemas.openxmlformats.org/officeDocument/2006/relationships/hyperlink" Target="consultantplus://offline/ref=C77DC1911701CAC9DE8E6515EBA79133012674471F708C281B9686AF7079C83BBF1C66E471AE175BU918J" TargetMode="External"/><Relationship Id="rId782" Type="http://schemas.openxmlformats.org/officeDocument/2006/relationships/hyperlink" Target="consultantplus://offline/ref=C77DC1911701CAC9DE8E6515EBA7913301257A4618748C281B9686AF7079C83BBF1C66E471AC125DU910J" TargetMode="External"/><Relationship Id="rId2049" Type="http://schemas.openxmlformats.org/officeDocument/2006/relationships/hyperlink" Target="consultantplus://offline/ref=638670F3B9060BD4301443721B1DA21F72D3FCAD1068F10EEBC284601E3DF7314E5225D29D9E477FL35DE" TargetMode="External"/><Relationship Id="rId2256" Type="http://schemas.openxmlformats.org/officeDocument/2006/relationships/hyperlink" Target="consultantplus://offline/ref=6FEC7349F0B5D18BE70C49A2DA40F9AE91FF76A42CB624315B5B59E256D76CD17F0F2E82CEBFeCK" TargetMode="External"/><Relationship Id="rId2463" Type="http://schemas.openxmlformats.org/officeDocument/2006/relationships/hyperlink" Target="consultantplus://offline/ref=6FEC7349F0B5D18BE70C49A2DA40F9AE91FC78A52BB224315B5B59E256D76CD17F0F2E80CDFC2125B2e5K" TargetMode="External"/><Relationship Id="rId2670" Type="http://schemas.openxmlformats.org/officeDocument/2006/relationships/hyperlink" Target="consultantplus://offline/ref=9C6F363AAC3B5CDE7BC851BA158170D5C6FB40D341C26D07F4AE33BE56596783B9DE8FBFD549EF3Cn6a1F" TargetMode="External"/><Relationship Id="rId228" Type="http://schemas.openxmlformats.org/officeDocument/2006/relationships/hyperlink" Target="consultantplus://offline/ref=3711E404EF538EE40B7355C24D71DF71CAF434EF3120CB11DAFBDA7FDFE0AB0DAC1BDB6E238237C2OFkDJ" TargetMode="External"/><Relationship Id="rId435" Type="http://schemas.openxmlformats.org/officeDocument/2006/relationships/hyperlink" Target="consultantplus://offline/ref=C77DC1911701CAC9DE8E6515EBA791330122734A1B748C281B9686AF7079C83BBF1C66E471AF1F5EU918J" TargetMode="External"/><Relationship Id="rId642" Type="http://schemas.openxmlformats.org/officeDocument/2006/relationships/hyperlink" Target="consultantplus://offline/ref=C77DC1911701CAC9DE8E6515EBA7913301257A4618748C281B9686AF7079C83BBF1C66E377A9U110J" TargetMode="External"/><Relationship Id="rId1065" Type="http://schemas.openxmlformats.org/officeDocument/2006/relationships/hyperlink" Target="consultantplus://offline/ref=C77DC1911701CAC9DE8E6515EBA7913301257A4618748C281B9686AF7079C83BBF1C66E471AC1E53U91BJ" TargetMode="External"/><Relationship Id="rId1272" Type="http://schemas.openxmlformats.org/officeDocument/2006/relationships/hyperlink" Target="consultantplus://offline/ref=C77DC1911701CAC9DE8E6515EBA791330127744B1F708C281B9686AF7079C83BBF1C66E471AF165EU91AJ" TargetMode="External"/><Relationship Id="rId2116" Type="http://schemas.openxmlformats.org/officeDocument/2006/relationships/hyperlink" Target="consultantplus://offline/ref=638670F3B9060BD4301443721B1DA21F72D4F7A7176CF10EEBC284601EL35DE" TargetMode="External"/><Relationship Id="rId2323" Type="http://schemas.openxmlformats.org/officeDocument/2006/relationships/hyperlink" Target="consultantplus://offline/ref=6FEC7349F0B5D18BE70C49A2DA40F9AE91F87FA82FB624315B5B59E256D76CD17F0F2E80CDFC2224B2e2K" TargetMode="External"/><Relationship Id="rId2530" Type="http://schemas.openxmlformats.org/officeDocument/2006/relationships/hyperlink" Target="consultantplus://offline/ref=E9E49EC73F5E8BEB2373B457C14A23E67A21F352E0BE0BF249ED67BED98E7A09836674B3B7A613N5F" TargetMode="External"/><Relationship Id="rId502" Type="http://schemas.openxmlformats.org/officeDocument/2006/relationships/hyperlink" Target="consultantplus://offline/ref=C77DC1911701CAC9DE8E6515EBA7913301257A4618748C281B9686AF7079C83BBF1C66E471AC1259U911J" TargetMode="External"/><Relationship Id="rId947" Type="http://schemas.openxmlformats.org/officeDocument/2006/relationships/hyperlink" Target="consultantplus://offline/ref=C77DC1911701CAC9DE8E6515EBA7913301257A4618748C281B9686AF7079C83BBF1C66E471AC115CU919J" TargetMode="External"/><Relationship Id="rId1132" Type="http://schemas.openxmlformats.org/officeDocument/2006/relationships/hyperlink" Target="consultantplus://offline/ref=C77DC1911701CAC9DE8E6515EBA7913301257A4618748C281B9686AF7079C83BBF1C66E471AC115EU91FJ" TargetMode="External"/><Relationship Id="rId1577" Type="http://schemas.openxmlformats.org/officeDocument/2006/relationships/hyperlink" Target="consultantplus://offline/ref=C77DC1911701CAC9DE8E6515EBA7913301257A4618748C281B9686AF7079C83BBF1C66E374AEU115J" TargetMode="External"/><Relationship Id="rId1784" Type="http://schemas.openxmlformats.org/officeDocument/2006/relationships/hyperlink" Target="consultantplus://offline/ref=3711E404EF538EE40B7355C24D71DF71CAF63BEE3D23CB11DAFBDA7FDFE0AB0DAC1BDB6E23803FC8OFk5J" TargetMode="External"/><Relationship Id="rId1991" Type="http://schemas.openxmlformats.org/officeDocument/2006/relationships/hyperlink" Target="consultantplus://offline/ref=3711E404EF538EE40B7355C24D71DF71CAF63BEE3D23CB11DAFBDA7FDFE0AB0DAC1BDB6E238036C5OFkFJ" TargetMode="External"/><Relationship Id="rId2628" Type="http://schemas.openxmlformats.org/officeDocument/2006/relationships/hyperlink" Target="consultantplus://offline/ref=6FEC7349F0B5D18BE70C49A2DA40F9AE91FF76A42CB624315B5B59E256D76CD17F0F2E80C5FEB2e2K" TargetMode="External"/><Relationship Id="rId76" Type="http://schemas.openxmlformats.org/officeDocument/2006/relationships/hyperlink" Target="consultantplus://offline/ref=3711E404EF538EE40B7355C24D71DF71CAF633E73125CB11DAFBDA7FDFE0AB0DAC1BDB6E238237C9OFk5J" TargetMode="External"/><Relationship Id="rId807" Type="http://schemas.openxmlformats.org/officeDocument/2006/relationships/hyperlink" Target="consultantplus://offline/ref=C77DC1911701CAC9DE8E6515EBA7913301257A4618748C281B9686AF7079C83BBF1C66E471AC145FU91CJ" TargetMode="External"/><Relationship Id="rId1437" Type="http://schemas.openxmlformats.org/officeDocument/2006/relationships/hyperlink" Target="consultantplus://offline/ref=C77DC1911701CAC9DE8E6515EBA7913301257A4618748C281B9686AF7079C83BBF1C66E672AEU117J" TargetMode="External"/><Relationship Id="rId1644" Type="http://schemas.openxmlformats.org/officeDocument/2006/relationships/hyperlink" Target="consultantplus://offline/ref=3711E404EF538EE40B7355C24D71DF71CAF43BEE3E25CB11DAFBDA7FDFOEk0J" TargetMode="External"/><Relationship Id="rId1851" Type="http://schemas.openxmlformats.org/officeDocument/2006/relationships/hyperlink" Target="consultantplus://offline/ref=3711E404EF538EE40B7355C24D71DF71CAF63BEE3D23CB11DAFBDA7FDFE0AB0DAC1BDB6E238136C0OFkCJ" TargetMode="External"/><Relationship Id="rId1504" Type="http://schemas.openxmlformats.org/officeDocument/2006/relationships/hyperlink" Target="consultantplus://offline/ref=C77DC1911701CAC9DE8E6515EBA7913301257A4618748C281B9686AF7079C83BBF1C66ED73ADU113J" TargetMode="External"/><Relationship Id="rId1711" Type="http://schemas.openxmlformats.org/officeDocument/2006/relationships/hyperlink" Target="consultantplus://offline/ref=3711E404EF538EE40B7355C24D71DF71CDF732E03A2D961BD2A2D67DODk8J" TargetMode="External"/><Relationship Id="rId1949" Type="http://schemas.openxmlformats.org/officeDocument/2006/relationships/hyperlink" Target="consultantplus://offline/ref=3711E404EF538EE40B7355C24D71DF71CAF131E23825CB11DAFBDA7FDFOEk0J" TargetMode="External"/><Relationship Id="rId292" Type="http://schemas.openxmlformats.org/officeDocument/2006/relationships/hyperlink" Target="consultantplus://offline/ref=3711E404EF538EE40B7355C24D71DF71CAF63BEE3D23CB11DAFBDA7FDFE0AB0DAC1BDB6E238034C7OFkDJ" TargetMode="External"/><Relationship Id="rId1809" Type="http://schemas.openxmlformats.org/officeDocument/2006/relationships/hyperlink" Target="consultantplus://offline/ref=3711E404EF538EE40B7355C24D71DF71CAF634EF3827CB11DAFBDA7FDFE0AB0DAC1BDB6E238230C2OFkAJ" TargetMode="External"/><Relationship Id="rId597" Type="http://schemas.openxmlformats.org/officeDocument/2006/relationships/hyperlink" Target="consultantplus://offline/ref=C77DC1911701CAC9DE8E6515EBA7913301257A4618748C281B9686AF7079C83BBF1C66E172AFU112J" TargetMode="External"/><Relationship Id="rId2180" Type="http://schemas.openxmlformats.org/officeDocument/2006/relationships/hyperlink" Target="consultantplus://offline/ref=6FEC7349F0B5D18BE70C49A2DA40F9AE91F87EA820B024315B5B59E256D76CD17F0F2E80CDFC2126B2e6K" TargetMode="External"/><Relationship Id="rId2278" Type="http://schemas.openxmlformats.org/officeDocument/2006/relationships/hyperlink" Target="consultantplus://offline/ref=6FEC7349F0B5D18BE70C49A2DA40F9AE91FD7EAC2DB724315B5B59E256D76CD17F0F2E80CDFC2126B2e4K" TargetMode="External"/><Relationship Id="rId2485" Type="http://schemas.openxmlformats.org/officeDocument/2006/relationships/hyperlink" Target="consultantplus://offline/ref=6FEC7349F0B5D18BE70C49A2DA40F9AE91FF76A42CB624315B5B59E256D76CD17F0F2E80CDFF2726B2e0K" TargetMode="External"/><Relationship Id="rId152" Type="http://schemas.openxmlformats.org/officeDocument/2006/relationships/hyperlink" Target="consultantplus://offline/ref=3711E404EF538EE40B7355C24D71DF71CAF633E43B22CB11DAFBDA7FDFE0AB0DAC1BDB6E238034C6OFkEJ" TargetMode="External"/><Relationship Id="rId457" Type="http://schemas.openxmlformats.org/officeDocument/2006/relationships/hyperlink" Target="consultantplus://offline/ref=C77DC1911701CAC9DE8E6515EBA7913301257A4618748C281B9686AF7079C83BBF1C66E172A8U112J" TargetMode="External"/><Relationship Id="rId1087" Type="http://schemas.openxmlformats.org/officeDocument/2006/relationships/hyperlink" Target="consultantplus://offline/ref=C77DC1911701CAC9DE8E6515EBA7913301257A4618748C281B9686AF7079C83BBF1C66E773A6U110J" TargetMode="External"/><Relationship Id="rId1294" Type="http://schemas.openxmlformats.org/officeDocument/2006/relationships/hyperlink" Target="consultantplus://offline/ref=C77DC1911701CAC9DE8E6515EBA7913301257A4618748C281B9686AF7079C83BBF1C66E471AC1458U919J" TargetMode="External"/><Relationship Id="rId2040" Type="http://schemas.openxmlformats.org/officeDocument/2006/relationships/hyperlink" Target="consultantplus://offline/ref=638670F3B9060BD4301443721B1DA21F72D1F2A0176CF10EEBC284601E3DF7314E5225D29D9C477AL351E" TargetMode="External"/><Relationship Id="rId2138" Type="http://schemas.openxmlformats.org/officeDocument/2006/relationships/hyperlink" Target="consultantplus://offline/ref=638670F3B9060BD4301443721B1DA21F72D3FCAD1068F10EEBC284601E3DF7314E5225D49995L45AE" TargetMode="External"/><Relationship Id="rId2692" Type="http://schemas.openxmlformats.org/officeDocument/2006/relationships/hyperlink" Target="consultantplus://offline/ref=9C6F363AAC3B5CDE7BC851BA158170D5C6FB40D44EC06D07F4AE33BE56596783B9DE8FBFD549EF3Dn6a5F" TargetMode="External"/><Relationship Id="rId664" Type="http://schemas.openxmlformats.org/officeDocument/2006/relationships/hyperlink" Target="consultantplus://offline/ref=C77DC1911701CAC9DE8E6515EBA7913301257A4618748C281B9686AF7079C83BBF1C66E377A6U110J" TargetMode="External"/><Relationship Id="rId871" Type="http://schemas.openxmlformats.org/officeDocument/2006/relationships/hyperlink" Target="consultantplus://offline/ref=C77DC1911701CAC9DE8E6515EBA791330127744B1F708C281B9686AF7079C83BBF1C66E471AE1E5BU918J" TargetMode="External"/><Relationship Id="rId969" Type="http://schemas.openxmlformats.org/officeDocument/2006/relationships/hyperlink" Target="consultantplus://offline/ref=C77DC1911701CAC9DE8E6515EBA791330125724C1E758C281B9686AF7079C83BBF1C66E471AC135BU918J" TargetMode="External"/><Relationship Id="rId1599" Type="http://schemas.openxmlformats.org/officeDocument/2006/relationships/hyperlink" Target="consultantplus://offline/ref=C77DC1911701CAC9DE8E6515EBA7913301257A4618748C281B9686AF7079C83BBF1C66E671A6U11FJ" TargetMode="External"/><Relationship Id="rId2345" Type="http://schemas.openxmlformats.org/officeDocument/2006/relationships/hyperlink" Target="consultantplus://offline/ref=6FEC7349F0B5D18BE70C49A2DA40F9AE91FF76A42CB624315B5B59E256D76CD17F0F2E80CDFD2920B2e2K" TargetMode="External"/><Relationship Id="rId2552" Type="http://schemas.openxmlformats.org/officeDocument/2006/relationships/hyperlink" Target="consultantplus://offline/ref=6FEC7349F0B5D18BE70C49A2DA40F9AE91FF76A42CB624315B5B59E256D76CD17F0F2E85CCFBB2e2K" TargetMode="External"/><Relationship Id="rId317" Type="http://schemas.openxmlformats.org/officeDocument/2006/relationships/hyperlink" Target="consultantplus://offline/ref=3711E404EF538EE40B7355C24D71DF71CAF633E03B20CB11DAFBDA7FDFE0AB0DAC1BDB6D2781O3k7J" TargetMode="External"/><Relationship Id="rId524" Type="http://schemas.openxmlformats.org/officeDocument/2006/relationships/hyperlink" Target="consultantplus://offline/ref=C77DC1911701CAC9DE8E6515EBA791330127744B1F708C281B9686AF7079C83BBF1C66E471AE115AU910J" TargetMode="External"/><Relationship Id="rId731" Type="http://schemas.openxmlformats.org/officeDocument/2006/relationships/hyperlink" Target="consultantplus://offline/ref=C77DC1911701CAC9DE8E6515EBA791330127744B1F708C281B9686AF7079C83BBF1C66E471AE1053U91BJ" TargetMode="External"/><Relationship Id="rId1154" Type="http://schemas.openxmlformats.org/officeDocument/2006/relationships/hyperlink" Target="consultantplus://offline/ref=C77DC1911701CAC9DE8E6515EBA7913301257A4618748C281B9686AF7079C83BBF1C66E673A7U110J" TargetMode="External"/><Relationship Id="rId1361" Type="http://schemas.openxmlformats.org/officeDocument/2006/relationships/hyperlink" Target="consultantplus://offline/ref=C77DC1911701CAC9DE8E6515EBA791330122734D1A748C281B9686AF7079C83BBF1C66E671UA17J" TargetMode="External"/><Relationship Id="rId1459" Type="http://schemas.openxmlformats.org/officeDocument/2006/relationships/hyperlink" Target="consultantplus://offline/ref=C77DC1911701CAC9DE8E6515EBA7913301257A4618748C281B9686AF7079C83BBF1C66ED73ACU112J" TargetMode="External"/><Relationship Id="rId2205" Type="http://schemas.openxmlformats.org/officeDocument/2006/relationships/hyperlink" Target="consultantplus://offline/ref=6FEC7349F0B5D18BE70C49A2DA40F9AE91FF76A42CB624315B5B59E256D76CD17F0F2E83CBFAB2e5K" TargetMode="External"/><Relationship Id="rId2412" Type="http://schemas.openxmlformats.org/officeDocument/2006/relationships/hyperlink" Target="consultantplus://offline/ref=6FEC7349F0B5D18BE70C49A2DA40F9AE91FF76A42CB624315B5B59E256D76CD17F0F2E87CBFBB2e2K" TargetMode="External"/><Relationship Id="rId98" Type="http://schemas.openxmlformats.org/officeDocument/2006/relationships/hyperlink" Target="consultantplus://offline/ref=3711E404EF538EE40B7355C24D71DF71CAF633E43B22CB11DAFBDA7FDFE0AB0DAC1BDB6E238332C3OFk5J" TargetMode="External"/><Relationship Id="rId829" Type="http://schemas.openxmlformats.org/officeDocument/2006/relationships/hyperlink" Target="consultantplus://offline/ref=C77DC1911701CAC9DE8E6515EBA791330127744B1F708C281B9686AF7079C83BBF1C66E471AE1F52U91BJ" TargetMode="External"/><Relationship Id="rId1014" Type="http://schemas.openxmlformats.org/officeDocument/2006/relationships/hyperlink" Target="consultantplus://offline/ref=C77DC1911701CAC9DE8E6515EBA7913301257A4618748C281B9686AF7079C83BBF1C66E275ABU114J" TargetMode="External"/><Relationship Id="rId1221" Type="http://schemas.openxmlformats.org/officeDocument/2006/relationships/hyperlink" Target="consultantplus://offline/ref=C77DC1911701CAC9DE8E6515EBA7913301257A4618748C281B9686AF7079C83BBF1C66E277ABU114J" TargetMode="External"/><Relationship Id="rId1666" Type="http://schemas.openxmlformats.org/officeDocument/2006/relationships/hyperlink" Target="consultantplus://offline/ref=3711E404EF538EE40B7355C24D71DF71CAF532E33D24CB11DAFBDA7FDFE0AB0DAC1BDB6E238236C1OFk5J" TargetMode="External"/><Relationship Id="rId1873" Type="http://schemas.openxmlformats.org/officeDocument/2006/relationships/hyperlink" Target="consultantplus://offline/ref=3711E404EF538EE40B7355C24D71DF71CAF132E4312FCB11DAFBDA7FDFE0AB0DAC1BDB6E238230C0OFk4J" TargetMode="External"/><Relationship Id="rId2717" Type="http://schemas.openxmlformats.org/officeDocument/2006/relationships/hyperlink" Target="consultantplus://offline/ref=9C6F363AAC3B5CDE7BC851BA158170D5C6FC4AD444C26D07F4AE33BE56596783B9DE8FBFD549ED3En6a4F" TargetMode="External"/><Relationship Id="rId1319" Type="http://schemas.openxmlformats.org/officeDocument/2006/relationships/hyperlink" Target="consultantplus://offline/ref=C77DC1911701CAC9DE8E6515EBA7913301257A4618748C281B9686AF7079C83BBF1C66E471AF1F5CU91DJ" TargetMode="External"/><Relationship Id="rId1526" Type="http://schemas.openxmlformats.org/officeDocument/2006/relationships/hyperlink" Target="consultantplus://offline/ref=C77DC1911701CAC9DE8E6515EBA7913301257A4618748C281B9686AF7079C83BBF1C66E471AD1753U911J" TargetMode="External"/><Relationship Id="rId1733" Type="http://schemas.openxmlformats.org/officeDocument/2006/relationships/hyperlink" Target="consultantplus://offline/ref=3711E404EF538EE40B7355C24D71DF71CAF63AE03D26CB11DAFBDA7FDFE0AB0DAC1BDB6D23O8k4J" TargetMode="External"/><Relationship Id="rId1940" Type="http://schemas.openxmlformats.org/officeDocument/2006/relationships/hyperlink" Target="consultantplus://offline/ref=3711E404EF538EE40B7355C24D71DF71CAF633E43B22CB11DAFBDA7FDFE0AB0DAC1BDB6E238332C9OFkAJ" TargetMode="External"/><Relationship Id="rId25" Type="http://schemas.openxmlformats.org/officeDocument/2006/relationships/hyperlink" Target="consultantplus://offline/ref=3711E404EF538EE40B7355C24D71DF71C3F032E3392D961BD2A2D67DD8EFF41AAB52D76F238237OCk0J" TargetMode="External"/><Relationship Id="rId1800" Type="http://schemas.openxmlformats.org/officeDocument/2006/relationships/hyperlink" Target="consultantplus://offline/ref=3711E404EF538EE40B7355C24D71DF71CAF63BEE3D23CB11DAFBDA7FDFE0AB0DAC1BDB6E23803FC3OFkEJ" TargetMode="External"/><Relationship Id="rId174" Type="http://schemas.openxmlformats.org/officeDocument/2006/relationships/hyperlink" Target="consultantplus://offline/ref=3711E404EF538EE40B7355C24D71DF71C3F43BE33A2D961BD2A2D67DD8EFF41AAB52D76F238336OCk2J" TargetMode="External"/><Relationship Id="rId381" Type="http://schemas.openxmlformats.org/officeDocument/2006/relationships/hyperlink" Target="consultantplus://offline/ref=C77DC1911701CAC9DE8E6515EBA7913301257A4618748C281B9686AF7079C83BBF1C66E471AF1F5CU919J" TargetMode="External"/><Relationship Id="rId2062" Type="http://schemas.openxmlformats.org/officeDocument/2006/relationships/hyperlink" Target="consultantplus://offline/ref=638670F3B9060BD4301443721B1DA21F72D3FCAD1068F10EEBC284601E3DF7314E5225D29D9F477DL355E" TargetMode="External"/><Relationship Id="rId241" Type="http://schemas.openxmlformats.org/officeDocument/2006/relationships/hyperlink" Target="consultantplus://offline/ref=3711E404EF538EE40B7355C24D71DF71CDF435E53F2D961BD2A2D67DD8EFF41AAB52D76F238236OCk9J" TargetMode="External"/><Relationship Id="rId479" Type="http://schemas.openxmlformats.org/officeDocument/2006/relationships/hyperlink" Target="consultantplus://offline/ref=C77DC1911701CAC9DE8E6515EBA7913301257B4818758C281B9686AF7079C83BBF1C66E1U717J" TargetMode="External"/><Relationship Id="rId686" Type="http://schemas.openxmlformats.org/officeDocument/2006/relationships/hyperlink" Target="consultantplus://offline/ref=C77DC1911701CAC9DE8E6515EBA7913301247B4A1E768C281B9686AF7079C83BBF1C66E471AE1152U918J" TargetMode="External"/><Relationship Id="rId893" Type="http://schemas.openxmlformats.org/officeDocument/2006/relationships/hyperlink" Target="consultantplus://offline/ref=C77DC1911701CAC9DE8E6515EBA7913301257A4618748C281B9686AF7079C83BBF1C66E172AEU117J" TargetMode="External"/><Relationship Id="rId2367" Type="http://schemas.openxmlformats.org/officeDocument/2006/relationships/hyperlink" Target="consultantplus://offline/ref=6FEC7349F0B5D18BE70C49A2DA40F9AE91FF76A42CB624315B5B59E256D76CD17F0F2E84CAFBB2e1K" TargetMode="External"/><Relationship Id="rId2574" Type="http://schemas.openxmlformats.org/officeDocument/2006/relationships/hyperlink" Target="consultantplus://offline/ref=6FEC7349F0B5D18BE70C49A2DA40F9AE91FF76A42CB624315B5B59E256D76CD17F0F2E85CCFAB2e0K" TargetMode="External"/><Relationship Id="rId339" Type="http://schemas.openxmlformats.org/officeDocument/2006/relationships/hyperlink" Target="consultantplus://offline/ref=3711E404EF538EE40B7355C24D71DF71CAF736E33A2D961BD2A2D67DODk8J" TargetMode="External"/><Relationship Id="rId546" Type="http://schemas.openxmlformats.org/officeDocument/2006/relationships/hyperlink" Target="consultantplus://offline/ref=C77DC1911701CAC9DE8E6515EBA79133012571471A788C281B9686AF7079C83BBF1C66E471AE175BU91FJ" TargetMode="External"/><Relationship Id="rId753" Type="http://schemas.openxmlformats.org/officeDocument/2006/relationships/hyperlink" Target="consultantplus://offline/ref=C77DC1911701CAC9DE8E6515EBA791330127744B1F708C281B9686AF7079C83BBF1C66E471AE1F5AU91EJ" TargetMode="External"/><Relationship Id="rId1176" Type="http://schemas.openxmlformats.org/officeDocument/2006/relationships/hyperlink" Target="consultantplus://offline/ref=C77DC1911701CAC9DE8E6515EBA7913301257A4618748C281B9686AF7079C83BBF1C66E375ADU117J" TargetMode="External"/><Relationship Id="rId1383" Type="http://schemas.openxmlformats.org/officeDocument/2006/relationships/hyperlink" Target="consultantplus://offline/ref=C77DC1911701CAC9DE8E6515EBA791330127744B1F708C281B9686AF7079C83BBF1C66E471AF1653U91BJ" TargetMode="External"/><Relationship Id="rId2227" Type="http://schemas.openxmlformats.org/officeDocument/2006/relationships/hyperlink" Target="consultantplus://offline/ref=6FEC7349F0B5D18BE70C49A2DA40F9AE91FF76A42CB624315B5B59E256D76CD17F0F2E82CFF5B2e7K" TargetMode="External"/><Relationship Id="rId2434" Type="http://schemas.openxmlformats.org/officeDocument/2006/relationships/hyperlink" Target="consultantplus://offline/ref=6FEC7349F0B5D18BE70C49A2DA40F9AE91FF7DAE21B124315B5B59E256D76CD17F0F2E80CDFC2120B2e4K" TargetMode="External"/><Relationship Id="rId101" Type="http://schemas.openxmlformats.org/officeDocument/2006/relationships/hyperlink" Target="consultantplus://offline/ref=3711E404EF538EE40B7355C24D71DF71CAF63AE03D22CB11DAFBDA7FDFE0AB0DAC1BDB6BO2kBJ" TargetMode="External"/><Relationship Id="rId406" Type="http://schemas.openxmlformats.org/officeDocument/2006/relationships/hyperlink" Target="consultantplus://offline/ref=C77DC1911701CAC9DE8E6515EBA7913301257A4618748C281B9686AF7079C83BBF1C66E471AF1F53U91AJ" TargetMode="External"/><Relationship Id="rId960" Type="http://schemas.openxmlformats.org/officeDocument/2006/relationships/hyperlink" Target="consultantplus://offline/ref=C77DC1911701CAC9DE8E6515EBA7913301257A4618748C281B9686AF7079C83BBF1C66E471AC125FU91EJ" TargetMode="External"/><Relationship Id="rId1036" Type="http://schemas.openxmlformats.org/officeDocument/2006/relationships/hyperlink" Target="consultantplus://offline/ref=C77DC1911701CAC9DE8E6515EBA7913301257A4618748C281B9686AF7079C83BBF1C66E471AC115BU91EJ" TargetMode="External"/><Relationship Id="rId1243" Type="http://schemas.openxmlformats.org/officeDocument/2006/relationships/hyperlink" Target="consultantplus://offline/ref=C77DC1911701CAC9DE8E6515EBA7913301257B4818718C281B9686AF7079C83BBF1C66E773ADU112J" TargetMode="External"/><Relationship Id="rId1590" Type="http://schemas.openxmlformats.org/officeDocument/2006/relationships/hyperlink" Target="consultantplus://offline/ref=C77DC1911701CAC9DE8E6515EBA7913301257A4618748C281B9686AF7079C83BBF1C66E471AC145FU91CJ" TargetMode="External"/><Relationship Id="rId1688" Type="http://schemas.openxmlformats.org/officeDocument/2006/relationships/hyperlink" Target="consultantplus://offline/ref=3711E404EF538EE40B7355C24D71DF71CAF533E03E21CB11DAFBDA7FDFE0AB0DAC1BDB6E238233C6OFk5J" TargetMode="External"/><Relationship Id="rId1895" Type="http://schemas.openxmlformats.org/officeDocument/2006/relationships/hyperlink" Target="consultantplus://offline/ref=3711E404EF538EE40B7355C24D71DF71CAF63BEE3D23CB11DAFBDA7FDFE0AB0DAC1BDB672180O3k0J" TargetMode="External"/><Relationship Id="rId2641" Type="http://schemas.openxmlformats.org/officeDocument/2006/relationships/hyperlink" Target="consultantplus://offline/ref=6FEC7349F0B5D18BE70C49A2DA40F9AE91FF7EAA2FB424315B5B59E256D76CD17F0F2E80CEBFeCK" TargetMode="External"/><Relationship Id="rId613" Type="http://schemas.openxmlformats.org/officeDocument/2006/relationships/hyperlink" Target="consultantplus://offline/ref=C77DC1911701CAC9DE8E6515EBA7913301257A4618748C281B9686AF7079C83BBF1C66E471AC1753U910J" TargetMode="External"/><Relationship Id="rId820" Type="http://schemas.openxmlformats.org/officeDocument/2006/relationships/hyperlink" Target="consultantplus://offline/ref=C77DC1911701CAC9DE8E6515EBA791330127744B1F708C281B9686AF7079C83BBF1C66E471AE1F5DU91CJ" TargetMode="External"/><Relationship Id="rId918" Type="http://schemas.openxmlformats.org/officeDocument/2006/relationships/hyperlink" Target="consultantplus://offline/ref=C77DC1911701CAC9DE8E6515EBA791330125724C1E758C281B9686AF7079C83BBF1C66E471AC125AU91FJ" TargetMode="External"/><Relationship Id="rId1450" Type="http://schemas.openxmlformats.org/officeDocument/2006/relationships/hyperlink" Target="consultantplus://offline/ref=C77DC1911701CAC9DE8E6515EBA7913301257A4618748C281B9686AF7079C83BBF1C66E471AC1E53U91FJ" TargetMode="External"/><Relationship Id="rId1548" Type="http://schemas.openxmlformats.org/officeDocument/2006/relationships/hyperlink" Target="consultantplus://offline/ref=C77DC1911701CAC9DE8E6515EBA7913301257A4618748C281B9686AF7079C83BBF1C66E172AFU112J" TargetMode="External"/><Relationship Id="rId1755" Type="http://schemas.openxmlformats.org/officeDocument/2006/relationships/hyperlink" Target="consultantplus://offline/ref=3711E404EF538EE40B7355C24D71DF71CAF631E43C23CB11DAFBDA7FDFE0AB0DAC1BDB6E238236C4OFkCJ" TargetMode="External"/><Relationship Id="rId2501" Type="http://schemas.openxmlformats.org/officeDocument/2006/relationships/hyperlink" Target="consultantplus://offline/ref=6FEC7349F0B5D18BE70C49A2DA40F9AE91FF76A42CB624315B5B59E256D76CD17F0F2E80CDFF272CB2e0K" TargetMode="External"/><Relationship Id="rId1103" Type="http://schemas.openxmlformats.org/officeDocument/2006/relationships/hyperlink" Target="consultantplus://offline/ref=C77DC1911701CAC9DE8E6515EBA7913301257A4618748C281B9686AF7079C83BBF1C66E176A6U113J" TargetMode="External"/><Relationship Id="rId1310" Type="http://schemas.openxmlformats.org/officeDocument/2006/relationships/hyperlink" Target="consultantplus://offline/ref=C77DC1911701CAC9DE8E6515EBA791330124744619718C281B9686AF7079C83BBF1C66E471AE175BU91CJ" TargetMode="External"/><Relationship Id="rId1408" Type="http://schemas.openxmlformats.org/officeDocument/2006/relationships/hyperlink" Target="consultantplus://offline/ref=C77DC1911701CAC9DE8E6515EBA7913301257A4618748C281B9686AF7079C83BBF1C66E673A7U11EJ" TargetMode="External"/><Relationship Id="rId1962" Type="http://schemas.openxmlformats.org/officeDocument/2006/relationships/hyperlink" Target="consultantplus://offline/ref=3711E404EF538EE40B7355C24D71DF71CAF63BEE3D23CB11DAFBDA7FDFE0AB0DAC1BDB6E238036C7OFkCJ" TargetMode="External"/><Relationship Id="rId47" Type="http://schemas.openxmlformats.org/officeDocument/2006/relationships/hyperlink" Target="consultantplus://offline/ref=3711E404EF538EE40B7355C24D71DF71CAF630EF3F24CB11DAFBDA7FDFOEk0J" TargetMode="External"/><Relationship Id="rId1615" Type="http://schemas.openxmlformats.org/officeDocument/2006/relationships/hyperlink" Target="consultantplus://offline/ref=C77DC1911701CAC9DE8E6515EBA791330124714C1F788C281B9686AF7079C83BBF1C66E471AE1658U91BJ" TargetMode="External"/><Relationship Id="rId1822" Type="http://schemas.openxmlformats.org/officeDocument/2006/relationships/hyperlink" Target="consultantplus://offline/ref=3711E404EF538EE40B7355C24D71DF71CFF331E43E2D961BD2A2D67DD8EFF41AAB52D76F238237OCk9J" TargetMode="External"/><Relationship Id="rId196" Type="http://schemas.openxmlformats.org/officeDocument/2006/relationships/hyperlink" Target="consultantplus://offline/ref=3711E404EF538EE40B7355C24D71DF71CAF131E43A22CB11DAFBDA7FDFE0AB0DAC1BDB6E238236C0OFkBJ" TargetMode="External"/><Relationship Id="rId2084" Type="http://schemas.openxmlformats.org/officeDocument/2006/relationships/hyperlink" Target="consultantplus://offline/ref=638670F3B9060BD4301443721B1DA21F72D3FCAD1068F10EEBC284601E3DF7314E5225D29D9F4079L35CE" TargetMode="External"/><Relationship Id="rId2291" Type="http://schemas.openxmlformats.org/officeDocument/2006/relationships/hyperlink" Target="consultantplus://offline/ref=6FEC7349F0B5D18BE70C49A2DA40F9AE91FF76A42CB624315B5B59E256D76CD17F0F2E82C4BFe8K" TargetMode="External"/><Relationship Id="rId263" Type="http://schemas.openxmlformats.org/officeDocument/2006/relationships/hyperlink" Target="consultantplus://offline/ref=3711E404EF538EE40B7355C24D71DF71CAF736EE3A21CB11DAFBDA7FDFE0AB0DAC1BDB6E238234C8OFkCJ" TargetMode="External"/><Relationship Id="rId470" Type="http://schemas.openxmlformats.org/officeDocument/2006/relationships/hyperlink" Target="consultantplus://offline/ref=C77DC1911701CAC9DE8E6515EBA79133012571471E728C281B9686AF70U719J" TargetMode="External"/><Relationship Id="rId2151" Type="http://schemas.openxmlformats.org/officeDocument/2006/relationships/hyperlink" Target="consultantplus://offline/ref=6FEC7349F0B5D18BE70C49A2DA40F9AE91FF76A42CB624315B5B59E256D76CD17F0F2E87C4BFe8K" TargetMode="External"/><Relationship Id="rId2389" Type="http://schemas.openxmlformats.org/officeDocument/2006/relationships/hyperlink" Target="consultantplus://offline/ref=6FEC7349F0B5D18BE70C49A2DA40F9AE91FF7EAE2AB724315B5B59E256D76CD17F0F2E80CDFE2221B2eCK" TargetMode="External"/><Relationship Id="rId2596" Type="http://schemas.openxmlformats.org/officeDocument/2006/relationships/hyperlink" Target="consultantplus://offline/ref=6FEC7349F0B5D18BE70C49A2DA40F9AE91FF7AA82FB724315B5B59E256D76CD17F0F2E80CDFC2123B2e5K" TargetMode="External"/><Relationship Id="rId123" Type="http://schemas.openxmlformats.org/officeDocument/2006/relationships/hyperlink" Target="consultantplus://offline/ref=3711E404EF538EE40B7355C24D71DF71CAF133E33E24CB11DAFBDA7FDFE0AB0DAC1BDB6DO2k5J" TargetMode="External"/><Relationship Id="rId330" Type="http://schemas.openxmlformats.org/officeDocument/2006/relationships/hyperlink" Target="consultantplus://offline/ref=3711E404EF538EE40B7355C24D71DF71CAF430E33927CB11DAFBDA7FDFE0AB0DAC1BDB6E238236C2OFk8J" TargetMode="External"/><Relationship Id="rId568" Type="http://schemas.openxmlformats.org/officeDocument/2006/relationships/hyperlink" Target="consultantplus://offline/ref=C77DC1911701CAC9DE8E6515EBA7913301257A4618748C281B9686AF7079C83BBF1C66E677ACU11FJ" TargetMode="External"/><Relationship Id="rId775" Type="http://schemas.openxmlformats.org/officeDocument/2006/relationships/hyperlink" Target="consultantplus://offline/ref=C77DC1911701CAC9DE8E6515EBA7913301257A4618748C281B9686AF7079C83BBF1C66E376ACU115J" TargetMode="External"/><Relationship Id="rId982" Type="http://schemas.openxmlformats.org/officeDocument/2006/relationships/hyperlink" Target="consultantplus://offline/ref=C77DC1911701CAC9DE8E6515EBA7913301257A4618748C281B9686AF7079C83BBF1C66E471AC1459U91DJ" TargetMode="External"/><Relationship Id="rId1198" Type="http://schemas.openxmlformats.org/officeDocument/2006/relationships/hyperlink" Target="consultantplus://offline/ref=C77DC1911701CAC9DE8E6515EBA7913301257A4618748C281B9686AF7079C83BBF1C66E270AAU111J" TargetMode="External"/><Relationship Id="rId2011" Type="http://schemas.openxmlformats.org/officeDocument/2006/relationships/hyperlink" Target="consultantplus://offline/ref=3711E404EF538EE40B7355C24D71DF71CAF63BEE3D23CB11DAFBDA7FDFE0AB0DAC1BDB6E238032C9OFkAJ" TargetMode="External"/><Relationship Id="rId2249" Type="http://schemas.openxmlformats.org/officeDocument/2006/relationships/hyperlink" Target="consultantplus://offline/ref=6FEC7349F0B5D18BE70C49A2DA40F9AE94F477A92FB8793B530255E051D833C678462281CDFC29B2e3K" TargetMode="External"/><Relationship Id="rId2456" Type="http://schemas.openxmlformats.org/officeDocument/2006/relationships/hyperlink" Target="consultantplus://offline/ref=6FEC7349F0B5D18BE70C49A2DA40F9AE91FF76A42CB624315B5B59E256D76CD17F0F2E80CDFF272CB2e1K" TargetMode="External"/><Relationship Id="rId2663" Type="http://schemas.openxmlformats.org/officeDocument/2006/relationships/hyperlink" Target="consultantplus://offline/ref=9C6F363AAC3B5CDE7BC851BA158170D5C6FC4ADB43C06D07F4AE33BE56596783B9DE8FB9D04DnEaAF" TargetMode="External"/><Relationship Id="rId428" Type="http://schemas.openxmlformats.org/officeDocument/2006/relationships/hyperlink" Target="consultantplus://offline/ref=C77DC1911701CAC9DE8E6515EBA79133012571471A738C281B9686AF70U719J" TargetMode="External"/><Relationship Id="rId635" Type="http://schemas.openxmlformats.org/officeDocument/2006/relationships/hyperlink" Target="consultantplus://offline/ref=C77DC1911701CAC9DE8E6515EBA7913301257A4618748C281B9686AF7079C83BBF1C66E471AC175BU91EJ" TargetMode="External"/><Relationship Id="rId842" Type="http://schemas.openxmlformats.org/officeDocument/2006/relationships/hyperlink" Target="consultantplus://offline/ref=C77DC1911701CAC9DE8E6515EBA7913301257A4618748C281B9686AF7079C83BBF1C66E171AEU11EJ" TargetMode="External"/><Relationship Id="rId1058" Type="http://schemas.openxmlformats.org/officeDocument/2006/relationships/hyperlink" Target="consultantplus://offline/ref=C77DC1911701CAC9DE8E6515EBA7913301257A4618748C281B9686AF7079C83BBF1C66E471AC135FU911J" TargetMode="External"/><Relationship Id="rId1265" Type="http://schemas.openxmlformats.org/officeDocument/2006/relationships/hyperlink" Target="consultantplus://offline/ref=C77DC1911701CAC9DE8E6515EBA7913301257A4618748C281B9686AF7079C83BBF1C66E471AF1E52U919J" TargetMode="External"/><Relationship Id="rId1472" Type="http://schemas.openxmlformats.org/officeDocument/2006/relationships/hyperlink" Target="consultantplus://offline/ref=C77DC1911701CAC9DE8E6515EBA7913301257A4618748C281B9686AF7079C83BBF1C66E278A7U113J" TargetMode="External"/><Relationship Id="rId2109" Type="http://schemas.openxmlformats.org/officeDocument/2006/relationships/hyperlink" Target="consultantplus://offline/ref=638670F3B9060BD4301443721B1DA21F72D3FCAD1068F10EEBC284601E3DF7314E5225D49D9BL454E" TargetMode="External"/><Relationship Id="rId2316" Type="http://schemas.openxmlformats.org/officeDocument/2006/relationships/hyperlink" Target="consultantplus://offline/ref=6FEC7349F0B5D18BE70C49A2DA40F9AE91FF76A42CB624315B5B59E256D76CD17F0F2E82CEFFB2e7K" TargetMode="External"/><Relationship Id="rId2523" Type="http://schemas.openxmlformats.org/officeDocument/2006/relationships/hyperlink" Target="consultantplus://offline/ref=6FEC7349F0B5D18BE70C49A2DA40F9AE91FF76A42CB624315B5B59E256D76CD17F0F2E83C5BFeFK" TargetMode="External"/><Relationship Id="rId702" Type="http://schemas.openxmlformats.org/officeDocument/2006/relationships/hyperlink" Target="consultantplus://offline/ref=C77DC1911701CAC9DE8E6515EBA791330125714C15778C281B9686AF7079C83BBF1C66E471AE165BU91BJ" TargetMode="External"/><Relationship Id="rId1125" Type="http://schemas.openxmlformats.org/officeDocument/2006/relationships/hyperlink" Target="consultantplus://offline/ref=C77DC1911701CAC9DE8E6515EBA7913301257A4618748C281B9686AF7079C83BBF1C66E471AC1259U911J" TargetMode="External"/><Relationship Id="rId1332" Type="http://schemas.openxmlformats.org/officeDocument/2006/relationships/hyperlink" Target="consultantplus://offline/ref=C77DC1911701CAC9DE8E6515EBA7913301257A4618748C281B9686AF7079C83BBF1C66E471AC145FU91CJ" TargetMode="External"/><Relationship Id="rId1777" Type="http://schemas.openxmlformats.org/officeDocument/2006/relationships/hyperlink" Target="consultantplus://offline/ref=3711E404EF538EE40B7355C24D71DF71CAF63BEE3D23CB11DAFBDA7FDFE0AB0DAC1BDB6E238033C0OFkAJ" TargetMode="External"/><Relationship Id="rId1984" Type="http://schemas.openxmlformats.org/officeDocument/2006/relationships/hyperlink" Target="consultantplus://offline/ref=3711E404EF538EE40B7355C24D71DF71CAF63BEE3D23CB11DAFBDA7FDFE0AB0DAC1BDB692682O3k4J" TargetMode="External"/><Relationship Id="rId69" Type="http://schemas.openxmlformats.org/officeDocument/2006/relationships/hyperlink" Target="consultantplus://offline/ref=3711E404EF538EE40B7355C24D71DF71CAF132E43C20CB11DAFBDA7FDFOEk0J" TargetMode="External"/><Relationship Id="rId1637" Type="http://schemas.openxmlformats.org/officeDocument/2006/relationships/hyperlink" Target="consultantplus://offline/ref=3711E404EF538EE40B7355C24D71DF71CDF63BE23E2D961BD2A2D67DD8EFF41AAB52D76F23833EOCk4J" TargetMode="External"/><Relationship Id="rId1844" Type="http://schemas.openxmlformats.org/officeDocument/2006/relationships/hyperlink" Target="consultantplus://offline/ref=3711E404EF538EE40B7355C24D71DF71CAF63BEE3D23CB11DAFBDA7FDFE0AB0DAC1BDB6C2082O3k6J" TargetMode="External"/><Relationship Id="rId1704" Type="http://schemas.openxmlformats.org/officeDocument/2006/relationships/hyperlink" Target="consultantplus://offline/ref=3711E404EF538EE40B7355C24D71DF71CAF130EF3C24CB11DAFBDA7FDFE0AB0DAC1BDB6C20O8k7J" TargetMode="External"/><Relationship Id="rId285" Type="http://schemas.openxmlformats.org/officeDocument/2006/relationships/hyperlink" Target="consultantplus://offline/ref=3711E404EF538EE40B7355C24D71DF71CAF63BEE3D23CB11DAFBDA7FDFE0AB0DAC1BDB6B2083O3k1J" TargetMode="External"/><Relationship Id="rId1911" Type="http://schemas.openxmlformats.org/officeDocument/2006/relationships/hyperlink" Target="consultantplus://offline/ref=3711E404EF538EE40B7355C24D71DF71CAF63BEE3D23CB11DAFBDA7FDFE0AB0DAC1BDB672181O3k2J" TargetMode="External"/><Relationship Id="rId492" Type="http://schemas.openxmlformats.org/officeDocument/2006/relationships/hyperlink" Target="consultantplus://offline/ref=C77DC1911701CAC9DE8E6515EBA79133012571471E778C281B9686AF7079C83BBF1C66E471AE1752U91AJ" TargetMode="External"/><Relationship Id="rId797" Type="http://schemas.openxmlformats.org/officeDocument/2006/relationships/hyperlink" Target="consultantplus://offline/ref=C77DC1911701CAC9DE8E6515EBA7913301257A4618748C281B9686AF7079C83BBF1C66E471AC145CU919J" TargetMode="External"/><Relationship Id="rId2173" Type="http://schemas.openxmlformats.org/officeDocument/2006/relationships/hyperlink" Target="consultantplus://offline/ref=6FEC7349F0B5D18BE70C49A2DA40F9AE91FF76A42CB624315B5B59E256D76CD17F0F2E85CEF4B2e1K" TargetMode="External"/><Relationship Id="rId2380" Type="http://schemas.openxmlformats.org/officeDocument/2006/relationships/hyperlink" Target="consultantplus://offline/ref=6FEC7349F0B5D18BE70C49A2DA40F9AE91FF76A42CB624315B5B59E256D76CD17F0F2E80CAFCB2e9K" TargetMode="External"/><Relationship Id="rId2478" Type="http://schemas.openxmlformats.org/officeDocument/2006/relationships/hyperlink" Target="consultantplus://offline/ref=6FEC7349F0B5D18BE70C49A2DA40F9AE91FF76A42CB624315B5B59E256D76CD17F0F2E80CDFF2721B2e0K" TargetMode="External"/><Relationship Id="rId145" Type="http://schemas.openxmlformats.org/officeDocument/2006/relationships/hyperlink" Target="consultantplus://offline/ref=3711E404EF538EE40B7355C24D71DF71CAF63AE03D26CB11DAFBDA7FDFE0AB0DAC1BDB6E2686O3k3J" TargetMode="External"/><Relationship Id="rId352" Type="http://schemas.openxmlformats.org/officeDocument/2006/relationships/hyperlink" Target="consultantplus://offline/ref=C77DC1911701CAC9DE8E6515EBA7913301257B4818718C281B9686AF7079C83BBF1C66E771ADU115J" TargetMode="External"/><Relationship Id="rId1287" Type="http://schemas.openxmlformats.org/officeDocument/2006/relationships/hyperlink" Target="consultantplus://offline/ref=C77DC1911701CAC9DE8E6515EBA791330127744B1F708C281B9686AF7079C83BBF1C66E471AF165FU918J" TargetMode="External"/><Relationship Id="rId2033" Type="http://schemas.openxmlformats.org/officeDocument/2006/relationships/hyperlink" Target="consultantplus://offline/ref=638670F3B9060BD4301443721B1DA21F72D4F5A7136CF10EEBC284601E3DF7314E5225D29D9D427CL35CE" TargetMode="External"/><Relationship Id="rId2240" Type="http://schemas.openxmlformats.org/officeDocument/2006/relationships/hyperlink" Target="consultantplus://offline/ref=6FEC7349F0B5D18BE70C49A2DA40F9AE91FF7EA429B224315B5B59E256D76CD17F0F2E80CDFD2021B2e4K" TargetMode="External"/><Relationship Id="rId2685" Type="http://schemas.openxmlformats.org/officeDocument/2006/relationships/hyperlink" Target="consultantplus://offline/ref=9C6F363AAC3B5CDE7BC851BA158170D5C6FC4ADB43C06D07F4AE33BE56596783B9DE8FB9D24DnEa9F" TargetMode="External"/><Relationship Id="rId212" Type="http://schemas.openxmlformats.org/officeDocument/2006/relationships/hyperlink" Target="consultantplus://offline/ref=3711E404EF538EE40B7355C24D71DF71CAF630EF3F23CB11DAFBDA7FDFOEk0J" TargetMode="External"/><Relationship Id="rId657" Type="http://schemas.openxmlformats.org/officeDocument/2006/relationships/hyperlink" Target="consultantplus://offline/ref=C77DC1911701CAC9DE8E6515EBA7913301257A4618748C281B9686AF7079C83BBF1C66E377A6U110J" TargetMode="External"/><Relationship Id="rId864" Type="http://schemas.openxmlformats.org/officeDocument/2006/relationships/hyperlink" Target="consultantplus://offline/ref=C77DC1911701CAC9DE8E6515EBA7913301257A4618748C281B9686AF7079C83BBF1C66E471AF1E5FU91DJ" TargetMode="External"/><Relationship Id="rId1494" Type="http://schemas.openxmlformats.org/officeDocument/2006/relationships/hyperlink" Target="consultantplus://offline/ref=C77DC1911701CAC9DE8E6515EBA7913301257A4618748C281B9686AF7079C83BBF1C66ED73ACU11FJ" TargetMode="External"/><Relationship Id="rId1799" Type="http://schemas.openxmlformats.org/officeDocument/2006/relationships/hyperlink" Target="consultantplus://offline/ref=3711E404EF538EE40B7355C24D71DF71CAF63BEE3D23CB11DAFBDA7FDFE0AB0DAC1BDB6E23803FC3OFkEJ" TargetMode="External"/><Relationship Id="rId2100" Type="http://schemas.openxmlformats.org/officeDocument/2006/relationships/hyperlink" Target="consultantplus://offline/ref=638670F3B9060BD4301443721B1DA21F72D3FCAD1068F10EEBC284601E3DF7314E5225D49D9FL451E" TargetMode="External"/><Relationship Id="rId2338" Type="http://schemas.openxmlformats.org/officeDocument/2006/relationships/hyperlink" Target="consultantplus://offline/ref=6FEC7349F0B5D18BE70C49A2DA40F9AE91FF76A42CB624315B5B59E256D76CD17F0F2E80CDFD2520B2e7K" TargetMode="External"/><Relationship Id="rId2545" Type="http://schemas.openxmlformats.org/officeDocument/2006/relationships/hyperlink" Target="consultantplus://offline/ref=6FEC7349F0B5D18BE70C49A2DA40F9AE91FF76A42CB624315B5B59E256D76CD17F0F2E85CCFBB2e7K" TargetMode="External"/><Relationship Id="rId517" Type="http://schemas.openxmlformats.org/officeDocument/2006/relationships/hyperlink" Target="consultantplus://offline/ref=C77DC1911701CAC9DE8E6515EBA7913301257A4618748C281B9686AF7079C83BBF1C66E471AC1F5DU91DJ" TargetMode="External"/><Relationship Id="rId724" Type="http://schemas.openxmlformats.org/officeDocument/2006/relationships/hyperlink" Target="consultantplus://offline/ref=C77DC1911701CAC9DE8E6515EBA791330127744B1F708C281B9686AF7079C83BBF1C66E471AE1052U91EJ" TargetMode="External"/><Relationship Id="rId931" Type="http://schemas.openxmlformats.org/officeDocument/2006/relationships/hyperlink" Target="consultantplus://offline/ref=C77DC1911701CAC9DE8E6515EBA7913301257A4618748C281B9686AF7079C83BBF1C66E471AC1F5AU910J" TargetMode="External"/><Relationship Id="rId1147" Type="http://schemas.openxmlformats.org/officeDocument/2006/relationships/hyperlink" Target="consultantplus://offline/ref=C77DC1911701CAC9DE8E6515EBA7913301257A4618748C281B9686AF7079C83BBF1C66E172A8U110J" TargetMode="External"/><Relationship Id="rId1354" Type="http://schemas.openxmlformats.org/officeDocument/2006/relationships/hyperlink" Target="consultantplus://offline/ref=C77DC1911701CAC9DE8E6515EBA7913301257A4618748C281B9686AF7079C83BBF1C66E471AF1F5CU91DJ" TargetMode="External"/><Relationship Id="rId1561" Type="http://schemas.openxmlformats.org/officeDocument/2006/relationships/hyperlink" Target="consultantplus://offline/ref=C77DC1911701CAC9DE8E6515EBA7913301257A4618748C281B9686AF7079C83BBF1C66E471AC145EU91AJ" TargetMode="External"/><Relationship Id="rId2405" Type="http://schemas.openxmlformats.org/officeDocument/2006/relationships/hyperlink" Target="consultantplus://offline/ref=6FEC7349F0B5D18BE70C49A2DA40F9AE91FF76A42CB624315B5B59E256D76CD17F0F2E80CDFE212CB2e1K" TargetMode="External"/><Relationship Id="rId2612" Type="http://schemas.openxmlformats.org/officeDocument/2006/relationships/hyperlink" Target="consultantplus://offline/ref=6FEC7349F0B5D18BE70C49A2DA40F9AE91FF76AA2EBB24315B5B59E256D76CD17F0F2E80CDFC2024B2e1K" TargetMode="External"/><Relationship Id="rId60" Type="http://schemas.openxmlformats.org/officeDocument/2006/relationships/hyperlink" Target="consultantplus://offline/ref=3711E404EF538EE40B7355C24D71DF71CAF132E23E23CB11DAFBDA7FDFE0AB0DAC1BDB6E238231C9OFkAJ" TargetMode="External"/><Relationship Id="rId1007" Type="http://schemas.openxmlformats.org/officeDocument/2006/relationships/hyperlink" Target="consultantplus://offline/ref=C77DC1911701CAC9DE8E6515EBA7913301257A4618748C281B9686AF7079C83BBF1C66E471AC115EU91AJ" TargetMode="External"/><Relationship Id="rId1214" Type="http://schemas.openxmlformats.org/officeDocument/2006/relationships/hyperlink" Target="consultantplus://offline/ref=C77DC1911701CAC9DE8E6515EBA7913301257A4618748C281B9686AF7079C83BBF1C66E471AC175DU91BJ" TargetMode="External"/><Relationship Id="rId1421" Type="http://schemas.openxmlformats.org/officeDocument/2006/relationships/hyperlink" Target="consultantplus://offline/ref=C77DC1911701CAC9DE8E6515EBA7913301257A4618748C281B9686AF7079C83BBF1C66E471AC1E5DU910J" TargetMode="External"/><Relationship Id="rId1659" Type="http://schemas.openxmlformats.org/officeDocument/2006/relationships/hyperlink" Target="consultantplus://offline/ref=3711E404EF538EE40B7355C24D71DF71CDF43BE13C2D961BD2A2D67DD8EFF41AAB52D76F23833EOCk7J" TargetMode="External"/><Relationship Id="rId1866" Type="http://schemas.openxmlformats.org/officeDocument/2006/relationships/hyperlink" Target="consultantplus://offline/ref=3711E404EF538EE40B7355C24D71DF71CAF63BEE3D23CB11DAFBDA7FDFE0AB0DAC1BDB672180O3k3J" TargetMode="External"/><Relationship Id="rId1519" Type="http://schemas.openxmlformats.org/officeDocument/2006/relationships/hyperlink" Target="consultantplus://offline/ref=C77DC1911701CAC9DE8E6515EBA7913301257A4618748C281B9686AF7079C83BBF1C66E471AD1752U911J" TargetMode="External"/><Relationship Id="rId1726" Type="http://schemas.openxmlformats.org/officeDocument/2006/relationships/hyperlink" Target="consultantplus://offline/ref=3711E404EF538EE40B7355C24D71DF71CDF637E63C2D961BD2A2D67DD8EFF41AAB52D76F238232OCk7J" TargetMode="External"/><Relationship Id="rId1933" Type="http://schemas.openxmlformats.org/officeDocument/2006/relationships/hyperlink" Target="consultantplus://offline/ref=3711E404EF538EE40B7355C24D71DF71CAF63BEE3D23CB11DAFBDA7FDFE0AB0DAC1BDB6E238136C9OFk5J" TargetMode="External"/><Relationship Id="rId18" Type="http://schemas.openxmlformats.org/officeDocument/2006/relationships/hyperlink" Target="consultantplus://offline/ref=3711E404EF538EE40B7355C24D71DF71CAF133E63D24CB11DAFBDA7FDFE0AB0DAC1BDB6E238236C2OFkBJ" TargetMode="External"/><Relationship Id="rId2195" Type="http://schemas.openxmlformats.org/officeDocument/2006/relationships/hyperlink" Target="consultantplus://offline/ref=6FEC7349F0B5D18BE70C49A2DA40F9AE91F87EA820B024315B5B59E256D76CD17F0F2E80CDFC2126B2e6K" TargetMode="External"/><Relationship Id="rId167" Type="http://schemas.openxmlformats.org/officeDocument/2006/relationships/hyperlink" Target="consultantplus://offline/ref=3711E404EF538EE40B7355C24D71DF71CAF132E23E23CB11DAFBDA7FDFE0AB0DAC1BDB6E238334C3OFkAJ" TargetMode="External"/><Relationship Id="rId374" Type="http://schemas.openxmlformats.org/officeDocument/2006/relationships/hyperlink" Target="consultantplus://offline/ref=C77DC1911701CAC9DE8E6515EBA7913301257A4618748C281B9686AF7079C83BBF1C66E471AF1E5FU91CJ" TargetMode="External"/><Relationship Id="rId581" Type="http://schemas.openxmlformats.org/officeDocument/2006/relationships/hyperlink" Target="consultantplus://offline/ref=C77DC1911701CAC9DE8E6515EBA79133012674471F708C281B9686AF7079C83BBF1C66E471AE1E5DU91CJ" TargetMode="External"/><Relationship Id="rId2055" Type="http://schemas.openxmlformats.org/officeDocument/2006/relationships/hyperlink" Target="consultantplus://offline/ref=638670F3B9060BD4301443721B1DA21F72D3FCAD1068F10EEBC284601E3DF7314E5225D29D9E477FL356E" TargetMode="External"/><Relationship Id="rId2262" Type="http://schemas.openxmlformats.org/officeDocument/2006/relationships/hyperlink" Target="consultantplus://offline/ref=6FEC7349F0B5D18BE70C49A2DA40F9AE91FF76A42CB624315B5B59E256D76CD17F0F2E82CCFAB2e3K" TargetMode="External"/><Relationship Id="rId234" Type="http://schemas.openxmlformats.org/officeDocument/2006/relationships/hyperlink" Target="consultantplus://offline/ref=3711E404EF538EE40B7355C24D71DF71CAF435E53E26CB11DAFBDA7FDFE0AB0DAC1BDB6E238236C2OFkFJ" TargetMode="External"/><Relationship Id="rId679" Type="http://schemas.openxmlformats.org/officeDocument/2006/relationships/hyperlink" Target="consultantplus://offline/ref=C77DC1911701CAC9DE8E6515EBA79133012572461D708C281B9686AF7079C83BBF1C66E471AF105EU911J" TargetMode="External"/><Relationship Id="rId886" Type="http://schemas.openxmlformats.org/officeDocument/2006/relationships/hyperlink" Target="consultantplus://offline/ref=C77DC1911701CAC9DE8E6515EBA791330127744B1F708C281B9686AF7079C83BBF1C66E471AE1E58U91EJ" TargetMode="External"/><Relationship Id="rId2567" Type="http://schemas.openxmlformats.org/officeDocument/2006/relationships/hyperlink" Target="consultantplus://offline/ref=6FEC7349F0B5D18BE70C49A2DA40F9AE91FE77A42AB324315B5B59E256BDe7K" TargetMode="External"/><Relationship Id="rId2" Type="http://schemas.openxmlformats.org/officeDocument/2006/relationships/settings" Target="settings.xml"/><Relationship Id="rId441" Type="http://schemas.openxmlformats.org/officeDocument/2006/relationships/hyperlink" Target="consultantplus://offline/ref=C77DC1911701CAC9DE8E6515EBA791330125724C1E758C281B9686AF7079C83BBF1C66E471AC1653U918J" TargetMode="External"/><Relationship Id="rId539" Type="http://schemas.openxmlformats.org/officeDocument/2006/relationships/hyperlink" Target="consultantplus://offline/ref=C77DC1911701CAC9DE8E6515EBA79133012572491E728C281B9686AF7079C83BBF1C66E471AE145FU91CJ" TargetMode="External"/><Relationship Id="rId746" Type="http://schemas.openxmlformats.org/officeDocument/2006/relationships/hyperlink" Target="consultantplus://offline/ref=C77DC1911701CAC9DE8E6515EBA791330127744B1F708C281B9686AF7079C83BBF1C66E471AE1F5AU91BJ" TargetMode="External"/><Relationship Id="rId1071" Type="http://schemas.openxmlformats.org/officeDocument/2006/relationships/hyperlink" Target="consultantplus://offline/ref=C77DC1911701CAC9DE8E6515EBA7913301257A4618748C281B9686AF7079C83BBF1C66E471AC1552U91DJ" TargetMode="External"/><Relationship Id="rId1169" Type="http://schemas.openxmlformats.org/officeDocument/2006/relationships/hyperlink" Target="consultantplus://offline/ref=C77DC1911701CAC9DE8E6515EBA7913301257A4618748C281B9686AF7079C83BBF1C66E476AEU113J" TargetMode="External"/><Relationship Id="rId1376" Type="http://schemas.openxmlformats.org/officeDocument/2006/relationships/hyperlink" Target="consultantplus://offline/ref=C77DC1911701CAC9DE8E6515EBA791330126744D1B748C281B9686AF7079C83BBF1C66E471AE175BU919J" TargetMode="External"/><Relationship Id="rId1583" Type="http://schemas.openxmlformats.org/officeDocument/2006/relationships/hyperlink" Target="consultantplus://offline/ref=C77DC1911701CAC9DE8E6515EBA7913301257A4618748C281B9686AF7079C83BBF1C66E374AEU112J" TargetMode="External"/><Relationship Id="rId2122" Type="http://schemas.openxmlformats.org/officeDocument/2006/relationships/hyperlink" Target="consultantplus://offline/ref=638670F3B9060BD4301443721B1DA21F72D4F5A7136CF10EEBC284601E3DF7314E5225D29D9D4377L356E" TargetMode="External"/><Relationship Id="rId2427" Type="http://schemas.openxmlformats.org/officeDocument/2006/relationships/hyperlink" Target="consultantplus://offline/ref=6FEC7349F0B5D18BE70C49A2DA40F9AE91F87CAC21B624315B5B59E256D76CD17F0F2E80CDFF2624B2eCK" TargetMode="External"/><Relationship Id="rId301" Type="http://schemas.openxmlformats.org/officeDocument/2006/relationships/hyperlink" Target="consultantplus://offline/ref=3711E404EF538EE40B7355C24D71DF71CAF630E6392FCB11DAFBDA7FDFE0AB0DAC1BDB6E23823FC6OFkDJ" TargetMode="External"/><Relationship Id="rId953" Type="http://schemas.openxmlformats.org/officeDocument/2006/relationships/hyperlink" Target="consultantplus://offline/ref=C77DC1911701CAC9DE8E6515EBA7913301257A4618748C281B9686AF7079C83BBF1C66E673A7U110J" TargetMode="External"/><Relationship Id="rId1029" Type="http://schemas.openxmlformats.org/officeDocument/2006/relationships/hyperlink" Target="consultantplus://offline/ref=C77DC1911701CAC9DE8E6515EBA791330125704B1B728C281B9686AF7079C83BBF1C66E473UA19J" TargetMode="External"/><Relationship Id="rId1236" Type="http://schemas.openxmlformats.org/officeDocument/2006/relationships/hyperlink" Target="consultantplus://offline/ref=C77DC1911701CAC9DE8E6515EBA7913301257B4818718C281B9686AF7079C83BBF1C66E472AEU111J" TargetMode="External"/><Relationship Id="rId1790" Type="http://schemas.openxmlformats.org/officeDocument/2006/relationships/hyperlink" Target="consultantplus://offline/ref=3711E404EF538EE40B7355C24D71DF71CAF435E33A27CB11DAFBDA7FDFE0AB0DAC1BDB6E238337C9OFkFJ" TargetMode="External"/><Relationship Id="rId1888" Type="http://schemas.openxmlformats.org/officeDocument/2006/relationships/hyperlink" Target="consultantplus://offline/ref=3711E404EF538EE40B7355C24D71DF71CDF630E13F2D961BD2A2D67DODk8J" TargetMode="External"/><Relationship Id="rId2634" Type="http://schemas.openxmlformats.org/officeDocument/2006/relationships/hyperlink" Target="consultantplus://offline/ref=6FEC7349F0B5D18BE70C49A2DA40F9AE91FF7EAB29B124315B5B59E256D76CD17F0F2E80CDFC2225B2eDK" TargetMode="External"/><Relationship Id="rId82" Type="http://schemas.openxmlformats.org/officeDocument/2006/relationships/hyperlink" Target="consultantplus://offline/ref=3711E404EF538EE40B7355C24D71DF71CAF132E4312FCB11DAFBDA7FDFE0AB0DAC1BDB6E238230C0OFk4J" TargetMode="External"/><Relationship Id="rId606" Type="http://schemas.openxmlformats.org/officeDocument/2006/relationships/hyperlink" Target="consultantplus://offline/ref=C77DC1911701CAC9DE8E6515EBA7913301257A4618748C281B9686AF7079C83BBF1C66E471AD165CU910J" TargetMode="External"/><Relationship Id="rId813" Type="http://schemas.openxmlformats.org/officeDocument/2006/relationships/hyperlink" Target="consultantplus://offline/ref=C77DC1911701CAC9DE8E6515EBA791330125724C1E758C281B9686AF7079C83BBF1C66E471AF1352U91FJ" TargetMode="External"/><Relationship Id="rId1443" Type="http://schemas.openxmlformats.org/officeDocument/2006/relationships/hyperlink" Target="consultantplus://offline/ref=C77DC1911701CAC9DE8E6515EBA7913301257A4618748C281B9686AF7079C83BBF1C66E471AC1E53U911J" TargetMode="External"/><Relationship Id="rId1650" Type="http://schemas.openxmlformats.org/officeDocument/2006/relationships/hyperlink" Target="consultantplus://offline/ref=3711E404EF538EE40B7355C24D71DF71CAF533E03E21CB11DAFBDA7FDFE0AB0DAC1BDB6E238236C5OFkBJ" TargetMode="External"/><Relationship Id="rId1748" Type="http://schemas.openxmlformats.org/officeDocument/2006/relationships/hyperlink" Target="consultantplus://offline/ref=3711E404EF538EE40B7355C24D71DF71CAF631E43C23CB11DAFBDA7FDFE0AB0DAC1BDB6E238236C6OFk8J" TargetMode="External"/><Relationship Id="rId2701" Type="http://schemas.openxmlformats.org/officeDocument/2006/relationships/hyperlink" Target="consultantplus://offline/ref=9C6F363AAC3B5CDE7BC851BA158170D5C6FC4ADB43C06D07F4AE33BE56596783B9DE8FB9D24FnEaAF" TargetMode="External"/><Relationship Id="rId1303" Type="http://schemas.openxmlformats.org/officeDocument/2006/relationships/hyperlink" Target="consultantplus://offline/ref=C77DC1911701CAC9DE8E6515EBA791330125724F14728C281B9686AF7079C83BBF1C66E473UA19J" TargetMode="External"/><Relationship Id="rId1510" Type="http://schemas.openxmlformats.org/officeDocument/2006/relationships/hyperlink" Target="consultantplus://offline/ref=C77DC1911701CAC9DE8E6515EBA7913301257A4618748C281B9686AF7079C83BBF1C66ED73ACU112J" TargetMode="External"/><Relationship Id="rId1955" Type="http://schemas.openxmlformats.org/officeDocument/2006/relationships/hyperlink" Target="consultantplus://offline/ref=3711E404EF538EE40B7355C24D71DF71CAF63BEE3D23CB11DAFBDA7FDFE0AB0DAC1BDB6B2083O3k3J" TargetMode="External"/><Relationship Id="rId1608" Type="http://schemas.openxmlformats.org/officeDocument/2006/relationships/hyperlink" Target="consultantplus://offline/ref=C77DC1911701CAC9DE8E6515EBA7913301257A4618748C281B9686AF7079C83BBF1C66E078A9U113J" TargetMode="External"/><Relationship Id="rId1815" Type="http://schemas.openxmlformats.org/officeDocument/2006/relationships/hyperlink" Target="consultantplus://offline/ref=3711E404EF538EE40B7355C24D71DF71CAF63BEE3D23CB11DAFBDA7FDFE0AB0DAC1BDB6C218BO3kFJ" TargetMode="External"/><Relationship Id="rId189" Type="http://schemas.openxmlformats.org/officeDocument/2006/relationships/hyperlink" Target="consultantplus://offline/ref=3711E404EF538EE40B7355C24D71DF71CAF633E43B22CB11DAFBDA7FDFE0AB0DAC1BDB6E238230C5OFkEJ" TargetMode="External"/><Relationship Id="rId396" Type="http://schemas.openxmlformats.org/officeDocument/2006/relationships/hyperlink" Target="consultantplus://offline/ref=C77DC1911701CAC9DE8E6515EBA7913301257A4618748C281B9686AF7079C83BBF1C66E471AC1058U91CJ" TargetMode="External"/><Relationship Id="rId2077" Type="http://schemas.openxmlformats.org/officeDocument/2006/relationships/hyperlink" Target="consultantplus://offline/ref=638670F3B9060BD4301443721B1DA21F72D3FCAD1068F10EEBC284601E3DF7314E5225D29D9F4176L35CE" TargetMode="External"/><Relationship Id="rId2284" Type="http://schemas.openxmlformats.org/officeDocument/2006/relationships/hyperlink" Target="consultantplus://offline/ref=6FEC7349F0B5D18BE70C49A2DA40F9AE91FF76A42CB624315B5B59E256D76CD17F0F2E80CDFE212DB2eDK" TargetMode="External"/><Relationship Id="rId2491" Type="http://schemas.openxmlformats.org/officeDocument/2006/relationships/hyperlink" Target="consultantplus://offline/ref=6FEC7349F0B5D18BE70C49A2DA40F9AE91FF7DAC2DB224315B5B59E256BDe7K" TargetMode="External"/><Relationship Id="rId256" Type="http://schemas.openxmlformats.org/officeDocument/2006/relationships/hyperlink" Target="consultantplus://offline/ref=3711E404EF538EE40B7355C24D71DF71CAF73AE63D2FCB11DAFBDA7FDFE0AB0DAC1BDB6E238234C9OFk5J" TargetMode="External"/><Relationship Id="rId463" Type="http://schemas.openxmlformats.org/officeDocument/2006/relationships/hyperlink" Target="consultantplus://offline/ref=C77DC1911701CAC9DE8E6515EBA791330125724819748C281B9686AF70U719J" TargetMode="External"/><Relationship Id="rId670" Type="http://schemas.openxmlformats.org/officeDocument/2006/relationships/hyperlink" Target="consultantplus://offline/ref=C77DC1911701CAC9DE8E6515EBA7913301257B4818728C281B9686AF7079C83BBF1C66E471AE1758U91BJ" TargetMode="External"/><Relationship Id="rId1093" Type="http://schemas.openxmlformats.org/officeDocument/2006/relationships/hyperlink" Target="consultantplus://offline/ref=C77DC1911701CAC9DE8E6515EBA7913301257A4618748C281B9686AF7079C83BBF1C66E471AC1252U91FJ" TargetMode="External"/><Relationship Id="rId2144" Type="http://schemas.openxmlformats.org/officeDocument/2006/relationships/hyperlink" Target="consultantplus://offline/ref=638670F3B9060BD4301443721B1DA21F72D3FCAD1068F10EEBC284601E3DF7314E5225D29D9E477BL353E" TargetMode="External"/><Relationship Id="rId2351" Type="http://schemas.openxmlformats.org/officeDocument/2006/relationships/hyperlink" Target="consultantplus://offline/ref=6FEC7349F0B5D18BE70C49A2DA40F9AE91FE7EA52CBA24315B5B59E256D76CD17F0F2E80CDFC202CB2e5K" TargetMode="External"/><Relationship Id="rId2589" Type="http://schemas.openxmlformats.org/officeDocument/2006/relationships/hyperlink" Target="consultantplus://offline/ref=6FEC7349F0B5D18BE70C49A2DA40F9AE91FF76A42CB624315B5B59E256D76CD17F0F2E80C5F8B2e7K" TargetMode="External"/><Relationship Id="rId116" Type="http://schemas.openxmlformats.org/officeDocument/2006/relationships/hyperlink" Target="consultantplus://offline/ref=3711E404EF538EE40B7355C24D71DF71CAF633E43B22CB11DAFBDA7FDFE0AB0DAC1BDB6E238037C9OFkCJ" TargetMode="External"/><Relationship Id="rId323" Type="http://schemas.openxmlformats.org/officeDocument/2006/relationships/hyperlink" Target="consultantplus://offline/ref=3711E404EF538EE40B7355C24D71DF71CAF131E23825CB11DAFBDA7FDFOEk0J" TargetMode="External"/><Relationship Id="rId530" Type="http://schemas.openxmlformats.org/officeDocument/2006/relationships/hyperlink" Target="consultantplus://offline/ref=C77DC1911701CAC9DE8E6515EBA79133012572461D708C281B9686AF7079C83BBF1C66E471AE1053U910J" TargetMode="External"/><Relationship Id="rId768" Type="http://schemas.openxmlformats.org/officeDocument/2006/relationships/hyperlink" Target="consultantplus://offline/ref=C77DC1911701CAC9DE8E6515EBA7913301257A4618748C281B9686AF7079C83BBF1C66E377A9U111J" TargetMode="External"/><Relationship Id="rId975" Type="http://schemas.openxmlformats.org/officeDocument/2006/relationships/hyperlink" Target="consultantplus://offline/ref=C77DC1911701CAC9DE8E6515EBA791330627704E157AD12213CF8AAD7776972CB8556AE571AE17U51CJ" TargetMode="External"/><Relationship Id="rId1160" Type="http://schemas.openxmlformats.org/officeDocument/2006/relationships/hyperlink" Target="consultantplus://offline/ref=C77DC1911701CAC9DE8E6515EBA7913301257A4618748C281B9686AF7079C83BBF1C66E375ABU117J" TargetMode="External"/><Relationship Id="rId1398" Type="http://schemas.openxmlformats.org/officeDocument/2006/relationships/hyperlink" Target="consultantplus://offline/ref=C77DC1911701CAC9DE8E6515EBA7913301257A4618748C281B9686AF7079C83BBF1C66E471AA1359U91BJ" TargetMode="External"/><Relationship Id="rId2004" Type="http://schemas.openxmlformats.org/officeDocument/2006/relationships/hyperlink" Target="consultantplus://offline/ref=3711E404EF538EE40B7355C24D71DF71CAF63BEE3D23CB11DAFBDA7FDFE0AB0DAC1BDB6E238134C9OFk9J" TargetMode="External"/><Relationship Id="rId2211" Type="http://schemas.openxmlformats.org/officeDocument/2006/relationships/hyperlink" Target="consultantplus://offline/ref=6FEC7349F0B5D18BE70C49A2DA40F9AE91FF76A42CB624315B5B59E256D76CD17F0F2E85CEFAB2e7K" TargetMode="External"/><Relationship Id="rId2449" Type="http://schemas.openxmlformats.org/officeDocument/2006/relationships/hyperlink" Target="consultantplus://offline/ref=6FEC7349F0B5D18BE70C49A2DA40F9AE91FF76A42CB624315B5B59E256D76CD17F0F2E80CDFD282CB2e4K" TargetMode="External"/><Relationship Id="rId2656" Type="http://schemas.openxmlformats.org/officeDocument/2006/relationships/hyperlink" Target="consultantplus://offline/ref=6FEC7349F0B5D18BE70C49A2DA40F9AE91FF76A42CB624315B5B59E256D76CD17F0F2E80CDFF2921B2e6K" TargetMode="External"/><Relationship Id="rId628" Type="http://schemas.openxmlformats.org/officeDocument/2006/relationships/hyperlink" Target="consultantplus://offline/ref=C77DC1911701CAC9DE8E6515EBA7913301257A4618748C281B9686AF7079C83BBF1C66E471AC165DU919J" TargetMode="External"/><Relationship Id="rId835" Type="http://schemas.openxmlformats.org/officeDocument/2006/relationships/hyperlink" Target="consultantplus://offline/ref=C77DC1911701CAC9DE8E6515EBA7913301257A4618748C281B9686AF7079C83BBF1C66E471AC155EU919J" TargetMode="External"/><Relationship Id="rId1258" Type="http://schemas.openxmlformats.org/officeDocument/2006/relationships/hyperlink" Target="consultantplus://offline/ref=C77DC1911701CAC9DE8E6515EBA791330127744B1F708C281B9686AF7079C83BBF1C66E471AF1658U91EJ" TargetMode="External"/><Relationship Id="rId1465" Type="http://schemas.openxmlformats.org/officeDocument/2006/relationships/hyperlink" Target="consultantplus://offline/ref=C77DC1911701CAC9DE8E6515EBA791330122734C14788C281B9686AF7079C83BBF1C66E471AE175BU91DJ" TargetMode="External"/><Relationship Id="rId1672" Type="http://schemas.openxmlformats.org/officeDocument/2006/relationships/hyperlink" Target="consultantplus://offline/ref=3711E404EF538EE40B7355C24D71DF71CDF737E132709C138BAED4O7kAJ" TargetMode="External"/><Relationship Id="rId2309" Type="http://schemas.openxmlformats.org/officeDocument/2006/relationships/hyperlink" Target="consultantplus://offline/ref=6FEC7349F0B5D18BE70C49A2DA40F9AE91FF76A42CB624315B5B59E256D76CD17F0F2E80CDFF2027B2e1K" TargetMode="External"/><Relationship Id="rId2516" Type="http://schemas.openxmlformats.org/officeDocument/2006/relationships/hyperlink" Target="consultantplus://offline/ref=6FEC7349F0B5D18BE70C49A2DA40F9AE91FF76A42CB624315B5B59E256D76CD17F0F2E80CDFD2927B2e0K" TargetMode="External"/><Relationship Id="rId2723" Type="http://schemas.openxmlformats.org/officeDocument/2006/relationships/theme" Target="theme/theme1.xml"/><Relationship Id="rId1020" Type="http://schemas.openxmlformats.org/officeDocument/2006/relationships/hyperlink" Target="consultantplus://offline/ref=C77DC1911701CAC9DE8E6515EBA7913301257A4618748C281B9686AF7079C83BBF1C66E471AC145FU91CJ" TargetMode="External"/><Relationship Id="rId1118" Type="http://schemas.openxmlformats.org/officeDocument/2006/relationships/hyperlink" Target="consultantplus://offline/ref=C77DC1911701CAC9DE8E6515EBA7913301257A4618748C281B9686AF7079C83BBF1C66E471AC1058U91CJ" TargetMode="External"/><Relationship Id="rId1325" Type="http://schemas.openxmlformats.org/officeDocument/2006/relationships/hyperlink" Target="consultantplus://offline/ref=C77DC1911701CAC9DE8E6515EBA791330124774B1F7AD12213CF8AADU717J" TargetMode="External"/><Relationship Id="rId1532" Type="http://schemas.openxmlformats.org/officeDocument/2006/relationships/hyperlink" Target="consultantplus://offline/ref=C77DC1911701CAC9DE8E6515EBA7913301257A4618748C281B9686AF7079C83BBF1C66E471AF1F53U91AJ" TargetMode="External"/><Relationship Id="rId1977" Type="http://schemas.openxmlformats.org/officeDocument/2006/relationships/hyperlink" Target="consultantplus://offline/ref=3711E404EF538EE40B7355C24D71DF71CAF132E43E27CB11DAFBDA7FDFE0AB0DAC1BDB6E238234C0OFkBJ" TargetMode="External"/><Relationship Id="rId902" Type="http://schemas.openxmlformats.org/officeDocument/2006/relationships/hyperlink" Target="consultantplus://offline/ref=C77DC1911701CAC9DE8E6515EBA791330127744B1F708C281B9686AF7079C83BBF1C66E471AE1E5EU91EJ" TargetMode="External"/><Relationship Id="rId1837" Type="http://schemas.openxmlformats.org/officeDocument/2006/relationships/hyperlink" Target="consultantplus://offline/ref=3711E404EF538EE40B7355C24D71DF71CAF63BEE3D23CB11DAFBDA7FDFE0AB0DAC1BDB6E23803FC9OFkBJ" TargetMode="External"/><Relationship Id="rId31" Type="http://schemas.openxmlformats.org/officeDocument/2006/relationships/hyperlink" Target="consultantplus://offline/ref=3711E404EF538EE40B7355C24D71DF71CAF63BE13A21CB11DAFBDA7FDFE0AB0DAC1BDB6E238236C1OFk9J" TargetMode="External"/><Relationship Id="rId2099" Type="http://schemas.openxmlformats.org/officeDocument/2006/relationships/hyperlink" Target="consultantplus://offline/ref=638670F3B9060BD4301443721B1DA21F72D3FCAD1068F10EEBC284601E3DF7314E5225D49D9CL45BE" TargetMode="External"/><Relationship Id="rId180" Type="http://schemas.openxmlformats.org/officeDocument/2006/relationships/hyperlink" Target="consultantplus://offline/ref=3711E404EF538EE40B7355C24D71DF71CAF132E23E23CB11DAFBDA7FDFE0AB0DAC1BDB6E238235C2OFkEJ" TargetMode="External"/><Relationship Id="rId278" Type="http://schemas.openxmlformats.org/officeDocument/2006/relationships/hyperlink" Target="consultantplus://offline/ref=3711E404EF538EE40B7355C24D71DF71CAF63BEE3D23CB11DAFBDA7FDFE0AB0DAC1BDB6E238034C0OFkEJ" TargetMode="External"/><Relationship Id="rId1904" Type="http://schemas.openxmlformats.org/officeDocument/2006/relationships/hyperlink" Target="consultantplus://offline/ref=3711E404EF538EE40B7355C24D71DF71CAF63BEE3D23CB11DAFBDA7FDFE0AB0DAC1BDB672180O3kFJ" TargetMode="External"/><Relationship Id="rId485" Type="http://schemas.openxmlformats.org/officeDocument/2006/relationships/hyperlink" Target="consultantplus://offline/ref=C77DC1911701CAC9DE8E6515EBA79133012571471A738C281B9686AF7079C83BBF1C66E471AE1758U91FJ" TargetMode="External"/><Relationship Id="rId692" Type="http://schemas.openxmlformats.org/officeDocument/2006/relationships/hyperlink" Target="consultantplus://offline/ref=C77DC1911701CAC9DE8E6515EBA791330124724E15748C281B9686AF7079C83BBF1C66E471AE1759U91CJ" TargetMode="External"/><Relationship Id="rId2166" Type="http://schemas.openxmlformats.org/officeDocument/2006/relationships/hyperlink" Target="consultantplus://offline/ref=6FEC7349F0B5D18BE70C49A2DA40F9AE91FC78A82DB124315B5B59E256D76CD17F0F2E80CDFC2125B2e7K" TargetMode="External"/><Relationship Id="rId2373" Type="http://schemas.openxmlformats.org/officeDocument/2006/relationships/hyperlink" Target="consultantplus://offline/ref=6FEC7349F0B5D18BE70C49A2DA40F9AE91FF76A42CB624315B5B59E256D76CD17F0F2E80CDFF2625B2e2K" TargetMode="External"/><Relationship Id="rId2580" Type="http://schemas.openxmlformats.org/officeDocument/2006/relationships/hyperlink" Target="consultantplus://offline/ref=6FEC7349F0B5D18BE70C49A2DA40F9AE96F97AAB28B8793B530255E051D833C678462281CDFC20B2e2K" TargetMode="External"/><Relationship Id="rId138" Type="http://schemas.openxmlformats.org/officeDocument/2006/relationships/hyperlink" Target="consultantplus://offline/ref=3711E404EF538EE40B7355C24D71DF71CAF63AE03D26CB11DAFBDA7FDFE0AB0DAC1BDB6E2686O3k6J" TargetMode="External"/><Relationship Id="rId345" Type="http://schemas.openxmlformats.org/officeDocument/2006/relationships/hyperlink" Target="consultantplus://offline/ref=3711E404EF538EE40B7355C24D71DF71CAF63AE03D26CB11DAFBDA7FDFE0AB0DAC1BDB6A2AO8k7J" TargetMode="External"/><Relationship Id="rId552" Type="http://schemas.openxmlformats.org/officeDocument/2006/relationships/hyperlink" Target="consultantplus://offline/ref=C77DC1911701CAC9DE8E6515EBA7913301257A4618748C281B9686AF7079C83BBF1C66E471AF1E59U91CJ" TargetMode="External"/><Relationship Id="rId997" Type="http://schemas.openxmlformats.org/officeDocument/2006/relationships/hyperlink" Target="consultantplus://offline/ref=C77DC1911701CAC9DE8E6515EBA7913301257A4618748C281B9686AF7079C83BBF1C66E078ACU110J" TargetMode="External"/><Relationship Id="rId1182" Type="http://schemas.openxmlformats.org/officeDocument/2006/relationships/hyperlink" Target="consultantplus://offline/ref=C77DC1911701CAC9DE8E6515EBA7913301257A4618748C281B9686AF7079C83BBF1C66E375AAU115J" TargetMode="External"/><Relationship Id="rId2026" Type="http://schemas.openxmlformats.org/officeDocument/2006/relationships/hyperlink" Target="consultantplus://offline/ref=3711E404EF538EE40B7355C24D71DF71CAF63BEE3D23CB11DAFBDA7FDFE0AB0DAC1BDB6D218AO3k1J" TargetMode="External"/><Relationship Id="rId2233" Type="http://schemas.openxmlformats.org/officeDocument/2006/relationships/hyperlink" Target="consultantplus://offline/ref=6FEC7349F0B5D18BE70C49A2DA40F9AE91FF76A42CB624315B5B59E256D76CD17F0F2E80CDFD2122B2eDK" TargetMode="External"/><Relationship Id="rId2440" Type="http://schemas.openxmlformats.org/officeDocument/2006/relationships/hyperlink" Target="consultantplus://offline/ref=6FEC7349F0B5D18BE70C49A2DA40F9AE91FF77AA2DB124315B5B59E256D76CD17F0F2E80CDFC212DB2eCK" TargetMode="External"/><Relationship Id="rId2678" Type="http://schemas.openxmlformats.org/officeDocument/2006/relationships/hyperlink" Target="consultantplus://offline/ref=9C6F363AAC3B5CDE7BC851BA158170D5C6FC4ADB43C06D07F4AE33BE56596783B9DE8FB9D24AnEaEF" TargetMode="External"/><Relationship Id="rId205" Type="http://schemas.openxmlformats.org/officeDocument/2006/relationships/hyperlink" Target="consultantplus://offline/ref=3711E404EF538EE40B7355C24D71DF71CAF73AE63D2FCB11DAFBDA7FDFE0AB0DAC1BDB6E238237C8OFkCJ" TargetMode="External"/><Relationship Id="rId412" Type="http://schemas.openxmlformats.org/officeDocument/2006/relationships/hyperlink" Target="consultantplus://offline/ref=C77DC1911701CAC9DE8E6515EBA79133012572481E778C281B9686AF7079C83BBF1C66E471AF1E53U91BJ" TargetMode="External"/><Relationship Id="rId857" Type="http://schemas.openxmlformats.org/officeDocument/2006/relationships/hyperlink" Target="consultantplus://offline/ref=C77DC1911701CAC9DE8E6515EBA791330125724F14728C281B9686AF7079C83BBF1C66E473UA19J" TargetMode="External"/><Relationship Id="rId1042" Type="http://schemas.openxmlformats.org/officeDocument/2006/relationships/hyperlink" Target="consultantplus://offline/ref=C77DC1911701CAC9DE8E6515EBA7913301257A4618748C281B9686AF7079C83BBF1C66E179AFU110J" TargetMode="External"/><Relationship Id="rId1487" Type="http://schemas.openxmlformats.org/officeDocument/2006/relationships/hyperlink" Target="consultantplus://offline/ref=C77DC1911701CAC9DE8E6515EBA7913301257A4618748C281B9686AF7079C83BBF1C66ED73ACU111J" TargetMode="External"/><Relationship Id="rId1694" Type="http://schemas.openxmlformats.org/officeDocument/2006/relationships/hyperlink" Target="consultantplus://offline/ref=3711E404EF538EE40B7355C24D71DF71CDF43BE13C2D961BD2A2D67DD8EFF41AAB52D76F23833EOCk7J" TargetMode="External"/><Relationship Id="rId2300" Type="http://schemas.openxmlformats.org/officeDocument/2006/relationships/hyperlink" Target="consultantplus://offline/ref=6FEC7349F0B5D18BE70C49A2DA40F9AE91FF7EAB29BB24315B5B59E256D76CD17F0F2E80CDFC2027B2e4K" TargetMode="External"/><Relationship Id="rId2538" Type="http://schemas.openxmlformats.org/officeDocument/2006/relationships/hyperlink" Target="consultantplus://offline/ref=6FEC7349F0B5D18BE70C49A2DA40F9AE91FF76A42CB624315B5B59E256D76CD17F0F2E80C5F8B2e6K" TargetMode="External"/><Relationship Id="rId717" Type="http://schemas.openxmlformats.org/officeDocument/2006/relationships/hyperlink" Target="consultantplus://offline/ref=C77DC1911701CAC9DE8E6515EBA79133012271471F778C281B9686AF7079C83BBF1C66E471AE155BU910J" TargetMode="External"/><Relationship Id="rId924" Type="http://schemas.openxmlformats.org/officeDocument/2006/relationships/hyperlink" Target="consultantplus://offline/ref=C77DC1911701CAC9DE8E6515EBA7913301257A4618748C281B9686AF7079C83BBF1C66E471AC115EU91AJ" TargetMode="External"/><Relationship Id="rId1347" Type="http://schemas.openxmlformats.org/officeDocument/2006/relationships/hyperlink" Target="consultantplus://offline/ref=C77DC1911701CAC9DE8E6515EBA7913301257A4618748C281B9686AF7079C83BBF1C66E471AC1F5DU91DJ" TargetMode="External"/><Relationship Id="rId1554" Type="http://schemas.openxmlformats.org/officeDocument/2006/relationships/hyperlink" Target="consultantplus://offline/ref=C77DC1911701CAC9DE8E6515EBA7913301257A4618748C281B9686AF7079C83BBF1C66E172AEU11EJ" TargetMode="External"/><Relationship Id="rId1761" Type="http://schemas.openxmlformats.org/officeDocument/2006/relationships/hyperlink" Target="consultantplus://offline/ref=3711E404EF538EE40B7355C24D71DF71CAF132E43F25CB11DAFBDA7FDFE0AB0DAC1BDB6E238336C5OFkAJ" TargetMode="External"/><Relationship Id="rId1999" Type="http://schemas.openxmlformats.org/officeDocument/2006/relationships/hyperlink" Target="consultantplus://offline/ref=3711E404EF538EE40B7355C24D71DF71CAF63BEE3D23CB11DAFBDA7FDFE0AB0DAC1BDB6E238032C9OFkAJ" TargetMode="External"/><Relationship Id="rId2605" Type="http://schemas.openxmlformats.org/officeDocument/2006/relationships/hyperlink" Target="consultantplus://offline/ref=6FEC7349F0B5D18BE70C49A2DA40F9AE91FF7DAB2EBA24315B5B59E256D76CD17F0F2E80CDFC242CB2e1K" TargetMode="External"/><Relationship Id="rId53" Type="http://schemas.openxmlformats.org/officeDocument/2006/relationships/hyperlink" Target="consultantplus://offline/ref=3711E404EF538EE40B7355C24D71DF71CAF132E23E23CB11DAFBDA7FDFE0AB0DAC1BDB6E238234C9OFkFJ" TargetMode="External"/><Relationship Id="rId1207" Type="http://schemas.openxmlformats.org/officeDocument/2006/relationships/hyperlink" Target="consultantplus://offline/ref=C77DC1911701CAC9DE8E6515EBA7913301257A4618748C281B9686AF7079C83BBF1C66E471AC115CU91DJ" TargetMode="External"/><Relationship Id="rId1414" Type="http://schemas.openxmlformats.org/officeDocument/2006/relationships/hyperlink" Target="consultantplus://offline/ref=C77DC1911701CAC9DE8E6515EBA7913301257A4618748C281B9686AF7079C83BBF1C66E471AC1153U91AJ" TargetMode="External"/><Relationship Id="rId1621" Type="http://schemas.openxmlformats.org/officeDocument/2006/relationships/hyperlink" Target="consultantplus://offline/ref=3711E404EF538EE40B7355C24D71DF71CAF532EE392ECB11DAFBDA7FDFE0AB0DAC1BDB6E238236C1OFkFJ" TargetMode="External"/><Relationship Id="rId1859" Type="http://schemas.openxmlformats.org/officeDocument/2006/relationships/hyperlink" Target="consultantplus://offline/ref=3711E404EF538EE40B7355C24D71DF71CAF63BEE3D23CB11DAFBDA7FDFE0AB0DAC1BDB6E238136C0OFkEJ" TargetMode="External"/><Relationship Id="rId1719" Type="http://schemas.openxmlformats.org/officeDocument/2006/relationships/hyperlink" Target="consultantplus://offline/ref=3711E404EF538EE40B7355C24D71DF71CDF637E63C2D961BD2A2D67DD8EFF41AAB52D76F238237OCk4J" TargetMode="External"/><Relationship Id="rId1926" Type="http://schemas.openxmlformats.org/officeDocument/2006/relationships/hyperlink" Target="consultantplus://offline/ref=3711E404EF538EE40B7355C24D71DF71CAF63BEE3D23CB11DAFBDA7FDFE0AB0DAC1BDB6E238136C8OFk5J" TargetMode="External"/><Relationship Id="rId2090" Type="http://schemas.openxmlformats.org/officeDocument/2006/relationships/hyperlink" Target="consultantplus://offline/ref=638670F3B9060BD4301443721B1DA21F72D3FCAD1068F10EEBC284601E3DF7314E5225D29D9E4076L354E" TargetMode="External"/><Relationship Id="rId2188" Type="http://schemas.openxmlformats.org/officeDocument/2006/relationships/hyperlink" Target="consultantplus://offline/ref=6FEC7349F0B5D18BE70C49A2DA40F9AE91FF76A42CB624315B5B59E256D76CD17F0F2E80CDFD2922B2e4K" TargetMode="External"/><Relationship Id="rId2395" Type="http://schemas.openxmlformats.org/officeDocument/2006/relationships/hyperlink" Target="consultantplus://offline/ref=6FEC7349F0B5D18BE70C49A2DA40F9AE91FF76A42CB624315B5B59E256D76CD17F0F2E80CDFD2927B2e0K" TargetMode="External"/><Relationship Id="rId367" Type="http://schemas.openxmlformats.org/officeDocument/2006/relationships/hyperlink" Target="consultantplus://offline/ref=C77DC1911701CAC9DE8E6515EBA7913301257A4618748C281B9686AF7079C83BBF1C66E078AFU11EJ" TargetMode="External"/><Relationship Id="rId574" Type="http://schemas.openxmlformats.org/officeDocument/2006/relationships/hyperlink" Target="consultantplus://offline/ref=C77DC1911701CAC9DE8E6515EBA7913301257A4618748C281B9686AF7079C83BBF1C66E471AC1753U91AJ" TargetMode="External"/><Relationship Id="rId2048" Type="http://schemas.openxmlformats.org/officeDocument/2006/relationships/hyperlink" Target="consultantplus://offline/ref=638670F3B9060BD4301443721B1DA21F72D1F2A0176CF10EEBC284601E3DF7314E5225D29D9C477AL35CE" TargetMode="External"/><Relationship Id="rId2255" Type="http://schemas.openxmlformats.org/officeDocument/2006/relationships/hyperlink" Target="consultantplus://offline/ref=6FEC7349F0B5D18BE70C49A2DA40F9AE91FE7DA521BB24315B5B59E256D76CD17F0F2E80CDFC232CB2eDK" TargetMode="External"/><Relationship Id="rId227" Type="http://schemas.openxmlformats.org/officeDocument/2006/relationships/hyperlink" Target="consultantplus://offline/ref=3711E404EF538EE40B7355C24D71DF71CAF434EF3120CB11DAFBDA7FDFE0AB0DAC1BDB6E238237C2OFkDJ" TargetMode="External"/><Relationship Id="rId781" Type="http://schemas.openxmlformats.org/officeDocument/2006/relationships/hyperlink" Target="consultantplus://offline/ref=C77DC1911701CAC9DE8E6515EBA7913301257A4618748C281B9686AF7079C83BBF1C66E474AEU11FJ" TargetMode="External"/><Relationship Id="rId879" Type="http://schemas.openxmlformats.org/officeDocument/2006/relationships/hyperlink" Target="consultantplus://offline/ref=C77DC1911701CAC9DE8E6515EBA7913301257A4618748C281B9686AF7079C83BBF1C66E471AA1158U911J" TargetMode="External"/><Relationship Id="rId2462" Type="http://schemas.openxmlformats.org/officeDocument/2006/relationships/hyperlink" Target="consultantplus://offline/ref=6FEC7349F0B5D18BE70C49A2DA40F9AE91FF76A42CB624315B5B59E256D76CD17F0F2E80CDFE212DB2eDK" TargetMode="External"/><Relationship Id="rId434" Type="http://schemas.openxmlformats.org/officeDocument/2006/relationships/hyperlink" Target="consultantplus://offline/ref=C77DC1911701CAC9DE8E6515EBA791330122734A1B748C281B9686AF7079C83BBF1C66E471AF1159U918J" TargetMode="External"/><Relationship Id="rId641" Type="http://schemas.openxmlformats.org/officeDocument/2006/relationships/hyperlink" Target="consultantplus://offline/ref=C77DC1911701CAC9DE8E6515EBA7913301257A4618748C281B9686AF7079C83BBF1C66E679A6U115J" TargetMode="External"/><Relationship Id="rId739" Type="http://schemas.openxmlformats.org/officeDocument/2006/relationships/hyperlink" Target="consultantplus://offline/ref=C77DC1911701CAC9DE8E6515EBA7913301257A4618748C281B9686AF7079C83BBF1C66E471AF1F52U910J" TargetMode="External"/><Relationship Id="rId1064" Type="http://schemas.openxmlformats.org/officeDocument/2006/relationships/hyperlink" Target="consultantplus://offline/ref=C77DC1911701CAC9DE8E6515EBA7913301257A4618748C281B9686AF7079C83BBF1C66E471AC1058U91CJ" TargetMode="External"/><Relationship Id="rId1271" Type="http://schemas.openxmlformats.org/officeDocument/2006/relationships/hyperlink" Target="consultantplus://offline/ref=C77DC1911701CAC9DE8E6515EBA7913301257A4618748C281B9686AF7079C83BBF1C66E471AC1052U911J" TargetMode="External"/><Relationship Id="rId1369" Type="http://schemas.openxmlformats.org/officeDocument/2006/relationships/hyperlink" Target="consultantplus://offline/ref=C77DC1911701CAC9DE8E6515EBA7913301257A4618748C281B9686AF7079C83BBF1C66E471AC1E58U919J" TargetMode="External"/><Relationship Id="rId1576" Type="http://schemas.openxmlformats.org/officeDocument/2006/relationships/hyperlink" Target="consultantplus://offline/ref=C77DC1911701CAC9DE8E6515EBA791330127764F1D748C281B9686AF7079C83BBF1C66E471AE175AU910J" TargetMode="External"/><Relationship Id="rId2115" Type="http://schemas.openxmlformats.org/officeDocument/2006/relationships/hyperlink" Target="consultantplus://offline/ref=638670F3B9060BD4301443721B1DA21F72D1FCA1106BF10EEBC284601E3DF7314E5225D29D9D437FL350E" TargetMode="External"/><Relationship Id="rId2322" Type="http://schemas.openxmlformats.org/officeDocument/2006/relationships/hyperlink" Target="consultantplus://offline/ref=6FEC7349F0B5D18BE70C49A2DA40F9AE91FF76A42CB624315B5B59E256D76CD17F0F2E80CDFF2626B2e7K" TargetMode="External"/><Relationship Id="rId501" Type="http://schemas.openxmlformats.org/officeDocument/2006/relationships/hyperlink" Target="consultantplus://offline/ref=C77DC1911701CAC9DE8E6515EBA7913301257A4618748C281B9686AF7079C83BBF1C66E471AC1258U911J" TargetMode="External"/><Relationship Id="rId946" Type="http://schemas.openxmlformats.org/officeDocument/2006/relationships/hyperlink" Target="consultantplus://offline/ref=C77DC1911701CAC9DE8E6515EBA7913301257A4618748C281B9686AF7079C83BBF1C66E471AC105AU91CJ" TargetMode="External"/><Relationship Id="rId1131" Type="http://schemas.openxmlformats.org/officeDocument/2006/relationships/hyperlink" Target="consultantplus://offline/ref=C77DC1911701CAC9DE8E6515EBA7913301257A4618748C281B9686AF7079C83BBF1C66E471AC115EU91FJ" TargetMode="External"/><Relationship Id="rId1229" Type="http://schemas.openxmlformats.org/officeDocument/2006/relationships/hyperlink" Target="consultantplus://offline/ref=C77DC1911701CAC9DE8E6515EBA7913301257A4618748C281B9686AF7079C83BBF1C66E274ACU116J" TargetMode="External"/><Relationship Id="rId1783" Type="http://schemas.openxmlformats.org/officeDocument/2006/relationships/hyperlink" Target="consultantplus://offline/ref=3711E404EF538EE40B7355C24D71DF71CAF63BEE3D23CB11DAFBDA7FDFE0AB0DAC1BDB6E23803FC3OFkCJ" TargetMode="External"/><Relationship Id="rId1990" Type="http://schemas.openxmlformats.org/officeDocument/2006/relationships/hyperlink" Target="consultantplus://offline/ref=3711E404EF538EE40B7355C24D71DF71CAF63BEE3D23CB11DAFBDA7FDFE0AB0DAC1BDB692682O3k3J" TargetMode="External"/><Relationship Id="rId2627" Type="http://schemas.openxmlformats.org/officeDocument/2006/relationships/hyperlink" Target="consultantplus://offline/ref=6FEC7349F0B5D18BE70C49A2DA40F9AE91FF7DA52EB724315B5B59E256D76CD17F0F2E80CDFC2126B2e0K" TargetMode="External"/><Relationship Id="rId75" Type="http://schemas.openxmlformats.org/officeDocument/2006/relationships/hyperlink" Target="consultantplus://offline/ref=3711E404EF538EE40B7355C24D71DF71CAF132E43F25CB11DAFBDA7FDFE0AB0DAC1BDB6E238334C0OFkBJ" TargetMode="External"/><Relationship Id="rId806" Type="http://schemas.openxmlformats.org/officeDocument/2006/relationships/hyperlink" Target="consultantplus://offline/ref=C77DC1911701CAC9DE8E6515EBA7913301257A4618748C281B9686AF7079C83BBF1C66E471AC175BU91DJ" TargetMode="External"/><Relationship Id="rId1436" Type="http://schemas.openxmlformats.org/officeDocument/2006/relationships/hyperlink" Target="consultantplus://offline/ref=C77DC1911701CAC9DE8E6515EBA7913301257A4618748C281B9686AF7079C83BBF1C66E471AC1E53U919J" TargetMode="External"/><Relationship Id="rId1643" Type="http://schemas.openxmlformats.org/officeDocument/2006/relationships/hyperlink" Target="consultantplus://offline/ref=3711E404EF538EE40B7355C24D71DF71CAF633E03124CB11DAFBDA7FDFE0AB0DAC1BDB6E238237C5OFkBJ" TargetMode="External"/><Relationship Id="rId1850" Type="http://schemas.openxmlformats.org/officeDocument/2006/relationships/hyperlink" Target="consultantplus://offline/ref=3711E404EF538EE40B7355C24D71DF71CAF63BEE3D23CB11DAFBDA7FDFE0AB0DAC1BDB6E23803FC9OFk5J" TargetMode="External"/><Relationship Id="rId1503" Type="http://schemas.openxmlformats.org/officeDocument/2006/relationships/hyperlink" Target="consultantplus://offline/ref=C77DC1911701CAC9DE8E6515EBA7913301257A4618748C281B9686AF7079C83BBF1C66ED73ADU113J" TargetMode="External"/><Relationship Id="rId1710" Type="http://schemas.openxmlformats.org/officeDocument/2006/relationships/hyperlink" Target="consultantplus://offline/ref=3711E404EF538EE40B7355C24D71DF71CAF73AE63D27CB11DAFBDA7FDFE0AB0DAC1BDB6E238237C6OFk9J" TargetMode="External"/><Relationship Id="rId1948" Type="http://schemas.openxmlformats.org/officeDocument/2006/relationships/hyperlink" Target="consultantplus://offline/ref=3711E404EF538EE40B7355C24D71DF71CAF63BEE3D23CB11DAFBDA7FDFE0AB0DAC1BDB6E2681O3k5J" TargetMode="External"/><Relationship Id="rId291" Type="http://schemas.openxmlformats.org/officeDocument/2006/relationships/hyperlink" Target="consultantplus://offline/ref=3711E404EF538EE40B7355C24D71DF71CAF63BEE3D23CB11DAFBDA7FDFE0AB0DAC1BDB6E238034C1OFkBJ" TargetMode="External"/><Relationship Id="rId1808" Type="http://schemas.openxmlformats.org/officeDocument/2006/relationships/hyperlink" Target="consultantplus://offline/ref=3711E404EF538EE40B7355C24D71DF71CAF63BEE3D23CB11DAFBDA7FDFE0AB0DAC1BDB6E238031C0OFk8J" TargetMode="External"/><Relationship Id="rId151" Type="http://schemas.openxmlformats.org/officeDocument/2006/relationships/hyperlink" Target="consultantplus://offline/ref=3711E404EF538EE40B7355C24D71DF71CAF633E43B22CB11DAFBDA7FDFE0AB0DAC1BDB6E238037C9OFkDJ" TargetMode="External"/><Relationship Id="rId389" Type="http://schemas.openxmlformats.org/officeDocument/2006/relationships/hyperlink" Target="consultantplus://offline/ref=C77DC1911701CAC9DE8E6515EBA791330125724C1E758C281B9686AF7079C83BBF1C66E471AE115FU91AJ" TargetMode="External"/><Relationship Id="rId596" Type="http://schemas.openxmlformats.org/officeDocument/2006/relationships/hyperlink" Target="consultantplus://offline/ref=C77DC1911701CAC9DE8E6515EBA79133012674471F708C281B9686AF7079C83BBF1C66E471AE175BU918J" TargetMode="External"/><Relationship Id="rId2277" Type="http://schemas.openxmlformats.org/officeDocument/2006/relationships/hyperlink" Target="consultantplus://offline/ref=6FEC7349F0B5D18BE70C49A2DA40F9AE91FF76A42CB624315B5B59E256D76CD17F0F2E80CDFE2221B2e1K" TargetMode="External"/><Relationship Id="rId2484" Type="http://schemas.openxmlformats.org/officeDocument/2006/relationships/hyperlink" Target="consultantplus://offline/ref=6FEC7349F0B5D18BE70C49A2DA40F9AE91FF76A42CB624315B5B59E256D76CD17F0F2E80CDFF2723B2eCK" TargetMode="External"/><Relationship Id="rId2691" Type="http://schemas.openxmlformats.org/officeDocument/2006/relationships/hyperlink" Target="consultantplus://offline/ref=9C6F363AAC3B5CDE7BC851BA158170D5C6FC4BD543C56D07F4AE33BE56596783B9DE8FBFD549EF3Cn6aBF" TargetMode="External"/><Relationship Id="rId249" Type="http://schemas.openxmlformats.org/officeDocument/2006/relationships/hyperlink" Target="consultantplus://offline/ref=3711E404EF538EE40B7355C24D71DF71CAF736EE3A21CB11DAFBDA7FDFE0AB0DAC1BDB6E238236C1OFkAJ" TargetMode="External"/><Relationship Id="rId456" Type="http://schemas.openxmlformats.org/officeDocument/2006/relationships/hyperlink" Target="consultantplus://offline/ref=C77DC1911701CAC9DE8E6515EBA791330127764A1E7AD12213CF8AAD7776972CB8556AE570AF13U518J" TargetMode="External"/><Relationship Id="rId663" Type="http://schemas.openxmlformats.org/officeDocument/2006/relationships/hyperlink" Target="consultantplus://offline/ref=C77DC1911701CAC9DE8E6515EBA7913301257A4618748C281B9686AF7079C83BBF1C66E471AF1F59U91DJ" TargetMode="External"/><Relationship Id="rId870" Type="http://schemas.openxmlformats.org/officeDocument/2006/relationships/hyperlink" Target="consultantplus://offline/ref=C77DC1911701CAC9DE8E6515EBA791330127744B1F708C281B9686AF7079C83BBF1C66E471AE1E5AU910J" TargetMode="External"/><Relationship Id="rId1086" Type="http://schemas.openxmlformats.org/officeDocument/2006/relationships/hyperlink" Target="consultantplus://offline/ref=C77DC1911701CAC9DE8E6515EBA7913301257A4618748C281B9686AF7079C83BBF1C66E773A6U113J" TargetMode="External"/><Relationship Id="rId1293" Type="http://schemas.openxmlformats.org/officeDocument/2006/relationships/hyperlink" Target="consultantplus://offline/ref=C77DC1911701CAC9DE8E6515EBA791330127744B1F708C281B9686AF7079C83BBF1C66E471AF165FU911J" TargetMode="External"/><Relationship Id="rId2137" Type="http://schemas.openxmlformats.org/officeDocument/2006/relationships/hyperlink" Target="consultantplus://offline/ref=638670F3B9060BD4301443721B1DA21F72D3FCAD1068F10EEBC284601E3DF7314E5225D29D9E4776L356E" TargetMode="External"/><Relationship Id="rId2344" Type="http://schemas.openxmlformats.org/officeDocument/2006/relationships/hyperlink" Target="consultantplus://offline/ref=6FEC7349F0B5D18BE70C49A2DA40F9AE91FF78A92DB024315B5B59E256D76CD17F0F2E80CDFC2126B2e2K" TargetMode="External"/><Relationship Id="rId2551" Type="http://schemas.openxmlformats.org/officeDocument/2006/relationships/hyperlink" Target="consultantplus://offline/ref=6FEC7349F0B5D18BE70C49A2DA40F9AE91FF76A42CB624315B5B59E256D76CD17F0F2E85CCFBB2e5K" TargetMode="External"/><Relationship Id="rId109" Type="http://schemas.openxmlformats.org/officeDocument/2006/relationships/hyperlink" Target="consultantplus://offline/ref=3711E404EF538EE40B7355C24D71DF71CAF630E13F2FCB11DAFBDA7FDFE0AB0DAC1BDB6C21O8k0J" TargetMode="External"/><Relationship Id="rId316" Type="http://schemas.openxmlformats.org/officeDocument/2006/relationships/hyperlink" Target="consultantplus://offline/ref=3711E404EF538EE40B7355C24D71DF71CAF633E03B20CB11DAFBDA7FDFOEk0J" TargetMode="External"/><Relationship Id="rId523" Type="http://schemas.openxmlformats.org/officeDocument/2006/relationships/hyperlink" Target="consultantplus://offline/ref=C77DC1911701CAC9DE8E6515EBA7913301257A4618748C281B9686AF7079C83BBF1C66E471AD165EU918J" TargetMode="External"/><Relationship Id="rId968" Type="http://schemas.openxmlformats.org/officeDocument/2006/relationships/hyperlink" Target="consultantplus://offline/ref=C77DC1911701CAC9DE8E6515EBA7913301257A4618748C281B9686AF7079C83BBF1C66E471AC1552U91DJ" TargetMode="External"/><Relationship Id="rId1153" Type="http://schemas.openxmlformats.org/officeDocument/2006/relationships/hyperlink" Target="consultantplus://offline/ref=C77DC1911701CAC9DE8E6515EBA791330125744C1D718C281B9686AF7079C83BBF1C66E471AE175BU919J" TargetMode="External"/><Relationship Id="rId1598" Type="http://schemas.openxmlformats.org/officeDocument/2006/relationships/hyperlink" Target="consultantplus://offline/ref=C77DC1911701CAC9DE8E6515EBA7913301257A4618748C281B9686AF7079C83BBF1C66E471AD1553U91EJ" TargetMode="External"/><Relationship Id="rId2204" Type="http://schemas.openxmlformats.org/officeDocument/2006/relationships/hyperlink" Target="consultantplus://offline/ref=6FEC7349F0B5D18BE70C49A2DA40F9AE91F87EA820B024315B5B59E256D76CD17F0F2E80CDFC2122B2eDK" TargetMode="External"/><Relationship Id="rId2649" Type="http://schemas.openxmlformats.org/officeDocument/2006/relationships/hyperlink" Target="consultantplus://offline/ref=6FEC7349F0B5D18BE70C49A2DA40F9AE91FF7DAC2DB224315B5B59E256D76CD17F0F2E86BCeCK" TargetMode="External"/><Relationship Id="rId97" Type="http://schemas.openxmlformats.org/officeDocument/2006/relationships/hyperlink" Target="consultantplus://offline/ref=3711E404EF538EE40B7355C24D71DF71C3F032E43D2D961BD2A2D67DD8EFF41AAB52D76F238237OCk3J" TargetMode="External"/><Relationship Id="rId730" Type="http://schemas.openxmlformats.org/officeDocument/2006/relationships/hyperlink" Target="consultantplus://offline/ref=C77DC1911701CAC9DE8E6515EBA7913301277A4715748C281B9686AF70U719J" TargetMode="External"/><Relationship Id="rId828" Type="http://schemas.openxmlformats.org/officeDocument/2006/relationships/hyperlink" Target="consultantplus://offline/ref=C77DC1911701CAC9DE8E6515EBA791330125754E1C778C281B9686AF7079C83BBF1C66E471AE155BU919J" TargetMode="External"/><Relationship Id="rId1013" Type="http://schemas.openxmlformats.org/officeDocument/2006/relationships/hyperlink" Target="consultantplus://offline/ref=C77DC1911701CAC9DE8E6515EBA7913301257A4618748C281B9686AF7079C83BBF1C66E275AAU111J" TargetMode="External"/><Relationship Id="rId1360" Type="http://schemas.openxmlformats.org/officeDocument/2006/relationships/hyperlink" Target="consultantplus://offline/ref=C77DC1911701CAC9DE8E6515EBA79133092F7648157AD12213CF8AAD7776972CB8556AE571AE17U513J" TargetMode="External"/><Relationship Id="rId1458" Type="http://schemas.openxmlformats.org/officeDocument/2006/relationships/hyperlink" Target="consultantplus://offline/ref=C77DC1911701CAC9DE8E6515EBA7913301257A4618748C281B9686AF7079C83BBF1C66E471AC105AU91BJ" TargetMode="External"/><Relationship Id="rId1665" Type="http://schemas.openxmlformats.org/officeDocument/2006/relationships/hyperlink" Target="consultantplus://offline/ref=3711E404EF538EE40B7355C24D71DF71CDF43BE13C2D961BD2A2D67DD8EFF41AAB52D76F23833EOCk7J" TargetMode="External"/><Relationship Id="rId1872" Type="http://schemas.openxmlformats.org/officeDocument/2006/relationships/hyperlink" Target="consultantplus://offline/ref=3711E404EF538EE40B7355C24D71DF71CAF132E4312FCB11DAFBDA7FDFE0AB0DAC1BDB6E238236C1OFk9J" TargetMode="External"/><Relationship Id="rId2411" Type="http://schemas.openxmlformats.org/officeDocument/2006/relationships/hyperlink" Target="consultantplus://offline/ref=6FEC7349F0B5D18BE70C49A2DA40F9AE91FE7DA521BB24315B5B59E256D76CD17F0F2E80CDFC2125B2e4K" TargetMode="External"/><Relationship Id="rId2509" Type="http://schemas.openxmlformats.org/officeDocument/2006/relationships/hyperlink" Target="consultantplus://offline/ref=6FEC7349F0B5D18BE70C49A2DA40F9AE91FF78A92DB024315B5B59E256D76CD17F0F2E80CDFC2324B2eDK" TargetMode="External"/><Relationship Id="rId2716" Type="http://schemas.openxmlformats.org/officeDocument/2006/relationships/hyperlink" Target="consultantplus://offline/ref=9C6F363AAC3B5CDE7BC851BA158170D5C6FC4AD444C26D07F4AE33BE56596783B9DE8FBFD549ED3Cn6aAF" TargetMode="External"/><Relationship Id="rId1220" Type="http://schemas.openxmlformats.org/officeDocument/2006/relationships/hyperlink" Target="consultantplus://offline/ref=C77DC1911701CAC9DE8E6515EBA7913301257B4818718C281B9686AF7079C83BBF1C66E771ADU113J" TargetMode="External"/><Relationship Id="rId1318" Type="http://schemas.openxmlformats.org/officeDocument/2006/relationships/hyperlink" Target="consultantplus://offline/ref=C77DC1911701CAC9DE8E6515EBA7913301257A4618748C281B9686AF7079C83BBF1C66E471AF1F5CU919J" TargetMode="External"/><Relationship Id="rId1525" Type="http://schemas.openxmlformats.org/officeDocument/2006/relationships/hyperlink" Target="consultantplus://offline/ref=C77DC1911701CAC9DE8E6515EBA7913301257A4618748C281B9686AF7079C83BBF1C66E471AD1753U91EJ" TargetMode="External"/><Relationship Id="rId1732" Type="http://schemas.openxmlformats.org/officeDocument/2006/relationships/hyperlink" Target="consultantplus://offline/ref=3711E404EF538EE40B7355C24D71DF71CAF736E33A2D961BD2A2D67DODk8J" TargetMode="External"/><Relationship Id="rId24" Type="http://schemas.openxmlformats.org/officeDocument/2006/relationships/hyperlink" Target="consultantplus://offline/ref=3711E404EF538EE40B7355C24D71DF71CAF63BEE3D23CB11DAFBDA7FDFE0AB0DAC1BDB6D2BO8k1J" TargetMode="External"/><Relationship Id="rId2299" Type="http://schemas.openxmlformats.org/officeDocument/2006/relationships/hyperlink" Target="consultantplus://offline/ref=6FEC7349F0B5D18BE70C49A2DA40F9AE91FF76A42CB624315B5B59E256D76CD17F0F2E83CAFCB2e6K" TargetMode="External"/><Relationship Id="rId173" Type="http://schemas.openxmlformats.org/officeDocument/2006/relationships/hyperlink" Target="consultantplus://offline/ref=3711E404EF538EE40B7355C24D71DF71CAF631E53D22CB11DAFBDA7FDFE0AB0DAC1BDB6E238036C6OFk4J" TargetMode="External"/><Relationship Id="rId380" Type="http://schemas.openxmlformats.org/officeDocument/2006/relationships/hyperlink" Target="consultantplus://offline/ref=C77DC1911701CAC9DE8E6515EBA79133012672491C748C281B9686AF7079C83BBF1C66E471AE1758U910J" TargetMode="External"/><Relationship Id="rId2061" Type="http://schemas.openxmlformats.org/officeDocument/2006/relationships/hyperlink" Target="consultantplus://offline/ref=638670F3B9060BD4301443721B1DA21F72D3FDA3106DF10EEBC284601E3DF7314E5225D29899L453E" TargetMode="External"/><Relationship Id="rId240" Type="http://schemas.openxmlformats.org/officeDocument/2006/relationships/hyperlink" Target="consultantplus://offline/ref=3711E404EF538EE40B7355C24D71DF71CAF435E33A23CB11DAFBDA7FDFE0AB0DAC1BDB6E238237C7OFkCJ" TargetMode="External"/><Relationship Id="rId478" Type="http://schemas.openxmlformats.org/officeDocument/2006/relationships/hyperlink" Target="consultantplus://offline/ref=C77DC1911701CAC9DE8E6515EBA7913301257A4618748C281B9686AF7079C83BBF1C66E471AD1653U911J" TargetMode="External"/><Relationship Id="rId685" Type="http://schemas.openxmlformats.org/officeDocument/2006/relationships/hyperlink" Target="consultantplus://offline/ref=C77DC1911701CAC9DE8E6515EBA7913301257A4618748C281B9686AF7079C83BBF1C66E471AC155EU911J" TargetMode="External"/><Relationship Id="rId892" Type="http://schemas.openxmlformats.org/officeDocument/2006/relationships/hyperlink" Target="consultantplus://offline/ref=C77DC1911701CAC9DE8E6515EBA7913301257A4618748C281B9686AF7079C83BBF1C66E471AD165CU910J" TargetMode="External"/><Relationship Id="rId2159" Type="http://schemas.openxmlformats.org/officeDocument/2006/relationships/hyperlink" Target="consultantplus://offline/ref=6FEC7349F0B5D18BE70C49A2DA40F9AE91FF76A42CB624315B5B59E256D76CD17F0F2E85CEFBB2e1K" TargetMode="External"/><Relationship Id="rId2366" Type="http://schemas.openxmlformats.org/officeDocument/2006/relationships/hyperlink" Target="consultantplus://offline/ref=6FEC7349F0B5D18BE70C49A2DA40F9AE91FF76A42CB624315B5B59E256D76CD17F0F2E86CBF5B2e3K" TargetMode="External"/><Relationship Id="rId2573" Type="http://schemas.openxmlformats.org/officeDocument/2006/relationships/hyperlink" Target="consultantplus://offline/ref=6FEC7349F0B5D18BE70C49A2DA40F9AE91FF76A42CB624315B5B59E256D76CD17F0F2E82C9F8B2e6K" TargetMode="External"/><Relationship Id="rId100" Type="http://schemas.openxmlformats.org/officeDocument/2006/relationships/hyperlink" Target="consultantplus://offline/ref=3711E404EF538EE40B7355C24D71DF71CAF630E6392FCB11DAFBDA7FDFE0AB0DAC1BDB6E23823FC4OFkEJ" TargetMode="External"/><Relationship Id="rId338" Type="http://schemas.openxmlformats.org/officeDocument/2006/relationships/hyperlink" Target="consultantplus://offline/ref=3711E404EF538EE40B7355C24D71DF71CAF430E33927CB11DAFBDA7FDFE0AB0DAC1BDB6E238236C1OFkBJ" TargetMode="External"/><Relationship Id="rId545" Type="http://schemas.openxmlformats.org/officeDocument/2006/relationships/hyperlink" Target="consultantplus://offline/ref=C77DC1911701CAC9DE8E6515EBA791330125724C1E758C281B9686AF7079C83BBF1C66E471AE115FU91AJ" TargetMode="External"/><Relationship Id="rId752" Type="http://schemas.openxmlformats.org/officeDocument/2006/relationships/hyperlink" Target="consultantplus://offline/ref=C77DC1911701CAC9DE8E6515EBA791330127744B1F708C281B9686AF7079C83BBF1C66E471AE1F5AU91FJ" TargetMode="External"/><Relationship Id="rId1175" Type="http://schemas.openxmlformats.org/officeDocument/2006/relationships/hyperlink" Target="consultantplus://offline/ref=C77DC1911701CAC9DE8E6515EBA7913301257A4618748C281B9686AF7079C83BBF1C66E378UA1AJ" TargetMode="External"/><Relationship Id="rId1382" Type="http://schemas.openxmlformats.org/officeDocument/2006/relationships/hyperlink" Target="consultantplus://offline/ref=C77DC1911701CAC9DE8E6515EBA7913301257A4618748C281B9686AF7079C83BBF1C66E471AC1E59U91AJ" TargetMode="External"/><Relationship Id="rId2019" Type="http://schemas.openxmlformats.org/officeDocument/2006/relationships/hyperlink" Target="consultantplus://offline/ref=3711E404EF538EE40B7355C24D71DF71CAF63BEE3D23CB11DAFBDA7FDFE0AB0DAC1BDB6E238030C7OFkDJ" TargetMode="External"/><Relationship Id="rId2226" Type="http://schemas.openxmlformats.org/officeDocument/2006/relationships/hyperlink" Target="consultantplus://offline/ref=6FEC7349F0B5D18BE70C49A2DA40F9AE91FF76A42CB624315B5B59E256D76CD17F0F2E80CDFD292DB2e7K" TargetMode="External"/><Relationship Id="rId2433" Type="http://schemas.openxmlformats.org/officeDocument/2006/relationships/hyperlink" Target="consultantplus://offline/ref=6FEC7349F0B5D18BE70C49A2DA40F9AE91FF77AA2CB024315B5B59E256D76CD17F0F2E80CDFC2424B2eDK" TargetMode="External"/><Relationship Id="rId2640" Type="http://schemas.openxmlformats.org/officeDocument/2006/relationships/hyperlink" Target="consultantplus://offline/ref=6FEC7349F0B5D18BE70C49A2DA40F9AE91FF76A42CB624315B5B59E256D76CD17F0F2E85CCFBB2e9K" TargetMode="External"/><Relationship Id="rId405" Type="http://schemas.openxmlformats.org/officeDocument/2006/relationships/hyperlink" Target="consultantplus://offline/ref=C77DC1911701CAC9DE8E6515EBA7913301257A4618748C281B9686AF7079C83BBF1C66E471AD155BU919J" TargetMode="External"/><Relationship Id="rId612" Type="http://schemas.openxmlformats.org/officeDocument/2006/relationships/hyperlink" Target="consultantplus://offline/ref=C77DC1911701CAC9DE8E6515EBA7913301257A4618748C281B9686AF7079C83BBF1C66E173A7U11EJ" TargetMode="External"/><Relationship Id="rId1035" Type="http://schemas.openxmlformats.org/officeDocument/2006/relationships/hyperlink" Target="consultantplus://offline/ref=C77DC1911701CAC9DE8E6515EBA7913301257A4618748C281B9686AF7079C83BBF1C66E471AC115EU91AJ" TargetMode="External"/><Relationship Id="rId1242" Type="http://schemas.openxmlformats.org/officeDocument/2006/relationships/hyperlink" Target="consultantplus://offline/ref=C77DC1911701CAC9DE8E6515EBA7913301257B4818718C281B9686AF7079C83BBF1C66E771ADU113J" TargetMode="External"/><Relationship Id="rId1687" Type="http://schemas.openxmlformats.org/officeDocument/2006/relationships/hyperlink" Target="consultantplus://offline/ref=3711E404EF538EE40B7355C24D71DF71CDF732E63F2D961BD2A2D67DD8EFF41AAB52D76F238336OCk8J" TargetMode="External"/><Relationship Id="rId1894" Type="http://schemas.openxmlformats.org/officeDocument/2006/relationships/hyperlink" Target="consultantplus://offline/ref=3711E404EF538EE40B7355C24D71DF71CAF63BEE3D23CB11DAFBDA7FDFE0AB0DAC1BDB672180O3k0J" TargetMode="External"/><Relationship Id="rId2500" Type="http://schemas.openxmlformats.org/officeDocument/2006/relationships/hyperlink" Target="consultantplus://offline/ref=6FEC7349F0B5D18BE70C49A2DA40F9AE91FF77AA2DB124315B5B59E256D76CD17F0F2E80CDFC2025B2e2K" TargetMode="External"/><Relationship Id="rId917" Type="http://schemas.openxmlformats.org/officeDocument/2006/relationships/hyperlink" Target="consultantplus://offline/ref=C77DC1911701CAC9DE8E6515EBA791330125724C1E758C281B9686AF7079C83BBF1C66E471AC145FU911J" TargetMode="External"/><Relationship Id="rId1102" Type="http://schemas.openxmlformats.org/officeDocument/2006/relationships/hyperlink" Target="consultantplus://offline/ref=C77DC1911701CAC9DE8E6515EBA7913301257A4618748C281B9686AF7079C83BBF1C66E474AFU113J" TargetMode="External"/><Relationship Id="rId1547" Type="http://schemas.openxmlformats.org/officeDocument/2006/relationships/hyperlink" Target="consultantplus://offline/ref=C77DC1911701CAC9DE8E6515EBA7913301257A4618748C281B9686AF7079C83BBF1C66E471AD165BU918J" TargetMode="External"/><Relationship Id="rId1754" Type="http://schemas.openxmlformats.org/officeDocument/2006/relationships/hyperlink" Target="consultantplus://offline/ref=3711E404EF538EE40B7355C24D71DF71CAF631E43C23CB11DAFBDA7FDFE0AB0DAC1BDB6E238237C9OFkFJ" TargetMode="External"/><Relationship Id="rId1961" Type="http://schemas.openxmlformats.org/officeDocument/2006/relationships/hyperlink" Target="consultantplus://offline/ref=3711E404EF538EE40B7355C24D71DF71CAF63BEE3D23CB11DAFBDA7FDFE0AB0DAC1BDB6B2082O3kFJ" TargetMode="External"/><Relationship Id="rId46" Type="http://schemas.openxmlformats.org/officeDocument/2006/relationships/hyperlink" Target="consultantplus://offline/ref=3711E404EF538EE40B7355C24D71DF71CAF630EF3F24CB11DAFBDA7FDFE0AB0DAC1BDB6E238236C5OFkCJ" TargetMode="External"/><Relationship Id="rId1407" Type="http://schemas.openxmlformats.org/officeDocument/2006/relationships/hyperlink" Target="consultantplus://offline/ref=C77DC1911701CAC9DE8E6515EBA7913301257A4618748C281B9686AF7079C83BBF1C66E471AC1E53U918J" TargetMode="External"/><Relationship Id="rId1614" Type="http://schemas.openxmlformats.org/officeDocument/2006/relationships/hyperlink" Target="consultantplus://offline/ref=C77DC1911701CAC9DE8E6515EBA791330125754815768C281B9686AF7079C83BBF1C66E471AA1052U91CJ" TargetMode="External"/><Relationship Id="rId1821" Type="http://schemas.openxmlformats.org/officeDocument/2006/relationships/hyperlink" Target="consultantplus://offline/ref=3711E404EF538EE40B7355C24D71DF71CAF63BEE3D23CB11DAFBDA7FDFE0AB0DAC1BDB6E238030C9OFkEJ" TargetMode="External"/><Relationship Id="rId195" Type="http://schemas.openxmlformats.org/officeDocument/2006/relationships/hyperlink" Target="consultantplus://offline/ref=3711E404EF538EE40B7355C24D71DF71CAF631E53D22CB11DAFBDA7FDFE0AB0DAC1BDB6E23823FC4OFkFJ" TargetMode="External"/><Relationship Id="rId1919" Type="http://schemas.openxmlformats.org/officeDocument/2006/relationships/hyperlink" Target="consultantplus://offline/ref=3711E404EF538EE40B7355C24D71DF71CAF63BEE3D23CB11DAFBDA7FDFE0AB0DAC1BDB6E238136C7OFk4J" TargetMode="External"/><Relationship Id="rId2083" Type="http://schemas.openxmlformats.org/officeDocument/2006/relationships/hyperlink" Target="consultantplus://offline/ref=638670F3B9060BD4301443721B1DA21F72D3FCAD1068F10EEBC284601E3DF7314E5225D29D9F407CL350E" TargetMode="External"/><Relationship Id="rId2290" Type="http://schemas.openxmlformats.org/officeDocument/2006/relationships/hyperlink" Target="consultantplus://offline/ref=6FEC7349F0B5D18BE70C49A2DA40F9AE91FF76A42CB624315B5B59E256D76CD17F0F2E80CDFE212CB2e5K" TargetMode="External"/><Relationship Id="rId2388" Type="http://schemas.openxmlformats.org/officeDocument/2006/relationships/hyperlink" Target="consultantplus://offline/ref=6FEC7349F0B5D18BE70C49A2DA40F9AE91FF7EAE2AB724315B5B59E256D76CD17F0F2E80CDFE2424B2e2K" TargetMode="External"/><Relationship Id="rId2595" Type="http://schemas.openxmlformats.org/officeDocument/2006/relationships/hyperlink" Target="consultantplus://offline/ref=6FEC7349F0B5D18BE70C49A2DA40F9AE91FF7AA82FB724315B5B59E256D76CD17F0F2E80CDFC2122B2e7K" TargetMode="External"/><Relationship Id="rId262" Type="http://schemas.openxmlformats.org/officeDocument/2006/relationships/hyperlink" Target="consultantplus://offline/ref=3711E404EF538EE40B7355C24D71DF71CAF736EE3A21CB11DAFBDA7FDFE0AB0DAC1BDB6E238237C7OFkDJ" TargetMode="External"/><Relationship Id="rId567" Type="http://schemas.openxmlformats.org/officeDocument/2006/relationships/hyperlink" Target="consultantplus://offline/ref=C77DC1911701CAC9DE8E6515EBA79133012674471F708C281B9686AF7079C83BBF1C66E471AE175BU918J" TargetMode="External"/><Relationship Id="rId1197" Type="http://schemas.openxmlformats.org/officeDocument/2006/relationships/hyperlink" Target="consultantplus://offline/ref=C77DC1911701CAC9DE8E6515EBA7913301257A4618748C281B9686AF7079C83BBF1C66E471AC1152U91EJ" TargetMode="External"/><Relationship Id="rId2150" Type="http://schemas.openxmlformats.org/officeDocument/2006/relationships/hyperlink" Target="consultantplus://offline/ref=6FEC7349F0B5D18BE70C49A2DA40F9AE91FF76A42CB624315B5B59E256D76CD17F0F2E82CFF5B2e7K" TargetMode="External"/><Relationship Id="rId2248" Type="http://schemas.openxmlformats.org/officeDocument/2006/relationships/hyperlink" Target="consultantplus://offline/ref=6FEC7349F0B5D18BE70C49A2DA40F9AE94FA7AAD2AB8793B530255E051D833C678462281CDFC20B2e1K" TargetMode="External"/><Relationship Id="rId122" Type="http://schemas.openxmlformats.org/officeDocument/2006/relationships/hyperlink" Target="consultantplus://offline/ref=3711E404EF538EE40B7355C24D71DF71CDFD31EE392D961BD2A2D67DD8EFF41AAB52D76F238237OCk8J" TargetMode="External"/><Relationship Id="rId774" Type="http://schemas.openxmlformats.org/officeDocument/2006/relationships/hyperlink" Target="consultantplus://offline/ref=C77DC1911701CAC9DE8E6515EBA7913301257A4618748C281B9686AF7079C83BBF1C66E377A9U114J" TargetMode="External"/><Relationship Id="rId981" Type="http://schemas.openxmlformats.org/officeDocument/2006/relationships/hyperlink" Target="consultantplus://offline/ref=C77DC1911701CAC9DE8E6515EBA7913301257A4618748C281B9686AF7079C83BBF1C66E471AC1458U919J" TargetMode="External"/><Relationship Id="rId1057" Type="http://schemas.openxmlformats.org/officeDocument/2006/relationships/hyperlink" Target="consultantplus://offline/ref=C77DC1911701CAC9DE8E6515EBA7913301257A4618748C281B9686AF7079C83BBF1C66E471AC145FU91CJ" TargetMode="External"/><Relationship Id="rId2010" Type="http://schemas.openxmlformats.org/officeDocument/2006/relationships/hyperlink" Target="consultantplus://offline/ref=3711E404EF538EE40B7355C24D71DF71CAF63BEE3D23CB11DAFBDA7FDFE0AB0DAC1BDB6E238032C2OFkCJ" TargetMode="External"/><Relationship Id="rId2455" Type="http://schemas.openxmlformats.org/officeDocument/2006/relationships/hyperlink" Target="consultantplus://offline/ref=6FEC7349F0B5D18BE70C49A2DA40F9AE91FD7EAC2DB724315B5B59E256D76CD17F0F2E80CDFC2126B2e4K" TargetMode="External"/><Relationship Id="rId2662" Type="http://schemas.openxmlformats.org/officeDocument/2006/relationships/hyperlink" Target="consultantplus://offline/ref=9C6F363AAC3B5CDE7BC851BA158170D5C6FC4ADB43C06D07F4AE33BE56596783B9DE8FBFDC4BnEa6F" TargetMode="External"/><Relationship Id="rId427" Type="http://schemas.openxmlformats.org/officeDocument/2006/relationships/hyperlink" Target="consultantplus://offline/ref=C77DC1911701CAC9DE8E6515EBA7913301257B4818718C281B9686AF7079C83BBF1C66E476A6U114J" TargetMode="External"/><Relationship Id="rId634" Type="http://schemas.openxmlformats.org/officeDocument/2006/relationships/hyperlink" Target="consultantplus://offline/ref=C77DC1911701CAC9DE8E6515EBA7913301257A4618748C281B9686AF7079C83BBF1C66E471AF1F59U91DJ" TargetMode="External"/><Relationship Id="rId841" Type="http://schemas.openxmlformats.org/officeDocument/2006/relationships/hyperlink" Target="consultantplus://offline/ref=C77DC1911701CAC9DE8E6515EBA791330127744B1F708C281B9686AF7079C83BBF1C66E471AE1F52U91DJ" TargetMode="External"/><Relationship Id="rId1264" Type="http://schemas.openxmlformats.org/officeDocument/2006/relationships/hyperlink" Target="consultantplus://offline/ref=C77DC1911701CAC9DE8E6515EBA791330127744B1F708C281B9686AF7079C83BBF1C66E471AF1659U91CJ" TargetMode="External"/><Relationship Id="rId1471" Type="http://schemas.openxmlformats.org/officeDocument/2006/relationships/hyperlink" Target="consultantplus://offline/ref=C77DC1911701CAC9DE8E6515EBA7913301257B471B738C281B9686AF7079C83BBF1C66E471AE175AU910J" TargetMode="External"/><Relationship Id="rId1569" Type="http://schemas.openxmlformats.org/officeDocument/2006/relationships/hyperlink" Target="consultantplus://offline/ref=C77DC1911701CAC9DE8E6515EBA7913301257A4618748C281B9686AF7079C83BBF1C66E471AC165CU91CJ" TargetMode="External"/><Relationship Id="rId2108" Type="http://schemas.openxmlformats.org/officeDocument/2006/relationships/hyperlink" Target="consultantplus://offline/ref=638670F3B9060BD4301443721B1DA21F72D3FCAD1068F10EEBC284601E3DF7314E5225D09C9CL45BE" TargetMode="External"/><Relationship Id="rId2315" Type="http://schemas.openxmlformats.org/officeDocument/2006/relationships/hyperlink" Target="consultantplus://offline/ref=6FEC7349F0B5D18BE70C49A2DA40F9AE91FF76A42CB624315B5B59E256D76CD17F0F2E82CEFFB2e4K" TargetMode="External"/><Relationship Id="rId2522" Type="http://schemas.openxmlformats.org/officeDocument/2006/relationships/hyperlink" Target="consultantplus://offline/ref=6FEC7349F0B5D18BE70C49A2DA40F9AE91FF76A42CB624315B5B59E256D76CD17F0F2E83CAFDB2e1K" TargetMode="External"/><Relationship Id="rId701" Type="http://schemas.openxmlformats.org/officeDocument/2006/relationships/hyperlink" Target="consultantplus://offline/ref=C77DC1911701CAC9DE8E6515EBA7913301257A4618748C281B9686AF7079C83BBF1C66E677ACU110J" TargetMode="External"/><Relationship Id="rId939" Type="http://schemas.openxmlformats.org/officeDocument/2006/relationships/hyperlink" Target="consultantplus://offline/ref=C77DC1911701CAC9DE8E6515EBA7913301257A4618748C281B9686AF7079C83BBF1C66E471AC1F52U91BJ" TargetMode="External"/><Relationship Id="rId1124" Type="http://schemas.openxmlformats.org/officeDocument/2006/relationships/hyperlink" Target="consultantplus://offline/ref=C77DC1911701CAC9DE8E6515EBA7913301257A4618748C281B9686AF7079C83BBF1C66E677ADU113J" TargetMode="External"/><Relationship Id="rId1331" Type="http://schemas.openxmlformats.org/officeDocument/2006/relationships/hyperlink" Target="consultantplus://offline/ref=C77DC1911701CAC9DE8E6515EBA7913301257A4618748C281B9686AF7079C83BBF1C66E471AF1E52U919J" TargetMode="External"/><Relationship Id="rId1776" Type="http://schemas.openxmlformats.org/officeDocument/2006/relationships/hyperlink" Target="consultantplus://offline/ref=3711E404EF538EE40B7355C24D71DF71CAF63BEE3D23CB11DAFBDA7FDFE0AB0DAC1BDB6B2A82O3k1J" TargetMode="External"/><Relationship Id="rId1983" Type="http://schemas.openxmlformats.org/officeDocument/2006/relationships/hyperlink" Target="consultantplus://offline/ref=3711E404EF538EE40B7355C24D71DF71CAF437E73823CB11DAFBDA7FDFE0AB0DAC1BDB6E238236C0OFk4J" TargetMode="External"/><Relationship Id="rId68" Type="http://schemas.openxmlformats.org/officeDocument/2006/relationships/hyperlink" Target="consultantplus://offline/ref=3711E404EF538EE40B7355C24D71DF71CAF631E33F2FCB11DAFBDA7FDFE0AB0DAC1BDB6E238236C0OFkEJ" TargetMode="External"/><Relationship Id="rId1429" Type="http://schemas.openxmlformats.org/officeDocument/2006/relationships/hyperlink" Target="consultantplus://offline/ref=C77DC1911701CAC9DE8E6515EBA7913301257A4618748C281B9686AF7079C83BBF1C66E471AC1E52U910J" TargetMode="External"/><Relationship Id="rId1636" Type="http://schemas.openxmlformats.org/officeDocument/2006/relationships/hyperlink" Target="consultantplus://offline/ref=3711E404EF538EE40B7355C24D71DF71CDF63BE23E2D961BD2A2D67DD8EFF41AAB52D76F238330OCk9J" TargetMode="External"/><Relationship Id="rId1843" Type="http://schemas.openxmlformats.org/officeDocument/2006/relationships/hyperlink" Target="consultantplus://offline/ref=3711E404EF538EE40B7355C24D71DF71CAF63BEE3D23CB11DAFBDA7FDFE0AB0DAC1BDB6E23803FC9OFkDJ" TargetMode="External"/><Relationship Id="rId1703" Type="http://schemas.openxmlformats.org/officeDocument/2006/relationships/hyperlink" Target="consultantplus://offline/ref=3711E404EF538EE40B7355C24D71DF71CAF133E03D20CB11DAFBDA7FDFE0AB0DAC1BDB6E238230C8OFkFJ" TargetMode="External"/><Relationship Id="rId1910" Type="http://schemas.openxmlformats.org/officeDocument/2006/relationships/hyperlink" Target="consultantplus://offline/ref=3711E404EF538EE40B7355C24D71DF71CAF63BEE3D23CB11DAFBDA7FDFE0AB0DAC1BDB672181O3k2J" TargetMode="External"/><Relationship Id="rId284" Type="http://schemas.openxmlformats.org/officeDocument/2006/relationships/hyperlink" Target="consultantplus://offline/ref=3711E404EF538EE40B7355C24D71DF71CAF132E23E23CB11DAFBDA7FDFE0AB0DAC1BDB6E238235C3OFkDJ" TargetMode="External"/><Relationship Id="rId491" Type="http://schemas.openxmlformats.org/officeDocument/2006/relationships/hyperlink" Target="consultantplus://offline/ref=C77DC1911701CAC9DE8E6515EBA7913301247A481F738C281B9686AF70U719J" TargetMode="External"/><Relationship Id="rId2172" Type="http://schemas.openxmlformats.org/officeDocument/2006/relationships/hyperlink" Target="consultantplus://offline/ref=6FEC7349F0B5D18BE70C49A2DA40F9AE91FF76A42CB624315B5B59E256D76CD17F0F2E85CEFBB2e7K" TargetMode="External"/><Relationship Id="rId144" Type="http://schemas.openxmlformats.org/officeDocument/2006/relationships/hyperlink" Target="consultantplus://offline/ref=3711E404EF538EE40B7355C24D71DF71CAF63AE03D26CB11DAFBDA7FDFE0AB0DAC1BDB6E2686O3k3J" TargetMode="External"/><Relationship Id="rId589" Type="http://schemas.openxmlformats.org/officeDocument/2006/relationships/hyperlink" Target="consultantplus://offline/ref=C77DC1911701CAC9DE8E6515EBA79133012674471F708C281B9686AF7079C83BBF1C66E471AE1E5DU91CJ" TargetMode="External"/><Relationship Id="rId796" Type="http://schemas.openxmlformats.org/officeDocument/2006/relationships/hyperlink" Target="consultantplus://offline/ref=C77DC1911701CAC9DE8E6515EBA7913301257A4618748C281B9686AF7079C83BBF1C66E471AC145CU919J" TargetMode="External"/><Relationship Id="rId2477" Type="http://schemas.openxmlformats.org/officeDocument/2006/relationships/hyperlink" Target="consultantplus://offline/ref=6FEC7349F0B5D18BE70C49A2DA40F9AE91FF76A42CB624315B5B59E256D76CD17F0F2E80CDFD282CB2e4K" TargetMode="External"/><Relationship Id="rId2684" Type="http://schemas.openxmlformats.org/officeDocument/2006/relationships/hyperlink" Target="consultantplus://offline/ref=9C6F363AAC3B5CDE7BC851BA158170D5C6FC4ADB43C06D07F4AE33BE56596783B9DE8FB9D24DnEaBF" TargetMode="External"/><Relationship Id="rId351" Type="http://schemas.openxmlformats.org/officeDocument/2006/relationships/hyperlink" Target="consultantplus://offline/ref=C77DC1911701CAC9DE8E6515EBA7913301257B4818718C281B9686AF7079C83BBF1C66E771ADU113J" TargetMode="External"/><Relationship Id="rId449" Type="http://schemas.openxmlformats.org/officeDocument/2006/relationships/hyperlink" Target="consultantplus://offline/ref=C77DC1911701CAC9DE8E6515EBA79133012571491A788C281B9686AF70U719J" TargetMode="External"/><Relationship Id="rId656" Type="http://schemas.openxmlformats.org/officeDocument/2006/relationships/hyperlink" Target="consultantplus://offline/ref=C77DC1911701CAC9DE8E6515EBA7913301257A4618748C281B9686AF7079C83BBF1C66E377A6U117J" TargetMode="External"/><Relationship Id="rId863" Type="http://schemas.openxmlformats.org/officeDocument/2006/relationships/hyperlink" Target="consultantplus://offline/ref=C77DC1911701CAC9DE8E6515EBA7913301247A481F738C281B9686AF7079C83BBF1C66E671UA16J" TargetMode="External"/><Relationship Id="rId1079" Type="http://schemas.openxmlformats.org/officeDocument/2006/relationships/hyperlink" Target="consultantplus://offline/ref=C77DC1911701CAC9DE8E6515EBA7913301257A4618748C281B9686AF7079C83BBF1C66E471AC115AU91DJ" TargetMode="External"/><Relationship Id="rId1286" Type="http://schemas.openxmlformats.org/officeDocument/2006/relationships/hyperlink" Target="consultantplus://offline/ref=C77DC1911701CAC9DE8E6515EBA791330127744B1F708C281B9686AF7079C83BBF1C66E471AF165FU918J" TargetMode="External"/><Relationship Id="rId1493" Type="http://schemas.openxmlformats.org/officeDocument/2006/relationships/hyperlink" Target="consultantplus://offline/ref=C77DC1911701CAC9DE8E6515EBA7913301257A4718798C281B9686AF7079C83BBF1C66UE13J" TargetMode="External"/><Relationship Id="rId2032" Type="http://schemas.openxmlformats.org/officeDocument/2006/relationships/hyperlink" Target="consultantplus://offline/ref=638670F3B9060BD4301443721B1DA21F72D4F5A7136CF10EEBC284601E3DF7314E5225D29D9D4377L356E" TargetMode="External"/><Relationship Id="rId2337" Type="http://schemas.openxmlformats.org/officeDocument/2006/relationships/hyperlink" Target="consultantplus://offline/ref=6FEC7349F0B5D18BE70C49A2DA40F9AE91FF76A42CB624315B5B59E256D76CD17F0F2E83CCFAB2e2K" TargetMode="External"/><Relationship Id="rId2544" Type="http://schemas.openxmlformats.org/officeDocument/2006/relationships/hyperlink" Target="consultantplus://offline/ref=6FEC7349F0B5D18BE70C49A2DA40F9AE91FF76A42CB624315B5B59E256D76CD17F0F2E85CCFBB2e5K" TargetMode="External"/><Relationship Id="rId211" Type="http://schemas.openxmlformats.org/officeDocument/2006/relationships/hyperlink" Target="consultantplus://offline/ref=3711E404EF538EE40B7355C24D71DF71CAF536E53922CB11DAFBDA7FDFOEk0J" TargetMode="External"/><Relationship Id="rId309" Type="http://schemas.openxmlformats.org/officeDocument/2006/relationships/hyperlink" Target="consultantplus://offline/ref=3711E404EF538EE40B7355C24D71DF71CAF63AE03D26CB11DAFBDA7FDFE0AB0DAC1BDB6925O8k4J" TargetMode="External"/><Relationship Id="rId516" Type="http://schemas.openxmlformats.org/officeDocument/2006/relationships/hyperlink" Target="consultantplus://offline/ref=C77DC1911701CAC9DE8E6515EBA7913301257A4618748C281B9686AF7079C83BBF1C66E471AC1F5CU91CJ" TargetMode="External"/><Relationship Id="rId1146" Type="http://schemas.openxmlformats.org/officeDocument/2006/relationships/hyperlink" Target="consultantplus://offline/ref=C77DC1911701CAC9DE8E6515EBA7913301257A4618748C281B9686AF7079C83BBF1C66E172A8U112J" TargetMode="External"/><Relationship Id="rId1798" Type="http://schemas.openxmlformats.org/officeDocument/2006/relationships/hyperlink" Target="consultantplus://offline/ref=3711E404EF538EE40B7355C24D71DF71CAF63BEE3D23CB11DAFBDA7FDFE0AB0DAC1BDB6E23803FC3OFkEJ" TargetMode="External"/><Relationship Id="rId723" Type="http://schemas.openxmlformats.org/officeDocument/2006/relationships/hyperlink" Target="consultantplus://offline/ref=C77DC1911701CAC9DE8E6515EBA7913301257A4618748C281B9686AF7079C83BBF1C66E471AC105FU91AJ" TargetMode="External"/><Relationship Id="rId930" Type="http://schemas.openxmlformats.org/officeDocument/2006/relationships/hyperlink" Target="consultantplus://offline/ref=C77DC1911701CAC9DE8E6515EBA7913301257A4618748C281B9686AF7079C83BBF1C66E471AC1053U91DJ" TargetMode="External"/><Relationship Id="rId1006" Type="http://schemas.openxmlformats.org/officeDocument/2006/relationships/hyperlink" Target="consultantplus://offline/ref=C77DC1911701CAC9DE8E6515EBA7913301257A4618748C281B9686AF7079C83BBF1C66E275ABU11FJ" TargetMode="External"/><Relationship Id="rId1353" Type="http://schemas.openxmlformats.org/officeDocument/2006/relationships/hyperlink" Target="consultantplus://offline/ref=C77DC1911701CAC9DE8E6515EBA7913301257A4618748C281B9686AF7079C83BBF1C66E471AF1F5CU919J" TargetMode="External"/><Relationship Id="rId1560" Type="http://schemas.openxmlformats.org/officeDocument/2006/relationships/hyperlink" Target="consultantplus://offline/ref=C77DC1911701CAC9DE8E6515EBA7913301257A4618748C281B9686AF7079C83BBF1C66E471AC145FU91DJ" TargetMode="External"/><Relationship Id="rId1658" Type="http://schemas.openxmlformats.org/officeDocument/2006/relationships/hyperlink" Target="consultantplus://offline/ref=3711E404EF538EE40B7355C24D71DF71CAF73AE63D27CB11DAFBDA7FDFE0AB0DAC1BDB6E238236C7OFkBJ" TargetMode="External"/><Relationship Id="rId1865" Type="http://schemas.openxmlformats.org/officeDocument/2006/relationships/hyperlink" Target="consultantplus://offline/ref=3711E404EF538EE40B7355C24D71DF71CAF63BEE3D23CB11DAFBDA7FDFE0AB0DAC1BDB6E238031C0OFkFJ" TargetMode="External"/><Relationship Id="rId2404" Type="http://schemas.openxmlformats.org/officeDocument/2006/relationships/hyperlink" Target="consultantplus://offline/ref=6FEC7349F0B5D18BE70C49A2DA40F9AE91FF76A42CB624315B5B59E256D76CD17F0F2E80CBFBB2e5K" TargetMode="External"/><Relationship Id="rId2611" Type="http://schemas.openxmlformats.org/officeDocument/2006/relationships/hyperlink" Target="consultantplus://offline/ref=6FEC7349F0B5D18BE70C49A2DA40F9AE91FF76AA2EBB24315B5B59E256D76CD17F0F2E80CDFC2127B2e6K" TargetMode="External"/><Relationship Id="rId2709" Type="http://schemas.openxmlformats.org/officeDocument/2006/relationships/hyperlink" Target="consultantplus://offline/ref=9C6F363AAC3B5CDE7BC851BA158170D5C6FC4ADB43C06D07F4AE33BE56596783B9DE8FB9DD4BnEa8F" TargetMode="External"/><Relationship Id="rId1213" Type="http://schemas.openxmlformats.org/officeDocument/2006/relationships/hyperlink" Target="consultantplus://offline/ref=C77DC1911701CAC9DE8E6515EBA79133012575471D708C281B9686AF7079C83BBF1C66E471AE1158U91EJ" TargetMode="External"/><Relationship Id="rId1420" Type="http://schemas.openxmlformats.org/officeDocument/2006/relationships/hyperlink" Target="consultantplus://offline/ref=C77DC1911701CAC9DE8E6515EBA7913301277A4715748C281B9686AF70U719J" TargetMode="External"/><Relationship Id="rId1518" Type="http://schemas.openxmlformats.org/officeDocument/2006/relationships/hyperlink" Target="consultantplus://offline/ref=C77DC1911701CAC9DE8E6515EBA791330127744B1F708C281B9686AF7079C83BBF1C66E471AF155FU91BJ" TargetMode="External"/><Relationship Id="rId1725" Type="http://schemas.openxmlformats.org/officeDocument/2006/relationships/hyperlink" Target="consultantplus://offline/ref=3711E404EF538EE40B7355C24D71DF71CDF637E63C2D961BD2A2D67DD8EFF41AAB52D76F238235OCk7J" TargetMode="External"/><Relationship Id="rId1932" Type="http://schemas.openxmlformats.org/officeDocument/2006/relationships/hyperlink" Target="consultantplus://offline/ref=3711E404EF538EE40B7355C24D71DF71CAF63BEE3D23CB11DAFBDA7FDFE0AB0DAC1BDB6E238136C9OFkAJ" TargetMode="External"/><Relationship Id="rId17" Type="http://schemas.openxmlformats.org/officeDocument/2006/relationships/hyperlink" Target="consultantplus://offline/ref=3711E404EF538EE40B7355C24D71DF71C8F234E5302D961BD2A2D67DD8EFF41AAB52D76F238237OCk1J" TargetMode="External"/><Relationship Id="rId2194" Type="http://schemas.openxmlformats.org/officeDocument/2006/relationships/hyperlink" Target="consultantplus://offline/ref=6FEC7349F0B5D18BE70C49A2DA40F9AE91FF76A42CB624315B5B59E256D76CD17F0F2E80CDFF2626B2e7K" TargetMode="External"/><Relationship Id="rId166" Type="http://schemas.openxmlformats.org/officeDocument/2006/relationships/hyperlink" Target="consultantplus://offline/ref=3711E404EF538EE40B7355C24D71DF71CAF132E23E23CB11DAFBDA7FDFE0AB0DAC1BDB6E238334C0OFkFJ" TargetMode="External"/><Relationship Id="rId373" Type="http://schemas.openxmlformats.org/officeDocument/2006/relationships/hyperlink" Target="consultantplus://offline/ref=C77DC1911701CAC9DE8E6515EBA7913301257A4618748C281B9686AF7079C83BBF1C66E078AFU112J" TargetMode="External"/><Relationship Id="rId580" Type="http://schemas.openxmlformats.org/officeDocument/2006/relationships/hyperlink" Target="consultantplus://offline/ref=C77DC1911701CAC9DE8E6515EBA79133012674471F708C281B9686AF7079C83BBF1C66E471AE165BU91EJ" TargetMode="External"/><Relationship Id="rId2054" Type="http://schemas.openxmlformats.org/officeDocument/2006/relationships/hyperlink" Target="consultantplus://offline/ref=638670F3B9060BD4301443721B1DA21F72D3F7A71765F10EEBC284601E3DF7314E5225D29D9D417BL350E" TargetMode="External"/><Relationship Id="rId2261" Type="http://schemas.openxmlformats.org/officeDocument/2006/relationships/hyperlink" Target="consultantplus://offline/ref=6FEC7349F0B5D18BE70C49A2DA40F9AE91FF7DAE21B124315B5B59E256D76CD17F0F2E80CDFC2120B2e4K" TargetMode="External"/><Relationship Id="rId2499" Type="http://schemas.openxmlformats.org/officeDocument/2006/relationships/hyperlink" Target="consultantplus://offline/ref=6FEC7349F0B5D18BE70C49A2DA40F9AE91FF76A42CB624315B5B59E256D76CD17F0F2E80CDFF2624B2e5K" TargetMode="External"/><Relationship Id="rId1" Type="http://schemas.openxmlformats.org/officeDocument/2006/relationships/styles" Target="styles.xml"/><Relationship Id="rId233" Type="http://schemas.openxmlformats.org/officeDocument/2006/relationships/hyperlink" Target="consultantplus://offline/ref=3711E404EF538EE40B7355C24D71DF71CAF434EF3120CB11DAFBDA7FDFE0AB0DAC1BDB6E238237C3OFkBJ" TargetMode="External"/><Relationship Id="rId440" Type="http://schemas.openxmlformats.org/officeDocument/2006/relationships/hyperlink" Target="consultantplus://offline/ref=C77DC1911701CAC9DE8E6515EBA791330125724C1E758C281B9686AF7079C83BBF1C66E471AC1458U911J" TargetMode="External"/><Relationship Id="rId678" Type="http://schemas.openxmlformats.org/officeDocument/2006/relationships/hyperlink" Target="consultantplus://offline/ref=C77DC1911701CAC9DE8E6515EBA791330420764F1E7AD12213CF8AAD7776972CB8556AE571AE16U51FJ" TargetMode="External"/><Relationship Id="rId885" Type="http://schemas.openxmlformats.org/officeDocument/2006/relationships/hyperlink" Target="consultantplus://offline/ref=C77DC1911701CAC9DE8E6515EBA791330125724C1E758C281B9686AF7079C83BBF1C66E471AF1359U910J" TargetMode="External"/><Relationship Id="rId1070" Type="http://schemas.openxmlformats.org/officeDocument/2006/relationships/hyperlink" Target="consultantplus://offline/ref=C77DC1911701CAC9DE8E6515EBA7913301257A4618748C281B9686AF7079C83BBF1C66E773A6U110J" TargetMode="External"/><Relationship Id="rId2121" Type="http://schemas.openxmlformats.org/officeDocument/2006/relationships/hyperlink" Target="consultantplus://offline/ref=638670F3B9060BD4301443721B1DA21F72D3FCAD1068F10EEBC284601E3DF7314E5225D29D99477AL357E" TargetMode="External"/><Relationship Id="rId2359" Type="http://schemas.openxmlformats.org/officeDocument/2006/relationships/hyperlink" Target="consultantplus://offline/ref=6FEC7349F0B5D18BE70C49A2DA40F9AE91FE7EA42BB724315B5B59E256BDe7K" TargetMode="External"/><Relationship Id="rId2566" Type="http://schemas.openxmlformats.org/officeDocument/2006/relationships/hyperlink" Target="consultantplus://offline/ref=6FEC7349F0B5D18BE70C49A2DA40F9AE91FE77A42AB324315B5B59E256BDe7K" TargetMode="External"/><Relationship Id="rId300" Type="http://schemas.openxmlformats.org/officeDocument/2006/relationships/hyperlink" Target="consultantplus://offline/ref=3711E404EF538EE40B7355C24D71DF71CAF63AE03D26CB11DAFBDA7FDFE0AB0DAC1BDB6E2082O3k0J" TargetMode="External"/><Relationship Id="rId538" Type="http://schemas.openxmlformats.org/officeDocument/2006/relationships/hyperlink" Target="consultantplus://offline/ref=C77DC1911701CAC9DE8E6515EBA79133012572461D708C281B9686AF7079C83BBF1C66E279UA1BJ" TargetMode="External"/><Relationship Id="rId745" Type="http://schemas.openxmlformats.org/officeDocument/2006/relationships/hyperlink" Target="consultantplus://offline/ref=C77DC1911701CAC9DE8E6515EBA7913301257A4618748C281B9686AF7079C83BBF1C66E471AC1E58U91AJ" TargetMode="External"/><Relationship Id="rId952" Type="http://schemas.openxmlformats.org/officeDocument/2006/relationships/hyperlink" Target="consultantplus://offline/ref=C77DC1911701CAC9DE8E6515EBA7913301257A4618748C281B9686AF7079C83BBF1C66E673A9U114J" TargetMode="External"/><Relationship Id="rId1168" Type="http://schemas.openxmlformats.org/officeDocument/2006/relationships/hyperlink" Target="consultantplus://offline/ref=C77DC1911701CAC9DE8E6515EBA7913301277A4C18748C281B9686AF7079C83BBF1C66E471AE1752U91BJ" TargetMode="External"/><Relationship Id="rId1375" Type="http://schemas.openxmlformats.org/officeDocument/2006/relationships/hyperlink" Target="consultantplus://offline/ref=C77DC1911701CAC9DE8E6515EBA7913301257A4618748C281B9686AF7079C83BBF1C66E179A7U113J" TargetMode="External"/><Relationship Id="rId1582" Type="http://schemas.openxmlformats.org/officeDocument/2006/relationships/hyperlink" Target="consultantplus://offline/ref=C77DC1911701CAC9DE8E6515EBA7913301257A4618748C281B9686AF7079C83BBF1C66E374AEU113J" TargetMode="External"/><Relationship Id="rId2219" Type="http://schemas.openxmlformats.org/officeDocument/2006/relationships/hyperlink" Target="consultantplus://offline/ref=6FEC7349F0B5D18BE70C49A2DA40F9AE91FF76A42CB624315B5B59E256D76CD17F0F2E85CEFBB2e5K" TargetMode="External"/><Relationship Id="rId2426" Type="http://schemas.openxmlformats.org/officeDocument/2006/relationships/hyperlink" Target="consultantplus://offline/ref=6FEC7349F0B5D18BE70C49A2DA40F9AE98FC78AF2FB8793B530255E051D833C678462281CDFC24B2eCK" TargetMode="External"/><Relationship Id="rId2633" Type="http://schemas.openxmlformats.org/officeDocument/2006/relationships/hyperlink" Target="consultantplus://offline/ref=6FEC7349F0B5D18BE70C49A2DA40F9AE91FF76A42CB624315B5B59E256D76CD17F0F2E80C5FEB2e7K" TargetMode="External"/><Relationship Id="rId81" Type="http://schemas.openxmlformats.org/officeDocument/2006/relationships/hyperlink" Target="consultantplus://offline/ref=3711E404EF538EE40B7355C24D71DF71CAF730EF302ECB11DAFBDA7FDFE0AB0DAC1BDB6E238236C8OFkFJ" TargetMode="External"/><Relationship Id="rId605" Type="http://schemas.openxmlformats.org/officeDocument/2006/relationships/hyperlink" Target="consultantplus://offline/ref=C77DC1911701CAC9DE8E6515EBA7913301257A4618748C281B9686AF7079C83BBF1C66E471AC175CU91FJ" TargetMode="External"/><Relationship Id="rId812" Type="http://schemas.openxmlformats.org/officeDocument/2006/relationships/hyperlink" Target="consultantplus://offline/ref=C77DC1911701CAC9DE8E6515EBA7913301257A4618748C281B9686AF7079C83BBF1C66E471AC1F5DU91DJ" TargetMode="External"/><Relationship Id="rId1028" Type="http://schemas.openxmlformats.org/officeDocument/2006/relationships/hyperlink" Target="consultantplus://offline/ref=C77DC1911701CAC9DE8E6515EBA791330122734C19778C281B9686AF70U719J" TargetMode="External"/><Relationship Id="rId1235" Type="http://schemas.openxmlformats.org/officeDocument/2006/relationships/hyperlink" Target="consultantplus://offline/ref=C77DC1911701CAC9DE8E6515EBA7913301247B4A1E768C281B9686AF7079C83BBF1C66E471AF135EU919J" TargetMode="External"/><Relationship Id="rId1442" Type="http://schemas.openxmlformats.org/officeDocument/2006/relationships/hyperlink" Target="consultantplus://offline/ref=C77DC1911701CAC9DE8E6515EBA7913301257A4618748C281B9686AF7079C83BBF1C66E471AC1E53U91CJ" TargetMode="External"/><Relationship Id="rId1887" Type="http://schemas.openxmlformats.org/officeDocument/2006/relationships/hyperlink" Target="consultantplus://offline/ref=3711E404EF538EE40B7355C24D71DF71CFF234E0302D961BD2A2D67DD8EFF41AAB52D76F238237OCk5J" TargetMode="External"/><Relationship Id="rId1302" Type="http://schemas.openxmlformats.org/officeDocument/2006/relationships/hyperlink" Target="consultantplus://offline/ref=C77DC1911701CAC9DE8E6515EBA791330125724C1E758C281B9686AF7079C83BBF1C66E471AC165CU918J" TargetMode="External"/><Relationship Id="rId1747" Type="http://schemas.openxmlformats.org/officeDocument/2006/relationships/hyperlink" Target="consultantplus://offline/ref=3711E404EF538EE40B7355C24D71DF71CAF631E43C23CB11DAFBDA7FDFE0AB0DAC1BDB6E238236C1OFkAJ" TargetMode="External"/><Relationship Id="rId1954" Type="http://schemas.openxmlformats.org/officeDocument/2006/relationships/hyperlink" Target="consultantplus://offline/ref=3711E404EF538EE40B7355C24D71DF71CAF63BEE3D23CB11DAFBDA7FDFE0AB0DAC1BDB6E238137C1OFkCJ" TargetMode="External"/><Relationship Id="rId2700" Type="http://schemas.openxmlformats.org/officeDocument/2006/relationships/hyperlink" Target="consultantplus://offline/ref=9C6F363AAC3B5CDE7BC851BA158170D5C6FC4ADB43C06D07F4AE33BE56596783B9DE8FBFD548E73An6a3F" TargetMode="External"/><Relationship Id="rId39" Type="http://schemas.openxmlformats.org/officeDocument/2006/relationships/hyperlink" Target="consultantplus://offline/ref=3711E404EF538EE40B7355C24D71DF71CAF132E23E23CB11DAFBDA7FDFE0AB0DAC1BDB6E23833FC6OFkBJ" TargetMode="External"/><Relationship Id="rId1607" Type="http://schemas.openxmlformats.org/officeDocument/2006/relationships/hyperlink" Target="consultantplus://offline/ref=C77DC1911701CAC9DE8E6515EBA791330125724F14728C281B9686AF7079C83BBF1C66E472UA18J" TargetMode="External"/><Relationship Id="rId1814" Type="http://schemas.openxmlformats.org/officeDocument/2006/relationships/hyperlink" Target="consultantplus://offline/ref=3711E404EF538EE40B7355C24D71DF71CAF63BEE3D23CB11DAFBDA7FDFE0AB0DAC1BDB6E23803FC9OFkCJ" TargetMode="External"/><Relationship Id="rId188" Type="http://schemas.openxmlformats.org/officeDocument/2006/relationships/hyperlink" Target="consultantplus://offline/ref=3711E404EF538EE40B7355C24D71DF71CAF435E33A23CB11DAFBDA7FDFE0AB0DAC1BDB6E238236C1OFk9J" TargetMode="External"/><Relationship Id="rId395" Type="http://schemas.openxmlformats.org/officeDocument/2006/relationships/hyperlink" Target="consultantplus://offline/ref=C77DC1911701CAC9DE8E6515EBA791330125724C1E758C281B9686AF7079C83BBF1C66E471AF1259U910J" TargetMode="External"/><Relationship Id="rId2076" Type="http://schemas.openxmlformats.org/officeDocument/2006/relationships/hyperlink" Target="consultantplus://offline/ref=638670F3B9060BD4301443721B1DA21F72D3FCAD1068F10EEBC284601E3DF7314E5225D29D9F4279L351E" TargetMode="External"/><Relationship Id="rId2283" Type="http://schemas.openxmlformats.org/officeDocument/2006/relationships/hyperlink" Target="consultantplus://offline/ref=6FEC7349F0B5D18BE70C49A2DA40F9AE91FF76A42CB624315B5B59E256D76CD17F0F2E83CAF9B2e6K" TargetMode="External"/><Relationship Id="rId2490" Type="http://schemas.openxmlformats.org/officeDocument/2006/relationships/hyperlink" Target="consultantplus://offline/ref=6FEC7349F0B5D18BE70C49A2DA40F9AE91F87DA52BB624315B5B59E256BDe7K" TargetMode="External"/><Relationship Id="rId2588" Type="http://schemas.openxmlformats.org/officeDocument/2006/relationships/hyperlink" Target="consultantplus://offline/ref=6FEC7349F0B5D18BE70C49A2DA40F9AE91FF7CAC29B624315B5B59E256D76CD17F0F2E80CDFC2127B2e6K" TargetMode="External"/><Relationship Id="rId255" Type="http://schemas.openxmlformats.org/officeDocument/2006/relationships/hyperlink" Target="consultantplus://offline/ref=3711E404EF538EE40B7355C24D71DF71CAF73AE63D2FCB11DAFBDA7FDFE0AB0DAC1BDB6E238234C9OFk5J" TargetMode="External"/><Relationship Id="rId462" Type="http://schemas.openxmlformats.org/officeDocument/2006/relationships/hyperlink" Target="consultantplus://offline/ref=C77DC1911701CAC9DE8E6515EBA791330125724C1E758C281B9686AF7079C83BBF1C66E471AE1E5DU91FJ" TargetMode="External"/><Relationship Id="rId1092" Type="http://schemas.openxmlformats.org/officeDocument/2006/relationships/hyperlink" Target="consultantplus://offline/ref=C77DC1911701CAC9DE8E6515EBA7913301257A4618748C281B9686AF7079C83BBF1C66E179ACU111J" TargetMode="External"/><Relationship Id="rId1397" Type="http://schemas.openxmlformats.org/officeDocument/2006/relationships/hyperlink" Target="consultantplus://offline/ref=C77DC1911701CAC9DE8E6515EBA7913301257A4618748C281B9686AF7079C83BBF1C66E471AC1E5FU91CJ" TargetMode="External"/><Relationship Id="rId2143" Type="http://schemas.openxmlformats.org/officeDocument/2006/relationships/hyperlink" Target="consultantplus://offline/ref=638670F3B9060BD4301443721B1DA21F72D3FCAD1068F10EEBC284601E3DF7314E5225D29D9E477BL353E" TargetMode="External"/><Relationship Id="rId2350" Type="http://schemas.openxmlformats.org/officeDocument/2006/relationships/hyperlink" Target="consultantplus://offline/ref=6FEC7349F0B5D18BE70C49A2DA40F9AE91FF7EA52EB224315B5B59E256D76CD17F0F2E80CDFC2125B2eCK" TargetMode="External"/><Relationship Id="rId115" Type="http://schemas.openxmlformats.org/officeDocument/2006/relationships/hyperlink" Target="consultantplus://offline/ref=3711E404EF538EE40B7355C24D71DF71CAF730E43B24CB11DAFBDA7FDFE0AB0DAC1BDB6E238236C1OFkAJ" TargetMode="External"/><Relationship Id="rId322" Type="http://schemas.openxmlformats.org/officeDocument/2006/relationships/hyperlink" Target="consultantplus://offline/ref=3711E404EF538EE40B7355C24D71DF71CAF434EF3120CB11DAFBDA7FDFE0AB0DAC1BDB6E238234C1OFk5J" TargetMode="External"/><Relationship Id="rId767" Type="http://schemas.openxmlformats.org/officeDocument/2006/relationships/hyperlink" Target="consultantplus://offline/ref=C77DC1911701CAC9DE8E6515EBA7913301257A4618748C281B9686AF7079C83BBF1C66E773AAU112J" TargetMode="External"/><Relationship Id="rId974" Type="http://schemas.openxmlformats.org/officeDocument/2006/relationships/hyperlink" Target="consultantplus://offline/ref=C77DC1911701CAC9DE8E6515EBA791330122734A1B748C281B9686AF7079C83BBF1C66E471AE1458U91AJ" TargetMode="External"/><Relationship Id="rId2003" Type="http://schemas.openxmlformats.org/officeDocument/2006/relationships/hyperlink" Target="consultantplus://offline/ref=3711E404EF538EE40B7355C24D71DF71CAF63BEE3D23CB11DAFBDA7FDFE0AB0DAC1BDB6E238134C9OFkEJ" TargetMode="External"/><Relationship Id="rId2210" Type="http://schemas.openxmlformats.org/officeDocument/2006/relationships/hyperlink" Target="consultantplus://offline/ref=6FEC7349F0B5D18BE70C49A2DA40F9AE91FF76A42CB624315B5B59E256D76CD17F0F2E85CEFAB2e4K" TargetMode="External"/><Relationship Id="rId2448" Type="http://schemas.openxmlformats.org/officeDocument/2006/relationships/hyperlink" Target="consultantplus://offline/ref=6FEC7349F0B5D18BE70C49A2DA40F9AE91FF76A42CB624315B5B59E256D76CD17F0F2E80CBF9B2e9K" TargetMode="External"/><Relationship Id="rId2655" Type="http://schemas.openxmlformats.org/officeDocument/2006/relationships/hyperlink" Target="consultantplus://offline/ref=6FEC7349F0B5D18BE70C49A2DA40F9AE91FF77AA2CB324315B5B59E256D76CD17F0F2E80CEFCB2e7K" TargetMode="External"/><Relationship Id="rId627" Type="http://schemas.openxmlformats.org/officeDocument/2006/relationships/hyperlink" Target="consultantplus://offline/ref=C77DC1911701CAC9DE8E6515EBA7913301257A4618748C281B9686AF7079C83BBF1C66E471AC165CU910J" TargetMode="External"/><Relationship Id="rId834" Type="http://schemas.openxmlformats.org/officeDocument/2006/relationships/hyperlink" Target="consultantplus://offline/ref=C77DC1911701CAC9DE8E6515EBA7913301257A4618748C281B9686AF7079C83BBF1C66E471AC1559U910J" TargetMode="External"/><Relationship Id="rId1257" Type="http://schemas.openxmlformats.org/officeDocument/2006/relationships/hyperlink" Target="consultantplus://offline/ref=C77DC1911701CAC9DE8E6515EBA791330127744B1F708C281B9686AF7079C83BBF1C66E471AF1658U91EJ" TargetMode="External"/><Relationship Id="rId1464" Type="http://schemas.openxmlformats.org/officeDocument/2006/relationships/hyperlink" Target="consultantplus://offline/ref=C77DC1911701CAC9DE8E6515EBA7913301257A4618748C281B9686AF7079C83BBF1C66E471AD1759U91AJ" TargetMode="External"/><Relationship Id="rId1671" Type="http://schemas.openxmlformats.org/officeDocument/2006/relationships/hyperlink" Target="consultantplus://offline/ref=3711E404EF538EE40B7355C24D71DF71CAF132E43F25CB11DAFBDA7FDFE0AB0DAC1BDB6E238332C7OFk9J" TargetMode="External"/><Relationship Id="rId2308" Type="http://schemas.openxmlformats.org/officeDocument/2006/relationships/hyperlink" Target="consultantplus://offline/ref=6FEC7349F0B5D18BE70C49A2DA40F9AE91FF76A42CB624315B5B59E256D76CD17F0F2E80CDFD2927B2e0K" TargetMode="External"/><Relationship Id="rId2515" Type="http://schemas.openxmlformats.org/officeDocument/2006/relationships/hyperlink" Target="consultantplus://offline/ref=6FEC7349F0B5D18BE70C49A2DA40F9AE91FF7EAB29B124315B5B59E256D76CD17F0F2E80CDFC2020B2eDK" TargetMode="External"/><Relationship Id="rId2722" Type="http://schemas.openxmlformats.org/officeDocument/2006/relationships/fontTable" Target="fontTable.xml"/><Relationship Id="rId901" Type="http://schemas.openxmlformats.org/officeDocument/2006/relationships/hyperlink" Target="consultantplus://offline/ref=C77DC1911701CAC9DE8E6515EBA791330127744B1F708C281B9686AF7079C83BBF1C66E471AE1E5EU918J" TargetMode="External"/><Relationship Id="rId1117" Type="http://schemas.openxmlformats.org/officeDocument/2006/relationships/hyperlink" Target="consultantplus://offline/ref=C77DC1911701CAC9DE8E6515EBA7913301257A4618748C281B9686AF7079C83BBF1C66E471AC1358U918J" TargetMode="External"/><Relationship Id="rId1324" Type="http://schemas.openxmlformats.org/officeDocument/2006/relationships/hyperlink" Target="consultantplus://offline/ref=C77DC1911701CAC9DE8E6515EBA791330125714C15728C281B9686AF7079C83BBF1C66E471AE1352U91AJ" TargetMode="External"/><Relationship Id="rId1531" Type="http://schemas.openxmlformats.org/officeDocument/2006/relationships/hyperlink" Target="consultantplus://offline/ref=C77DC1911701CAC9DE8E6515EBA7913301257A4618748C281B9686AF7079C83BBF1C66E471AF1F5CU919J" TargetMode="External"/><Relationship Id="rId1769" Type="http://schemas.openxmlformats.org/officeDocument/2006/relationships/hyperlink" Target="consultantplus://offline/ref=3711E404EF538EE40B7355C24D71DF71CAF63BEE3D23CB11DAFBDA7FDFE0AB0DAC1BDB6E23803EC8OFkFJ" TargetMode="External"/><Relationship Id="rId1976" Type="http://schemas.openxmlformats.org/officeDocument/2006/relationships/hyperlink" Target="consultantplus://offline/ref=3711E404EF538EE40B7355C24D71DF71CAF63BEE3D23CB11DAFBDA7FDFE0AB0DAC1BDB6E238037C6OFk8J" TargetMode="External"/><Relationship Id="rId30" Type="http://schemas.openxmlformats.org/officeDocument/2006/relationships/hyperlink" Target="consultantplus://offline/ref=3711E404EF538EE40B7355C24D71DF71CAF630E33821CB11DAFBDA7FDFE0AB0DAC1BDB6E238237C2OFkEJ" TargetMode="External"/><Relationship Id="rId1629" Type="http://schemas.openxmlformats.org/officeDocument/2006/relationships/hyperlink" Target="consultantplus://offline/ref=3711E404EF538EE40B7355C24D71DF71CDF132E2392D961BD2A2D67DD8EFF41AAB52D76F238336OCk6J" TargetMode="External"/><Relationship Id="rId1836" Type="http://schemas.openxmlformats.org/officeDocument/2006/relationships/hyperlink" Target="consultantplus://offline/ref=3711E404EF538EE40B7355C24D71DF71CAF63BEE3D23CB11DAFBDA7FDFE0AB0DAC1BDB6E23803FC8OFk4J" TargetMode="External"/><Relationship Id="rId1903" Type="http://schemas.openxmlformats.org/officeDocument/2006/relationships/hyperlink" Target="consultantplus://offline/ref=3711E404EF538EE40B7355C24D71DF71CAF63BEE3D23CB11DAFBDA7FDFE0AB0DAC1BDB672180O3k0J" TargetMode="External"/><Relationship Id="rId2098" Type="http://schemas.openxmlformats.org/officeDocument/2006/relationships/hyperlink" Target="consultantplus://offline/ref=638670F3B9060BD4301443721B1DA21F72D3FCAD1068F10EEBC284601E3DF7314E5225D79D9BL453E" TargetMode="External"/><Relationship Id="rId277" Type="http://schemas.openxmlformats.org/officeDocument/2006/relationships/hyperlink" Target="consultantplus://offline/ref=3711E404EF538EE40B7355C24D71DF71CAF63BEE3D23CB11DAFBDA7FDFE0AB0DAC1BDB6D2BO8k1J" TargetMode="External"/><Relationship Id="rId484" Type="http://schemas.openxmlformats.org/officeDocument/2006/relationships/hyperlink" Target="consultantplus://offline/ref=C77DC1911701CAC9DE8E6515EBA791330125704619728C281B9686AF7079C83BBF1C66E471AE165BU919J" TargetMode="External"/><Relationship Id="rId2165" Type="http://schemas.openxmlformats.org/officeDocument/2006/relationships/hyperlink" Target="consultantplus://offline/ref=6FEC7349F0B5D18BE70C49A2DA40F9AE91FC78A82DB124315B5B59E256D76CD17F0F2E80CDFC2023B2e6K" TargetMode="External"/><Relationship Id="rId137" Type="http://schemas.openxmlformats.org/officeDocument/2006/relationships/hyperlink" Target="consultantplus://offline/ref=3711E404EF538EE40B7355C24D71DF71CAF63BEE3D23CB11DAFBDA7FDFE0AB0DAC1BDB6E238034C8OFk9J" TargetMode="External"/><Relationship Id="rId344" Type="http://schemas.openxmlformats.org/officeDocument/2006/relationships/hyperlink" Target="consultantplus://offline/ref=3711E404EF538EE40B7355C24D71DF71CAF63AE03D26CB11DAFBDA7FDFE0AB0DAC1BDB6E20O8k2J" TargetMode="External"/><Relationship Id="rId691" Type="http://schemas.openxmlformats.org/officeDocument/2006/relationships/hyperlink" Target="consultantplus://offline/ref=C77DC1911701CAC9DE8E6515EBA7913301257A4618748C281B9686AF7079C83BBF1C66E376AEU115J" TargetMode="External"/><Relationship Id="rId789" Type="http://schemas.openxmlformats.org/officeDocument/2006/relationships/hyperlink" Target="consultantplus://offline/ref=C77DC1911701CAC9DE8E6515EBA791330124774B1F7AD12213CF8AADU717J" TargetMode="External"/><Relationship Id="rId996" Type="http://schemas.openxmlformats.org/officeDocument/2006/relationships/hyperlink" Target="consultantplus://offline/ref=C77DC1911701CAC9DE8E6515EBA7913301257A4618748C281B9686AF7079C83BBF1C66E471AA1252U91EJ" TargetMode="External"/><Relationship Id="rId2025" Type="http://schemas.openxmlformats.org/officeDocument/2006/relationships/hyperlink" Target="consultantplus://offline/ref=3711E404EF538EE40B7355C24D71DF71CAF63BEE3D23CB11DAFBDA7FDFE0AB0DAC1BDB6D218AO3k2J" TargetMode="External"/><Relationship Id="rId2372" Type="http://schemas.openxmlformats.org/officeDocument/2006/relationships/hyperlink" Target="consultantplus://offline/ref=6FEC7349F0B5D18BE70C49A2DA40F9AE91FF76A42CB624315B5B59E256D76CD17F0F2E80CDFF2625B2e7K" TargetMode="External"/><Relationship Id="rId2677" Type="http://schemas.openxmlformats.org/officeDocument/2006/relationships/hyperlink" Target="consultantplus://offline/ref=9C6F363AAC3B5CDE7BC851BA158170D5C6FC4ADB43C06D07F4AE33BE56596783B9DE8FB9D248nEaFF" TargetMode="External"/><Relationship Id="rId551" Type="http://schemas.openxmlformats.org/officeDocument/2006/relationships/hyperlink" Target="consultantplus://offline/ref=C77DC1911701CAC9DE8E6515EBA7913301257A4618748C281B9686AF7079C83BBF1C66E471AF1E59U91DJ" TargetMode="External"/><Relationship Id="rId649" Type="http://schemas.openxmlformats.org/officeDocument/2006/relationships/hyperlink" Target="consultantplus://offline/ref=C77DC1911701CAC9DE8E6515EBA7913301257A4618748C281B9686AF7079C83BBF1C66E377A9U11FJ" TargetMode="External"/><Relationship Id="rId856" Type="http://schemas.openxmlformats.org/officeDocument/2006/relationships/hyperlink" Target="consultantplus://offline/ref=C77DC1911701CAC9DE8E6515EBA791330122734A1E718C281B9686AF7079C83BBF1C66E471AE165FU91EJ" TargetMode="External"/><Relationship Id="rId1181" Type="http://schemas.openxmlformats.org/officeDocument/2006/relationships/hyperlink" Target="consultantplus://offline/ref=C77DC1911701CAC9DE8E6515EBA7913301257A4618748C281B9686AF7079C83BBF1C66E375AAU117J" TargetMode="External"/><Relationship Id="rId1279" Type="http://schemas.openxmlformats.org/officeDocument/2006/relationships/hyperlink" Target="consultantplus://offline/ref=C77DC1911701CAC9DE8E6515EBA791330127744B1F708C281B9686AF7079C83BBF1C66E471AF165FU918J" TargetMode="External"/><Relationship Id="rId1486" Type="http://schemas.openxmlformats.org/officeDocument/2006/relationships/hyperlink" Target="consultantplus://offline/ref=C77DC1911701CAC9DE8E6515EBA7913301257A4618748C281B9686AF7079C83BBF1C66ED73ACU111J" TargetMode="External"/><Relationship Id="rId2232" Type="http://schemas.openxmlformats.org/officeDocument/2006/relationships/hyperlink" Target="consultantplus://offline/ref=6FEC7349F0B5D18BE70C49A2DA40F9AE91FF76A42CB624315B5B59E256D76CD17F0F2E86CEBFeBK" TargetMode="External"/><Relationship Id="rId2537" Type="http://schemas.openxmlformats.org/officeDocument/2006/relationships/hyperlink" Target="consultantplus://offline/ref=6FEC7349F0B5D18BE70C49A2DA40F9AE91FF76A42CB624315B5B59E256D76CD17F0F2E80C5F8B2e7K" TargetMode="External"/><Relationship Id="rId204" Type="http://schemas.openxmlformats.org/officeDocument/2006/relationships/hyperlink" Target="consultantplus://offline/ref=3711E404EF538EE40B7355C24D71DF71CAF73AE63D2FCB11DAFBDA7FDFE0AB0DAC1BDB6E238237C8OFkDJ" TargetMode="External"/><Relationship Id="rId411" Type="http://schemas.openxmlformats.org/officeDocument/2006/relationships/hyperlink" Target="consultantplus://offline/ref=C77DC1911701CAC9DE8E6515EBA7913301267B4D1A718C281B9686AF7079C83BBF1C66E471AE175BU919J" TargetMode="External"/><Relationship Id="rId509" Type="http://schemas.openxmlformats.org/officeDocument/2006/relationships/hyperlink" Target="consultantplus://offline/ref=C77DC1911701CAC9DE8E6515EBA7913301257A4618748C281B9686AF7079C83BBF1C66E471AC135FU911J" TargetMode="External"/><Relationship Id="rId1041" Type="http://schemas.openxmlformats.org/officeDocument/2006/relationships/hyperlink" Target="consultantplus://offline/ref=C77DC1911701CAC9DE8E6515EBA79133012572461D708C281B9686AF7079C83BBF1C66E471AE105DU918J" TargetMode="External"/><Relationship Id="rId1139" Type="http://schemas.openxmlformats.org/officeDocument/2006/relationships/hyperlink" Target="consultantplus://offline/ref=C77DC1911701CAC9DE8E6515EBA7913301257A4618748C281B9686AF7079C83BBF1C66E272AEU114J" TargetMode="External"/><Relationship Id="rId1346" Type="http://schemas.openxmlformats.org/officeDocument/2006/relationships/hyperlink" Target="consultantplus://offline/ref=C77DC1911701CAC9DE8E6515EBA7913301257A4618748C281B9686AF7079C83BBF1C66E471AF1F5CU91DJ" TargetMode="External"/><Relationship Id="rId1693" Type="http://schemas.openxmlformats.org/officeDocument/2006/relationships/hyperlink" Target="consultantplus://offline/ref=3711E404EF538EE40B7355C24D71DF71CAF73AE63D27CB11DAFBDA7FDFE0AB0DAC1BDB6E238237C3OFkBJ" TargetMode="External"/><Relationship Id="rId1998" Type="http://schemas.openxmlformats.org/officeDocument/2006/relationships/hyperlink" Target="consultantplus://offline/ref=3711E404EF538EE40B7355C24D71DF71CAF63BEE3D23CB11DAFBDA7FDFE0AB0DAC1BDB6E238032C2OFkCJ" TargetMode="External"/><Relationship Id="rId716" Type="http://schemas.openxmlformats.org/officeDocument/2006/relationships/hyperlink" Target="consultantplus://offline/ref=C77DC1911701CAC9DE8E6515EBA7913301257A4618748C281B9686AF7079C83BBF1C66E670A7U111J" TargetMode="External"/><Relationship Id="rId923" Type="http://schemas.openxmlformats.org/officeDocument/2006/relationships/hyperlink" Target="consultantplus://offline/ref=C77DC1911701CAC9DE8E6515EBA7913301257B4818718C281B9686AF7079C83BBF1C66E474AAU112J" TargetMode="External"/><Relationship Id="rId1553" Type="http://schemas.openxmlformats.org/officeDocument/2006/relationships/hyperlink" Target="consultantplus://offline/ref=C77DC1911701CAC9DE8E6515EBA7913301257A4618748C281B9686AF7079C83BBF1C66E172AEU111J" TargetMode="External"/><Relationship Id="rId1760" Type="http://schemas.openxmlformats.org/officeDocument/2006/relationships/hyperlink" Target="consultantplus://offline/ref=3711E404EF538EE40B7355C24D71DF71CAF532EE392ECB11DAFBDA7FDFE0AB0DAC1BDB6E238233C7OFkAJ" TargetMode="External"/><Relationship Id="rId1858" Type="http://schemas.openxmlformats.org/officeDocument/2006/relationships/hyperlink" Target="consultantplus://offline/ref=3711E404EF538EE40B7355C24D71DF71CAF63BEE3D23CB11DAFBDA7FDFE0AB0DAC1BDB6E23803FC9OFkAJ" TargetMode="External"/><Relationship Id="rId2604" Type="http://schemas.openxmlformats.org/officeDocument/2006/relationships/hyperlink" Target="consultantplus://offline/ref=6FEC7349F0B5D18BE70C49A2DA40F9AE91FF7DAB2EBA24315B5B59E256D76CD17F0F2E80CDFC2027B2eDK" TargetMode="External"/><Relationship Id="rId52" Type="http://schemas.openxmlformats.org/officeDocument/2006/relationships/hyperlink" Target="consultantplus://offline/ref=3711E404EF538EE40B7355C24D71DF71CAF132E23E23CB11DAFBDA7FDFE0AB0DAC1BDB6E238231C9OFkAJ" TargetMode="External"/><Relationship Id="rId1206" Type="http://schemas.openxmlformats.org/officeDocument/2006/relationships/hyperlink" Target="consultantplus://offline/ref=C77DC1911701CAC9DE8E6515EBA7913301257A4618748C281B9686AF7079C83BBF1C66E471AC105AU91CJ" TargetMode="External"/><Relationship Id="rId1413" Type="http://schemas.openxmlformats.org/officeDocument/2006/relationships/hyperlink" Target="consultantplus://offline/ref=C77DC1911701CAC9DE8E6515EBA7913301257A4618748C281B9686AF7079C83BBF1C66E471AC115DU91DJ" TargetMode="External"/><Relationship Id="rId1620" Type="http://schemas.openxmlformats.org/officeDocument/2006/relationships/hyperlink" Target="consultantplus://offline/ref=C77DC1911701CAC9DE8E6515EBA7913301257A4618748C281B9686AF7079C83BBF1C66E773A6U110J" TargetMode="External"/><Relationship Id="rId1718" Type="http://schemas.openxmlformats.org/officeDocument/2006/relationships/hyperlink" Target="consultantplus://offline/ref=3711E404EF538EE40B7355C24D71DF71CDF637E63C2D961BD2A2D67DD8EFF41AAB52D76F238232OCk7J" TargetMode="External"/><Relationship Id="rId1925" Type="http://schemas.openxmlformats.org/officeDocument/2006/relationships/hyperlink" Target="consultantplus://offline/ref=3711E404EF538EE40B7355C24D71DF71CAF435E33A27CB11DAFBDA7FDFE0AB0DAC1BDB6E238334C5OFkFJ" TargetMode="External"/><Relationship Id="rId299" Type="http://schemas.openxmlformats.org/officeDocument/2006/relationships/hyperlink" Target="consultantplus://offline/ref=3711E404EF538EE40B7355C24D71DF71CAF532EE3126CB11DAFBDA7FDFE0AB0DAC1BDB6E238236C2OFkCJ" TargetMode="External"/><Relationship Id="rId2187" Type="http://schemas.openxmlformats.org/officeDocument/2006/relationships/hyperlink" Target="consultantplus://offline/ref=6FEC7349F0B5D18BE70C49A2DA40F9AE91FF76A42CB624315B5B59E256D76CD17F0F2E80CDFD2920B2e2K" TargetMode="External"/><Relationship Id="rId2394" Type="http://schemas.openxmlformats.org/officeDocument/2006/relationships/hyperlink" Target="consultantplus://offline/ref=6FEC7349F0B5D18BE70C49A2DA40F9AE91FF76A42CB624315B5B59E256D76CD17F0F2E87C4BFe8K" TargetMode="External"/><Relationship Id="rId159" Type="http://schemas.openxmlformats.org/officeDocument/2006/relationships/hyperlink" Target="consultantplus://offline/ref=3711E404EF538EE40B7355C24D71DF71CAF435E33A27CB11DAFBDA7FDFE0AB0DAC1BDB6E238237C0OFkCJ" TargetMode="External"/><Relationship Id="rId366" Type="http://schemas.openxmlformats.org/officeDocument/2006/relationships/hyperlink" Target="consultantplus://offline/ref=C77DC1911701CAC9DE8E6515EBA7913301257A4618748C281B9686AF7079C83BBF1C66E078AFU11EJ" TargetMode="External"/><Relationship Id="rId573" Type="http://schemas.openxmlformats.org/officeDocument/2006/relationships/hyperlink" Target="consultantplus://offline/ref=C77DC1911701CAC9DE8E6515EBA7913301257A4618748C281B9686AF7079C83BBF1C66E471AC1753U91BJ" TargetMode="External"/><Relationship Id="rId780" Type="http://schemas.openxmlformats.org/officeDocument/2006/relationships/hyperlink" Target="consultantplus://offline/ref=C77DC1911701CAC9DE8E6515EBA7913301257A4618748C281B9686AF7079C83BBF1C66E475A7U11FJ" TargetMode="External"/><Relationship Id="rId2047" Type="http://schemas.openxmlformats.org/officeDocument/2006/relationships/hyperlink" Target="consultantplus://offline/ref=638670F3B9060BD4301443721B1DA21F72D1F2A0176CF10EEBC284601E3DF7314E5225D29D9C477AL353E" TargetMode="External"/><Relationship Id="rId2254" Type="http://schemas.openxmlformats.org/officeDocument/2006/relationships/hyperlink" Target="consultantplus://offline/ref=6FEC7349F0B5D18BE70C49A2DA40F9AE91FE7DA521BB24315B5B59E256D76CD17F0F2E80CDFC212CB2e7K" TargetMode="External"/><Relationship Id="rId2461" Type="http://schemas.openxmlformats.org/officeDocument/2006/relationships/hyperlink" Target="consultantplus://offline/ref=6FEC7349F0B5D18BE70C49A2DA40F9AE91FF76A42CB624315B5B59E256D76CD17F0F2E80CAFEB2e0K" TargetMode="External"/><Relationship Id="rId2699" Type="http://schemas.openxmlformats.org/officeDocument/2006/relationships/hyperlink" Target="consultantplus://offline/ref=9C6F363AAC3B5CDE7BC851BA158170D5C6FB40D44EC06D07F4AE33BE56596783B9DE8FBFD549EF3Dn6a5F" TargetMode="External"/><Relationship Id="rId226" Type="http://schemas.openxmlformats.org/officeDocument/2006/relationships/hyperlink" Target="consultantplus://offline/ref=3711E404EF538EE40B7355C24D71DF71CAF434EF3120CB11DAFBDA7FDFE0AB0DAC1BDB6E238237C2OFkDJ" TargetMode="External"/><Relationship Id="rId433" Type="http://schemas.openxmlformats.org/officeDocument/2006/relationships/hyperlink" Target="consultantplus://offline/ref=C77DC1911701CAC9DE8E6515EBA7913301257A4618748C281B9686AF7079C83BBF1C66E471AC1252U91FJ" TargetMode="External"/><Relationship Id="rId878" Type="http://schemas.openxmlformats.org/officeDocument/2006/relationships/hyperlink" Target="consultantplus://offline/ref=C77DC1911701CAC9DE8E6515EBA79133012571471A738C281B9686AF70U719J" TargetMode="External"/><Relationship Id="rId1063" Type="http://schemas.openxmlformats.org/officeDocument/2006/relationships/hyperlink" Target="consultantplus://offline/ref=C77DC1911701CAC9DE8E6515EBA7913301257A4618748C281B9686AF7079C83BBF1C66E471AC1358U918J" TargetMode="External"/><Relationship Id="rId1270" Type="http://schemas.openxmlformats.org/officeDocument/2006/relationships/hyperlink" Target="consultantplus://offline/ref=C77DC1911701CAC9DE8E6515EBA7913301257A4618748C281B9686AF7079C83BBF1C66E471AC145FU91FJ" TargetMode="External"/><Relationship Id="rId2114" Type="http://schemas.openxmlformats.org/officeDocument/2006/relationships/hyperlink" Target="consultantplus://offline/ref=638670F3B9060BD4301443721B1DA21F76D0F3A11666AC04E39B88621932A826491B29D39D9D43L757E" TargetMode="External"/><Relationship Id="rId2559" Type="http://schemas.openxmlformats.org/officeDocument/2006/relationships/hyperlink" Target="consultantplus://offline/ref=6FEC7349F0B5D18BE70C49A2DA40F9AE91FF77AA2CB324315B5B59E256D76CD17F0F2E80CDFD2225B2eDK" TargetMode="External"/><Relationship Id="rId640" Type="http://schemas.openxmlformats.org/officeDocument/2006/relationships/hyperlink" Target="consultantplus://offline/ref=C77DC1911701CAC9DE8E6515EBA7913301257A4618748C281B9686AF7079C83BBF1C66E770A7U116J" TargetMode="External"/><Relationship Id="rId738" Type="http://schemas.openxmlformats.org/officeDocument/2006/relationships/hyperlink" Target="consultantplus://offline/ref=C77DC1911701CAC9DE8E6515EBA791330127744B1F708C281B9686AF7079C83BBF1C66E471AE1053U91EJ" TargetMode="External"/><Relationship Id="rId945" Type="http://schemas.openxmlformats.org/officeDocument/2006/relationships/hyperlink" Target="consultantplus://offline/ref=C77DC1911701CAC9DE8E6515EBA7913301257A4618748C281B9686AF7079C83BBF1C66E270AFU11EJ" TargetMode="External"/><Relationship Id="rId1368" Type="http://schemas.openxmlformats.org/officeDocument/2006/relationships/hyperlink" Target="consultantplus://offline/ref=C77DC1911701CAC9DE8E6515EBA7913301257A4618748C281B9686AF7079C83BBF1C66E471AC1E58U919J" TargetMode="External"/><Relationship Id="rId1575" Type="http://schemas.openxmlformats.org/officeDocument/2006/relationships/hyperlink" Target="consultantplus://offline/ref=C77DC1911701CAC9DE8E6515EBA7913301257A4618748C281B9686AF7079C83BBF1C66E375A7U111J" TargetMode="External"/><Relationship Id="rId1782" Type="http://schemas.openxmlformats.org/officeDocument/2006/relationships/hyperlink" Target="consultantplus://offline/ref=3711E404EF538EE40B7355C24D71DF71CAF535E53E23CB11DAFBDA7FDFE0AB0DAC1BDB6E238236C1OFkDJ" TargetMode="External"/><Relationship Id="rId2321" Type="http://schemas.openxmlformats.org/officeDocument/2006/relationships/hyperlink" Target="consultantplus://offline/ref=6FEC7349F0B5D18BE70C49A2DA40F9AE91FF76A42CB624315B5B59E256D76CD17F0F2E80CDFF2626B2e7K" TargetMode="External"/><Relationship Id="rId2419" Type="http://schemas.openxmlformats.org/officeDocument/2006/relationships/hyperlink" Target="consultantplus://offline/ref=6FEC7349F0B5D18BE70C49A2DA40F9AE91FF77AA2CB324315B5B59E256D76CD17F0F2E82C8BFe4K" TargetMode="External"/><Relationship Id="rId2626" Type="http://schemas.openxmlformats.org/officeDocument/2006/relationships/hyperlink" Target="consultantplus://offline/ref=6FEC7349F0B5D18BE70C49A2DA40F9AE91FF76A42CB624315B5B59E256D76CD17F0F2E82C9F8B2e6K" TargetMode="External"/><Relationship Id="rId74" Type="http://schemas.openxmlformats.org/officeDocument/2006/relationships/hyperlink" Target="consultantplus://offline/ref=3711E404EF538EE40B7355C24D71DF71CAF63BEE3D23CB11DAFBDA7FDFE0AB0DAC1BDB6825O8k2J" TargetMode="External"/><Relationship Id="rId500" Type="http://schemas.openxmlformats.org/officeDocument/2006/relationships/hyperlink" Target="consultantplus://offline/ref=C77DC1911701CAC9DE8E6515EBA7913301257A4618748C281B9686AF7079C83BBF1C66E471AC145EU91AJ" TargetMode="External"/><Relationship Id="rId805" Type="http://schemas.openxmlformats.org/officeDocument/2006/relationships/hyperlink" Target="consultantplus://offline/ref=C77DC1911701CAC9DE8E6515EBA7913301257A4618748C281B9686AF7079C83BBF1C66E471AC105FU91AJ" TargetMode="External"/><Relationship Id="rId1130" Type="http://schemas.openxmlformats.org/officeDocument/2006/relationships/hyperlink" Target="consultantplus://offline/ref=C77DC1911701CAC9DE8E6515EBA7913301257A4618748C281B9686AF7079C83BBF1C66E275AAU111J" TargetMode="External"/><Relationship Id="rId1228" Type="http://schemas.openxmlformats.org/officeDocument/2006/relationships/hyperlink" Target="consultantplus://offline/ref=C77DC1911701CAC9DE8E6515EBA7913301257A4618748C281B9686AF7079C83BBF1C66E172A7U112J" TargetMode="External"/><Relationship Id="rId1435" Type="http://schemas.openxmlformats.org/officeDocument/2006/relationships/hyperlink" Target="consultantplus://offline/ref=C77DC1911701CAC9DE8E6515EBA7913301257A4618748C281B9686AF7079C83BBF1C66E471AD175BU910J" TargetMode="External"/><Relationship Id="rId1642" Type="http://schemas.openxmlformats.org/officeDocument/2006/relationships/hyperlink" Target="consultantplus://offline/ref=3711E404EF538EE40B7355C24D71DF71C8F637E43C2D961BD2A2D67DD8EFF41AAB52D76F238237OCk0J" TargetMode="External"/><Relationship Id="rId1947" Type="http://schemas.openxmlformats.org/officeDocument/2006/relationships/hyperlink" Target="consultantplus://offline/ref=3711E404EF538EE40B7355C24D71DF71CAF63BEE3D23CB11DAFBDA7FDFE0AB0DAC1BDB6E2681O3k4J" TargetMode="External"/><Relationship Id="rId1502" Type="http://schemas.openxmlformats.org/officeDocument/2006/relationships/hyperlink" Target="consultantplus://offline/ref=C77DC1911701CAC9DE8E6515EBA79133062571491A7AD12213CF8AADU717J" TargetMode="External"/><Relationship Id="rId1807" Type="http://schemas.openxmlformats.org/officeDocument/2006/relationships/hyperlink" Target="consultantplus://offline/ref=3711E404EF538EE40B7355C24D71DF71CFF331E43E2D961BD2A2D67DD8EFF41AAB52D76F238237OCk9J" TargetMode="External"/><Relationship Id="rId290" Type="http://schemas.openxmlformats.org/officeDocument/2006/relationships/hyperlink" Target="consultantplus://offline/ref=3711E404EF538EE40B7355C24D71DF71CAF63BEE3D23CB11DAFBDA7FDFE0AB0DAC1BDB6E238034C0OFkEJ" TargetMode="External"/><Relationship Id="rId388" Type="http://schemas.openxmlformats.org/officeDocument/2006/relationships/hyperlink" Target="consultantplus://offline/ref=C77DC1911701CAC9DE8E6515EBA7913301257A4618748C281B9686AF7079C83BBF1C66E471AC1058U91CJ" TargetMode="External"/><Relationship Id="rId2069" Type="http://schemas.openxmlformats.org/officeDocument/2006/relationships/hyperlink" Target="consultantplus://offline/ref=638670F3B9060BD4301443721B1DA21F72D3FCAD1068F10EEBC284601E3DF7314E5225D29D9E4076L352E" TargetMode="External"/><Relationship Id="rId150" Type="http://schemas.openxmlformats.org/officeDocument/2006/relationships/hyperlink" Target="consultantplus://offline/ref=3711E404EF538EE40B7355C24D71DF71CAF633E43B22CB11DAFBDA7FDFE0AB0DAC1BDB6E238230C5OFkEJ" TargetMode="External"/><Relationship Id="rId595" Type="http://schemas.openxmlformats.org/officeDocument/2006/relationships/hyperlink" Target="consultantplus://offline/ref=C77DC1911701CAC9DE8E6515EBA7913301257A4618748C281B9686AF7079C83BBF1C66E377A9U111J" TargetMode="External"/><Relationship Id="rId2276" Type="http://schemas.openxmlformats.org/officeDocument/2006/relationships/hyperlink" Target="consultantplus://offline/ref=6FEC7349F0B5D18BE70C49A2DA40F9AE91FF76A42CB624315B5B59E256D76CD17F0F2E80CDFE232CB2e0K" TargetMode="External"/><Relationship Id="rId2483" Type="http://schemas.openxmlformats.org/officeDocument/2006/relationships/hyperlink" Target="consultantplus://offline/ref=6FEC7349F0B5D18BE70C49A2DA40F9AE91FF76A42CB624315B5B59E256D76CD17F0F2E80CDFF2725B2eDK" TargetMode="External"/><Relationship Id="rId2690" Type="http://schemas.openxmlformats.org/officeDocument/2006/relationships/hyperlink" Target="consultantplus://offline/ref=9C6F363AAC3B5CDE7BC851BA158170D5C6FC4ADB43C06D07F4AE33BE56596783B9DE8FB9D648nEaBF" TargetMode="External"/><Relationship Id="rId248" Type="http://schemas.openxmlformats.org/officeDocument/2006/relationships/hyperlink" Target="consultantplus://offline/ref=3711E404EF538EE40B7355C24D71DF71CAF736EE3A21CB11DAFBDA7FDFE0AB0DAC1BDB6E238236C8OFkAJ" TargetMode="External"/><Relationship Id="rId455" Type="http://schemas.openxmlformats.org/officeDocument/2006/relationships/hyperlink" Target="consultantplus://offline/ref=C77DC1911701CAC9DE8E6515EBA791330127764A1E7AD12213CF8AAD7776972CB8556AE571AC17U512J" TargetMode="External"/><Relationship Id="rId662" Type="http://schemas.openxmlformats.org/officeDocument/2006/relationships/hyperlink" Target="consultantplus://offline/ref=C77DC1911701CAC9DE8E6515EBA7913301257A4618748C281B9686AF7079C83BBF1C66E471AF1F59U91DJ" TargetMode="External"/><Relationship Id="rId1085" Type="http://schemas.openxmlformats.org/officeDocument/2006/relationships/hyperlink" Target="consultantplus://offline/ref=C77DC1911701CAC9DE8E6515EBA7913301257A4618748C281B9686AF7079C83BBF1C66E773A6U110J" TargetMode="External"/><Relationship Id="rId1292" Type="http://schemas.openxmlformats.org/officeDocument/2006/relationships/hyperlink" Target="consultantplus://offline/ref=C77DC1911701CAC9DE8E6515EBA791330127744A14778C281B9686AF7079C83BBF1C66E471AE155DU91EJ" TargetMode="External"/><Relationship Id="rId2136" Type="http://schemas.openxmlformats.org/officeDocument/2006/relationships/hyperlink" Target="consultantplus://offline/ref=638670F3B9060BD4301443721B1DA21F72D3FCAD1068F10EEBC284601E3DF7314E5225D5989DL451E" TargetMode="External"/><Relationship Id="rId2343" Type="http://schemas.openxmlformats.org/officeDocument/2006/relationships/hyperlink" Target="consultantplus://offline/ref=6FEC7349F0B5D18BE70C49A2DA40F9AE91FF77AA2CB324315B5B59E256D76CD17F0F2E83C8BFe4K" TargetMode="External"/><Relationship Id="rId2550" Type="http://schemas.openxmlformats.org/officeDocument/2006/relationships/hyperlink" Target="consultantplus://offline/ref=6FEC7349F0B5D18BE70C49A2DA40F9AE91FF76A42CB624315B5B59E256D76CD17F0F2E80C5FFB2e7K" TargetMode="External"/><Relationship Id="rId108" Type="http://schemas.openxmlformats.org/officeDocument/2006/relationships/hyperlink" Target="consultantplus://offline/ref=3711E404EF538EE40B7355C24D71DF71CAF130EF3C24CB11DAFBDA7FDFE0AB0DAC1BDB6E26O8k0J" TargetMode="External"/><Relationship Id="rId315" Type="http://schemas.openxmlformats.org/officeDocument/2006/relationships/hyperlink" Target="consultantplus://offline/ref=3711E404EF538EE40B7355C24D71DF71CAF630E23F25CB11DAFBDA7FDFE0AB0DAC1BDB6E238236C3OFk9J" TargetMode="External"/><Relationship Id="rId522" Type="http://schemas.openxmlformats.org/officeDocument/2006/relationships/hyperlink" Target="consultantplus://offline/ref=C77DC1911701CAC9DE8E6515EBA7913301257A4618748C281B9686AF7079C83BBF1C66E770A6U115J" TargetMode="External"/><Relationship Id="rId967" Type="http://schemas.openxmlformats.org/officeDocument/2006/relationships/hyperlink" Target="consultantplus://offline/ref=C77DC1911701CAC9DE8E6515EBA7913301257A4618748C281B9686AF7079C83BBF1C66E471AF1E5CU91FJ" TargetMode="External"/><Relationship Id="rId1152" Type="http://schemas.openxmlformats.org/officeDocument/2006/relationships/hyperlink" Target="consultantplus://offline/ref=C77DC1911701CAC9DE8E6515EBA7913301257B4818718C281B9686AF7079C83BBF1C66E471AE135AU91BJ" TargetMode="External"/><Relationship Id="rId1597" Type="http://schemas.openxmlformats.org/officeDocument/2006/relationships/hyperlink" Target="consultantplus://offline/ref=C77DC1911701CAC9DE8E6515EBA7913301257A4618748C281B9686AF7079C83BBF1C66E471AD1553U91DJ" TargetMode="External"/><Relationship Id="rId2203" Type="http://schemas.openxmlformats.org/officeDocument/2006/relationships/hyperlink" Target="consultantplus://offline/ref=6FEC7349F0B5D18BE70C49A2DA40F9AE91FF76A42CB624315B5B59E256D76CD17F0F2E82CCFAB2e6K" TargetMode="External"/><Relationship Id="rId2410" Type="http://schemas.openxmlformats.org/officeDocument/2006/relationships/hyperlink" Target="consultantplus://offline/ref=6FEC7349F0B5D18BE70C49A2DA40F9AE91FE7DA521BB24315B5B59E256D76CD17F0F2E80CDFC292DB2eCK" TargetMode="External"/><Relationship Id="rId2648" Type="http://schemas.openxmlformats.org/officeDocument/2006/relationships/hyperlink" Target="consultantplus://offline/ref=6FEC7349F0B5D18BE70C49A2DA40F9AE91F87DA52BB624315B5B59E256BDe7K" TargetMode="External"/><Relationship Id="rId96" Type="http://schemas.openxmlformats.org/officeDocument/2006/relationships/hyperlink" Target="consultantplus://offline/ref=3711E404EF538EE40B7355C24D71DF71CAF53AE53F26CB11DAFBDA7FDFE0AB0DAC1BDB6E238236C0OFk4J" TargetMode="External"/><Relationship Id="rId827" Type="http://schemas.openxmlformats.org/officeDocument/2006/relationships/hyperlink" Target="consultantplus://offline/ref=C77DC1911701CAC9DE8E6515EBA791330126704F1D798C281B9686AF7079C83BBF1C66E471AE135DU91EJ" TargetMode="External"/><Relationship Id="rId1012" Type="http://schemas.openxmlformats.org/officeDocument/2006/relationships/hyperlink" Target="consultantplus://offline/ref=C77DC1911701CAC9DE8E6515EBA7913301257A4618748C281B9686AF7079C83BBF1C66E275AAU111J" TargetMode="External"/><Relationship Id="rId1457" Type="http://schemas.openxmlformats.org/officeDocument/2006/relationships/hyperlink" Target="consultantplus://offline/ref=C77DC1911701CAC9DE8E6515EBA7913301257A4618748C281B9686AF7079C83BBF1C66E471AC1153U910J" TargetMode="External"/><Relationship Id="rId1664" Type="http://schemas.openxmlformats.org/officeDocument/2006/relationships/hyperlink" Target="consultantplus://offline/ref=3711E404EF538EE40B7355C24D71DF71CAF73AE63D27CB11DAFBDA7FDFE0AB0DAC1BDB6E238236C8OFkEJ" TargetMode="External"/><Relationship Id="rId1871" Type="http://schemas.openxmlformats.org/officeDocument/2006/relationships/hyperlink" Target="consultantplus://offline/ref=3711E404EF538EE40B7355C24D71DF71CAF63BEE3D23CB11DAFBDA7FDFE0AB0DAC1BDB6E238136C3OFkEJ" TargetMode="External"/><Relationship Id="rId2508" Type="http://schemas.openxmlformats.org/officeDocument/2006/relationships/hyperlink" Target="consultantplus://offline/ref=6FEC7349F0B5D18BE70C49A2DA40F9AE91FF76A42CB624315B5B59E256D76CD17F0F2E86C4FEB2e3K" TargetMode="External"/><Relationship Id="rId2715" Type="http://schemas.openxmlformats.org/officeDocument/2006/relationships/hyperlink" Target="consultantplus://offline/ref=9C6F363AAC3B5CDE7BC851BA158170D5C6FC4ADB43C06D07F4AE33BE56596783B9DE8FB9DD48nEaFF" TargetMode="External"/><Relationship Id="rId1317" Type="http://schemas.openxmlformats.org/officeDocument/2006/relationships/hyperlink" Target="consultantplus://offline/ref=C77DC1911701CAC9DE8E6515EBA791330125724F14728C281B9686AF7079C83BBF1C66E473UA19J" TargetMode="External"/><Relationship Id="rId1524" Type="http://schemas.openxmlformats.org/officeDocument/2006/relationships/hyperlink" Target="consultantplus://offline/ref=C77DC1911701CAC9DE8E6515EBA7913301257A4618748C281B9686AF7079C83BBF1C66E471AD1753U91FJ" TargetMode="External"/><Relationship Id="rId1731" Type="http://schemas.openxmlformats.org/officeDocument/2006/relationships/hyperlink" Target="consultantplus://offline/ref=3711E404EF538EE40B7355C24D71DF71CAF63AE03D26CB11DAFBDA7FDFE0AB0DAC1BDB6D23O8kAJ" TargetMode="External"/><Relationship Id="rId1969" Type="http://schemas.openxmlformats.org/officeDocument/2006/relationships/hyperlink" Target="consultantplus://offline/ref=3711E404EF538EE40B7355C24D71DF71CAF63BEE3D23CB11DAFBDA7FDFE0AB0DAC1BDB6E238036C7OFk8J" TargetMode="External"/><Relationship Id="rId23" Type="http://schemas.openxmlformats.org/officeDocument/2006/relationships/hyperlink" Target="consultantplus://offline/ref=3711E404EF538EE40B7355C24D71DF71CAF63BEE3D23CB11DAFBDA7FDFE0AB0DAC1BDB6E238133C7OFkFJ" TargetMode="External"/><Relationship Id="rId1829" Type="http://schemas.openxmlformats.org/officeDocument/2006/relationships/hyperlink" Target="consultantplus://offline/ref=3711E404EF538EE40B7355C24D71DF71CAF63AE03D26CB11DAFBDA7FDFE0AB0DAC1BDB6E238232C0OFkFJ" TargetMode="External"/><Relationship Id="rId2298" Type="http://schemas.openxmlformats.org/officeDocument/2006/relationships/hyperlink" Target="consultantplus://offline/ref=6FEC7349F0B5D18BE70C49A2DA40F9AE91FF76A42CB624315B5B59E256D76CD17F0F2E80CDFD282CB2e4K" TargetMode="External"/><Relationship Id="rId172" Type="http://schemas.openxmlformats.org/officeDocument/2006/relationships/hyperlink" Target="consultantplus://offline/ref=3711E404EF538EE40B7355C24D71DF71CAF633E43B22CB11DAFBDA7FDFE0AB0DAC1BDB6E238035C2OFk5J" TargetMode="External"/><Relationship Id="rId477" Type="http://schemas.openxmlformats.org/officeDocument/2006/relationships/hyperlink" Target="consultantplus://offline/ref=C77DC1911701CAC9DE8E6515EBA791330125724C1E758C281B9686AF7079C83BBF1C66E471AE125CU91DJ" TargetMode="External"/><Relationship Id="rId684" Type="http://schemas.openxmlformats.org/officeDocument/2006/relationships/hyperlink" Target="consultantplus://offline/ref=C77DC1911701CAC9DE8E6515EBA79133012575471D708C281B9686AF7079C83BBF1C66E471AE1158U91EJ" TargetMode="External"/><Relationship Id="rId2060" Type="http://schemas.openxmlformats.org/officeDocument/2006/relationships/hyperlink" Target="consultantplus://offline/ref=638670F3B9060BD4301443721B1DA21F72D3FCAD1068F10EEBC284601E3DF7314E5225D29D9E477EL355E" TargetMode="External"/><Relationship Id="rId2158" Type="http://schemas.openxmlformats.org/officeDocument/2006/relationships/hyperlink" Target="consultantplus://offline/ref=6FEC7349F0B5D18BE70C49A2DA40F9AE91FE7DAA29B324315B5B59E256BDe7K" TargetMode="External"/><Relationship Id="rId2365" Type="http://schemas.openxmlformats.org/officeDocument/2006/relationships/hyperlink" Target="consultantplus://offline/ref=6FEC7349F0B5D18BE70C49A2DA40F9AE91FF77AA2CB324315B5B59E256D76CD17F0F2E83CCBFeAK" TargetMode="External"/><Relationship Id="rId337" Type="http://schemas.openxmlformats.org/officeDocument/2006/relationships/hyperlink" Target="consultantplus://offline/ref=3711E404EF538EE40B7355C24D71DF71CAF430E33922CB11DAFBDA7FDFE0AB0DAC1BDB6E238236C1OFkEJ" TargetMode="External"/><Relationship Id="rId891" Type="http://schemas.openxmlformats.org/officeDocument/2006/relationships/hyperlink" Target="consultantplus://offline/ref=C77DC1911701CAC9DE8E6515EBA7913301257A4618748C281B9686AF7079C83BBF1C66E678ABU11EJ" TargetMode="External"/><Relationship Id="rId989" Type="http://schemas.openxmlformats.org/officeDocument/2006/relationships/hyperlink" Target="consultantplus://offline/ref=C77DC1911701CAC9DE8E6515EBA7913301257A4618748C281B9686AF7079C83BBF1C66E377A9U116J" TargetMode="External"/><Relationship Id="rId2018" Type="http://schemas.openxmlformats.org/officeDocument/2006/relationships/hyperlink" Target="consultantplus://offline/ref=3711E404EF538EE40B7355C24D71DF71CAF63BEE3D23CB11DAFBDA7FDFE0AB0DAC1BDB6A2A85O3k1J" TargetMode="External"/><Relationship Id="rId2572" Type="http://schemas.openxmlformats.org/officeDocument/2006/relationships/hyperlink" Target="consultantplus://offline/ref=6FEC7349F0B5D18BE70C49A2DA40F9AE91FF76A42CB624315B5B59E256D76CD17F0F2E82C9F8B2e7K" TargetMode="External"/><Relationship Id="rId544" Type="http://schemas.openxmlformats.org/officeDocument/2006/relationships/hyperlink" Target="consultantplus://offline/ref=C77DC1911701CAC9DE8E6515EBA7913301277B461A708C281B9686AF7079C83BBF1C66E471AE175BU911J" TargetMode="External"/><Relationship Id="rId751" Type="http://schemas.openxmlformats.org/officeDocument/2006/relationships/hyperlink" Target="consultantplus://offline/ref=C77DC1911701CAC9DE8E6515EBA791330127744B1F708C281B9686AF7079C83BBF1C66E471AE1F5AU91BJ" TargetMode="External"/><Relationship Id="rId849" Type="http://schemas.openxmlformats.org/officeDocument/2006/relationships/hyperlink" Target="consultantplus://offline/ref=C77DC1911701CAC9DE8E6515EBA791330127744B1F708C281B9686AF7079C83BBF1C66E471AE1F52U911J" TargetMode="External"/><Relationship Id="rId1174" Type="http://schemas.openxmlformats.org/officeDocument/2006/relationships/hyperlink" Target="consultantplus://offline/ref=C77DC1911701CAC9DE8E6515EBA7913301257A4618748C281B9686AF7079C83BBF1C66E673A7U111J" TargetMode="External"/><Relationship Id="rId1381" Type="http://schemas.openxmlformats.org/officeDocument/2006/relationships/hyperlink" Target="consultantplus://offline/ref=C77DC1911701CAC9DE8E6515EBA7913301257A4618748C281B9686AF7079C83BBF1C66E471AC1E52U918J" TargetMode="External"/><Relationship Id="rId1479" Type="http://schemas.openxmlformats.org/officeDocument/2006/relationships/hyperlink" Target="consultantplus://offline/ref=C77DC1911701CAC9DE8E6515EBA7913301257A4618748C281B9686AF7079C83BBF1C66E471AC1058U91BJ" TargetMode="External"/><Relationship Id="rId1686" Type="http://schemas.openxmlformats.org/officeDocument/2006/relationships/hyperlink" Target="consultantplus://offline/ref=3711E404EF538EE40B7355C24D71DF71CAF63BE13F22CB11DAFBDA7FDFE0AB0DAC1BDB6E238236C4OFk4J" TargetMode="External"/><Relationship Id="rId2225" Type="http://schemas.openxmlformats.org/officeDocument/2006/relationships/hyperlink" Target="consultantplus://offline/ref=6FEC7349F0B5D18BE70C49A2DA40F9AE91FF76A42CB624315B5B59E256D76CD17F0F2E80CDFD2922B2e0K" TargetMode="External"/><Relationship Id="rId2432" Type="http://schemas.openxmlformats.org/officeDocument/2006/relationships/hyperlink" Target="consultantplus://offline/ref=6FEC7349F0B5D18BE70C49A2DA40F9AE95F57EA920B8793B530255E051D833C678462281CDFC20B2e0K" TargetMode="External"/><Relationship Id="rId404" Type="http://schemas.openxmlformats.org/officeDocument/2006/relationships/hyperlink" Target="consultantplus://offline/ref=C77DC1911701CAC9DE8E6515EBA7913301257A4618748C281B9686AF7079C83BBF1C66E471AD1653U911J" TargetMode="External"/><Relationship Id="rId611" Type="http://schemas.openxmlformats.org/officeDocument/2006/relationships/hyperlink" Target="consultantplus://offline/ref=C77DC1911701CAC9DE8E6515EBA7913301257A4618748C281B9686AF7079C83BBF1C66E471AC175CU91FJ" TargetMode="External"/><Relationship Id="rId1034" Type="http://schemas.openxmlformats.org/officeDocument/2006/relationships/hyperlink" Target="consultantplus://offline/ref=C77DC1911701CAC9DE8E6515EBA79133012776461C738C281B9686AF7079C83BBF1C66E471AE145FU91CJ" TargetMode="External"/><Relationship Id="rId1241" Type="http://schemas.openxmlformats.org/officeDocument/2006/relationships/hyperlink" Target="consultantplus://offline/ref=C77DC1911701CAC9DE8E6515EBA7913301257A4618748C281B9686AF7079C83BBF1C66E272AEU115J" TargetMode="External"/><Relationship Id="rId1339" Type="http://schemas.openxmlformats.org/officeDocument/2006/relationships/hyperlink" Target="consultantplus://offline/ref=C77DC1911701CAC9DE8E6515EBA791330125714C15728C281B9686AF7079C83BBF1C66E471AF1552U91DJ" TargetMode="External"/><Relationship Id="rId1893" Type="http://schemas.openxmlformats.org/officeDocument/2006/relationships/hyperlink" Target="consultantplus://offline/ref=3711E404EF538EE40B7355C24D71DF71CAF63BEE3D23CB11DAFBDA7FDFE0AB0DAC1BDB672180O3k0J" TargetMode="External"/><Relationship Id="rId709" Type="http://schemas.openxmlformats.org/officeDocument/2006/relationships/hyperlink" Target="consultantplus://offline/ref=C77DC1911701CAC9DE8E6515EBA7913301257B4818728C281B9686AF7079C83BBF1C66E471AE155AU911J" TargetMode="External"/><Relationship Id="rId916" Type="http://schemas.openxmlformats.org/officeDocument/2006/relationships/hyperlink" Target="consultantplus://offline/ref=C77DC1911701CAC9DE8E6515EBA7913301257A4618748C281B9686AF7079C83BBF1C66E471AA1359U911J" TargetMode="External"/><Relationship Id="rId1101" Type="http://schemas.openxmlformats.org/officeDocument/2006/relationships/hyperlink" Target="consultantplus://offline/ref=C77DC1911701CAC9DE8E6515EBA791330125724C1E758C281B9686AF7079C83BBF1C66E471AF1359U911J" TargetMode="External"/><Relationship Id="rId1546" Type="http://schemas.openxmlformats.org/officeDocument/2006/relationships/hyperlink" Target="consultantplus://offline/ref=C77DC1911701CAC9DE8E6515EBA7913301257A4618748C281B9686AF7079C83BBF1C66E471AD175EU91BJ" TargetMode="External"/><Relationship Id="rId1753" Type="http://schemas.openxmlformats.org/officeDocument/2006/relationships/hyperlink" Target="consultantplus://offline/ref=3711E404EF538EE40B7355C24D71DF71CAF631E43C23CB11DAFBDA7FDFE0AB0DAC1BDB6E238236C4OFkCJ" TargetMode="External"/><Relationship Id="rId1960" Type="http://schemas.openxmlformats.org/officeDocument/2006/relationships/hyperlink" Target="consultantplus://offline/ref=3711E404EF538EE40B7355C24D71DF71CAF63BEE3D23CB11DAFBDA7FDFE0AB0DAC1BDB6B2082O3k0J" TargetMode="External"/><Relationship Id="rId45" Type="http://schemas.openxmlformats.org/officeDocument/2006/relationships/hyperlink" Target="consultantplus://offline/ref=3711E404EF538EE40B7355C24D71DF71CAF630EF3F24CB11DAFBDA7FDFE0AB0DAC1BDBO6k7J" TargetMode="External"/><Relationship Id="rId1406" Type="http://schemas.openxmlformats.org/officeDocument/2006/relationships/hyperlink" Target="consultantplus://offline/ref=C77DC1911701CAC9DE8E6515EBA7913301257A4618748C281B9686AF7079C83BBF1C66E471AC1E53U919J" TargetMode="External"/><Relationship Id="rId1613" Type="http://schemas.openxmlformats.org/officeDocument/2006/relationships/hyperlink" Target="consultantplus://offline/ref=C77DC1911701CAC9DE8E6515EBA7913301257A4618748C281B9686AF7079C83BBF1C66E471AD155DU911J" TargetMode="External"/><Relationship Id="rId1820" Type="http://schemas.openxmlformats.org/officeDocument/2006/relationships/hyperlink" Target="consultantplus://offline/ref=3711E404EF538EE40B7355C24D71DF71CAF63BEE3D23CB11DAFBDA7FDFE0AB0DAC1BDB6E238030C7OFk9J" TargetMode="External"/><Relationship Id="rId194" Type="http://schemas.openxmlformats.org/officeDocument/2006/relationships/hyperlink" Target="consultantplus://offline/ref=3711E404EF538EE40B7355C24D71DF71CAF631E53D22CB11DAFBDA7FDFE0AB0DAC1BDB6E23833FC9OFk8J" TargetMode="External"/><Relationship Id="rId1918" Type="http://schemas.openxmlformats.org/officeDocument/2006/relationships/hyperlink" Target="consultantplus://offline/ref=3711E404EF538EE40B7355C24D71DF71CAF63AE03D26CB11DAFBDA7FDFE0AB0DAC1BDB6A21O8k2J" TargetMode="External"/><Relationship Id="rId2082" Type="http://schemas.openxmlformats.org/officeDocument/2006/relationships/hyperlink" Target="consultantplus://offline/ref=638670F3B9060BD4301443721B1DA21F72D3FCAD1068F10EEBC284601E3DF7314E5225D29D9F407DL354E" TargetMode="External"/><Relationship Id="rId261" Type="http://schemas.openxmlformats.org/officeDocument/2006/relationships/hyperlink" Target="consultantplus://offline/ref=3711E404EF538EE40B7355C24D71DF71CAF736EE3A21CB11DAFBDA7FDFE0AB0DAC1BDB6E238237C5OFk4J" TargetMode="External"/><Relationship Id="rId499" Type="http://schemas.openxmlformats.org/officeDocument/2006/relationships/hyperlink" Target="consultantplus://offline/ref=C77DC1911701CAC9DE8E6515EBA7913301257A4618748C281B9686AF7079C83BBF1C66E471AC165CU919J" TargetMode="External"/><Relationship Id="rId2387" Type="http://schemas.openxmlformats.org/officeDocument/2006/relationships/hyperlink" Target="consultantplus://offline/ref=6FEC7349F0B5D18BE70C49A2DA40F9AE91FF76A42CB624315B5B59E256D76CD17F0F2E80CBFFB2e6K" TargetMode="External"/><Relationship Id="rId2594" Type="http://schemas.openxmlformats.org/officeDocument/2006/relationships/hyperlink" Target="consultantplus://offline/ref=6FEC7349F0B5D18BE70C49A2DA40F9AE91FF7AA82FB724315B5B59E256D76CD17F0F2E80CDFC2120B2e1K" TargetMode="External"/><Relationship Id="rId359" Type="http://schemas.openxmlformats.org/officeDocument/2006/relationships/hyperlink" Target="consultantplus://offline/ref=C77DC1911701CAC9DE8E6515EBA791330122734C14788C281B9686AF7079C83BBF1C66E471AE175BU91AJ" TargetMode="External"/><Relationship Id="rId566" Type="http://schemas.openxmlformats.org/officeDocument/2006/relationships/hyperlink" Target="consultantplus://offline/ref=C77DC1911701CAC9DE8E6515EBA7913301257A4618748C281B9686AF7079C83BBF1C66E677ACU11FJ" TargetMode="External"/><Relationship Id="rId773" Type="http://schemas.openxmlformats.org/officeDocument/2006/relationships/hyperlink" Target="consultantplus://offline/ref=C77DC1911701CAC9DE8E6515EBA7913301257A4618748C281B9686AF7079C83BBF1C66E376AEU113J" TargetMode="External"/><Relationship Id="rId1196" Type="http://schemas.openxmlformats.org/officeDocument/2006/relationships/hyperlink" Target="consultantplus://offline/ref=C77DC1911701CAC9DE8E6515EBA7913301257A4618748C281B9686AF7079C83BBF1C66E471AC1152U91CJ" TargetMode="External"/><Relationship Id="rId2247" Type="http://schemas.openxmlformats.org/officeDocument/2006/relationships/hyperlink" Target="consultantplus://offline/ref=6FEC7349F0B5D18BE70C49A2DA40F9AE91F87FAE2EB024315B5B59E256D76CD17F0F2E80CDFD2121B2e0K" TargetMode="External"/><Relationship Id="rId2454" Type="http://schemas.openxmlformats.org/officeDocument/2006/relationships/hyperlink" Target="consultantplus://offline/ref=6FEC7349F0B5D18BE70C49A2DA40F9AE91FF76A42CB624315B5B59E256D76CD17F0F2E80CDFE2221B2e1K" TargetMode="External"/><Relationship Id="rId121" Type="http://schemas.openxmlformats.org/officeDocument/2006/relationships/hyperlink" Target="consultantplus://offline/ref=3711E404EF538EE40B7355C24D71DF71CAF634E13126CB11DAFBDA7FDFE0AB0DAC1BDB6E238236C0OFk4J" TargetMode="External"/><Relationship Id="rId219" Type="http://schemas.openxmlformats.org/officeDocument/2006/relationships/hyperlink" Target="consultantplus://offline/ref=3711E404EF538EE40B7355C24D71DF71CAF434EF3120CB11DAFBDA7FDFE0AB0DAC1BDB6E238237C2OFkDJ" TargetMode="External"/><Relationship Id="rId426" Type="http://schemas.openxmlformats.org/officeDocument/2006/relationships/hyperlink" Target="consultantplus://offline/ref=C77DC1911701CAC9DE8E6515EBA7913301257B4818718C281B9686AF7079C83BBF1C66E476ABU11FJ" TargetMode="External"/><Relationship Id="rId633" Type="http://schemas.openxmlformats.org/officeDocument/2006/relationships/hyperlink" Target="consultantplus://offline/ref=C77DC1911701CAC9DE8E6515EBA7913301257A4618748C281B9686AF7079C83BBF1C66E471AF1F59U91DJ" TargetMode="External"/><Relationship Id="rId980" Type="http://schemas.openxmlformats.org/officeDocument/2006/relationships/hyperlink" Target="consultantplus://offline/ref=C77DC1911701CAC9DE8E6515EBA7913301257A4618748C281B9686AF7079C83BBF1C66E270A8U116J" TargetMode="External"/><Relationship Id="rId1056" Type="http://schemas.openxmlformats.org/officeDocument/2006/relationships/hyperlink" Target="consultantplus://offline/ref=C77DC1911701CAC9DE8E6515EBA7913301257A4618748C281B9686AF7079C83BBF1C66E471AC1552U91DJ" TargetMode="External"/><Relationship Id="rId1263" Type="http://schemas.openxmlformats.org/officeDocument/2006/relationships/hyperlink" Target="consultantplus://offline/ref=C77DC1911701CAC9DE8E6515EBA7913301257A4618748C281B9686AF7079C83BBF1C66E471AC1F5DU91DJ" TargetMode="External"/><Relationship Id="rId2107" Type="http://schemas.openxmlformats.org/officeDocument/2006/relationships/hyperlink" Target="consultantplus://offline/ref=638670F3B9060BD4301443721B1DA21F72D3FCAD1068F10EEBC284601E3DF7314E5225D79D9BL451E" TargetMode="External"/><Relationship Id="rId2314" Type="http://schemas.openxmlformats.org/officeDocument/2006/relationships/hyperlink" Target="consultantplus://offline/ref=6FEC7349F0B5D18BE70C49A2DA40F9AE91FF76A42CB624315B5B59E256D76CD17F0F2E80CDFD2927B2e0K" TargetMode="External"/><Relationship Id="rId2661" Type="http://schemas.openxmlformats.org/officeDocument/2006/relationships/hyperlink" Target="consultantplus://offline/ref=9C6F363AAC3B5CDE7BC851BA158170D5C6FC4ADB43C06D07F4AE33BE56596783B9DE8FB8D441nEa6F" TargetMode="External"/><Relationship Id="rId840" Type="http://schemas.openxmlformats.org/officeDocument/2006/relationships/hyperlink" Target="consultantplus://offline/ref=C77DC1911701CAC9DE8E6515EBA7913301257A4618748C281B9686AF7079C83BBF1C66E471AC155DU91BJ" TargetMode="External"/><Relationship Id="rId938" Type="http://schemas.openxmlformats.org/officeDocument/2006/relationships/hyperlink" Target="consultantplus://offline/ref=C77DC1911701CAC9DE8E6515EBA7913301257A4618748C281B9686AF7079C83BBF1C66E471AC1158U910J" TargetMode="External"/><Relationship Id="rId1470" Type="http://schemas.openxmlformats.org/officeDocument/2006/relationships/hyperlink" Target="consultantplus://offline/ref=C77DC1911701CAC9DE8E6515EBA7913301257A4618748C281B9686AF7079C83BBF1C66E471AD175BU910J" TargetMode="External"/><Relationship Id="rId1568" Type="http://schemas.openxmlformats.org/officeDocument/2006/relationships/hyperlink" Target="consultantplus://offline/ref=C77DC1911701CAC9DE8E6515EBA7913301257A4618748C281B9686AF7079C83BBF1C66E471AC165CU91CJ" TargetMode="External"/><Relationship Id="rId1775" Type="http://schemas.openxmlformats.org/officeDocument/2006/relationships/hyperlink" Target="consultantplus://offline/ref=3711E404EF538EE40B7355C24D71DF71CAF63BEE3D23CB11DAFBDA7FDFE0AB0DAC1BDB6E23803FC2OFkDJ" TargetMode="External"/><Relationship Id="rId2521" Type="http://schemas.openxmlformats.org/officeDocument/2006/relationships/hyperlink" Target="consultantplus://offline/ref=6FEC7349F0B5D18BE70C49A2DA40F9AE91FF76A42CB624315B5B59E256D76CD17F0F2E83C5BFeFK" TargetMode="External"/><Relationship Id="rId2619" Type="http://schemas.openxmlformats.org/officeDocument/2006/relationships/hyperlink" Target="consultantplus://offline/ref=6FEC7349F0B5D18BE70C49A2DA40F9AE91FF76A42CB624315B5B59E256D76CD17F0F2E85CCFAB2e4K" TargetMode="External"/><Relationship Id="rId67" Type="http://schemas.openxmlformats.org/officeDocument/2006/relationships/hyperlink" Target="consultantplus://offline/ref=3711E404EF538EE40B7355C24D71DF71CAF63BEE3D23CB11DAFBDA7FDFE0AB0DAC1BDB6E23803EC8OFkEJ" TargetMode="External"/><Relationship Id="rId700" Type="http://schemas.openxmlformats.org/officeDocument/2006/relationships/hyperlink" Target="consultantplus://offline/ref=C77DC1911701CAC9DE8E6515EBA791330125714E19708C281B9686AF70U719J" TargetMode="External"/><Relationship Id="rId1123" Type="http://schemas.openxmlformats.org/officeDocument/2006/relationships/hyperlink" Target="consultantplus://offline/ref=C77DC1911701CAC9DE8E6515EBA7913301257A4618748C281B9686AF7079C83BBF1C66E670A7U113J" TargetMode="External"/><Relationship Id="rId1330" Type="http://schemas.openxmlformats.org/officeDocument/2006/relationships/hyperlink" Target="consultantplus://offline/ref=C77DC1911701CAC9DE8E6515EBA791330125714C15728C281B9686AF7079C83BBF1C66E471AE135EU918J" TargetMode="External"/><Relationship Id="rId1428" Type="http://schemas.openxmlformats.org/officeDocument/2006/relationships/hyperlink" Target="consultantplus://offline/ref=C77DC1911701CAC9DE8E6515EBA7913301257A4618748C281B9686AF7079C83BBF1C66E471AC1E59U91AJ" TargetMode="External"/><Relationship Id="rId1635" Type="http://schemas.openxmlformats.org/officeDocument/2006/relationships/hyperlink" Target="consultantplus://offline/ref=3711E404EF538EE40B7355C24D71DF71CDF63BE23E2D961BD2A2D67DD8EFF41AAB52D76F238237OCk1J" TargetMode="External"/><Relationship Id="rId1982" Type="http://schemas.openxmlformats.org/officeDocument/2006/relationships/hyperlink" Target="consultantplus://offline/ref=3711E404EF538EE40B7355C24D71DF71CAF63BEE3D23CB11DAFBDA7FDFE0AB0DAC1BDB69278BO3k0J" TargetMode="External"/><Relationship Id="rId1842" Type="http://schemas.openxmlformats.org/officeDocument/2006/relationships/hyperlink" Target="consultantplus://offline/ref=3711E404EF538EE40B7355C24D71DF71CAF63BEE3D23CB11DAFBDA7FDFE0AB0DAC1BDB6E238136C1OFk4J" TargetMode="External"/><Relationship Id="rId1702" Type="http://schemas.openxmlformats.org/officeDocument/2006/relationships/hyperlink" Target="consultantplus://offline/ref=3711E404EF538EE40B7355C24D71DF71CAF131E23824CB11DAFBDA7FDFE0AB0DAC1BDB6E238234C8OFkCJ" TargetMode="External"/><Relationship Id="rId283" Type="http://schemas.openxmlformats.org/officeDocument/2006/relationships/hyperlink" Target="consultantplus://offline/ref=3711E404EF538EE40B7355C24D71DF71CAF63BEE3D23CB11DAFBDA7FDFE0AB0DAC1BDB6E238133C7OFkFJ" TargetMode="External"/><Relationship Id="rId490" Type="http://schemas.openxmlformats.org/officeDocument/2006/relationships/hyperlink" Target="consultantplus://offline/ref=C77DC1911701CAC9DE8E6515EBA7913301247A481F738C281B9686AF7079C83BBF1C66E776UA1AJ" TargetMode="External"/><Relationship Id="rId2171" Type="http://schemas.openxmlformats.org/officeDocument/2006/relationships/hyperlink" Target="consultantplus://offline/ref=6FEC7349F0B5D18BE70C49A2DA40F9AE91FC78A82DB124315B5B59E256D76CD17F0F2E80CDFC2023B2e6K" TargetMode="External"/><Relationship Id="rId143" Type="http://schemas.openxmlformats.org/officeDocument/2006/relationships/hyperlink" Target="consultantplus://offline/ref=3711E404EF538EE40B7355C24D71DF71CAF63AE03D26CB11DAFBDA7FDFE0AB0DAC1BDB6E2686O3k3J" TargetMode="External"/><Relationship Id="rId350" Type="http://schemas.openxmlformats.org/officeDocument/2006/relationships/hyperlink" Target="consultantplus://offline/ref=3711E404EF538EE40B7355C24D71DF71CAF531E53A27CB11DAFBDA7FDFE0AB0DAC1BDB6E238234C8OFkBJ" TargetMode="External"/><Relationship Id="rId588" Type="http://schemas.openxmlformats.org/officeDocument/2006/relationships/hyperlink" Target="consultantplus://offline/ref=C77DC1911701CAC9DE8E6515EBA79133012674471F708C281B9686AF7079C83BBF1C66E471AE165BU91EJ" TargetMode="External"/><Relationship Id="rId795" Type="http://schemas.openxmlformats.org/officeDocument/2006/relationships/hyperlink" Target="consultantplus://offline/ref=C77DC1911701CAC9DE8E6515EBA7913301257A4618748C281B9686AF7079C83BBF1C66E471AC145CU919J" TargetMode="External"/><Relationship Id="rId2031" Type="http://schemas.openxmlformats.org/officeDocument/2006/relationships/hyperlink" Target="consultantplus://offline/ref=638670F3B9060BD4301443721B1DA21F72D3FCAD1068F10EEBC284601E3DF7314E5225D29D9E407AL357E" TargetMode="External"/><Relationship Id="rId2269" Type="http://schemas.openxmlformats.org/officeDocument/2006/relationships/hyperlink" Target="consultantplus://offline/ref=6FEC7349F0B5D18BE70C49A2DA40F9AE91FF76A42CB624315B5B59E256D76CD17F0F2E82C9BFe4K" TargetMode="External"/><Relationship Id="rId2476" Type="http://schemas.openxmlformats.org/officeDocument/2006/relationships/hyperlink" Target="consultantplus://offline/ref=6FEC7349F0B5D18BE70C49A2DA40F9AE91FF76A42CB624315B5B59E256D76CD17F0F2E87CBFDB2e1K" TargetMode="External"/><Relationship Id="rId2683" Type="http://schemas.openxmlformats.org/officeDocument/2006/relationships/hyperlink" Target="consultantplus://offline/ref=9C6F363AAC3B5CDE7BC851BA158170D5C6FC4ADB43C06D07F4AE33BE56596783B9DE8FB9D248nEa7F" TargetMode="External"/><Relationship Id="rId9" Type="http://schemas.openxmlformats.org/officeDocument/2006/relationships/hyperlink" Target="consultantplus://offline/ref=3711E404EF538EE40B7355C24D71DF71CAF132E43F25CB11DAFBDA7FDFE0AB0DAC1BDB6E238336C5OFk8J" TargetMode="External"/><Relationship Id="rId210" Type="http://schemas.openxmlformats.org/officeDocument/2006/relationships/hyperlink" Target="consultantplus://offline/ref=3711E404EF538EE40B7355C24D71DF71CAF435E33A23CB11DAFBDA7FDFE0AB0DAC1BDB6E238236C5OFkBJ" TargetMode="External"/><Relationship Id="rId448" Type="http://schemas.openxmlformats.org/officeDocument/2006/relationships/hyperlink" Target="consultantplus://offline/ref=C77DC1911701CAC9DE8E6515EBA79133012571491A788C281B9686AF70U719J" TargetMode="External"/><Relationship Id="rId655" Type="http://schemas.openxmlformats.org/officeDocument/2006/relationships/hyperlink" Target="consultantplus://offline/ref=C77DC1911701CAC9DE8E6515EBA7913301257A4618748C281B9686AF7079C83BBF1C66E377A9U111J" TargetMode="External"/><Relationship Id="rId862" Type="http://schemas.openxmlformats.org/officeDocument/2006/relationships/hyperlink" Target="consultantplus://offline/ref=C77DC1911701CAC9DE8E6515EBA7913301257B4818718C281B9686AF7079C83BBF1C66E771ADU114J" TargetMode="External"/><Relationship Id="rId1078" Type="http://schemas.openxmlformats.org/officeDocument/2006/relationships/hyperlink" Target="consultantplus://offline/ref=C77DC1911701CAC9DE8E6515EBA7913301257A4618748C281B9686AF7079C83BBF1C66E474AFU113J" TargetMode="External"/><Relationship Id="rId1285" Type="http://schemas.openxmlformats.org/officeDocument/2006/relationships/hyperlink" Target="consultantplus://offline/ref=C77DC1911701CAC9DE8E6515EBA791330127744B1F708C281B9686AF7079C83BBF1C66E471AF165FU918J" TargetMode="External"/><Relationship Id="rId1492" Type="http://schemas.openxmlformats.org/officeDocument/2006/relationships/hyperlink" Target="consultantplus://offline/ref=C77DC1911701CAC9DE8E6515EBA79133062571491A7AD12213CF8AADU717J" TargetMode="External"/><Relationship Id="rId2129" Type="http://schemas.openxmlformats.org/officeDocument/2006/relationships/hyperlink" Target="consultantplus://offline/ref=638670F3B9060BD4301443721B1DA21F72D3F4AD156CF10EEBC284601E3DF7314E5225D29D9C4177L350E" TargetMode="External"/><Relationship Id="rId2336" Type="http://schemas.openxmlformats.org/officeDocument/2006/relationships/hyperlink" Target="consultantplus://offline/ref=6FEC7349F0B5D18BE70C49A2DA40F9AE91FF76A42CB624315B5B59E256D76CD17F0F2E87C4BFe8K" TargetMode="External"/><Relationship Id="rId2543" Type="http://schemas.openxmlformats.org/officeDocument/2006/relationships/hyperlink" Target="consultantplus://offline/ref=6FEC7349F0B5D18BE70C49A2DA40F9AE91FF76A42CB624315B5B59E256D76CD17F0F2E80C5F8B2e2K" TargetMode="External"/><Relationship Id="rId308" Type="http://schemas.openxmlformats.org/officeDocument/2006/relationships/hyperlink" Target="consultantplus://offline/ref=3711E404EF538EE40B7355C24D71DF71CAF435E33A27CB11DAFBDA7FDFE0AB0DAC1BDB6E238234C4OFk9J" TargetMode="External"/><Relationship Id="rId515" Type="http://schemas.openxmlformats.org/officeDocument/2006/relationships/hyperlink" Target="consultantplus://offline/ref=C77DC1911701CAC9DE8E6515EBA7913301257A4618748C281B9686AF7079C83BBF1C66E177UA16J" TargetMode="External"/><Relationship Id="rId722" Type="http://schemas.openxmlformats.org/officeDocument/2006/relationships/hyperlink" Target="consultantplus://offline/ref=C77DC1911701CAC9DE8E6515EBA791330122734D1A758C281B9686AF70U719J" TargetMode="External"/><Relationship Id="rId1145" Type="http://schemas.openxmlformats.org/officeDocument/2006/relationships/hyperlink" Target="consultantplus://offline/ref=C77DC1911701CAC9DE8E6515EBA7913301257A4618748C281B9686AF7079C83BBF1C66E172A8U112J" TargetMode="External"/><Relationship Id="rId1352" Type="http://schemas.openxmlformats.org/officeDocument/2006/relationships/hyperlink" Target="consultantplus://offline/ref=C77DC1911701CAC9DE8E6515EBA79133012572481C758C281B9686AF7079C83BBF1C66E471AE175CU918J" TargetMode="External"/><Relationship Id="rId1797" Type="http://schemas.openxmlformats.org/officeDocument/2006/relationships/hyperlink" Target="consultantplus://offline/ref=3711E404EF538EE40B7355C24D71DF71CAF633E43B22CB11DAFBDA7FDFE0AB0DAC1BDB6E238033C0OFk8J" TargetMode="External"/><Relationship Id="rId2403" Type="http://schemas.openxmlformats.org/officeDocument/2006/relationships/hyperlink" Target="consultantplus://offline/ref=6FEC7349F0B5D18BE70C49A2DA40F9AE91FF76A42CB624315B5B59E256D76CD17F0F2E80CDFF2721B2e0K" TargetMode="External"/><Relationship Id="rId89" Type="http://schemas.openxmlformats.org/officeDocument/2006/relationships/hyperlink" Target="consultantplus://offline/ref=3711E404EF538EE40B7355C24D71DF71CAF132E23E23CB11DAFBDA7FDFE0AB0DAC1BDB6E23833EC0OFkCJ" TargetMode="External"/><Relationship Id="rId1005" Type="http://schemas.openxmlformats.org/officeDocument/2006/relationships/hyperlink" Target="consultantplus://offline/ref=C77DC1911701CAC9DE8E6515EBA7913301257A4618748C281B9686AF7079C83BBF1C66E275ABU114J" TargetMode="External"/><Relationship Id="rId1212" Type="http://schemas.openxmlformats.org/officeDocument/2006/relationships/hyperlink" Target="consultantplus://offline/ref=C77DC1911701CAC9DE8E6515EBA7913301257B4818718C281B9686AF7079C83BBF1C66E471AE165BU91BJ" TargetMode="External"/><Relationship Id="rId1657" Type="http://schemas.openxmlformats.org/officeDocument/2006/relationships/hyperlink" Target="consultantplus://offline/ref=3711E404EF538EE40B7355C24D71DF71CDF732E63F2D961BD2A2D67DD8EFF41AAB52D76F238231OCk0J" TargetMode="External"/><Relationship Id="rId1864" Type="http://schemas.openxmlformats.org/officeDocument/2006/relationships/hyperlink" Target="consultantplus://offline/ref=3711E404EF538EE40B7355C24D71DF71CAF63BEE3D23CB11DAFBDA7FDFE0AB0DAC1BDB6E238030C9OFk4J" TargetMode="External"/><Relationship Id="rId2610" Type="http://schemas.openxmlformats.org/officeDocument/2006/relationships/hyperlink" Target="consultantplus://offline/ref=6FEC7349F0B5D18BE70C49A2DA40F9AE91FF76A42CB624315B5B59E256D76CD17F0F2E80C5FDB2e1K" TargetMode="External"/><Relationship Id="rId2708" Type="http://schemas.openxmlformats.org/officeDocument/2006/relationships/hyperlink" Target="consultantplus://offline/ref=9C6F363AAC3B5CDE7BC851BA158170D5C6FC4ADB43C06D07F4AE33BE56596783B9DE8FB9DD48nEaDF" TargetMode="External"/><Relationship Id="rId1517" Type="http://schemas.openxmlformats.org/officeDocument/2006/relationships/hyperlink" Target="consultantplus://offline/ref=C77DC1911701CAC9DE8E6515EBA791330127744B1F708C281B9686AF7079C83BBF1C66E471AF155FU91BJ" TargetMode="External"/><Relationship Id="rId1724" Type="http://schemas.openxmlformats.org/officeDocument/2006/relationships/hyperlink" Target="consultantplus://offline/ref=3711E404EF538EE40B7355C24D71DF71CDF637E63C2D961BD2A2D67DD8EFF41AAB52D76F238232OCk7J" TargetMode="External"/><Relationship Id="rId16" Type="http://schemas.openxmlformats.org/officeDocument/2006/relationships/hyperlink" Target="consultantplus://offline/ref=3711E404EF538EE40B7355C24D71DF71C8F234E5302D961BD2A2D67DD8EFF41AAB52D76F238237OCk1J" TargetMode="External"/><Relationship Id="rId1931" Type="http://schemas.openxmlformats.org/officeDocument/2006/relationships/hyperlink" Target="consultantplus://offline/ref=3711E404EF538EE40B7355C24D71DF71CAF63BEE3D23CB11DAFBDA7FDFE0AB0DAC1BDB6E238136C9OFkBJ" TargetMode="External"/><Relationship Id="rId2193" Type="http://schemas.openxmlformats.org/officeDocument/2006/relationships/hyperlink" Target="consultantplus://offline/ref=6FEC7349F0B5D18BE70C49A2DA40F9AE91FF76A42CB624315B5B59E256D76CD17F0F2E82CCFAB2e5K" TargetMode="External"/><Relationship Id="rId2498" Type="http://schemas.openxmlformats.org/officeDocument/2006/relationships/hyperlink" Target="consultantplus://offline/ref=6FEC7349F0B5D18BE70C49A2DA40F9AE91FD7AAB29B424315B5B59E256D76CD17F0F2E80CDFC2125B2eDK" TargetMode="External"/><Relationship Id="rId165" Type="http://schemas.openxmlformats.org/officeDocument/2006/relationships/hyperlink" Target="consultantplus://offline/ref=3711E404EF538EE40B7355C24D71DF71CAF633E43B22CB11DAFBDA7FDFE0AB0DAC1BDB6E238230C5OFkEJ" TargetMode="External"/><Relationship Id="rId372" Type="http://schemas.openxmlformats.org/officeDocument/2006/relationships/hyperlink" Target="consultantplus://offline/ref=C77DC1911701CAC9DE8E6515EBA7913301257A4618748C281B9686AF7079C83BBF1C66E078AFU117J" TargetMode="External"/><Relationship Id="rId677" Type="http://schemas.openxmlformats.org/officeDocument/2006/relationships/hyperlink" Target="consultantplus://offline/ref=C77DC1911701CAC9DE8E6515EBA79133012571471A788C281B9686AF7079C83BBF1C66E471AE175FU91EJ" TargetMode="External"/><Relationship Id="rId2053" Type="http://schemas.openxmlformats.org/officeDocument/2006/relationships/hyperlink" Target="consultantplus://offline/ref=638670F3B9060BD4301443721B1DA21F72D1F2A0176CF10EEBC284601E3DF7314E5225D29D9C4777L356E" TargetMode="External"/><Relationship Id="rId2260" Type="http://schemas.openxmlformats.org/officeDocument/2006/relationships/hyperlink" Target="consultantplus://offline/ref=6FEC7349F0B5D18BE70C49A2DA40F9AE91FE7DA521BB24315B5B59E256D76CD17F0F2E80CDFC2125B2e4K" TargetMode="External"/><Relationship Id="rId2358" Type="http://schemas.openxmlformats.org/officeDocument/2006/relationships/hyperlink" Target="consultantplus://offline/ref=6FEC7349F0B5D18BE70C49A2DA40F9AE91FF77AA2CB724315B5B59E256BDe7K" TargetMode="External"/><Relationship Id="rId232" Type="http://schemas.openxmlformats.org/officeDocument/2006/relationships/hyperlink" Target="consultantplus://offline/ref=3711E404EF538EE40B7355C24D71DF71CAF434EF3120CB11DAFBDA7FDFE0AB0DAC1BDB6E238237C3OFk8J" TargetMode="External"/><Relationship Id="rId884" Type="http://schemas.openxmlformats.org/officeDocument/2006/relationships/hyperlink" Target="consultantplus://offline/ref=C77DC1911701CAC9DE8E6515EBA791330125724C1E758C281B9686AF7079C83BBF1C66E471AF125AU91CJ" TargetMode="External"/><Relationship Id="rId2120" Type="http://schemas.openxmlformats.org/officeDocument/2006/relationships/hyperlink" Target="consultantplus://offline/ref=638670F3B9060BD4301443721B1DA21F72D0FDA21C6BF10EEBC284601E3DF7314E5225D29D9D437BL351E" TargetMode="External"/><Relationship Id="rId2565" Type="http://schemas.openxmlformats.org/officeDocument/2006/relationships/hyperlink" Target="consultantplus://offline/ref=6FEC7349F0B5D18BE70C49A2DA40F9AE91FC78A82DB124315B5B59E256D76CD17F0F2E80CDFC2023B2e6K" TargetMode="External"/><Relationship Id="rId537" Type="http://schemas.openxmlformats.org/officeDocument/2006/relationships/hyperlink" Target="consultantplus://offline/ref=C77DC1911701CAC9DE8E6515EBA79133012572461D708C281B9686AF7079C83BBF1C66E471AF1258U91DJ" TargetMode="External"/><Relationship Id="rId744" Type="http://schemas.openxmlformats.org/officeDocument/2006/relationships/hyperlink" Target="consultantplus://offline/ref=C77DC1911701CAC9DE8E6515EBA7913301257A4618748C281B9686AF7079C83BBF1C66E471AC1F52U91BJ" TargetMode="External"/><Relationship Id="rId951" Type="http://schemas.openxmlformats.org/officeDocument/2006/relationships/hyperlink" Target="consultantplus://offline/ref=C77DC1911701CAC9DE8E6515EBA7913301257A4618748C281B9686AF7079C83BBF1C66E673A7U11EJ" TargetMode="External"/><Relationship Id="rId1167" Type="http://schemas.openxmlformats.org/officeDocument/2006/relationships/hyperlink" Target="consultantplus://offline/ref=C77DC1911701CAC9DE8E6515EBA7913301257A4618748C281B9686AF7079C83BBF1C66E172ADU116J" TargetMode="External"/><Relationship Id="rId1374" Type="http://schemas.openxmlformats.org/officeDocument/2006/relationships/hyperlink" Target="consultantplus://offline/ref=C77DC1911701CAC9DE8E6515EBA7913301257B4818718C281B9686AF7079C83BBF1C66E477ABU111J" TargetMode="External"/><Relationship Id="rId1581" Type="http://schemas.openxmlformats.org/officeDocument/2006/relationships/hyperlink" Target="consultantplus://offline/ref=C77DC1911701CAC9DE8E6515EBA7913301257A4618748C281B9686AF7079C83BBF1C66E375A7U111J" TargetMode="External"/><Relationship Id="rId1679" Type="http://schemas.openxmlformats.org/officeDocument/2006/relationships/hyperlink" Target="consultantplus://offline/ref=3711E404EF538EE40B7355C24D71DF71CAF73AE63D27CB11DAFBDA7FDFE0AB0DAC1BDB6E238236C9OFkDJ" TargetMode="External"/><Relationship Id="rId2218" Type="http://schemas.openxmlformats.org/officeDocument/2006/relationships/hyperlink" Target="consultantplus://offline/ref=6FEC7349F0B5D18BE70C49A2DA40F9AE91FF76A42CB624315B5B59E256D76CD17F0F2E85CEFAB2e7K" TargetMode="External"/><Relationship Id="rId2425" Type="http://schemas.openxmlformats.org/officeDocument/2006/relationships/hyperlink" Target="consultantplus://offline/ref=6FEC7349F0B5D18BE70C49A2DA40F9AE94F477A92FB8793B530255E051D833C678462281CDFC29B2e3K" TargetMode="External"/><Relationship Id="rId2632" Type="http://schemas.openxmlformats.org/officeDocument/2006/relationships/hyperlink" Target="consultantplus://offline/ref=6FEC7349F0B5D18BE70C49A2DA40F9AE91FF76A42CB624315B5B59E256D76CD17F0F2E80CDFF2623B2eCK" TargetMode="External"/><Relationship Id="rId80" Type="http://schemas.openxmlformats.org/officeDocument/2006/relationships/hyperlink" Target="consultantplus://offline/ref=3711E404EF538EE40B7355C24D71DF71CAF730EF302ECB11DAFBDA7FDFE0AB0DAC1BDB6E238236C4OFkCJ" TargetMode="External"/><Relationship Id="rId604" Type="http://schemas.openxmlformats.org/officeDocument/2006/relationships/hyperlink" Target="consultantplus://offline/ref=C77DC1911701CAC9DE8E6515EBA7913301257A4618748C281B9686AF7079C83BBF1C66E172AEU110J" TargetMode="External"/><Relationship Id="rId811" Type="http://schemas.openxmlformats.org/officeDocument/2006/relationships/hyperlink" Target="consultantplus://offline/ref=C77DC1911701CAC9DE8E6515EBA79133012572481C748C281B9686AF7079C83BBF1C66E471AE1753U91DJ" TargetMode="External"/><Relationship Id="rId1027" Type="http://schemas.openxmlformats.org/officeDocument/2006/relationships/hyperlink" Target="consultantplus://offline/ref=C77DC1911701CAC9DE8E6515EBA7913301257A4618748C281B9686AF7079C83BBF1C66E176A8U11EJ" TargetMode="External"/><Relationship Id="rId1234" Type="http://schemas.openxmlformats.org/officeDocument/2006/relationships/hyperlink" Target="consultantplus://offline/ref=C77DC1911701CAC9DE8E6515EBA7913301257B4818718C281B9686AF7079C83BBF1C66E471AF1358U91EJ" TargetMode="External"/><Relationship Id="rId1441" Type="http://schemas.openxmlformats.org/officeDocument/2006/relationships/hyperlink" Target="consultantplus://offline/ref=C77DC1911701CAC9DE8E6515EBA7913301257A4618748C281B9686AF7079C83BBF1C66E471AC1E53U91DJ" TargetMode="External"/><Relationship Id="rId1886" Type="http://schemas.openxmlformats.org/officeDocument/2006/relationships/hyperlink" Target="consultantplus://offline/ref=3711E404EF538EE40B7355C24D71DF71CAF63BEE3D23CB11DAFBDA7FDFE0AB0DAC1BDB6E238031C2OFkFJ" TargetMode="External"/><Relationship Id="rId909" Type="http://schemas.openxmlformats.org/officeDocument/2006/relationships/hyperlink" Target="consultantplus://offline/ref=C77DC1911701CAC9DE8E6515EBA7913301257A4618748C281B9686AF7079C83BBF1C66E471AA1159U919J" TargetMode="External"/><Relationship Id="rId1301" Type="http://schemas.openxmlformats.org/officeDocument/2006/relationships/hyperlink" Target="consultantplus://offline/ref=C77DC1911701CAC9DE8E6515EBA7913301257A4618748C281B9686AF7079C83BBF1C66E471AF1F5CU91DJ" TargetMode="External"/><Relationship Id="rId1539" Type="http://schemas.openxmlformats.org/officeDocument/2006/relationships/hyperlink" Target="consultantplus://offline/ref=C77DC1911701CAC9DE8E6515EBA7913301257A4618748C281B9686AF7079C83BBF1C66E471AC1552U91DJ" TargetMode="External"/><Relationship Id="rId1746" Type="http://schemas.openxmlformats.org/officeDocument/2006/relationships/hyperlink" Target="consultantplus://offline/ref=3711E404EF538EE40B7355C24D71DF71CAF631E43C23CB11DAFBDA7FDFE0AB0DAC1BDB6E238236C1OFkAJ" TargetMode="External"/><Relationship Id="rId1953" Type="http://schemas.openxmlformats.org/officeDocument/2006/relationships/hyperlink" Target="consultantplus://offline/ref=3711E404EF538EE40B7355C24D71DF71CAF63BEE3D23CB11DAFBDA7FDFE0AB0DAC1BDB6E238136C4OFkFJ" TargetMode="External"/><Relationship Id="rId38" Type="http://schemas.openxmlformats.org/officeDocument/2006/relationships/hyperlink" Target="consultantplus://offline/ref=3711E404EF538EE40B7355C24D71DF71CAF132E23E23CB11DAFBDA7FDFE0AB0DAC1BDB6E23833FC4OFk4J" TargetMode="External"/><Relationship Id="rId1606" Type="http://schemas.openxmlformats.org/officeDocument/2006/relationships/hyperlink" Target="consultantplus://offline/ref=C77DC1911701CAC9DE8E6515EBA7913301257A4915778C281B9686AF7079C83BBF1C66E475UA1DJ" TargetMode="External"/><Relationship Id="rId1813" Type="http://schemas.openxmlformats.org/officeDocument/2006/relationships/hyperlink" Target="consultantplus://offline/ref=3711E404EF538EE40B7355C24D71DF71CAF63BEE3D23CB11DAFBDA7FDFE0AB0DAC1BDB6E23803FC9OFkDJ" TargetMode="External"/><Relationship Id="rId187" Type="http://schemas.openxmlformats.org/officeDocument/2006/relationships/hyperlink" Target="consultantplus://offline/ref=3711E404EF538EE40B7355C24D71DF71CAF132E23E23CB11DAFBDA7FDFE0AB0DAC1BDB6E238235C3OFkBJ" TargetMode="External"/><Relationship Id="rId394" Type="http://schemas.openxmlformats.org/officeDocument/2006/relationships/hyperlink" Target="consultantplus://offline/ref=C77DC1911701CAC9DE8E6515EBA791330125724C1E758C281B9686AF7079C83BBF1C66E471AF1253U910J" TargetMode="External"/><Relationship Id="rId2075" Type="http://schemas.openxmlformats.org/officeDocument/2006/relationships/hyperlink" Target="consultantplus://offline/ref=638670F3B9060BD4301443721B1DA21F72D3FCAD1068F10EEBC284601E3DF7314E5225D29D9F4279L354E" TargetMode="External"/><Relationship Id="rId2282" Type="http://schemas.openxmlformats.org/officeDocument/2006/relationships/hyperlink" Target="consultantplus://offline/ref=6FEC7349F0B5D18BE70C49A2DA40F9AE91FF76A42CB624315B5B59E256D76CD17F0F2E83CAF8B2e8K" TargetMode="External"/><Relationship Id="rId254" Type="http://schemas.openxmlformats.org/officeDocument/2006/relationships/hyperlink" Target="consultantplus://offline/ref=3711E404EF538EE40B7355C24D71DF71CAF73AE63D2FCB11DAFBDA7FDFE0AB0DAC1BDB6E238234C9OFkAJ" TargetMode="External"/><Relationship Id="rId699" Type="http://schemas.openxmlformats.org/officeDocument/2006/relationships/hyperlink" Target="consultantplus://offline/ref=C77DC1911701CAC9DE8E6515EBA791330125714E19708C281B9686AF70U719J" TargetMode="External"/><Relationship Id="rId1091" Type="http://schemas.openxmlformats.org/officeDocument/2006/relationships/hyperlink" Target="consultantplus://offline/ref=C77DC1911701CAC9DE8E6515EBA7913301257A4618748C281B9686AF7079C83BBF1C66E179ACU111J" TargetMode="External"/><Relationship Id="rId2587" Type="http://schemas.openxmlformats.org/officeDocument/2006/relationships/hyperlink" Target="consultantplus://offline/ref=6FEC7349F0B5D18BE70C49A2DA40F9AE91FF76A42CB624315B5B59E256D76CD17F0F2E80CDF82123B2e7K" TargetMode="External"/><Relationship Id="rId114" Type="http://schemas.openxmlformats.org/officeDocument/2006/relationships/hyperlink" Target="consultantplus://offline/ref=3711E404EF538EE40B7355C24D71DF71CAF630E43020CB11DAFBDA7FDFE0AB0DAC1BDB6E238237C1OFkFJ" TargetMode="External"/><Relationship Id="rId461" Type="http://schemas.openxmlformats.org/officeDocument/2006/relationships/hyperlink" Target="consultantplus://offline/ref=C77DC1911701CAC9DE8E6515EBA79133012572481B768C281B9686AF7079C83BBF1C66E471AE1758U910J" TargetMode="External"/><Relationship Id="rId559" Type="http://schemas.openxmlformats.org/officeDocument/2006/relationships/hyperlink" Target="consultantplus://offline/ref=C77DC1911701CAC9DE8E6515EBA7913301257A4618748C281B9686AF7079C83BBF1C66E471AC175DU91FJ" TargetMode="External"/><Relationship Id="rId766" Type="http://schemas.openxmlformats.org/officeDocument/2006/relationships/hyperlink" Target="consultantplus://offline/ref=C77DC1911701CAC9DE8E6515EBA7913301257A4618748C281B9686AF7079C83BBF1C66E773AAU116J" TargetMode="External"/><Relationship Id="rId1189" Type="http://schemas.openxmlformats.org/officeDocument/2006/relationships/hyperlink" Target="consultantplus://offline/ref=C77DC1911701CAC9DE8E6515EBA7913301257A4618748C281B9686AF7079C83BBF1C66E078ACU110J" TargetMode="External"/><Relationship Id="rId1396" Type="http://schemas.openxmlformats.org/officeDocument/2006/relationships/hyperlink" Target="consultantplus://offline/ref=C77DC1911701CAC9DE8E6515EBA7913301257A4618748C281B9686AF7079C83BBF1C66E471AC1E52U910J" TargetMode="External"/><Relationship Id="rId2142" Type="http://schemas.openxmlformats.org/officeDocument/2006/relationships/hyperlink" Target="consultantplus://offline/ref=638670F3B9060BD4301443721B1DA21F72D4F6A41C6DF10EEBC284601E3DF7314E5225D29D98437BL357E" TargetMode="External"/><Relationship Id="rId2447" Type="http://schemas.openxmlformats.org/officeDocument/2006/relationships/hyperlink" Target="consultantplus://offline/ref=6FEC7349F0B5D18BE70C49A2DA40F9AE91FF76A42CB624315B5B59E256D76CD17F0F2E80CDFF2721B2e5K" TargetMode="External"/><Relationship Id="rId321" Type="http://schemas.openxmlformats.org/officeDocument/2006/relationships/hyperlink" Target="consultantplus://offline/ref=3711E404EF538EE40B7355C24D71DF71C2FD35E1392D961BD2A2D67DODk8J" TargetMode="External"/><Relationship Id="rId419" Type="http://schemas.openxmlformats.org/officeDocument/2006/relationships/hyperlink" Target="consultantplus://offline/ref=C77DC1911701CAC9DE8E6515EBA7913301257A4618748C281B9686AF7079C83BBF1C66E471AC1F52U91BJ" TargetMode="External"/><Relationship Id="rId626" Type="http://schemas.openxmlformats.org/officeDocument/2006/relationships/hyperlink" Target="consultantplus://offline/ref=C77DC1911701CAC9DE8E6515EBA7913301257A4618748C281B9686AF7079C83BBF1C66E471AC165CU911J" TargetMode="External"/><Relationship Id="rId973" Type="http://schemas.openxmlformats.org/officeDocument/2006/relationships/hyperlink" Target="consultantplus://offline/ref=C77DC1911701CAC9DE8E6515EBA791330122734C14788C281B9686AF7079C83BBF1C66E471AE175BU91BJ" TargetMode="External"/><Relationship Id="rId1049" Type="http://schemas.openxmlformats.org/officeDocument/2006/relationships/hyperlink" Target="consultantplus://offline/ref=C77DC1911701CAC9DE8E6515EBA7913301257A4618748C281B9686AF7079C83BBF1C66E471AC1E5AU91CJ" TargetMode="External"/><Relationship Id="rId1256" Type="http://schemas.openxmlformats.org/officeDocument/2006/relationships/hyperlink" Target="consultantplus://offline/ref=C77DC1911701CAC9DE8E6515EBA791330127744B1F708C281B9686AF7079C83BBF1C66E471AF1658U91EJ" TargetMode="External"/><Relationship Id="rId2002" Type="http://schemas.openxmlformats.org/officeDocument/2006/relationships/hyperlink" Target="consultantplus://offline/ref=3711E404EF538EE40B7355C24D71DF71CAF63BEE3D23CB11DAFBDA7FDFE0AB0DAC1BDB6E238032C9OFkAJ" TargetMode="External"/><Relationship Id="rId2307" Type="http://schemas.openxmlformats.org/officeDocument/2006/relationships/hyperlink" Target="consultantplus://offline/ref=6FEC7349F0B5D18BE70C49A2DA40F9AE91FF76A42CB624315B5B59E256D76CD17F0F2E80CDFD2927B2e0K" TargetMode="External"/><Relationship Id="rId2654" Type="http://schemas.openxmlformats.org/officeDocument/2006/relationships/hyperlink" Target="consultantplus://offline/ref=6FEC7349F0B5D18BE70C49A2DA40F9AE91FE79A52CB524315B5B59E256D76CD17F0F2E80CDFC2125B2e3K" TargetMode="External"/><Relationship Id="rId833" Type="http://schemas.openxmlformats.org/officeDocument/2006/relationships/hyperlink" Target="consultantplus://offline/ref=C77DC1911701CAC9DE8E6515EBA791330127744B1F708C281B9686AF7079C83BBF1C66E471AE1F52U91DJ" TargetMode="External"/><Relationship Id="rId1116" Type="http://schemas.openxmlformats.org/officeDocument/2006/relationships/hyperlink" Target="consultantplus://offline/ref=C77DC1911701CAC9DE8E6515EBA7913301257A4618748C281B9686AF7079C83BBF1C66E471AF1F5CU91DJ" TargetMode="External"/><Relationship Id="rId1463" Type="http://schemas.openxmlformats.org/officeDocument/2006/relationships/hyperlink" Target="consultantplus://offline/ref=C77DC1911701CAC9DE8E6515EBA79133062571491A7AD12213CF8AADU717J" TargetMode="External"/><Relationship Id="rId1670" Type="http://schemas.openxmlformats.org/officeDocument/2006/relationships/hyperlink" Target="consultantplus://offline/ref=3711E404EF538EE40B7355C24D71DF71CAF532EE392ECB11DAFBDA7FDFE0AB0DAC1BDB6E238230C3OFk9J" TargetMode="External"/><Relationship Id="rId1768" Type="http://schemas.openxmlformats.org/officeDocument/2006/relationships/hyperlink" Target="consultantplus://offline/ref=3711E404EF538EE40B7355C24D71DF71CAF132E53F23CB11DAFBDA7FDFE0AB0DAC1BDB6D2BO8k4J" TargetMode="External"/><Relationship Id="rId2514" Type="http://schemas.openxmlformats.org/officeDocument/2006/relationships/hyperlink" Target="consultantplus://offline/ref=6FEC7349F0B5D18BE70C49A2DA40F9AE91FF76AB2BB424315B5B59E256D76CD17F0F2E80CDFC2024B2e7K" TargetMode="External"/><Relationship Id="rId2721" Type="http://schemas.openxmlformats.org/officeDocument/2006/relationships/footer" Target="footer1.xml"/><Relationship Id="rId900" Type="http://schemas.openxmlformats.org/officeDocument/2006/relationships/hyperlink" Target="consultantplus://offline/ref=C77DC1911701CAC9DE8E6515EBA7913301257A4618748C281B9686AF7079C83BBF1C66E471AC1459U91DJ" TargetMode="External"/><Relationship Id="rId1323" Type="http://schemas.openxmlformats.org/officeDocument/2006/relationships/hyperlink" Target="consultantplus://offline/ref=C77DC1911701CAC9DE8E6515EBA7913301257A4618748C281B9686AF7079C83BBF1C66E471AF1F5CU91DJ" TargetMode="External"/><Relationship Id="rId1530" Type="http://schemas.openxmlformats.org/officeDocument/2006/relationships/hyperlink" Target="consultantplus://offline/ref=C77DC1911701CAC9DE8E6515EBA7913301257A4618748C281B9686AF7079C83BBF1C66E471AC115EU91AJ" TargetMode="External"/><Relationship Id="rId1628" Type="http://schemas.openxmlformats.org/officeDocument/2006/relationships/hyperlink" Target="consultantplus://offline/ref=3711E404EF538EE40B7355C24D71DF71CDF132E2392D961BD2A2D67DD8EFF41AAB52D76F238330OCk2J" TargetMode="External"/><Relationship Id="rId1975" Type="http://schemas.openxmlformats.org/officeDocument/2006/relationships/hyperlink" Target="consultantplus://offline/ref=3711E404EF538EE40B7355C24D71DF71CAF63BEE3D23CB11DAFBDA7FDFE0AB0DAC1BDB6E238037C6OFk8J" TargetMode="External"/><Relationship Id="rId1835" Type="http://schemas.openxmlformats.org/officeDocument/2006/relationships/hyperlink" Target="consultantplus://offline/ref=3711E404EF538EE40B7355C24D71DF71CAF63BEE3D23CB11DAFBDA7FDFE0AB0DAC1BDB6E23803FC3OFkEJ" TargetMode="External"/><Relationship Id="rId1902" Type="http://schemas.openxmlformats.org/officeDocument/2006/relationships/hyperlink" Target="consultantplus://offline/ref=3711E404EF538EE40B7355C24D71DF71CAF63BEE3D23CB11DAFBDA7FDFE0AB0DAC1BDB672181O3k7J" TargetMode="External"/><Relationship Id="rId2097" Type="http://schemas.openxmlformats.org/officeDocument/2006/relationships/hyperlink" Target="consultantplus://offline/ref=638670F3B9060BD4301443721B1DA21F72D3FCAD1068F10EEBC284601E3DF7314E5225D79D98L455E" TargetMode="External"/><Relationship Id="rId276" Type="http://schemas.openxmlformats.org/officeDocument/2006/relationships/hyperlink" Target="consultantplus://offline/ref=3711E404EF538EE40B7355C24D71DF71CAF63BEE3D23CB11DAFBDA7FDFE0AB0DAC1BDB6E238131C2OFkEJ" TargetMode="External"/><Relationship Id="rId483" Type="http://schemas.openxmlformats.org/officeDocument/2006/relationships/hyperlink" Target="consultantplus://offline/ref=C77DC1911701CAC9DE8E6515EBA791330125724F14728C281B9686AF70U719J" TargetMode="External"/><Relationship Id="rId690" Type="http://schemas.openxmlformats.org/officeDocument/2006/relationships/hyperlink" Target="consultantplus://offline/ref=C77DC1911701CAC9DE8E6515EBA7913301257A4618748C281B9686AF7079C83BBF1C66E471AC155EU911J" TargetMode="External"/><Relationship Id="rId2164" Type="http://schemas.openxmlformats.org/officeDocument/2006/relationships/hyperlink" Target="consultantplus://offline/ref=6FEC7349F0B5D18BE70C49A2DA40F9AE91FF7CAF2CB724315B5B59E256D76CD17F0F2E80CDFC2820B2e0K" TargetMode="External"/><Relationship Id="rId2371" Type="http://schemas.openxmlformats.org/officeDocument/2006/relationships/hyperlink" Target="consultantplus://offline/ref=6FEC7349F0B5D18BE70C49A2DA40F9AE91FF76A42CB624315B5B59E256D76CD17F0F2E80CDFF2725B2eDK" TargetMode="External"/><Relationship Id="rId136" Type="http://schemas.openxmlformats.org/officeDocument/2006/relationships/hyperlink" Target="consultantplus://offline/ref=3711E404EF538EE40B7355C24D71DF71CAF63BEE3D23CB11DAFBDA7FDFE0AB0DAC1BDB6E23833EC6OFk9J" TargetMode="External"/><Relationship Id="rId343" Type="http://schemas.openxmlformats.org/officeDocument/2006/relationships/hyperlink" Target="consultantplus://offline/ref=3711E404EF538EE40B7355C24D71DF71CAF63AE03D26CB11DAFBDA7FDFE0AB0DAC1BDB6C27O8kBJ" TargetMode="External"/><Relationship Id="rId550" Type="http://schemas.openxmlformats.org/officeDocument/2006/relationships/hyperlink" Target="consultantplus://offline/ref=C77DC1911701CAC9DE8E6515EBA7913301257A4618748C281B9686AF7079C83BBF1C66E471AF1E59U918J" TargetMode="External"/><Relationship Id="rId788" Type="http://schemas.openxmlformats.org/officeDocument/2006/relationships/hyperlink" Target="consultantplus://offline/ref=C77DC1911701CAC9DE8E6515EBA7913301257A4618748C281B9686AF7079C83BBF1C66E471AC115EU91AJ" TargetMode="External"/><Relationship Id="rId995" Type="http://schemas.openxmlformats.org/officeDocument/2006/relationships/hyperlink" Target="consultantplus://offline/ref=C77DC1911701CAC9DE8E6515EBA7913301257A4618748C281B9686AF7079C83BBF1C66E671A8U117J" TargetMode="External"/><Relationship Id="rId1180" Type="http://schemas.openxmlformats.org/officeDocument/2006/relationships/hyperlink" Target="consultantplus://offline/ref=C77DC1911701CAC9DE8E6515EBA7913301257A4618748C281B9686AF7079C83BBF1C66E471AC1153U91AJ" TargetMode="External"/><Relationship Id="rId2024" Type="http://schemas.openxmlformats.org/officeDocument/2006/relationships/hyperlink" Target="consultantplus://offline/ref=3711E404EF538EE40B7355C24D71DF71CAF63BEE3D23CB11DAFBDA7FDFE0AB0DAC1BDB692482O3k4J" TargetMode="External"/><Relationship Id="rId2231" Type="http://schemas.openxmlformats.org/officeDocument/2006/relationships/hyperlink" Target="consultantplus://offline/ref=6FEC7349F0B5D18BE70C49A2DA40F9AE91FF76A42CB624315B5B59E256D76CD17F0F2E82CFFBB2e2K" TargetMode="External"/><Relationship Id="rId2469" Type="http://schemas.openxmlformats.org/officeDocument/2006/relationships/hyperlink" Target="consultantplus://offline/ref=6FEC7349F0B5D18BE70C49A2DA40F9AE91FF76A42CB624315B5B59E256D76CD17F0F2E80CDF82727B2e2K" TargetMode="External"/><Relationship Id="rId2676" Type="http://schemas.openxmlformats.org/officeDocument/2006/relationships/hyperlink" Target="consultantplus://offline/ref=9C6F363AAC3B5CDE7BC851BA158170D5C6FC4ADB43C06D07F4AE33BE56596783B9DE8FB9D249nEa6F" TargetMode="External"/><Relationship Id="rId203" Type="http://schemas.openxmlformats.org/officeDocument/2006/relationships/hyperlink" Target="consultantplus://offline/ref=3711E404EF538EE40B7355C24D71DF71CAF131E73126CB11DAFBDA7FDFE0AB0DAC1BDB6E238236C1OFkEJ" TargetMode="External"/><Relationship Id="rId648" Type="http://schemas.openxmlformats.org/officeDocument/2006/relationships/hyperlink" Target="consultantplus://offline/ref=C77DC1911701CAC9DE8E6515EBA7913301257A4618748C281B9686AF7079C83BBF1C66E377A9U111J" TargetMode="External"/><Relationship Id="rId855" Type="http://schemas.openxmlformats.org/officeDocument/2006/relationships/hyperlink" Target="consultantplus://offline/ref=C77DC1911701CAC9DE8E6515EBA791330122734C14788C281B9686AF7079C83BBF1C66E471AE175BU91FJ" TargetMode="External"/><Relationship Id="rId1040" Type="http://schemas.openxmlformats.org/officeDocument/2006/relationships/hyperlink" Target="consultantplus://offline/ref=C77DC1911701CAC9DE8E6515EBA791330122734D1A748C281B9686AF7079C83BBF1C66E673UA1FJ" TargetMode="External"/><Relationship Id="rId1278" Type="http://schemas.openxmlformats.org/officeDocument/2006/relationships/hyperlink" Target="consultantplus://offline/ref=C77DC1911701CAC9DE8E6515EBA791330127744B1F708C281B9686AF7079C83BBF1C66E471AF165FU919J" TargetMode="External"/><Relationship Id="rId1485" Type="http://schemas.openxmlformats.org/officeDocument/2006/relationships/hyperlink" Target="consultantplus://offline/ref=C77DC1911701CAC9DE8E6515EBA7913301257A4618748C281B9686AF7079C83BBF1C66ED73ACU111J" TargetMode="External"/><Relationship Id="rId1692" Type="http://schemas.openxmlformats.org/officeDocument/2006/relationships/hyperlink" Target="consultantplus://offline/ref=3711E404EF538EE40B7355C24D71DF71CDF43BE13C2D961BD2A2D67DD8EFF41AAB52D76F23833EOCk7J" TargetMode="External"/><Relationship Id="rId2329" Type="http://schemas.openxmlformats.org/officeDocument/2006/relationships/hyperlink" Target="consultantplus://offline/ref=6FEC7349F0B5D18BE70C49A2DA40F9AE91FF77AA2CB324315B5B59E256D76CD17F0F2E83CEFAB2e1K" TargetMode="External"/><Relationship Id="rId2536" Type="http://schemas.openxmlformats.org/officeDocument/2006/relationships/hyperlink" Target="consultantplus://offline/ref=6FEC7349F0B5D18BE70C49A2DA40F9AE91FF76A42CB624315B5B59E256D76CD17F0F2E85CCFBB2e3K" TargetMode="External"/><Relationship Id="rId410" Type="http://schemas.openxmlformats.org/officeDocument/2006/relationships/hyperlink" Target="consultantplus://offline/ref=C77DC1911701CAC9DE8E6515EBA7913301257A4618748C281B9686AF7079C83BBF1C66E471AF1E59U919J" TargetMode="External"/><Relationship Id="rId508" Type="http://schemas.openxmlformats.org/officeDocument/2006/relationships/hyperlink" Target="consultantplus://offline/ref=C77DC1911701CAC9DE8E6515EBA7913301257A4618748C281B9686AF7079C83BBF1C66E474ACU11FJ" TargetMode="External"/><Relationship Id="rId715" Type="http://schemas.openxmlformats.org/officeDocument/2006/relationships/hyperlink" Target="consultantplus://offline/ref=C77DC1911701CAC9DE8E6515EBA7913301257A4618748C281B9686AF7079C83BBF1C66E670A7U110J" TargetMode="External"/><Relationship Id="rId922" Type="http://schemas.openxmlformats.org/officeDocument/2006/relationships/hyperlink" Target="consultantplus://offline/ref=C77DC1911701CAC9DE8E6515EBA7913301257B4818718C281B9686AF7079C83BBF1C66E474AAU112J" TargetMode="External"/><Relationship Id="rId1138" Type="http://schemas.openxmlformats.org/officeDocument/2006/relationships/hyperlink" Target="consultantplus://offline/ref=C77DC1911701CAC9DE8E6515EBA7913301257A4618748C281B9686AF7079C83BBF1C66E375ACU110J" TargetMode="External"/><Relationship Id="rId1345" Type="http://schemas.openxmlformats.org/officeDocument/2006/relationships/hyperlink" Target="consultantplus://offline/ref=C77DC1911701CAC9DE8E6515EBA7913301257A4618748C281B9686AF7079C83BBF1C66E471AF1F5CU919J" TargetMode="External"/><Relationship Id="rId1552" Type="http://schemas.openxmlformats.org/officeDocument/2006/relationships/hyperlink" Target="consultantplus://offline/ref=C77DC1911701CAC9DE8E6515EBA7913301257A4618748C281B9686AF7079C83BBF1C66E172AEU11EJ" TargetMode="External"/><Relationship Id="rId1997" Type="http://schemas.openxmlformats.org/officeDocument/2006/relationships/hyperlink" Target="consultantplus://offline/ref=3711E404EF538EE40B7355C24D71DF71CAF63BEE3D23CB11DAFBDA7FDFE0AB0DAC1BDB6E238035C5OFk8J" TargetMode="External"/><Relationship Id="rId2603" Type="http://schemas.openxmlformats.org/officeDocument/2006/relationships/hyperlink" Target="consultantplus://offline/ref=6FEC7349F0B5D18BE70C49A2DA40F9AE91FF7DAB2EBA24315B5B59E256D76CD17F0F2E80CDFC2020B2e5K" TargetMode="External"/><Relationship Id="rId1205" Type="http://schemas.openxmlformats.org/officeDocument/2006/relationships/hyperlink" Target="consultantplus://offline/ref=C77DC1911701CAC9DE8E6515EBA7913301257A4618748C281B9686AF7079C83BBF1C66E471AC105AU91BJ" TargetMode="External"/><Relationship Id="rId1857" Type="http://schemas.openxmlformats.org/officeDocument/2006/relationships/hyperlink" Target="consultantplus://offline/ref=3711E404EF538EE40B7355C24D71DF71CAF63BEE3D23CB11DAFBDA7FDFE0AB0DAC1BDB6E23803FC9OFkBJ" TargetMode="External"/><Relationship Id="rId51" Type="http://schemas.openxmlformats.org/officeDocument/2006/relationships/hyperlink" Target="consultantplus://offline/ref=3711E404EF538EE40B7355C24D71DF71CAF132E23E23CB11DAFBDA7FDFE0AB0DAC1BDB6BO2k1J" TargetMode="External"/><Relationship Id="rId1412" Type="http://schemas.openxmlformats.org/officeDocument/2006/relationships/hyperlink" Target="consultantplus://offline/ref=C77DC1911701CAC9DE8E6515EBA7913301257B4818718C281B9686AF7079C83BBF1C66E073UA1EJ" TargetMode="External"/><Relationship Id="rId1717" Type="http://schemas.openxmlformats.org/officeDocument/2006/relationships/hyperlink" Target="consultantplus://offline/ref=3711E404EF538EE40B7355C24D71DF71CDF637E63C2D961BD2A2D67DD8EFF41AAB52D76F238237OCk4J" TargetMode="External"/><Relationship Id="rId1924" Type="http://schemas.openxmlformats.org/officeDocument/2006/relationships/hyperlink" Target="consultantplus://offline/ref=3711E404EF538EE40B7355C24D71DF71CAF435E33A27CB11DAFBDA7FDFE0AB0DAC1BDB6E238334C5OFkFJ" TargetMode="External"/><Relationship Id="rId298" Type="http://schemas.openxmlformats.org/officeDocument/2006/relationships/hyperlink" Target="consultantplus://offline/ref=3711E404EF538EE40B7355C24D71DF71CAF634E63926CB11DAFBDA7FDFE0AB0DAC1BDB6E238237C3OFkEJ" TargetMode="External"/><Relationship Id="rId158" Type="http://schemas.openxmlformats.org/officeDocument/2006/relationships/hyperlink" Target="consultantplus://offline/ref=3711E404EF538EE40B7355C24D71DF71CAF63AE33822CB11DAFBDA7FDFE0AB0DAC1BDB6E238235C4OFk8J" TargetMode="External"/><Relationship Id="rId2186" Type="http://schemas.openxmlformats.org/officeDocument/2006/relationships/hyperlink" Target="consultantplus://offline/ref=6FEC7349F0B5D18BE70C49A2DA40F9AE91FF76A42CB624315B5B59E256D76CD17F0F2E85CEF4B2e4K" TargetMode="External"/><Relationship Id="rId2393" Type="http://schemas.openxmlformats.org/officeDocument/2006/relationships/hyperlink" Target="consultantplus://offline/ref=6FEC7349F0B5D18BE70C49A2DA40F9AE91FF76A42CB624315B5B59E256D76CD17F0F2E82CFF5B2e7K" TargetMode="External"/><Relationship Id="rId2698" Type="http://schemas.openxmlformats.org/officeDocument/2006/relationships/hyperlink" Target="consultantplus://offline/ref=9C6F363AAC3B5CDE7BC851BA158170D5C6FC4ADB43C06D07F4AE33BE56596783B9DE8FB9DD48nEaCF" TargetMode="External"/><Relationship Id="rId365" Type="http://schemas.openxmlformats.org/officeDocument/2006/relationships/hyperlink" Target="consultantplus://offline/ref=C77DC1911701CAC9DE8E6515EBA7913301277A4C18748C281B9686AF7079C83BBF1C66E471AE1758U91BJ" TargetMode="External"/><Relationship Id="rId572" Type="http://schemas.openxmlformats.org/officeDocument/2006/relationships/hyperlink" Target="consultantplus://offline/ref=C77DC1911701CAC9DE8E6515EBA7913301257A4618748C281B9686AF7079C83BBF1C66E471AC1753U919J" TargetMode="External"/><Relationship Id="rId2046" Type="http://schemas.openxmlformats.org/officeDocument/2006/relationships/hyperlink" Target="consultantplus://offline/ref=638670F3B9060BD4301443721B1DA21F72D1F2A0176CF10EEBC284601E3DF7314E5225D29D9C477AL353E" TargetMode="External"/><Relationship Id="rId2253" Type="http://schemas.openxmlformats.org/officeDocument/2006/relationships/hyperlink" Target="consultantplus://offline/ref=6FEC7349F0B5D18BE70C49A2DA40F9AE91FE7DA521BB24315B5B59E256D76CD17F0F2E80CDFC232CB2e6K" TargetMode="External"/><Relationship Id="rId2460" Type="http://schemas.openxmlformats.org/officeDocument/2006/relationships/hyperlink" Target="consultantplus://offline/ref=6FEC7349F0B5D18BE70C49A2DA40F9AE91FF76A42CB624315B5B59E256D76CD17F0F2E80CAFDB2e6K" TargetMode="External"/><Relationship Id="rId225" Type="http://schemas.openxmlformats.org/officeDocument/2006/relationships/hyperlink" Target="consultantplus://offline/ref=3711E404EF538EE40B7355C24D71DF71CAF434EF3120CB11DAFBDA7FDFE0AB0DAC1BDB6E238237C2OFkDJ" TargetMode="External"/><Relationship Id="rId432" Type="http://schemas.openxmlformats.org/officeDocument/2006/relationships/hyperlink" Target="consultantplus://offline/ref=C77DC1911701CAC9DE8E6515EBA7913301257A4618748C281B9686AF7079C83BBF1C66E773AAU110J" TargetMode="External"/><Relationship Id="rId877" Type="http://schemas.openxmlformats.org/officeDocument/2006/relationships/hyperlink" Target="consultantplus://offline/ref=C77DC1911701CAC9DE8E6515EBA7913301257A4618748C281B9686AF7079C83BBF1C66E471AF1F52U91FJ" TargetMode="External"/><Relationship Id="rId1062" Type="http://schemas.openxmlformats.org/officeDocument/2006/relationships/hyperlink" Target="consultantplus://offline/ref=C77DC1911701CAC9DE8E6515EBA7913301257A4618748C281B9686AF7079C83BBF1C66E471AF1F5CU91DJ" TargetMode="External"/><Relationship Id="rId2113" Type="http://schemas.openxmlformats.org/officeDocument/2006/relationships/hyperlink" Target="consultantplus://offline/ref=638670F3B9060BD4301443721B1DA21F72D3FCAD1068F10EEBC284601E3DF7314E5225D5999AL45AE" TargetMode="External"/><Relationship Id="rId2320" Type="http://schemas.openxmlformats.org/officeDocument/2006/relationships/hyperlink" Target="consultantplus://offline/ref=6FEC7349F0B5D18BE70C49A2DA40F9AE91FF76A42CB624315B5B59E256D76CD17F0F2E83CAF9B2e7K" TargetMode="External"/><Relationship Id="rId2558" Type="http://schemas.openxmlformats.org/officeDocument/2006/relationships/hyperlink" Target="consultantplus://offline/ref=6FEC7349F0B5D18BE70C49A2DA40F9AE91FF7DAE2AB324315B5B59E256D76CD17F0F2E80CDFC2127B2e5K" TargetMode="External"/><Relationship Id="rId737" Type="http://schemas.openxmlformats.org/officeDocument/2006/relationships/hyperlink" Target="consultantplus://offline/ref=C77DC1911701CAC9DE8E6515EBA791330127744B1F708C281B9686AF7079C83BBF1C66E471AE1053U91DJ" TargetMode="External"/><Relationship Id="rId944" Type="http://schemas.openxmlformats.org/officeDocument/2006/relationships/hyperlink" Target="consultantplus://offline/ref=C77DC1911701CAC9DE8E6515EBA7913301257A4618748C281B9686AF7079C83BBF1C66E273A7U110J" TargetMode="External"/><Relationship Id="rId1367" Type="http://schemas.openxmlformats.org/officeDocument/2006/relationships/hyperlink" Target="consultantplus://offline/ref=C77DC1911701CAC9DE8E6515EBA7913301257A4618748C281B9686AF7079C83BBF1C66E471AC125AU91EJ" TargetMode="External"/><Relationship Id="rId1574" Type="http://schemas.openxmlformats.org/officeDocument/2006/relationships/hyperlink" Target="consultantplus://offline/ref=C77DC1911701CAC9DE8E6515EBA7913301257A4618748C281B9686AF7079C83BBF1C66E375A9U117J" TargetMode="External"/><Relationship Id="rId1781" Type="http://schemas.openxmlformats.org/officeDocument/2006/relationships/hyperlink" Target="consultantplus://offline/ref=3711E404EF538EE40B7355C24D71DF71CAF63BEE3D23CB11DAFBDA7FDFE0AB0DAC1BDB6B2B8BO3k2J" TargetMode="External"/><Relationship Id="rId2418" Type="http://schemas.openxmlformats.org/officeDocument/2006/relationships/hyperlink" Target="consultantplus://offline/ref=6FEC7349F0B5D18BE70C49A2DA40F9AE91F87CA828BB24315B5B59E256D76CD17F0F2E80CDFC2126B2e3K" TargetMode="External"/><Relationship Id="rId2625" Type="http://schemas.openxmlformats.org/officeDocument/2006/relationships/hyperlink" Target="consultantplus://offline/ref=6FEC7349F0B5D18BE70C49A2DA40F9AE91FF76A42CB624315B5B59E256D76CD17F0F2E82C9F8B2e7K" TargetMode="External"/><Relationship Id="rId73" Type="http://schemas.openxmlformats.org/officeDocument/2006/relationships/hyperlink" Target="consultantplus://offline/ref=3711E404EF538EE40B7355C24D71DF71CAF631E3382FCB11DAFBDA7FDFE0AB0DAC1BDB6E238237C2OFkDJ" TargetMode="External"/><Relationship Id="rId804" Type="http://schemas.openxmlformats.org/officeDocument/2006/relationships/hyperlink" Target="consultantplus://offline/ref=C77DC1911701CAC9DE8E6515EBA7913301257A4618748C281B9686AF7079C83BBF1C66E471AC1653U918J" TargetMode="External"/><Relationship Id="rId1227" Type="http://schemas.openxmlformats.org/officeDocument/2006/relationships/hyperlink" Target="consultantplus://offline/ref=C77DC1911701CAC9DE8E6515EBA7913301257A4618748C281B9686AF7079C83BBF1C66E270ABU117J" TargetMode="External"/><Relationship Id="rId1434" Type="http://schemas.openxmlformats.org/officeDocument/2006/relationships/hyperlink" Target="consultantplus://offline/ref=C77DC1911701CAC9DE8E6515EBA7913301257A4618748C281B9686AF7079C83BBF1C66E471AC1E52U910J" TargetMode="External"/><Relationship Id="rId1641" Type="http://schemas.openxmlformats.org/officeDocument/2006/relationships/hyperlink" Target="consultantplus://offline/ref=3711E404EF538EE40B7355C24D71DF71CAF633E43B22CB11DAFBDA7FDFE0AB0DAC1BDB6E238033C0OFk8J" TargetMode="External"/><Relationship Id="rId1879" Type="http://schemas.openxmlformats.org/officeDocument/2006/relationships/hyperlink" Target="consultantplus://offline/ref=3711E404EF538EE40B7355C24D71DF71CAF63BEE3D23CB11DAFBDA7FDFE0AB0DAC1BDB682A8BO3k2J" TargetMode="External"/><Relationship Id="rId1501" Type="http://schemas.openxmlformats.org/officeDocument/2006/relationships/hyperlink" Target="consultantplus://offline/ref=C77DC1911701CAC9DE8E6515EBA7913301257A4618748C281B9686AF7079C83BBF1C66ED73ACU111J" TargetMode="External"/><Relationship Id="rId1739" Type="http://schemas.openxmlformats.org/officeDocument/2006/relationships/hyperlink" Target="consultantplus://offline/ref=3711E404EF538EE40B7355C24D71DF71CAF73AE63D27CB11DAFBDA7FDFE0AB0DAC1BDB6E238234C0OFkAJ" TargetMode="External"/><Relationship Id="rId1946" Type="http://schemas.openxmlformats.org/officeDocument/2006/relationships/hyperlink" Target="consultantplus://offline/ref=3711E404EF538EE40B7355C24D71DF71CAF63BEE3D23CB11DAFBDA7FDFE0AB0DAC1BDB6E238034C8OFk9J" TargetMode="External"/><Relationship Id="rId1806" Type="http://schemas.openxmlformats.org/officeDocument/2006/relationships/hyperlink" Target="consultantplus://offline/ref=3711E404EF538EE40B7355C24D71DF71CAF63BEF3D2ECB11DAFBDA7FDFE0AB0DAC1BDBO6k9J" TargetMode="External"/><Relationship Id="rId387" Type="http://schemas.openxmlformats.org/officeDocument/2006/relationships/hyperlink" Target="consultantplus://offline/ref=C77DC1911701CAC9DE8E6515EBA7913301257A4618748C281B9686AF7079C83BBF1C66E471AF1F5CU919J" TargetMode="External"/><Relationship Id="rId594" Type="http://schemas.openxmlformats.org/officeDocument/2006/relationships/hyperlink" Target="consultantplus://offline/ref=C77DC1911701CAC9DE8E6515EBA7913301257A4618748C281B9686AF7079C83BBF1C66E678A6U114J" TargetMode="External"/><Relationship Id="rId2068" Type="http://schemas.openxmlformats.org/officeDocument/2006/relationships/hyperlink" Target="consultantplus://offline/ref=638670F3B9060BD4301443721B1DA21F72D3FCAD1068F10EEBC284601E3DF7314E5225D29D9F4776L353E" TargetMode="External"/><Relationship Id="rId2275" Type="http://schemas.openxmlformats.org/officeDocument/2006/relationships/hyperlink" Target="consultantplus://offline/ref=6FEC7349F0B5D18BE70C49A2DA40F9AE91FF76A42CB624315B5B59E256D76CD17F0F2E80CDFE2324B2e7K" TargetMode="External"/><Relationship Id="rId247" Type="http://schemas.openxmlformats.org/officeDocument/2006/relationships/hyperlink" Target="consultantplus://offline/ref=3711E404EF538EE40B7355C24D71DF71CAF637E03126CB11DAFBDA7FDFE0AB0DAC1BDB6E238236C1OFkDJ" TargetMode="External"/><Relationship Id="rId899" Type="http://schemas.openxmlformats.org/officeDocument/2006/relationships/hyperlink" Target="consultantplus://offline/ref=C77DC1911701CAC9DE8E6515EBA7913301257A4618748C281B9686AF7079C83BBF1C66E471AC1458U919J" TargetMode="External"/><Relationship Id="rId1084" Type="http://schemas.openxmlformats.org/officeDocument/2006/relationships/hyperlink" Target="consultantplus://offline/ref=C77DC1911701CAC9DE8E6515EBA7913301257A4618748C281B9686AF7079C83BBF1C66E773A6U113J" TargetMode="External"/><Relationship Id="rId2482" Type="http://schemas.openxmlformats.org/officeDocument/2006/relationships/hyperlink" Target="consultantplus://offline/ref=6FEC7349F0B5D18BE70C49A2DA40F9AE91FF76A42CB624315B5B59E256D76CD17F0F2E80CDFF272CB2e0K" TargetMode="External"/><Relationship Id="rId107" Type="http://schemas.openxmlformats.org/officeDocument/2006/relationships/hyperlink" Target="consultantplus://offline/ref=3711E404EF538EE40B7355C24D71DF71CAF132E23E23CB11DAFBDA7FDFE0AB0DAC1BDB6E23833EC5OFkFJ" TargetMode="External"/><Relationship Id="rId454" Type="http://schemas.openxmlformats.org/officeDocument/2006/relationships/hyperlink" Target="consultantplus://offline/ref=C77DC1911701CAC9DE8E6515EBA79133012571491A788C281B9686AF7079C83BBF1C66E673UA1CJ" TargetMode="External"/><Relationship Id="rId661" Type="http://schemas.openxmlformats.org/officeDocument/2006/relationships/hyperlink" Target="consultantplus://offline/ref=C77DC1911701CAC9DE8E6515EBA7913301257A4618748C281B9686AF7079C83BBF1C66E471AC1752U91CJ" TargetMode="External"/><Relationship Id="rId759" Type="http://schemas.openxmlformats.org/officeDocument/2006/relationships/hyperlink" Target="consultantplus://offline/ref=C77DC1911701CAC9DE8E6515EBA791330122734A1B748C281B9686AF7079C83BBF1C66E471AF175DU91EJ" TargetMode="External"/><Relationship Id="rId966" Type="http://schemas.openxmlformats.org/officeDocument/2006/relationships/hyperlink" Target="consultantplus://offline/ref=C77DC1911701CAC9DE8E6515EBA7913301257A4618748C281B9686AF7079C83BBF1C66E471AF1F5CU91DJ" TargetMode="External"/><Relationship Id="rId1291" Type="http://schemas.openxmlformats.org/officeDocument/2006/relationships/hyperlink" Target="consultantplus://offline/ref=C77DC1911701CAC9DE8E6515EBA7913301257A4618748C281B9686AF7079C83BBF1C66E471AC1F5DU91DJ" TargetMode="External"/><Relationship Id="rId1389" Type="http://schemas.openxmlformats.org/officeDocument/2006/relationships/hyperlink" Target="consultantplus://offline/ref=C77DC1911701CAC9DE8E6515EBA7913301257A4618748C281B9686AF7079C83BBF1C66E471AC1E59U91AJ" TargetMode="External"/><Relationship Id="rId1596" Type="http://schemas.openxmlformats.org/officeDocument/2006/relationships/hyperlink" Target="consultantplus://offline/ref=C77DC1911701CAC9DE8E6515EBA7913301257A4618748C281B9686AF7079C83BBF1C66E471AD1553U91AJ" TargetMode="External"/><Relationship Id="rId2135" Type="http://schemas.openxmlformats.org/officeDocument/2006/relationships/hyperlink" Target="consultantplus://offline/ref=638670F3B9060BD4301443721B1DA21F72D3FCAD1068F10EEBC284601E3DF7314E5225D29D9F437AL356E" TargetMode="External"/><Relationship Id="rId2342" Type="http://schemas.openxmlformats.org/officeDocument/2006/relationships/hyperlink" Target="consultantplus://offline/ref=6FEC7349F0B5D18BE70C49A2DA40F9AE91FF79AA29B024315B5B59E256D76CD17F0F2E80CDFC2121B2eDK" TargetMode="External"/><Relationship Id="rId2647" Type="http://schemas.openxmlformats.org/officeDocument/2006/relationships/hyperlink" Target="consultantplus://offline/ref=6FEC7349F0B5D18BE70C49A2DA40F9AE91FF7DAC2DB224315B5B59E256D76CD17F0F2E83CFBFeCK" TargetMode="External"/><Relationship Id="rId314" Type="http://schemas.openxmlformats.org/officeDocument/2006/relationships/hyperlink" Target="consultantplus://offline/ref=3711E404EF538EE40B7355C24D71DF71CAF430E2302ECB11DAFBDA7FDFE0AB0DAC1BDBO6kBJ" TargetMode="External"/><Relationship Id="rId521" Type="http://schemas.openxmlformats.org/officeDocument/2006/relationships/hyperlink" Target="consultantplus://offline/ref=C77DC1911701CAC9DE8E6515EBA7913301257A4618748C281B9686AF7079C83BBF1C66E770A9U11FJ" TargetMode="External"/><Relationship Id="rId619" Type="http://schemas.openxmlformats.org/officeDocument/2006/relationships/hyperlink" Target="consultantplus://offline/ref=C77DC1911701CAC9DE8E6515EBA791330125724C1E758C281B9686AF7079C83BBF1C66E471AE1F52U91AJ" TargetMode="External"/><Relationship Id="rId1151" Type="http://schemas.openxmlformats.org/officeDocument/2006/relationships/hyperlink" Target="consultantplus://offline/ref=C77DC1911701CAC9DE8E6515EBA7913301257A4618748C281B9686AF7079C83BBF1C66E471AD175BU919J" TargetMode="External"/><Relationship Id="rId1249" Type="http://schemas.openxmlformats.org/officeDocument/2006/relationships/hyperlink" Target="consultantplus://offline/ref=C77DC1911701CAC9DE8E6515EBA7913301257A4618748C281B9686AF7079C83BBF1C66E471AC1553U91CJ" TargetMode="External"/><Relationship Id="rId2202" Type="http://schemas.openxmlformats.org/officeDocument/2006/relationships/hyperlink" Target="consultantplus://offline/ref=6FEC7349F0B5D18BE70C49A2DA40F9AE91FF76A42CB624315B5B59E256D76CD17F0F2E82CEFDB2e7K" TargetMode="External"/><Relationship Id="rId95" Type="http://schemas.openxmlformats.org/officeDocument/2006/relationships/hyperlink" Target="consultantplus://offline/ref=3711E404EF538EE40B7355C24D71DF71CAF132E53C23CB11DAFBDA7FDFE0AB0DAC1BDB6E238235C4OFk4J" TargetMode="External"/><Relationship Id="rId826" Type="http://schemas.openxmlformats.org/officeDocument/2006/relationships/hyperlink" Target="consultantplus://offline/ref=C77DC1911701CAC9DE8E6515EBA791330127744B1F708C281B9686AF7079C83BBF1C66E471AE1F5DU911J" TargetMode="External"/><Relationship Id="rId1011" Type="http://schemas.openxmlformats.org/officeDocument/2006/relationships/hyperlink" Target="consultantplus://offline/ref=C77DC1911701CAC9DE8E6515EBA7913301257A4618748C281B9686AF7079C83BBF1C66E471AC115EU91AJ" TargetMode="External"/><Relationship Id="rId1109" Type="http://schemas.openxmlformats.org/officeDocument/2006/relationships/hyperlink" Target="consultantplus://offline/ref=C77DC1911701CAC9DE8E6515EBA7913301257A4618748C281B9686AF7079C83BBF1C66E471AC1252U91FJ" TargetMode="External"/><Relationship Id="rId1456" Type="http://schemas.openxmlformats.org/officeDocument/2006/relationships/hyperlink" Target="consultantplus://offline/ref=C77DC1911701CAC9DE8E6515EBA7913301257A4618748C281B9686AF7079C83BBF1C66E471AC115FU911J" TargetMode="External"/><Relationship Id="rId1663" Type="http://schemas.openxmlformats.org/officeDocument/2006/relationships/hyperlink" Target="consultantplus://offline/ref=3711E404EF538EE40B7355C24D71DF71CDF732E03A2D961BD2A2D67DODk8J" TargetMode="External"/><Relationship Id="rId1870" Type="http://schemas.openxmlformats.org/officeDocument/2006/relationships/hyperlink" Target="consultantplus://offline/ref=3711E404EF538EE40B7355C24D71DF71CDF630E13F2D961BD2A2D67DODk8J" TargetMode="External"/><Relationship Id="rId1968" Type="http://schemas.openxmlformats.org/officeDocument/2006/relationships/hyperlink" Target="consultantplus://offline/ref=3711E404EF538EE40B7355C24D71DF71CAF63BEE3D23CB11DAFBDA7FDFE0AB0DAC1BDB6E238035C4OFkEJ" TargetMode="External"/><Relationship Id="rId2507" Type="http://schemas.openxmlformats.org/officeDocument/2006/relationships/hyperlink" Target="consultantplus://offline/ref=6FEC7349F0B5D18BE70C49A2DA40F9AE91FF76A42CB624315B5B59E256D76CD17F0F2E86C4FEB2e0K" TargetMode="External"/><Relationship Id="rId2714" Type="http://schemas.openxmlformats.org/officeDocument/2006/relationships/hyperlink" Target="consultantplus://offline/ref=9C6F363AAC3B5CDE7BC851BA158170D5C6FC4ADB43C06D07F4AE33BE56596783B9DE8FB9DD4BnEa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565</Pages>
  <Words>290250</Words>
  <Characters>1654425</Characters>
  <Application>Microsoft Office Word</Application>
  <DocSecurity>0</DocSecurity>
  <Lines>13786</Lines>
  <Paragraphs>3881</Paragraphs>
  <ScaleCrop>false</ScaleCrop>
  <Company/>
  <LinksUpToDate>false</LinksUpToDate>
  <CharactersWithSpaces>1940794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meruser-087</dc:creator>
  <cp:lastModifiedBy>meruser-087</cp:lastModifiedBy>
  <cp:revision>4</cp:revision>
  <cp:lastPrinted>2013-03-28T05:40:00Z</cp:lastPrinted>
  <dcterms:created xsi:type="dcterms:W3CDTF">2013-04-03T07:16:00Z</dcterms:created>
  <dcterms:modified xsi:type="dcterms:W3CDTF">2013-04-03T08:06:00Z</dcterms:modified>
</cp:coreProperties>
</file>