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5A01E0" w:rsidRPr="005A01E0" w:rsidRDefault="00F1703D" w:rsidP="005A01E0">
      <w:pPr>
        <w:tabs>
          <w:tab w:val="left" w:pos="3468"/>
        </w:tabs>
        <w:rPr>
          <w:b/>
          <w:sz w:val="28"/>
        </w:rPr>
      </w:pPr>
      <w:r w:rsidRPr="00490D7E">
        <w:rPr>
          <w:sz w:val="28"/>
        </w:rPr>
        <w:t xml:space="preserve">      Администрация </w:t>
      </w:r>
      <w:proofErr w:type="spellStart"/>
      <w:r w:rsidRPr="00490D7E">
        <w:rPr>
          <w:sz w:val="28"/>
        </w:rPr>
        <w:t>Карталинского</w:t>
      </w:r>
      <w:proofErr w:type="spellEnd"/>
      <w:r w:rsidRPr="00490D7E">
        <w:rPr>
          <w:sz w:val="28"/>
        </w:rPr>
        <w:t xml:space="preserve"> муниципального района рекомендует руководителям всех форм собственности  </w:t>
      </w:r>
      <w:r w:rsidR="00D010F7" w:rsidRPr="00490D7E">
        <w:rPr>
          <w:sz w:val="28"/>
        </w:rPr>
        <w:t xml:space="preserve">принять участие в бесплатном </w:t>
      </w:r>
      <w:r w:rsidRPr="00490D7E">
        <w:rPr>
          <w:sz w:val="28"/>
        </w:rPr>
        <w:t xml:space="preserve"> </w:t>
      </w:r>
      <w:proofErr w:type="spellStart"/>
      <w:r w:rsidRPr="00490D7E">
        <w:rPr>
          <w:sz w:val="28"/>
        </w:rPr>
        <w:t>вебинар</w:t>
      </w:r>
      <w:r w:rsidR="0039707A" w:rsidRPr="00490D7E">
        <w:rPr>
          <w:sz w:val="28"/>
        </w:rPr>
        <w:t>е</w:t>
      </w:r>
      <w:proofErr w:type="spellEnd"/>
      <w:r w:rsidR="0039707A" w:rsidRPr="00490D7E">
        <w:rPr>
          <w:sz w:val="28"/>
        </w:rPr>
        <w:t xml:space="preserve"> </w:t>
      </w:r>
      <w:r w:rsidR="005A01E0" w:rsidRPr="005A01E0">
        <w:rPr>
          <w:b/>
          <w:sz w:val="28"/>
        </w:rPr>
        <w:t>«Оценка профессиональных рисков: методические основы и практика внедрения»</w:t>
      </w:r>
      <w:r w:rsidR="005A01E0">
        <w:rPr>
          <w:sz w:val="28"/>
        </w:rPr>
        <w:t xml:space="preserve"> 8 декабря 2021 г. в 10:00.</w:t>
      </w:r>
    </w:p>
    <w:p w:rsidR="005A01E0" w:rsidRPr="005A01E0" w:rsidRDefault="005A01E0" w:rsidP="005A01E0">
      <w:pPr>
        <w:ind w:firstLine="709"/>
        <w:jc w:val="both"/>
        <w:rPr>
          <w:sz w:val="28"/>
        </w:rPr>
      </w:pPr>
      <w:r w:rsidRPr="005A01E0">
        <w:rPr>
          <w:sz w:val="28"/>
        </w:rPr>
        <w:t xml:space="preserve">На </w:t>
      </w:r>
      <w:proofErr w:type="spellStart"/>
      <w:r w:rsidRPr="005A01E0">
        <w:rPr>
          <w:sz w:val="28"/>
        </w:rPr>
        <w:t>вебинаре</w:t>
      </w:r>
      <w:proofErr w:type="spellEnd"/>
      <w:r w:rsidRPr="005A01E0">
        <w:rPr>
          <w:sz w:val="28"/>
        </w:rPr>
        <w:t xml:space="preserve"> будут рассмотрены следующие вопросы:</w:t>
      </w:r>
    </w:p>
    <w:p w:rsidR="005A01E0" w:rsidRPr="005A01E0" w:rsidRDefault="005A01E0" w:rsidP="005A01E0">
      <w:pPr>
        <w:ind w:left="25" w:right="320"/>
        <w:rPr>
          <w:sz w:val="28"/>
        </w:rPr>
      </w:pPr>
      <w:r w:rsidRPr="005A01E0">
        <w:rPr>
          <w:sz w:val="28"/>
          <w:lang w:bidi="ru-RU"/>
        </w:rPr>
        <w:t>1. П</w:t>
      </w:r>
      <w:r w:rsidRPr="005A01E0">
        <w:rPr>
          <w:sz w:val="28"/>
        </w:rPr>
        <w:t xml:space="preserve">равовое регулирование оценки профессиональных рисков </w:t>
      </w:r>
    </w:p>
    <w:p w:rsidR="005A01E0" w:rsidRPr="005A01E0" w:rsidRDefault="005A01E0" w:rsidP="005A01E0">
      <w:pPr>
        <w:ind w:left="25" w:right="320"/>
        <w:rPr>
          <w:sz w:val="28"/>
        </w:rPr>
      </w:pPr>
      <w:r w:rsidRPr="005A01E0">
        <w:rPr>
          <w:sz w:val="28"/>
        </w:rPr>
        <w:t>2. Место оценки профессиональных рисков в системе управления охраной труда</w:t>
      </w:r>
    </w:p>
    <w:p w:rsidR="005A01E0" w:rsidRPr="005A01E0" w:rsidRDefault="005A01E0" w:rsidP="005A01E0">
      <w:pPr>
        <w:jc w:val="both"/>
        <w:rPr>
          <w:sz w:val="28"/>
        </w:rPr>
      </w:pPr>
      <w:r w:rsidRPr="005A01E0">
        <w:rPr>
          <w:sz w:val="28"/>
        </w:rPr>
        <w:t>3. Алгоритм управления профессиональными рисками</w:t>
      </w:r>
    </w:p>
    <w:p w:rsidR="005A01E0" w:rsidRPr="005A01E0" w:rsidRDefault="005A01E0" w:rsidP="005A01E0">
      <w:pPr>
        <w:spacing w:after="120"/>
        <w:ind w:left="23" w:right="181"/>
        <w:rPr>
          <w:sz w:val="28"/>
        </w:rPr>
      </w:pPr>
      <w:r w:rsidRPr="005A01E0">
        <w:rPr>
          <w:sz w:val="28"/>
        </w:rPr>
        <w:t>4. Рабочая методика оценки профессиональных рисков</w:t>
      </w:r>
    </w:p>
    <w:p w:rsidR="005A01E0" w:rsidRPr="005A01E0" w:rsidRDefault="005A01E0" w:rsidP="005A01E0">
      <w:pPr>
        <w:ind w:firstLine="709"/>
        <w:jc w:val="both"/>
        <w:rPr>
          <w:sz w:val="28"/>
        </w:rPr>
      </w:pPr>
      <w:r w:rsidRPr="005A01E0">
        <w:rPr>
          <w:sz w:val="28"/>
        </w:rPr>
        <w:t>Ведущий – Петренко Ольга Витальевна, коммерческий директор ООО «РИБУТ», специалист по охране труда.</w:t>
      </w:r>
    </w:p>
    <w:p w:rsidR="005A01E0" w:rsidRPr="007E6EBF" w:rsidRDefault="005A01E0" w:rsidP="005A01E0">
      <w:pPr>
        <w:ind w:firstLine="709"/>
        <w:jc w:val="both"/>
      </w:pPr>
      <w:r w:rsidRPr="005A01E0">
        <w:rPr>
          <w:sz w:val="28"/>
        </w:rPr>
        <w:t xml:space="preserve">После мероприятия зарегистрированные слушатели получат материалы от спикера и сертификат участника. Для этого необходимо предварительно пройти регистрацию на странице </w:t>
      </w:r>
      <w:proofErr w:type="spellStart"/>
      <w:r w:rsidRPr="005A01E0">
        <w:rPr>
          <w:sz w:val="28"/>
        </w:rPr>
        <w:t>вебинара</w:t>
      </w:r>
      <w:proofErr w:type="spellEnd"/>
      <w:r w:rsidRPr="005A01E0">
        <w:rPr>
          <w:sz w:val="28"/>
        </w:rPr>
        <w:t xml:space="preserve"> </w:t>
      </w:r>
      <w:bookmarkStart w:id="0" w:name="_GoBack"/>
      <w:bookmarkEnd w:id="0"/>
      <w:r w:rsidR="00B10601" w:rsidRPr="00B10601">
        <w:fldChar w:fldCharType="begin"/>
      </w:r>
      <w:r w:rsidRPr="005A01E0">
        <w:rPr>
          <w:sz w:val="28"/>
        </w:rPr>
        <w:instrText xml:space="preserve"> HYPERLINK "https://webinar.no-danger.ru/" </w:instrText>
      </w:r>
      <w:r w:rsidR="00B10601" w:rsidRPr="00B10601">
        <w:fldChar w:fldCharType="separate"/>
      </w:r>
      <w:r w:rsidRPr="005A01E0">
        <w:rPr>
          <w:rStyle w:val="a5"/>
          <w:sz w:val="28"/>
        </w:rPr>
        <w:t>https://webinar.no-danger.ru/</w:t>
      </w:r>
      <w:r w:rsidR="00B10601" w:rsidRPr="005A01E0">
        <w:rPr>
          <w:rStyle w:val="a5"/>
          <w:sz w:val="28"/>
        </w:rPr>
        <w:fldChar w:fldCharType="end"/>
      </w:r>
      <w:r w:rsidRPr="007E6EBF">
        <w:t xml:space="preserve"> </w:t>
      </w:r>
    </w:p>
    <w:p w:rsidR="005A01E0" w:rsidRDefault="005A01E0" w:rsidP="005A01E0">
      <w:pPr>
        <w:ind w:right="4819"/>
      </w:pPr>
    </w:p>
    <w:p w:rsidR="005A01E0" w:rsidRDefault="005A01E0" w:rsidP="005A01E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:rsidR="00490D7E" w:rsidRPr="005A01E0" w:rsidRDefault="00490D7E" w:rsidP="005A01E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5A01E0">
        <w:rPr>
          <w:rStyle w:val="a3"/>
          <w:b w:val="0"/>
          <w:sz w:val="28"/>
          <w:szCs w:val="28"/>
        </w:rPr>
        <w:t xml:space="preserve">Ведущий специалист </w:t>
      </w:r>
    </w:p>
    <w:p w:rsidR="00490D7E" w:rsidRPr="005A01E0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5A01E0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490D7E" w:rsidRPr="005A01E0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5A01E0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5A01E0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490D7E" w:rsidRPr="00162F99" w:rsidRDefault="00490D7E" w:rsidP="00490D7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5A01E0">
        <w:rPr>
          <w:rStyle w:val="a3"/>
          <w:b w:val="0"/>
          <w:sz w:val="28"/>
          <w:szCs w:val="28"/>
        </w:rPr>
        <w:t>муниципального района                                                Анохина У.</w:t>
      </w:r>
      <w:r w:rsidRPr="00162F99">
        <w:rPr>
          <w:rStyle w:val="a3"/>
          <w:b w:val="0"/>
          <w:color w:val="333333"/>
          <w:sz w:val="28"/>
          <w:szCs w:val="28"/>
        </w:rPr>
        <w:t>В.</w:t>
      </w:r>
    </w:p>
    <w:p w:rsidR="0039707A" w:rsidRDefault="0039707A" w:rsidP="0039707A">
      <w:pPr>
        <w:rPr>
          <w:vanish/>
        </w:rPr>
      </w:pPr>
    </w:p>
    <w:p w:rsidR="007C1E17" w:rsidRDefault="007C1E17" w:rsidP="0039707A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7C1E17" w:rsidRPr="007C1E17" w:rsidRDefault="007C1E1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7C1E1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7C1E17" w:rsidRPr="00490D7E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7C1E17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7C1E17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7C1E17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7C1E17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7C1E17">
      <w:pPr>
        <w:rPr>
          <w:vanish/>
        </w:rPr>
      </w:pPr>
    </w:p>
    <w:p w:rsidR="007C1E17" w:rsidRP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5060"/>
    <w:multiLevelType w:val="multilevel"/>
    <w:tmpl w:val="514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3F22"/>
    <w:multiLevelType w:val="hybridMultilevel"/>
    <w:tmpl w:val="2F3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61F5"/>
    <w:multiLevelType w:val="multilevel"/>
    <w:tmpl w:val="706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14179"/>
    <w:rsid w:val="00134697"/>
    <w:rsid w:val="00162F99"/>
    <w:rsid w:val="002B4DD9"/>
    <w:rsid w:val="0039707A"/>
    <w:rsid w:val="003D2706"/>
    <w:rsid w:val="00490D7E"/>
    <w:rsid w:val="00580206"/>
    <w:rsid w:val="005A01E0"/>
    <w:rsid w:val="005F7304"/>
    <w:rsid w:val="0077122F"/>
    <w:rsid w:val="007C1E17"/>
    <w:rsid w:val="00874068"/>
    <w:rsid w:val="008A5877"/>
    <w:rsid w:val="008B3674"/>
    <w:rsid w:val="008D4709"/>
    <w:rsid w:val="008E10CC"/>
    <w:rsid w:val="009004E4"/>
    <w:rsid w:val="00991C65"/>
    <w:rsid w:val="009C06BB"/>
    <w:rsid w:val="009E6FDC"/>
    <w:rsid w:val="00A62EC2"/>
    <w:rsid w:val="00B10601"/>
    <w:rsid w:val="00B15EF7"/>
    <w:rsid w:val="00B47C69"/>
    <w:rsid w:val="00B64DF5"/>
    <w:rsid w:val="00C00C67"/>
    <w:rsid w:val="00C91A9F"/>
    <w:rsid w:val="00D010F7"/>
    <w:rsid w:val="00D47185"/>
    <w:rsid w:val="00D92C40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2">
    <w:name w:val="heading 2"/>
    <w:basedOn w:val="a"/>
    <w:link w:val="20"/>
    <w:uiPriority w:val="9"/>
    <w:qFormat/>
    <w:rsid w:val="007C1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E1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s-button-border-5mrcssattr">
    <w:name w:val="es-button-border-5_mr_css_attr"/>
    <w:basedOn w:val="a0"/>
    <w:rsid w:val="007C1E17"/>
  </w:style>
  <w:style w:type="character" w:customStyle="1" w:styleId="40">
    <w:name w:val="Заголовок 4 Знак"/>
    <w:basedOn w:val="a0"/>
    <w:link w:val="4"/>
    <w:uiPriority w:val="9"/>
    <w:semiHidden/>
    <w:rsid w:val="00397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ohidemrcssattr">
    <w:name w:val="msohide_mr_css_attr"/>
    <w:basedOn w:val="a0"/>
    <w:rsid w:val="0039707A"/>
  </w:style>
  <w:style w:type="character" w:customStyle="1" w:styleId="js-phone-number">
    <w:name w:val="js-phone-number"/>
    <w:basedOn w:val="a0"/>
    <w:rsid w:val="0039707A"/>
  </w:style>
  <w:style w:type="table" w:styleId="a8">
    <w:name w:val="Table Grid"/>
    <w:basedOn w:val="a1"/>
    <w:uiPriority w:val="39"/>
    <w:rsid w:val="005A01E0"/>
    <w:rPr>
      <w:rFonts w:asciiTheme="minorHAnsi" w:eastAsia="Calibr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dcterms:created xsi:type="dcterms:W3CDTF">2020-03-11T05:14:00Z</dcterms:created>
  <dcterms:modified xsi:type="dcterms:W3CDTF">2021-11-29T09:14:00Z</dcterms:modified>
</cp:coreProperties>
</file>