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40" w:rsidRPr="00BD3C40" w:rsidRDefault="00BD3C40" w:rsidP="00BD3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D3C40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BD3C40" w:rsidRPr="00BD3C40" w:rsidRDefault="00BD3C40" w:rsidP="00BD3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D3C40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BD3C40" w:rsidRPr="00BD3C40" w:rsidRDefault="00BD3C40" w:rsidP="00BD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D3C40" w:rsidRPr="00BD3C40" w:rsidRDefault="00BD3C40" w:rsidP="00BD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D3C40" w:rsidRPr="00BD3C40" w:rsidRDefault="00BD3C40" w:rsidP="00BD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D3C40" w:rsidRPr="00BD3C40" w:rsidRDefault="00BD3C40" w:rsidP="00BD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D3C40" w:rsidRPr="00BD3C40" w:rsidRDefault="00BD3C40" w:rsidP="00BD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D3C40" w:rsidRPr="00BD3C40" w:rsidRDefault="00BD3C40" w:rsidP="00BD3C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BD3C4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D3C40">
        <w:rPr>
          <w:rFonts w:ascii="Times New Roman" w:eastAsia="Times New Roman" w:hAnsi="Times New Roman" w:cs="Times New Roman"/>
          <w:bCs/>
          <w:sz w:val="28"/>
          <w:szCs w:val="28"/>
        </w:rPr>
        <w:t xml:space="preserve">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</w:p>
    <w:p w:rsidR="00BD3C40" w:rsidRPr="00BD3C40" w:rsidRDefault="00BD3C40" w:rsidP="00BD3C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40" w:rsidRDefault="00BD3C40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7B" w:rsidRPr="002A199C" w:rsidRDefault="0078047B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A199C">
        <w:rPr>
          <w:rFonts w:ascii="Times New Roman" w:hAnsi="Times New Roman" w:cs="Times New Roman"/>
          <w:sz w:val="28"/>
          <w:szCs w:val="28"/>
        </w:rPr>
        <w:t>й</w:t>
      </w:r>
    </w:p>
    <w:p w:rsidR="008E601F" w:rsidRPr="002A199C" w:rsidRDefault="0078047B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8047B" w:rsidRPr="002A199C" w:rsidRDefault="0078047B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8047B" w:rsidRPr="002A199C" w:rsidRDefault="0078047B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836678" w:rsidRPr="002A199C">
        <w:rPr>
          <w:rFonts w:ascii="Times New Roman" w:hAnsi="Times New Roman" w:cs="Times New Roman"/>
          <w:sz w:val="28"/>
          <w:szCs w:val="28"/>
        </w:rPr>
        <w:t>30.10.2015</w:t>
      </w:r>
      <w:r w:rsidRPr="002A19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6678" w:rsidRPr="002A199C">
        <w:rPr>
          <w:rFonts w:ascii="Times New Roman" w:hAnsi="Times New Roman" w:cs="Times New Roman"/>
          <w:sz w:val="28"/>
          <w:szCs w:val="28"/>
        </w:rPr>
        <w:t>891</w:t>
      </w:r>
    </w:p>
    <w:p w:rsidR="002A199C" w:rsidRP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9C" w:rsidRDefault="0078047B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В </w:t>
      </w:r>
      <w:r w:rsidR="00836678" w:rsidRPr="002A199C">
        <w:rPr>
          <w:rFonts w:ascii="Times New Roman" w:hAnsi="Times New Roman" w:cs="Times New Roman"/>
          <w:sz w:val="28"/>
          <w:szCs w:val="28"/>
        </w:rPr>
        <w:t>соответствии с рекомендациями Министерства имущества и природных ресурсов Челябинской области</w:t>
      </w:r>
      <w:r w:rsidRPr="002A19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47B" w:rsidRPr="002A199C" w:rsidRDefault="0078047B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8047B" w:rsidRPr="002A199C" w:rsidRDefault="0078047B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BE3A25" w:rsidRPr="002A199C">
        <w:rPr>
          <w:rFonts w:ascii="Times New Roman" w:hAnsi="Times New Roman" w:cs="Times New Roman"/>
          <w:sz w:val="28"/>
          <w:szCs w:val="28"/>
        </w:rPr>
        <w:t>о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</w:t>
      </w:r>
      <w:r w:rsidRPr="002A199C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Карталинского муниципального района от </w:t>
      </w:r>
      <w:r w:rsidR="00BE3A25" w:rsidRPr="002A199C">
        <w:rPr>
          <w:rFonts w:ascii="Times New Roman" w:hAnsi="Times New Roman" w:cs="Times New Roman"/>
          <w:sz w:val="28"/>
          <w:szCs w:val="28"/>
        </w:rPr>
        <w:t>30.10.2015</w:t>
      </w:r>
      <w:r w:rsidRPr="002A19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3A25" w:rsidRPr="002A199C">
        <w:rPr>
          <w:rFonts w:ascii="Times New Roman" w:hAnsi="Times New Roman" w:cs="Times New Roman"/>
          <w:sz w:val="28"/>
          <w:szCs w:val="28"/>
        </w:rPr>
        <w:t>891</w:t>
      </w:r>
      <w:r w:rsidRPr="002A199C">
        <w:rPr>
          <w:rFonts w:ascii="Times New Roman" w:hAnsi="Times New Roman" w:cs="Times New Roman"/>
          <w:sz w:val="28"/>
          <w:szCs w:val="28"/>
        </w:rPr>
        <w:t xml:space="preserve"> «</w:t>
      </w:r>
      <w:r w:rsidR="00BE3A25" w:rsidRPr="002A199C">
        <w:rPr>
          <w:rFonts w:ascii="Times New Roman" w:hAnsi="Times New Roman" w:cs="Times New Roman"/>
          <w:sz w:val="28"/>
          <w:szCs w:val="28"/>
        </w:rPr>
        <w:t>О создании и утверждении Положения о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района»</w:t>
      </w:r>
      <w:r w:rsidR="002A199C">
        <w:rPr>
          <w:rFonts w:ascii="Times New Roman" w:hAnsi="Times New Roman" w:cs="Times New Roman"/>
          <w:sz w:val="28"/>
          <w:szCs w:val="28"/>
        </w:rPr>
        <w:t>,</w:t>
      </w:r>
      <w:r w:rsidRPr="002A199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8047B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1) </w:t>
      </w:r>
      <w:r w:rsidR="0078047B" w:rsidRPr="002A199C">
        <w:rPr>
          <w:rFonts w:ascii="Times New Roman" w:hAnsi="Times New Roman" w:cs="Times New Roman"/>
          <w:sz w:val="28"/>
          <w:szCs w:val="28"/>
        </w:rPr>
        <w:t>п</w:t>
      </w:r>
      <w:r w:rsidR="002A199C">
        <w:rPr>
          <w:rFonts w:ascii="Times New Roman" w:hAnsi="Times New Roman" w:cs="Times New Roman"/>
          <w:sz w:val="28"/>
          <w:szCs w:val="28"/>
        </w:rPr>
        <w:t>одпункт</w:t>
      </w:r>
      <w:r w:rsidR="0078047B" w:rsidRPr="002A199C">
        <w:rPr>
          <w:rFonts w:ascii="Times New Roman" w:hAnsi="Times New Roman" w:cs="Times New Roman"/>
          <w:sz w:val="28"/>
          <w:szCs w:val="28"/>
        </w:rPr>
        <w:t xml:space="preserve"> 2</w:t>
      </w:r>
      <w:r w:rsidRPr="002A199C">
        <w:rPr>
          <w:rFonts w:ascii="Times New Roman" w:hAnsi="Times New Roman" w:cs="Times New Roman"/>
          <w:sz w:val="28"/>
          <w:szCs w:val="28"/>
        </w:rPr>
        <w:t xml:space="preserve"> п</w:t>
      </w:r>
      <w:r w:rsidR="002A199C">
        <w:rPr>
          <w:rFonts w:ascii="Times New Roman" w:hAnsi="Times New Roman" w:cs="Times New Roman"/>
          <w:sz w:val="28"/>
          <w:szCs w:val="28"/>
        </w:rPr>
        <w:t>ункта</w:t>
      </w:r>
      <w:r w:rsidRPr="002A199C">
        <w:rPr>
          <w:rFonts w:ascii="Times New Roman" w:hAnsi="Times New Roman" w:cs="Times New Roman"/>
          <w:sz w:val="28"/>
          <w:szCs w:val="28"/>
        </w:rPr>
        <w:t xml:space="preserve"> 10</w:t>
      </w:r>
      <w:r w:rsidR="00E92045" w:rsidRPr="002A199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92045" w:rsidRPr="002A19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045" w:rsidRPr="002A199C">
        <w:rPr>
          <w:rFonts w:ascii="Times New Roman" w:hAnsi="Times New Roman" w:cs="Times New Roman"/>
          <w:sz w:val="28"/>
          <w:szCs w:val="28"/>
        </w:rPr>
        <w:t xml:space="preserve"> </w:t>
      </w:r>
      <w:r w:rsidR="00E13E72">
        <w:rPr>
          <w:rFonts w:ascii="Times New Roman" w:hAnsi="Times New Roman" w:cs="Times New Roman"/>
          <w:sz w:val="28"/>
          <w:szCs w:val="28"/>
        </w:rPr>
        <w:t>изложить</w:t>
      </w:r>
      <w:r w:rsidRPr="002A199C">
        <w:rPr>
          <w:rFonts w:ascii="Times New Roman" w:hAnsi="Times New Roman" w:cs="Times New Roman"/>
          <w:sz w:val="28"/>
          <w:szCs w:val="28"/>
        </w:rPr>
        <w:t xml:space="preserve"> в </w:t>
      </w:r>
      <w:r w:rsidR="00E13E72">
        <w:rPr>
          <w:rFonts w:ascii="Times New Roman" w:hAnsi="Times New Roman" w:cs="Times New Roman"/>
          <w:sz w:val="28"/>
          <w:szCs w:val="28"/>
        </w:rPr>
        <w:t>следующей</w:t>
      </w:r>
      <w:r w:rsidRPr="002A199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E3A25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«2) руководител</w:t>
      </w:r>
      <w:r w:rsidR="00571DFB">
        <w:rPr>
          <w:rFonts w:ascii="Times New Roman" w:hAnsi="Times New Roman" w:cs="Times New Roman"/>
          <w:sz w:val="28"/>
          <w:szCs w:val="28"/>
        </w:rPr>
        <w:t>и</w:t>
      </w:r>
      <w:r w:rsidRPr="002A199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Карталинского муниципального района ежегодно в срок до 1</w:t>
      </w:r>
      <w:r w:rsidR="002B0BFE" w:rsidRPr="002A199C">
        <w:rPr>
          <w:rFonts w:ascii="Times New Roman" w:hAnsi="Times New Roman" w:cs="Times New Roman"/>
          <w:sz w:val="28"/>
          <w:szCs w:val="28"/>
        </w:rPr>
        <w:t>0</w:t>
      </w:r>
      <w:r w:rsidRPr="002A199C">
        <w:rPr>
          <w:rFonts w:ascii="Times New Roman" w:hAnsi="Times New Roman" w:cs="Times New Roman"/>
          <w:sz w:val="28"/>
          <w:szCs w:val="28"/>
        </w:rPr>
        <w:t xml:space="preserve"> </w:t>
      </w:r>
      <w:r w:rsidR="002B0BFE" w:rsidRPr="002A199C">
        <w:rPr>
          <w:rFonts w:ascii="Times New Roman" w:hAnsi="Times New Roman" w:cs="Times New Roman"/>
          <w:sz w:val="28"/>
          <w:szCs w:val="28"/>
        </w:rPr>
        <w:t>марта</w:t>
      </w:r>
      <w:r w:rsidRPr="002A199C">
        <w:rPr>
          <w:rFonts w:ascii="Times New Roman" w:hAnsi="Times New Roman" w:cs="Times New Roman"/>
          <w:sz w:val="28"/>
          <w:szCs w:val="28"/>
        </w:rPr>
        <w:t xml:space="preserve"> предоставляют секретарю Балансовой комиссии следующие формы годовой бухгалтерской отчетности:</w:t>
      </w:r>
    </w:p>
    <w:p w:rsidR="00BE3A25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«Бухгалтерский баланс»;</w:t>
      </w:r>
    </w:p>
    <w:p w:rsidR="00BE3A25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«Отчет о прибылях и убытках»;</w:t>
      </w:r>
    </w:p>
    <w:p w:rsidR="00BE3A25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«Отчет о движении денежных средств»;</w:t>
      </w:r>
    </w:p>
    <w:p w:rsidR="00BE3A25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«Пояснение </w:t>
      </w:r>
      <w:r w:rsidR="00264FF2" w:rsidRPr="002A199C">
        <w:rPr>
          <w:rFonts w:ascii="Times New Roman" w:hAnsi="Times New Roman" w:cs="Times New Roman"/>
          <w:sz w:val="28"/>
          <w:szCs w:val="28"/>
        </w:rPr>
        <w:t>к</w:t>
      </w:r>
      <w:r w:rsidRPr="002A199C">
        <w:rPr>
          <w:rFonts w:ascii="Times New Roman" w:hAnsi="Times New Roman" w:cs="Times New Roman"/>
          <w:sz w:val="28"/>
          <w:szCs w:val="28"/>
        </w:rPr>
        <w:t xml:space="preserve"> бухгалтерскому балансу и отчету о прибылях и убытках»;</w:t>
      </w:r>
    </w:p>
    <w:p w:rsidR="00BE3A25" w:rsidRPr="002A199C" w:rsidRDefault="00BE3A2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планируемые показатели финансово-хозяйственной деятельности на будущий период и размеры части прибыли, подлежащей перечислению в бюджет Карталинского муниципального района, и иные материалы, необходимые для проведения Балансовой комиссии;</w:t>
      </w:r>
    </w:p>
    <w:p w:rsidR="00264FF2" w:rsidRPr="002A199C" w:rsidRDefault="00264FF2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lastRenderedPageBreak/>
        <w:t>Программу повышения эффективности муниципального унитарного предприятий на год</w:t>
      </w:r>
      <w:r w:rsidR="002A199C">
        <w:rPr>
          <w:rFonts w:ascii="Times New Roman" w:hAnsi="Times New Roman" w:cs="Times New Roman"/>
          <w:sz w:val="28"/>
          <w:szCs w:val="28"/>
        </w:rPr>
        <w:t>,</w:t>
      </w:r>
      <w:r w:rsidRPr="002A199C">
        <w:rPr>
          <w:rFonts w:ascii="Times New Roman" w:hAnsi="Times New Roman" w:cs="Times New Roman"/>
          <w:sz w:val="28"/>
          <w:szCs w:val="28"/>
        </w:rPr>
        <w:t xml:space="preserve"> следующий за отчетным;</w:t>
      </w:r>
    </w:p>
    <w:p w:rsidR="002B0BFE" w:rsidRPr="002A199C" w:rsidRDefault="002B0BFE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анализ эффективности использования муниципального имущества, закрепленного за муниципальными унитарными предприятиями Карт</w:t>
      </w:r>
      <w:r w:rsidR="00264FF2" w:rsidRPr="002A199C">
        <w:rPr>
          <w:rFonts w:ascii="Times New Roman" w:hAnsi="Times New Roman" w:cs="Times New Roman"/>
          <w:sz w:val="28"/>
          <w:szCs w:val="28"/>
        </w:rPr>
        <w:t>а</w:t>
      </w:r>
      <w:r w:rsidR="002A199C">
        <w:rPr>
          <w:rFonts w:ascii="Times New Roman" w:hAnsi="Times New Roman" w:cs="Times New Roman"/>
          <w:sz w:val="28"/>
          <w:szCs w:val="28"/>
        </w:rPr>
        <w:t>линского муниципального района»;</w:t>
      </w:r>
    </w:p>
    <w:p w:rsidR="00264FF2" w:rsidRPr="002A199C" w:rsidRDefault="00264FF2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2) п</w:t>
      </w:r>
      <w:r w:rsidR="002A199C">
        <w:rPr>
          <w:rFonts w:ascii="Times New Roman" w:hAnsi="Times New Roman" w:cs="Times New Roman"/>
          <w:sz w:val="28"/>
          <w:szCs w:val="28"/>
        </w:rPr>
        <w:t>ункт</w:t>
      </w:r>
      <w:r w:rsidRPr="002A199C">
        <w:rPr>
          <w:rFonts w:ascii="Times New Roman" w:hAnsi="Times New Roman" w:cs="Times New Roman"/>
          <w:sz w:val="28"/>
          <w:szCs w:val="28"/>
        </w:rPr>
        <w:t xml:space="preserve"> 12 главы </w:t>
      </w:r>
      <w:r w:rsidRPr="002A19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199C">
        <w:rPr>
          <w:rFonts w:ascii="Times New Roman" w:hAnsi="Times New Roman" w:cs="Times New Roman"/>
          <w:sz w:val="28"/>
          <w:szCs w:val="28"/>
        </w:rPr>
        <w:t xml:space="preserve"> </w:t>
      </w:r>
      <w:r w:rsidR="00E13E72">
        <w:rPr>
          <w:rFonts w:ascii="Times New Roman" w:hAnsi="Times New Roman" w:cs="Times New Roman"/>
          <w:sz w:val="28"/>
          <w:szCs w:val="28"/>
        </w:rPr>
        <w:t>изложить</w:t>
      </w:r>
      <w:r w:rsidR="00E13E72" w:rsidRPr="002A199C">
        <w:rPr>
          <w:rFonts w:ascii="Times New Roman" w:hAnsi="Times New Roman" w:cs="Times New Roman"/>
          <w:sz w:val="28"/>
          <w:szCs w:val="28"/>
        </w:rPr>
        <w:t xml:space="preserve"> в </w:t>
      </w:r>
      <w:r w:rsidR="00E13E72">
        <w:rPr>
          <w:rFonts w:ascii="Times New Roman" w:hAnsi="Times New Roman" w:cs="Times New Roman"/>
          <w:sz w:val="28"/>
          <w:szCs w:val="28"/>
        </w:rPr>
        <w:t>следующей</w:t>
      </w:r>
      <w:r w:rsidR="00E13E72" w:rsidRPr="002A199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A199C">
        <w:rPr>
          <w:rFonts w:ascii="Times New Roman" w:hAnsi="Times New Roman" w:cs="Times New Roman"/>
          <w:sz w:val="28"/>
          <w:szCs w:val="28"/>
        </w:rPr>
        <w:t>:</w:t>
      </w:r>
    </w:p>
    <w:p w:rsidR="00264FF2" w:rsidRPr="002A199C" w:rsidRDefault="00264FF2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«</w:t>
      </w:r>
      <w:r w:rsidR="00F11EFD">
        <w:rPr>
          <w:rFonts w:ascii="Times New Roman" w:hAnsi="Times New Roman" w:cs="Times New Roman"/>
          <w:sz w:val="28"/>
          <w:szCs w:val="28"/>
        </w:rPr>
        <w:t xml:space="preserve">12. </w:t>
      </w:r>
      <w:r w:rsidRPr="002A199C">
        <w:rPr>
          <w:rFonts w:ascii="Times New Roman" w:hAnsi="Times New Roman" w:cs="Times New Roman"/>
          <w:sz w:val="28"/>
          <w:szCs w:val="28"/>
        </w:rPr>
        <w:t>Балансовая комиссия образуется в составе председателя, заместителя председателя, секретаря и членов Балансовой комиссии с участием руководителей унитарных предприятий Карталинского муниципального района. Заседания Балансовой комиссии проводятся:</w:t>
      </w:r>
    </w:p>
    <w:p w:rsidR="00264FF2" w:rsidRPr="002A199C" w:rsidRDefault="00264FF2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-  ежегодно по итогам работы за год – не позднее </w:t>
      </w:r>
      <w:r w:rsidR="002A199C">
        <w:rPr>
          <w:rFonts w:ascii="Times New Roman" w:hAnsi="Times New Roman" w:cs="Times New Roman"/>
          <w:sz w:val="28"/>
          <w:szCs w:val="28"/>
        </w:rPr>
        <w:t>0</w:t>
      </w:r>
      <w:r w:rsidRPr="002A199C">
        <w:rPr>
          <w:rFonts w:ascii="Times New Roman" w:hAnsi="Times New Roman" w:cs="Times New Roman"/>
          <w:sz w:val="28"/>
          <w:szCs w:val="28"/>
        </w:rPr>
        <w:t>1 апреля года, следующего за отчетным</w:t>
      </w:r>
      <w:r w:rsidR="002A199C">
        <w:rPr>
          <w:rFonts w:ascii="Times New Roman" w:hAnsi="Times New Roman" w:cs="Times New Roman"/>
          <w:sz w:val="28"/>
          <w:szCs w:val="28"/>
        </w:rPr>
        <w:t>;</w:t>
      </w:r>
    </w:p>
    <w:p w:rsidR="00264FF2" w:rsidRPr="002A199C" w:rsidRDefault="00264FF2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- ежеквартально по итогам работы за квартал – не позднее 30 числа м</w:t>
      </w:r>
      <w:r w:rsidR="002A199C">
        <w:rPr>
          <w:rFonts w:ascii="Times New Roman" w:hAnsi="Times New Roman" w:cs="Times New Roman"/>
          <w:sz w:val="28"/>
          <w:szCs w:val="28"/>
        </w:rPr>
        <w:t>есяца, следующего за отчетным</w:t>
      </w:r>
      <w:r w:rsidR="00A50ED6">
        <w:rPr>
          <w:rFonts w:ascii="Times New Roman" w:hAnsi="Times New Roman" w:cs="Times New Roman"/>
          <w:sz w:val="28"/>
          <w:szCs w:val="28"/>
        </w:rPr>
        <w:t>.</w:t>
      </w:r>
      <w:r w:rsidR="002A199C">
        <w:rPr>
          <w:rFonts w:ascii="Times New Roman" w:hAnsi="Times New Roman" w:cs="Times New Roman"/>
          <w:sz w:val="28"/>
          <w:szCs w:val="28"/>
        </w:rPr>
        <w:t>».</w:t>
      </w:r>
    </w:p>
    <w:p w:rsidR="00E92045" w:rsidRPr="002A199C" w:rsidRDefault="00E92045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57B67" w:rsidRPr="002A199C" w:rsidRDefault="00264FF2" w:rsidP="002A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3</w:t>
      </w:r>
      <w:r w:rsidR="00757B67" w:rsidRPr="002A199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92045" w:rsidRPr="002A199C">
        <w:rPr>
          <w:rFonts w:ascii="Times New Roman" w:hAnsi="Times New Roman" w:cs="Times New Roman"/>
          <w:sz w:val="28"/>
          <w:szCs w:val="28"/>
        </w:rPr>
        <w:t>постановления</w:t>
      </w:r>
      <w:r w:rsidR="00757B67" w:rsidRPr="002A199C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E92045" w:rsidRPr="002A199C">
        <w:rPr>
          <w:rFonts w:ascii="Times New Roman" w:hAnsi="Times New Roman" w:cs="Times New Roman"/>
          <w:sz w:val="28"/>
          <w:szCs w:val="28"/>
        </w:rPr>
        <w:t>г</w:t>
      </w:r>
      <w:r w:rsidR="00757B67" w:rsidRPr="002A199C">
        <w:rPr>
          <w:rFonts w:ascii="Times New Roman" w:hAnsi="Times New Roman" w:cs="Times New Roman"/>
          <w:sz w:val="28"/>
          <w:szCs w:val="28"/>
        </w:rPr>
        <w:t xml:space="preserve">лавы Карталинского муниципального района </w:t>
      </w:r>
      <w:r w:rsidR="00E92045" w:rsidRPr="002A199C">
        <w:rPr>
          <w:rFonts w:ascii="Times New Roman" w:hAnsi="Times New Roman" w:cs="Times New Roman"/>
          <w:sz w:val="28"/>
          <w:szCs w:val="28"/>
        </w:rPr>
        <w:t xml:space="preserve">  </w:t>
      </w:r>
      <w:r w:rsidR="00757B67" w:rsidRPr="002A199C">
        <w:rPr>
          <w:rFonts w:ascii="Times New Roman" w:hAnsi="Times New Roman" w:cs="Times New Roman"/>
          <w:sz w:val="28"/>
          <w:szCs w:val="28"/>
        </w:rPr>
        <w:t xml:space="preserve">Бровкину С.Ю. </w:t>
      </w:r>
    </w:p>
    <w:p w:rsidR="00757B67" w:rsidRDefault="00757B67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9C" w:rsidRPr="002A199C" w:rsidRDefault="002A199C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67" w:rsidRPr="002A199C" w:rsidRDefault="00757B67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>Глав</w:t>
      </w:r>
      <w:r w:rsidR="00E92045" w:rsidRPr="002A199C">
        <w:rPr>
          <w:rFonts w:ascii="Times New Roman" w:hAnsi="Times New Roman" w:cs="Times New Roman"/>
          <w:sz w:val="28"/>
          <w:szCs w:val="28"/>
        </w:rPr>
        <w:t>а</w:t>
      </w:r>
      <w:r w:rsidR="006D19A4" w:rsidRPr="002A199C">
        <w:rPr>
          <w:rFonts w:ascii="Times New Roman" w:hAnsi="Times New Roman" w:cs="Times New Roman"/>
          <w:sz w:val="28"/>
          <w:szCs w:val="28"/>
        </w:rPr>
        <w:t xml:space="preserve"> </w:t>
      </w:r>
      <w:r w:rsidRPr="002A199C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757B67" w:rsidRPr="002A199C" w:rsidRDefault="00757B67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9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E92045" w:rsidRPr="002A19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9C">
        <w:rPr>
          <w:rFonts w:ascii="Times New Roman" w:hAnsi="Times New Roman" w:cs="Times New Roman"/>
          <w:sz w:val="28"/>
          <w:szCs w:val="28"/>
        </w:rPr>
        <w:t xml:space="preserve">     </w:t>
      </w:r>
      <w:r w:rsidR="00E92045" w:rsidRPr="002A199C">
        <w:rPr>
          <w:rFonts w:ascii="Times New Roman" w:hAnsi="Times New Roman" w:cs="Times New Roman"/>
          <w:sz w:val="28"/>
          <w:szCs w:val="28"/>
        </w:rPr>
        <w:t xml:space="preserve"> </w:t>
      </w:r>
      <w:r w:rsidR="002A199C">
        <w:rPr>
          <w:rFonts w:ascii="Times New Roman" w:hAnsi="Times New Roman" w:cs="Times New Roman"/>
          <w:sz w:val="28"/>
          <w:szCs w:val="28"/>
        </w:rPr>
        <w:t xml:space="preserve"> </w:t>
      </w:r>
      <w:r w:rsidR="00E92045" w:rsidRPr="002A199C">
        <w:rPr>
          <w:rFonts w:ascii="Times New Roman" w:hAnsi="Times New Roman" w:cs="Times New Roman"/>
          <w:sz w:val="28"/>
          <w:szCs w:val="28"/>
        </w:rPr>
        <w:t>С.Н. Шулаев</w:t>
      </w:r>
    </w:p>
    <w:p w:rsidR="00757B67" w:rsidRDefault="00757B67" w:rsidP="002A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D9" w:rsidRPr="002A199C" w:rsidRDefault="00B079D9" w:rsidP="002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79D9" w:rsidRPr="002A199C" w:rsidSect="002A199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E7" w:rsidRDefault="007430E7" w:rsidP="002A199C">
      <w:pPr>
        <w:spacing w:after="0" w:line="240" w:lineRule="auto"/>
      </w:pPr>
      <w:r>
        <w:separator/>
      </w:r>
    </w:p>
  </w:endnote>
  <w:endnote w:type="continuationSeparator" w:id="0">
    <w:p w:rsidR="007430E7" w:rsidRDefault="007430E7" w:rsidP="002A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E7" w:rsidRDefault="007430E7" w:rsidP="002A199C">
      <w:pPr>
        <w:spacing w:after="0" w:line="240" w:lineRule="auto"/>
      </w:pPr>
      <w:r>
        <w:separator/>
      </w:r>
    </w:p>
  </w:footnote>
  <w:footnote w:type="continuationSeparator" w:id="0">
    <w:p w:rsidR="007430E7" w:rsidRDefault="007430E7" w:rsidP="002A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469"/>
      <w:docPartObj>
        <w:docPartGallery w:val="Page Numbers (Top of Page)"/>
        <w:docPartUnique/>
      </w:docPartObj>
    </w:sdtPr>
    <w:sdtContent>
      <w:p w:rsidR="002A199C" w:rsidRDefault="004443A5" w:rsidP="002A199C">
        <w:pPr>
          <w:pStyle w:val="a5"/>
          <w:jc w:val="center"/>
        </w:pPr>
        <w:r w:rsidRPr="002A19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199C" w:rsidRPr="002A19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19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C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19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68A"/>
    <w:multiLevelType w:val="hybridMultilevel"/>
    <w:tmpl w:val="B2DE5F1E"/>
    <w:lvl w:ilvl="0" w:tplc="4544A4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7D4074"/>
    <w:multiLevelType w:val="hybridMultilevel"/>
    <w:tmpl w:val="AAE6E95E"/>
    <w:lvl w:ilvl="0" w:tplc="CC00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67"/>
    <w:rsid w:val="00023108"/>
    <w:rsid w:val="0010412B"/>
    <w:rsid w:val="00130600"/>
    <w:rsid w:val="0014494C"/>
    <w:rsid w:val="002266A5"/>
    <w:rsid w:val="00264FF2"/>
    <w:rsid w:val="00270DDB"/>
    <w:rsid w:val="002A199C"/>
    <w:rsid w:val="002B0BFE"/>
    <w:rsid w:val="003D6B83"/>
    <w:rsid w:val="00431F19"/>
    <w:rsid w:val="004443A5"/>
    <w:rsid w:val="00454EDE"/>
    <w:rsid w:val="00524BAD"/>
    <w:rsid w:val="00525642"/>
    <w:rsid w:val="00571DFB"/>
    <w:rsid w:val="005C2919"/>
    <w:rsid w:val="005E555B"/>
    <w:rsid w:val="006D19A4"/>
    <w:rsid w:val="007430E7"/>
    <w:rsid w:val="00757B67"/>
    <w:rsid w:val="0078047B"/>
    <w:rsid w:val="00780793"/>
    <w:rsid w:val="00836678"/>
    <w:rsid w:val="00837D00"/>
    <w:rsid w:val="008E601F"/>
    <w:rsid w:val="00967FC2"/>
    <w:rsid w:val="009A73B7"/>
    <w:rsid w:val="00A30C6E"/>
    <w:rsid w:val="00A50ED6"/>
    <w:rsid w:val="00A87C8B"/>
    <w:rsid w:val="00B079D9"/>
    <w:rsid w:val="00BD3C40"/>
    <w:rsid w:val="00BE3A25"/>
    <w:rsid w:val="00C83F3C"/>
    <w:rsid w:val="00D44F88"/>
    <w:rsid w:val="00E13E72"/>
    <w:rsid w:val="00E20F5E"/>
    <w:rsid w:val="00E92045"/>
    <w:rsid w:val="00F11EFD"/>
    <w:rsid w:val="00F80AAF"/>
    <w:rsid w:val="00F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7"/>
    <w:pPr>
      <w:ind w:left="720"/>
      <w:contextualSpacing/>
    </w:pPr>
  </w:style>
  <w:style w:type="table" w:styleId="a4">
    <w:name w:val="Table Grid"/>
    <w:basedOn w:val="a1"/>
    <w:uiPriority w:val="59"/>
    <w:rsid w:val="007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9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9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2015-09-29T08:38:00Z</cp:lastPrinted>
  <dcterms:created xsi:type="dcterms:W3CDTF">2016-02-08T07:31:00Z</dcterms:created>
  <dcterms:modified xsi:type="dcterms:W3CDTF">2016-02-12T08:16:00Z</dcterms:modified>
</cp:coreProperties>
</file>