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2" w:rsidRPr="00281FA2" w:rsidRDefault="00281FA2" w:rsidP="00281F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1FA2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281FA2" w:rsidRPr="00281FA2" w:rsidRDefault="00281FA2" w:rsidP="00281F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1FA2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81FA2" w:rsidRPr="00281FA2" w:rsidRDefault="00281FA2" w:rsidP="00281FA2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537F" w:rsidRPr="00281FA2" w:rsidRDefault="00281FA2" w:rsidP="00281FA2">
      <w:pPr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30.12.2021 года № 1300</w:t>
      </w:r>
    </w:p>
    <w:p w:rsidR="00D17480" w:rsidRDefault="00D17480" w:rsidP="00D174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0537F" w:rsidTr="0050537F">
        <w:tc>
          <w:tcPr>
            <w:tcW w:w="4644" w:type="dxa"/>
          </w:tcPr>
          <w:p w:rsidR="0050537F" w:rsidRDefault="0050537F" w:rsidP="00D174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изменения</w:t>
            </w:r>
            <w:r w:rsidRPr="005053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 w:rsidRPr="0050537F">
              <w:rPr>
                <w:rFonts w:ascii="Times New Roman" w:eastAsia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  от 14.10.2019 года № 1019</w:t>
            </w:r>
          </w:p>
        </w:tc>
      </w:tr>
    </w:tbl>
    <w:p w:rsidR="00D17480" w:rsidRDefault="00D17480" w:rsidP="00D174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37F" w:rsidRPr="0050537F" w:rsidRDefault="0050537F" w:rsidP="00D174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480" w:rsidRPr="0050537F" w:rsidRDefault="00D17480" w:rsidP="00D174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50537F" w:rsidRDefault="00D17480" w:rsidP="005053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«Профилактика экстремизма и гармонизация межнациональных отношений на территории  Карталинского муниципального района на период 20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         от 1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.10.201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1019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«Профилактика экстремизма и гармонизация межнациональных отношений на территории  Карталинского муниципального района на период  20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1C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505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изменением от 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E387F" w:rsidRPr="0050537F">
        <w:rPr>
          <w:rFonts w:ascii="Times New Roman" w:eastAsia="Times New Roman" w:hAnsi="Times New Roman"/>
          <w:sz w:val="28"/>
          <w:szCs w:val="28"/>
          <w:lang w:eastAsia="ru-RU"/>
        </w:rPr>
        <w:t>689</w:t>
      </w: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), (далее именуется – Программа)  следующее изменение:</w:t>
      </w:r>
      <w:bookmarkStart w:id="0" w:name="_GoBack"/>
      <w:bookmarkEnd w:id="0"/>
    </w:p>
    <w:p w:rsidR="0050537F" w:rsidRDefault="00F24C4E" w:rsidP="005053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приложение 2 к указанной Программе читать в новой редакции (прилагается).</w:t>
      </w:r>
    </w:p>
    <w:p w:rsidR="0050537F" w:rsidRDefault="00EE387F" w:rsidP="005053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hAnsi="Times New Roman"/>
          <w:sz w:val="28"/>
          <w:szCs w:val="28"/>
        </w:rPr>
        <w:t>2.</w:t>
      </w:r>
      <w:r w:rsidR="0050537F">
        <w:rPr>
          <w:rFonts w:ascii="Times New Roman" w:hAnsi="Times New Roman"/>
          <w:sz w:val="28"/>
          <w:szCs w:val="28"/>
        </w:rPr>
        <w:t xml:space="preserve"> </w:t>
      </w:r>
      <w:r w:rsidRPr="0050537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0537F" w:rsidRDefault="00EE387F" w:rsidP="005053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37F">
        <w:rPr>
          <w:rFonts w:ascii="Times New Roman" w:hAnsi="Times New Roman"/>
          <w:sz w:val="28"/>
          <w:szCs w:val="28"/>
        </w:rPr>
        <w:t>3.</w:t>
      </w:r>
      <w:r w:rsidR="0050537F">
        <w:rPr>
          <w:rFonts w:ascii="Times New Roman" w:hAnsi="Times New Roman"/>
          <w:sz w:val="28"/>
          <w:szCs w:val="28"/>
        </w:rPr>
        <w:t xml:space="preserve"> </w:t>
      </w:r>
      <w:r w:rsidRPr="0050537F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D17480" w:rsidRPr="0050537F" w:rsidRDefault="00EE387F" w:rsidP="005053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 01 января 2022 года.</w:t>
      </w:r>
    </w:p>
    <w:p w:rsidR="00D17480" w:rsidRPr="0050537F" w:rsidRDefault="00D17480" w:rsidP="00D174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87F" w:rsidRPr="0050537F" w:rsidRDefault="00EE387F" w:rsidP="00D174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37F" w:rsidRDefault="00EE387F" w:rsidP="00EE38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37F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EE387F" w:rsidRPr="0050537F" w:rsidRDefault="00EE387F" w:rsidP="00EE387F">
      <w:pPr>
        <w:pStyle w:val="a4"/>
        <w:jc w:val="both"/>
        <w:rPr>
          <w:sz w:val="28"/>
          <w:szCs w:val="28"/>
        </w:rPr>
      </w:pPr>
      <w:r w:rsidRPr="0050537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50537F">
        <w:rPr>
          <w:rFonts w:ascii="Times New Roman" w:hAnsi="Times New Roman"/>
          <w:sz w:val="28"/>
          <w:szCs w:val="28"/>
        </w:rPr>
        <w:t xml:space="preserve">                 </w:t>
      </w:r>
      <w:r w:rsidRPr="0050537F">
        <w:rPr>
          <w:rFonts w:ascii="Times New Roman" w:hAnsi="Times New Roman"/>
          <w:sz w:val="28"/>
          <w:szCs w:val="28"/>
        </w:rPr>
        <w:t xml:space="preserve">А.Г. Вдовин </w:t>
      </w:r>
    </w:p>
    <w:p w:rsidR="00EE387F" w:rsidRPr="0050537F" w:rsidRDefault="00EE387F" w:rsidP="00EE387F">
      <w:pPr>
        <w:rPr>
          <w:sz w:val="28"/>
          <w:szCs w:val="28"/>
        </w:rPr>
      </w:pPr>
    </w:p>
    <w:p w:rsidR="00EE387F" w:rsidRPr="00EE387F" w:rsidRDefault="00EE387F" w:rsidP="00EE387F">
      <w:pPr>
        <w:rPr>
          <w:rFonts w:ascii="Times New Roman" w:hAnsi="Times New Roman"/>
        </w:rPr>
      </w:pPr>
    </w:p>
    <w:p w:rsidR="0050537F" w:rsidRDefault="0050537F" w:rsidP="0050537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  <w:sectPr w:rsidR="0050537F" w:rsidSect="0050537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537F" w:rsidRDefault="0050537F" w:rsidP="0050537F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0537F" w:rsidRDefault="0050537F" w:rsidP="0050537F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«Профилактика экстремизма и гармонизация межнациональных отношений на территории Карталинского муниципального района на период</w:t>
      </w:r>
    </w:p>
    <w:p w:rsidR="0050537F" w:rsidRDefault="0050537F" w:rsidP="0050537F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2020-2022 годы»</w:t>
      </w:r>
    </w:p>
    <w:p w:rsidR="0050537F" w:rsidRPr="0050537F" w:rsidRDefault="0050537F" w:rsidP="0050537F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50537F" w:rsidRPr="0050537F" w:rsidRDefault="0050537F" w:rsidP="0050537F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37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50537F" w:rsidRDefault="00333C56" w:rsidP="0050537F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30.12.2021 года № 1300</w:t>
      </w:r>
      <w:r w:rsidR="0050537F" w:rsidRPr="0050537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0537F" w:rsidRDefault="0050537F" w:rsidP="0050537F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37F" w:rsidRPr="0050537F" w:rsidRDefault="0050537F" w:rsidP="0050537F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 мероприятий муниципальной программы </w:t>
      </w: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«Профилактика экстремизма и гармонизация межнациональных </w:t>
      </w: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отношений на территории Карталинского муниципального</w:t>
      </w: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период 2020-2022 годы» </w:t>
      </w: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537F" w:rsidRDefault="0050537F" w:rsidP="0050537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1"/>
        <w:gridCol w:w="2745"/>
        <w:gridCol w:w="5477"/>
        <w:gridCol w:w="1134"/>
        <w:gridCol w:w="1560"/>
        <w:gridCol w:w="1559"/>
        <w:gridCol w:w="1559"/>
        <w:gridCol w:w="567"/>
        <w:gridCol w:w="908"/>
      </w:tblGrid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(соисполнители)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мероприятий муниципальной программы, тыс. рублей</w:t>
            </w:r>
          </w:p>
        </w:tc>
      </w:tr>
      <w:tr w:rsidR="0050537F" w:rsidTr="0050537F">
        <w:trPr>
          <w:cantSplit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0537F" w:rsidTr="0050537F">
        <w:trPr>
          <w:cantSplit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I. Совершенствование нормативно-правовой базы и системы профилактики экстремизма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Прокуратура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 «Карталинский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76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изменений и дополнений в нормативные правовые акты Карталинского муниципального района в сфере профилактики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4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Воспитание культуры толерантности через систему образования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мониторинга по вопросам мультикультурного образования и социокультурной адаптации детей мигрантов в образовательных учреждениях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3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82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6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– ребенок – школа» по вопросам толерантности в межнациональных отношениях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84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1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1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межмуниципального отдела МВД России «Карталинский»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69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4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занятий, семинаров в Центре помощи семье и детям оставшимся без попечения родителей по проблемам профилактики экстремистских проявлений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4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социального патронажа над семьями из «группы риска» и семьями, находящимися в социально опасном положении, специалистами отделений по работе с семьей и детьми комплексного центра социального обслуживания населения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67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научно-практической конференции «Опыт образовательных учреждений района по профилактике экстремизма и гармонизации межнациональных отношений в детской среде»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37F" w:rsidTr="0050537F">
        <w:trPr>
          <w:cantSplit/>
          <w:trHeight w:val="12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III. Укрепление толерантности и профилактика экстремизма в молодежной среде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47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79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образовательных организаций наглядных пособий по профилактике экстремизма и толерантного воспитания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0537F" w:rsidTr="0050537F">
        <w:trPr>
          <w:cantSplit/>
          <w:trHeight w:val="40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0537F" w:rsidTr="0050537F">
        <w:trPr>
          <w:cantSplit/>
          <w:trHeight w:val="14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FD0655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подготовка рекомендаций и принятие практических мер по снижению рекрутирования молодежи в неформальные молодежные объединения экстремистской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5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вопросам профилактики экстремизма и гармонизации межнациональных отношений с руководителями национально- культурных объединений, казачьего общества, религиозных организаций, лидеров молодежных организаций, объединений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62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учащимися высших учебных заведений и средних учебных заведений Карталинского муниципального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8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52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информационных встреч студентов и преподавателей высших учебных заведений и средних учебных заведений района  с представителями правоохранительных и надзорных органов форме «вопрос – ответ» по теме «Экстремизм и формирование межнационального общения»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0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 районных конкурсов, фестивалей, фотоконкурсов, выставок национального творчества народов, проживающих на территории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537F" w:rsidTr="0050537F">
        <w:trPr>
          <w:cantSplit/>
          <w:trHeight w:val="51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FD0655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дням воинской славы России, Дню государственного флага РФ, Дню народного единства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537F" w:rsidTr="0050537F">
        <w:trPr>
          <w:cantSplit/>
          <w:trHeight w:val="32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505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IV. Информационно-методическое обеспечение профилактики экстремизма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72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«Карталинская новь»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73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и распространение в СМИ информации о деятельности Межведомственной комиссии по вопросам противодействия проявлениям экстремизма на территории Карталинского 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9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303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 Центр занятости г. Карталы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труда, о правах и гарантиях в области занятости населения, об услугах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15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4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издания печатной продукции по профилактике экстремизма и гармонизации межнациональных отношений</w:t>
            </w:r>
          </w:p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профилактические листовки, буклеты, памятки экстремистской направленности)</w:t>
            </w:r>
          </w:p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0537F"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537F" w:rsidTr="0050537F">
        <w:trPr>
          <w:cantSplit/>
          <w:trHeight w:val="28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FD0655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0537F" w:rsidTr="0050537F">
        <w:trPr>
          <w:cantSplit/>
          <w:trHeight w:val="263"/>
          <w:jc w:val="center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баннера по профилактике экстремизма и гармонизации межнациональных отношений, с указанием контактных телефонов субъектов профилактики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0537F"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B94ABE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0537F" w:rsidRPr="00B9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B94ABE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537F" w:rsidTr="0050537F">
        <w:trPr>
          <w:cantSplit/>
          <w:trHeight w:val="585"/>
          <w:jc w:val="center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B94ABE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505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V. Гармонизация межэтнических и межконфессионных отношений, содействие национально-культурному взаимодействию в сообществе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lang w:eastAsia="ru-RU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3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lang w:eastAsia="ru-RU"/>
              </w:rPr>
              <w:t>Проведение районного семинара «Организация в учреждениях культуры работы с населением по профилактике экстремизма и гармонизации межнациональных отношений»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0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lang w:eastAsia="ru-RU"/>
              </w:rPr>
              <w:t>Проведение «круглого стола»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3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7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КМР, Управление образования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lang w:eastAsia="ru-RU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35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8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31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5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2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61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событий этнокультурного характера, подготовка видеоролика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8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9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RPr="0050537F" w:rsidTr="0050537F">
        <w:trPr>
          <w:cantSplit/>
          <w:trHeight w:val="204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видеоролика и аудиозаписи об укреплении межэтнического сотрудничества, мира и согласия, обеспечения толерантности в межнациональных отношениях с привлечением руководителей организаций и почетных граждан КМР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RPr="0050537F" w:rsidTr="0050537F">
        <w:trPr>
          <w:cantSplit/>
          <w:trHeight w:val="207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RPr="0050537F" w:rsidTr="0050537F">
        <w:trPr>
          <w:cantSplit/>
          <w:trHeight w:val="47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537F" w:rsidRPr="0050537F" w:rsidTr="00CF7EA6">
        <w:trPr>
          <w:cantSplit/>
          <w:trHeight w:val="254"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505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537F" w:rsidTr="00CF7EA6">
        <w:trPr>
          <w:cantSplit/>
          <w:trHeight w:val="262"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50537F" w:rsidTr="00CF7EA6">
        <w:trPr>
          <w:cantSplit/>
          <w:trHeight w:val="253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  <w:p w:rsidR="00CF7EA6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CF7EA6" w:rsidRPr="0050537F" w:rsidRDefault="00CF7EA6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4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8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74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78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5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оперативно-профилактических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8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4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7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распространяющих среди учащихся,  студентов литературу и агитационные материалы экстремистского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70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получению упреждающей информации с целью выявления лиц, склоняющих молодежь к экстремистской деятельности, созданию различных объединений, движений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395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353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287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КМР,</w:t>
            </w:r>
            <w:r w:rsidR="00CF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в образовательных 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72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11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предупреждение и пресечение незаконной миграции на территории Карталинского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137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1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7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20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7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предприятиями жилищно-коммунального хозяйства, управляющими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52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505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федеральных, областных и международных проектах, направленных на профилактику и противодействие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0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по проблемам профилактики проявлений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28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P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P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45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trHeight w:val="96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179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CF7EA6">
        <w:trPr>
          <w:cantSplit/>
          <w:trHeight w:val="466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7F" w:rsidRDefault="0050537F" w:rsidP="005053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537F" w:rsidTr="0050537F">
        <w:trPr>
          <w:cantSplit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7F" w:rsidRDefault="0050537F" w:rsidP="00505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</w:tbl>
    <w:p w:rsidR="0050537F" w:rsidRDefault="0050537F" w:rsidP="0050537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*МБ – средства местного бюджета финансирования</w:t>
      </w:r>
    </w:p>
    <w:p w:rsidR="0050537F" w:rsidRPr="0050537F" w:rsidRDefault="0050537F" w:rsidP="0050537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sectPr w:rsidR="0050537F" w:rsidRPr="0050537F" w:rsidSect="00CF7EA6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E5" w:rsidRDefault="00D534E5" w:rsidP="0050537F">
      <w:pPr>
        <w:spacing w:after="0" w:line="240" w:lineRule="auto"/>
      </w:pPr>
      <w:r>
        <w:separator/>
      </w:r>
    </w:p>
  </w:endnote>
  <w:endnote w:type="continuationSeparator" w:id="1">
    <w:p w:rsidR="00D534E5" w:rsidRDefault="00D534E5" w:rsidP="0050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E5" w:rsidRDefault="00D534E5" w:rsidP="0050537F">
      <w:pPr>
        <w:spacing w:after="0" w:line="240" w:lineRule="auto"/>
      </w:pPr>
      <w:r>
        <w:separator/>
      </w:r>
    </w:p>
  </w:footnote>
  <w:footnote w:type="continuationSeparator" w:id="1">
    <w:p w:rsidR="00D534E5" w:rsidRDefault="00D534E5" w:rsidP="0050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7860"/>
      <w:docPartObj>
        <w:docPartGallery w:val="Page Numbers (Top of Page)"/>
        <w:docPartUnique/>
      </w:docPartObj>
    </w:sdtPr>
    <w:sdtContent>
      <w:p w:rsidR="0050537F" w:rsidRDefault="00C46581">
        <w:pPr>
          <w:pStyle w:val="a5"/>
          <w:jc w:val="center"/>
        </w:pPr>
        <w:r w:rsidRPr="0050537F">
          <w:rPr>
            <w:rFonts w:ascii="Times New Roman" w:hAnsi="Times New Roman"/>
            <w:sz w:val="28"/>
            <w:szCs w:val="28"/>
          </w:rPr>
          <w:fldChar w:fldCharType="begin"/>
        </w:r>
        <w:r w:rsidR="0050537F" w:rsidRPr="005053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537F">
          <w:rPr>
            <w:rFonts w:ascii="Times New Roman" w:hAnsi="Times New Roman"/>
            <w:sz w:val="28"/>
            <w:szCs w:val="28"/>
          </w:rPr>
          <w:fldChar w:fldCharType="separate"/>
        </w:r>
        <w:r w:rsidR="00281FA2">
          <w:rPr>
            <w:rFonts w:ascii="Times New Roman" w:hAnsi="Times New Roman"/>
            <w:noProof/>
            <w:sz w:val="28"/>
            <w:szCs w:val="28"/>
          </w:rPr>
          <w:t>10</w:t>
        </w:r>
        <w:r w:rsidRPr="005053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537F" w:rsidRDefault="00505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2389"/>
    <w:rsid w:val="00281FA2"/>
    <w:rsid w:val="00322194"/>
    <w:rsid w:val="00333C56"/>
    <w:rsid w:val="003F52F1"/>
    <w:rsid w:val="0050537F"/>
    <w:rsid w:val="005C1F3B"/>
    <w:rsid w:val="005D5C44"/>
    <w:rsid w:val="007268D3"/>
    <w:rsid w:val="00876F0F"/>
    <w:rsid w:val="0088286E"/>
    <w:rsid w:val="00BF2389"/>
    <w:rsid w:val="00BF2EB7"/>
    <w:rsid w:val="00C46581"/>
    <w:rsid w:val="00CF7EA6"/>
    <w:rsid w:val="00D17480"/>
    <w:rsid w:val="00D534E5"/>
    <w:rsid w:val="00DD1CD4"/>
    <w:rsid w:val="00E23F25"/>
    <w:rsid w:val="00EE387F"/>
    <w:rsid w:val="00F2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0"/>
    <w:pPr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semiHidden/>
    <w:unhideWhenUsed/>
    <w:qFormat/>
    <w:rsid w:val="0050537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8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8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0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3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0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37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05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0537F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50537F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0537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0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5053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0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8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8</cp:revision>
  <cp:lastPrinted>2022-01-11T09:13:00Z</cp:lastPrinted>
  <dcterms:created xsi:type="dcterms:W3CDTF">2021-12-29T11:25:00Z</dcterms:created>
  <dcterms:modified xsi:type="dcterms:W3CDTF">2022-01-12T09:02:00Z</dcterms:modified>
</cp:coreProperties>
</file>