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7D" w:rsidRDefault="001F0C7D" w:rsidP="001F0C7D">
      <w:pPr>
        <w:ind w:firstLine="720"/>
        <w:rPr>
          <w:b/>
          <w:color w:val="000000"/>
          <w:spacing w:val="5"/>
          <w:sz w:val="24"/>
          <w:szCs w:val="24"/>
        </w:rPr>
      </w:pPr>
    </w:p>
    <w:p w:rsidR="001F0C7D" w:rsidRPr="00BF5642" w:rsidRDefault="001F0C7D" w:rsidP="001F0C7D">
      <w:pPr>
        <w:ind w:firstLine="72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proofErr w:type="gramStart"/>
      <w:r>
        <w:rPr>
          <w:b/>
          <w:color w:val="000000"/>
          <w:spacing w:val="1"/>
          <w:sz w:val="24"/>
          <w:szCs w:val="24"/>
        </w:rPr>
        <w:t>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на</w:t>
      </w:r>
      <w:proofErr w:type="gramEnd"/>
      <w:r w:rsidRPr="00BF5642">
        <w:rPr>
          <w:b/>
          <w:color w:val="000000"/>
          <w:spacing w:val="2"/>
          <w:sz w:val="24"/>
          <w:szCs w:val="24"/>
        </w:rPr>
        <w:t xml:space="preserve"> заключение договор</w:t>
      </w:r>
      <w:r>
        <w:rPr>
          <w:b/>
          <w:color w:val="000000"/>
          <w:spacing w:val="2"/>
          <w:sz w:val="24"/>
          <w:szCs w:val="24"/>
        </w:rPr>
        <w:t>а</w:t>
      </w:r>
      <w:r w:rsidRPr="00BF5642"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купли-продажи</w:t>
      </w:r>
      <w:r w:rsidRPr="00BF5642">
        <w:rPr>
          <w:b/>
          <w:color w:val="000000"/>
          <w:spacing w:val="1"/>
          <w:sz w:val="24"/>
          <w:szCs w:val="24"/>
        </w:rPr>
        <w:t xml:space="preserve"> земельн</w:t>
      </w:r>
      <w:r>
        <w:rPr>
          <w:b/>
          <w:color w:val="000000"/>
          <w:spacing w:val="1"/>
          <w:sz w:val="24"/>
          <w:szCs w:val="24"/>
        </w:rPr>
        <w:t>ого</w:t>
      </w:r>
      <w:r w:rsidRPr="00BF5642">
        <w:rPr>
          <w:b/>
          <w:color w:val="000000"/>
          <w:spacing w:val="1"/>
          <w:sz w:val="24"/>
          <w:szCs w:val="24"/>
        </w:rPr>
        <w:t xml:space="preserve"> участк</w:t>
      </w:r>
      <w:r>
        <w:rPr>
          <w:b/>
          <w:color w:val="000000"/>
          <w:spacing w:val="1"/>
          <w:sz w:val="24"/>
          <w:szCs w:val="24"/>
        </w:rPr>
        <w:t>а.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1F0C7D" w:rsidRDefault="001F0C7D" w:rsidP="001F0C7D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 соответствии с распоряжением администрации Карталинского муниципального района Челябинской области от 08.05</w:t>
      </w:r>
      <w:r w:rsidRPr="00307505">
        <w:rPr>
          <w:color w:val="000000"/>
          <w:spacing w:val="-1"/>
          <w:sz w:val="24"/>
          <w:szCs w:val="24"/>
        </w:rPr>
        <w:t>.2020</w:t>
      </w:r>
      <w:r>
        <w:rPr>
          <w:color w:val="000000"/>
          <w:spacing w:val="-1"/>
          <w:sz w:val="24"/>
          <w:szCs w:val="24"/>
        </w:rPr>
        <w:t xml:space="preserve"> года </w:t>
      </w:r>
      <w:r w:rsidRPr="00307505">
        <w:rPr>
          <w:color w:val="000000"/>
          <w:spacing w:val="-1"/>
          <w:sz w:val="24"/>
          <w:szCs w:val="24"/>
        </w:rPr>
        <w:t xml:space="preserve">№ </w:t>
      </w:r>
      <w:r>
        <w:rPr>
          <w:color w:val="000000"/>
          <w:spacing w:val="-1"/>
          <w:sz w:val="24"/>
          <w:szCs w:val="24"/>
        </w:rPr>
        <w:t>248</w:t>
      </w:r>
      <w:r w:rsidRPr="00307505">
        <w:rPr>
          <w:color w:val="000000"/>
          <w:spacing w:val="-1"/>
          <w:sz w:val="24"/>
          <w:szCs w:val="24"/>
        </w:rPr>
        <w:t>-р</w:t>
      </w:r>
      <w:r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>кциона на  право заключения договора купли-продажи земельного участка» 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 право заключения договора купли-продажи земельного участка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>
        <w:rPr>
          <w:sz w:val="24"/>
          <w:szCs w:val="24"/>
        </w:rPr>
        <w:t xml:space="preserve">24 июня </w:t>
      </w:r>
      <w:r w:rsidRPr="006A507D">
        <w:rPr>
          <w:sz w:val="24"/>
          <w:szCs w:val="24"/>
        </w:rPr>
        <w:t>2020</w:t>
      </w:r>
      <w:r w:rsidRPr="0021122A">
        <w:rPr>
          <w:sz w:val="24"/>
          <w:szCs w:val="24"/>
        </w:rPr>
        <w:t xml:space="preserve"> года</w:t>
      </w:r>
      <w:r w:rsidRPr="00D55D5C">
        <w:rPr>
          <w:sz w:val="24"/>
          <w:szCs w:val="24"/>
        </w:rPr>
        <w:t xml:space="preserve">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</w:t>
      </w:r>
      <w:r>
        <w:rPr>
          <w:sz w:val="24"/>
          <w:szCs w:val="24"/>
        </w:rPr>
        <w:t xml:space="preserve">  </w:t>
      </w:r>
    </w:p>
    <w:p w:rsidR="001F0C7D" w:rsidRPr="00D55D5C" w:rsidRDefault="001F0C7D" w:rsidP="001F0C7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Pr="0021122A">
        <w:rPr>
          <w:spacing w:val="1"/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25 мая </w:t>
      </w:r>
      <w:r w:rsidRPr="0021122A">
        <w:rPr>
          <w:spacing w:val="1"/>
          <w:sz w:val="24"/>
          <w:szCs w:val="24"/>
        </w:rPr>
        <w:t>2020</w:t>
      </w:r>
      <w:r w:rsidRPr="006B2C86">
        <w:rPr>
          <w:b/>
          <w:spacing w:val="1"/>
          <w:sz w:val="24"/>
          <w:szCs w:val="24"/>
        </w:rPr>
        <w:t xml:space="preserve"> </w:t>
      </w:r>
      <w:r w:rsidRPr="0021122A">
        <w:rPr>
          <w:spacing w:val="1"/>
          <w:sz w:val="24"/>
          <w:szCs w:val="24"/>
        </w:rPr>
        <w:t xml:space="preserve">года </w:t>
      </w:r>
      <w:r w:rsidRPr="00D55D5C">
        <w:rPr>
          <w:spacing w:val="1"/>
          <w:sz w:val="24"/>
          <w:szCs w:val="24"/>
        </w:rPr>
        <w:t>в рабочие</w:t>
      </w:r>
      <w:r>
        <w:rPr>
          <w:spacing w:val="1"/>
          <w:sz w:val="24"/>
          <w:szCs w:val="24"/>
        </w:rPr>
        <w:t xml:space="preserve"> дни </w:t>
      </w:r>
      <w:r w:rsidRPr="00D55D5C">
        <w:rPr>
          <w:spacing w:val="1"/>
          <w:sz w:val="24"/>
          <w:szCs w:val="24"/>
        </w:rPr>
        <w:t xml:space="preserve">с 8-00 до 12-00, с 13-00 до 17-00 часов </w:t>
      </w:r>
      <w:proofErr w:type="gramStart"/>
      <w:r w:rsidRPr="0021122A">
        <w:rPr>
          <w:spacing w:val="1"/>
          <w:sz w:val="24"/>
          <w:szCs w:val="24"/>
        </w:rPr>
        <w:t>по</w:t>
      </w:r>
      <w:proofErr w:type="gramEnd"/>
      <w:r w:rsidRPr="0021122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18 </w:t>
      </w:r>
      <w:proofErr w:type="gramStart"/>
      <w:r>
        <w:rPr>
          <w:spacing w:val="1"/>
          <w:sz w:val="24"/>
          <w:szCs w:val="24"/>
        </w:rPr>
        <w:t>июня</w:t>
      </w:r>
      <w:proofErr w:type="gramEnd"/>
      <w:r>
        <w:rPr>
          <w:spacing w:val="1"/>
          <w:sz w:val="24"/>
          <w:szCs w:val="24"/>
        </w:rPr>
        <w:t xml:space="preserve"> </w:t>
      </w:r>
      <w:r w:rsidRPr="0021122A">
        <w:rPr>
          <w:spacing w:val="1"/>
          <w:sz w:val="24"/>
          <w:szCs w:val="24"/>
        </w:rPr>
        <w:t xml:space="preserve"> 2020года</w:t>
      </w:r>
      <w:r w:rsidRPr="00D55D5C">
        <w:rPr>
          <w:spacing w:val="1"/>
          <w:sz w:val="24"/>
          <w:szCs w:val="24"/>
        </w:rPr>
        <w:t xml:space="preserve">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r>
        <w:rPr>
          <w:sz w:val="24"/>
          <w:szCs w:val="24"/>
        </w:rPr>
        <w:t>правое</w:t>
      </w:r>
      <w:r w:rsidRPr="00D55D5C">
        <w:rPr>
          <w:sz w:val="24"/>
          <w:szCs w:val="24"/>
        </w:rPr>
        <w:t xml:space="preserve"> крыло, </w:t>
      </w:r>
      <w:r>
        <w:rPr>
          <w:sz w:val="24"/>
          <w:szCs w:val="24"/>
        </w:rPr>
        <w:t>второй</w:t>
      </w:r>
      <w:r w:rsidRPr="00D55D5C">
        <w:rPr>
          <w:sz w:val="24"/>
          <w:szCs w:val="24"/>
        </w:rPr>
        <w:t xml:space="preserve"> этаж, </w:t>
      </w:r>
      <w:r>
        <w:rPr>
          <w:sz w:val="24"/>
          <w:szCs w:val="24"/>
        </w:rPr>
        <w:t xml:space="preserve">23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  <w:r w:rsidRPr="00D55D5C">
        <w:rPr>
          <w:spacing w:val="2"/>
          <w:sz w:val="24"/>
          <w:szCs w:val="24"/>
        </w:rPr>
        <w:t>Лиц</w:t>
      </w:r>
      <w:r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bookmarkEnd w:id="0"/>
      <w:bookmarkEnd w:id="1"/>
      <w:proofErr w:type="spellStart"/>
      <w:r>
        <w:rPr>
          <w:spacing w:val="2"/>
          <w:sz w:val="24"/>
          <w:szCs w:val="24"/>
        </w:rPr>
        <w:t>Черкина</w:t>
      </w:r>
      <w:proofErr w:type="spellEnd"/>
      <w:r>
        <w:rPr>
          <w:spacing w:val="2"/>
          <w:sz w:val="24"/>
          <w:szCs w:val="24"/>
        </w:rPr>
        <w:t xml:space="preserve"> С.Е. </w:t>
      </w:r>
      <w:r w:rsidRPr="00D55D5C">
        <w:rPr>
          <w:sz w:val="24"/>
          <w:szCs w:val="24"/>
        </w:rPr>
        <w:t xml:space="preserve">Предметом аукциона является право на заключение </w:t>
      </w:r>
      <w:r>
        <w:rPr>
          <w:sz w:val="24"/>
          <w:szCs w:val="24"/>
        </w:rPr>
        <w:t xml:space="preserve">договора </w:t>
      </w:r>
      <w:r>
        <w:rPr>
          <w:color w:val="000000"/>
          <w:spacing w:val="-1"/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D55D5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 </w:t>
      </w:r>
      <w:r>
        <w:rPr>
          <w:sz w:val="24"/>
          <w:szCs w:val="24"/>
        </w:rPr>
        <w:t>один лот</w:t>
      </w:r>
      <w:r w:rsidRPr="00D55D5C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>один</w:t>
      </w:r>
      <w:r w:rsidRPr="00D55D5C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D55D5C">
        <w:rPr>
          <w:sz w:val="24"/>
          <w:szCs w:val="24"/>
        </w:rPr>
        <w:t>.</w:t>
      </w:r>
    </w:p>
    <w:p w:rsidR="001F0C7D" w:rsidRDefault="001F0C7D" w:rsidP="001F0C7D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p w:rsidR="001F0C7D" w:rsidRPr="001F0C7D" w:rsidRDefault="001F0C7D" w:rsidP="001F0C7D">
      <w:pPr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1F0C7D" w:rsidTr="00A264E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Pr="004871DB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1F0C7D" w:rsidTr="00A264E5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20 метрах на юго-запад от ориентира по адресу: Челябинская область,   Карталинский район, 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Неплюевка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переулок Центральный,3 </w:t>
            </w:r>
          </w:p>
        </w:tc>
      </w:tr>
      <w:tr w:rsidR="001F0C7D" w:rsidTr="00A264E5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1F0C7D" w:rsidTr="00A264E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735</w:t>
            </w:r>
          </w:p>
        </w:tc>
      </w:tr>
      <w:tr w:rsidR="001F0C7D" w:rsidTr="00A264E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74:08:2901001:890</w:t>
            </w:r>
          </w:p>
        </w:tc>
      </w:tr>
      <w:tr w:rsidR="001F0C7D" w:rsidTr="00A264E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1F0C7D" w:rsidTr="00A264E5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EC446E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собственность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F0C7D" w:rsidTr="00A264E5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Стоимость объекта оценки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51000 (пятьдесят одна тысяча рублей 00 копеек) </w:t>
            </w:r>
          </w:p>
        </w:tc>
      </w:tr>
      <w:tr w:rsidR="001F0C7D" w:rsidTr="00A264E5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1530   (одна тысяча пятьсот тридцать рублей 00 копеек.)</w:t>
            </w:r>
          </w:p>
        </w:tc>
      </w:tr>
      <w:tr w:rsidR="001F0C7D" w:rsidTr="00A264E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7D" w:rsidRDefault="001F0C7D" w:rsidP="00A264E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10200  (десять тысяч двести  рублей 00 копеек)</w:t>
            </w:r>
          </w:p>
        </w:tc>
      </w:tr>
    </w:tbl>
    <w:p w:rsidR="001F0C7D" w:rsidRDefault="001F0C7D" w:rsidP="001F0C7D">
      <w:pPr>
        <w:jc w:val="both"/>
      </w:pPr>
    </w:p>
    <w:p w:rsidR="001F0C7D" w:rsidRPr="00D55D5C" w:rsidRDefault="001F0C7D" w:rsidP="001F0C7D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>
        <w:rPr>
          <w:bCs/>
          <w:sz w:val="24"/>
          <w:szCs w:val="24"/>
        </w:rPr>
        <w:tab/>
      </w:r>
    </w:p>
    <w:p w:rsidR="001F0C7D" w:rsidRDefault="001F0C7D" w:rsidP="001F0C7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1F0C7D" w:rsidRPr="00D55D5C" w:rsidRDefault="001F0C7D" w:rsidP="001F0C7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: </w:t>
      </w:r>
    </w:p>
    <w:p w:rsidR="001F0C7D" w:rsidRDefault="001F0C7D" w:rsidP="001F0C7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1F0C7D" w:rsidRPr="00D55D5C" w:rsidRDefault="001F0C7D" w:rsidP="001F0C7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Договор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1F0C7D" w:rsidRDefault="001F0C7D" w:rsidP="001F0C7D">
      <w:pPr>
        <w:jc w:val="both"/>
        <w:rPr>
          <w:spacing w:val="6"/>
          <w:sz w:val="24"/>
          <w:szCs w:val="24"/>
        </w:rPr>
      </w:pPr>
      <w:r w:rsidRPr="00D55D5C">
        <w:rPr>
          <w:sz w:val="24"/>
          <w:szCs w:val="24"/>
        </w:rPr>
        <w:tab/>
      </w:r>
      <w:r w:rsidRPr="00D55D5C">
        <w:rPr>
          <w:spacing w:val="4"/>
          <w:sz w:val="24"/>
          <w:szCs w:val="24"/>
        </w:rPr>
        <w:t xml:space="preserve">Размер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>земельн</w:t>
      </w:r>
      <w:r>
        <w:rPr>
          <w:spacing w:val="4"/>
          <w:sz w:val="24"/>
          <w:szCs w:val="24"/>
        </w:rPr>
        <w:t>ого</w:t>
      </w:r>
      <w:r w:rsidRPr="00D55D5C">
        <w:rPr>
          <w:spacing w:val="4"/>
          <w:sz w:val="24"/>
          <w:szCs w:val="24"/>
        </w:rPr>
        <w:t xml:space="preserve"> участк</w:t>
      </w:r>
      <w:r>
        <w:rPr>
          <w:spacing w:val="4"/>
          <w:sz w:val="24"/>
          <w:szCs w:val="24"/>
        </w:rPr>
        <w:t>а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м независимых оценщиков</w:t>
      </w:r>
      <w:r>
        <w:rPr>
          <w:spacing w:val="6"/>
          <w:sz w:val="24"/>
          <w:szCs w:val="24"/>
        </w:rPr>
        <w:t>.</w:t>
      </w:r>
    </w:p>
    <w:p w:rsidR="001F0C7D" w:rsidRPr="00EA59F5" w:rsidRDefault="001F0C7D" w:rsidP="001F0C7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05693033910</w:t>
      </w:r>
      <w:r w:rsidRPr="00B4797D">
        <w:rPr>
          <w:sz w:val="24"/>
          <w:szCs w:val="24"/>
        </w:rPr>
        <w:t>), ИНН 740700</w:t>
      </w:r>
      <w:r>
        <w:rPr>
          <w:sz w:val="24"/>
          <w:szCs w:val="24"/>
        </w:rPr>
        <w:t>0568</w:t>
      </w:r>
      <w:r w:rsidRPr="00B4797D">
        <w:rPr>
          <w:sz w:val="24"/>
          <w:szCs w:val="24"/>
        </w:rPr>
        <w:t xml:space="preserve">, КПП </w:t>
      </w:r>
      <w:r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>БИК 047501</w:t>
      </w:r>
      <w:r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р</w:t>
      </w:r>
      <w:proofErr w:type="spell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40302810175013000217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КБК</w:t>
      </w:r>
      <w:r w:rsidRPr="00B4797D">
        <w:rPr>
          <w:sz w:val="24"/>
          <w:szCs w:val="24"/>
        </w:rPr>
        <w:t xml:space="preserve"> 662</w:t>
      </w:r>
      <w:r>
        <w:rPr>
          <w:sz w:val="24"/>
          <w:szCs w:val="24"/>
        </w:rPr>
        <w:t>00000000000000180, ОКТМО 75623405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 xml:space="preserve">«Задаток для участия в аукционе на заключение договора </w:t>
      </w:r>
      <w:r>
        <w:rPr>
          <w:sz w:val="24"/>
          <w:szCs w:val="24"/>
        </w:rPr>
        <w:t>купли-продажи</w:t>
      </w:r>
      <w:r w:rsidRPr="00B4797D">
        <w:rPr>
          <w:sz w:val="24"/>
          <w:szCs w:val="24"/>
        </w:rPr>
        <w:t xml:space="preserve"> земельного участка»)</w:t>
      </w:r>
      <w:r>
        <w:rPr>
          <w:sz w:val="24"/>
          <w:szCs w:val="24"/>
        </w:rPr>
        <w:t>.</w:t>
      </w:r>
      <w:proofErr w:type="gramEnd"/>
    </w:p>
    <w:p w:rsidR="001F0C7D" w:rsidRPr="00D55D5C" w:rsidRDefault="001F0C7D" w:rsidP="001F0C7D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lastRenderedPageBreak/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</w:t>
      </w:r>
      <w:r>
        <w:rPr>
          <w:sz w:val="24"/>
          <w:szCs w:val="24"/>
        </w:rPr>
        <w:t>купли-продажи</w:t>
      </w:r>
      <w:r w:rsidRPr="00B4797D">
        <w:rPr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,</w:t>
      </w:r>
      <w:r w:rsidRPr="00D55D5C">
        <w:rPr>
          <w:sz w:val="24"/>
          <w:szCs w:val="24"/>
        </w:rPr>
        <w:t xml:space="preserve"> задаток </w:t>
      </w:r>
      <w:r w:rsidRPr="00D55D5C">
        <w:rPr>
          <w:spacing w:val="1"/>
          <w:sz w:val="24"/>
          <w:szCs w:val="24"/>
        </w:rPr>
        <w:t xml:space="preserve">ему не возвращается, и он утрачивает право на заключение договора </w:t>
      </w:r>
      <w:r>
        <w:rPr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</w:t>
      </w:r>
      <w:r w:rsidRPr="00D55D5C">
        <w:rPr>
          <w:sz w:val="24"/>
          <w:szCs w:val="24"/>
        </w:rPr>
        <w:t xml:space="preserve"> ул. </w:t>
      </w:r>
      <w:r>
        <w:rPr>
          <w:sz w:val="24"/>
          <w:szCs w:val="24"/>
        </w:rPr>
        <w:t xml:space="preserve">Калмыкова, 6, </w:t>
      </w:r>
      <w:r w:rsidRPr="00D55D5C">
        <w:rPr>
          <w:sz w:val="24"/>
          <w:szCs w:val="24"/>
        </w:rPr>
        <w:t>тел. 8(35133)</w:t>
      </w:r>
      <w:r>
        <w:rPr>
          <w:sz w:val="24"/>
          <w:szCs w:val="24"/>
        </w:rPr>
        <w:t>2-16-46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>
        <w:rPr>
          <w:sz w:val="24"/>
          <w:szCs w:val="24"/>
        </w:rPr>
        <w:t>25.05.</w:t>
      </w:r>
      <w:r w:rsidRPr="0021122A">
        <w:rPr>
          <w:sz w:val="24"/>
          <w:szCs w:val="24"/>
        </w:rPr>
        <w:t>2020г.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18.06.2020г</w:t>
      </w:r>
      <w:r w:rsidRPr="006A50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4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1F0C7D" w:rsidRPr="00D55D5C" w:rsidRDefault="001F0C7D" w:rsidP="001F0C7D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1F0C7D" w:rsidRPr="003117E9" w:rsidRDefault="001F0C7D" w:rsidP="001F0C7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Pr="003117E9">
        <w:rPr>
          <w:sz w:val="24"/>
          <w:szCs w:val="24"/>
        </w:rPr>
        <w:t xml:space="preserve">- при подаче заявки физическое лицо предъявляет документ, удостоверяющий личность. </w:t>
      </w:r>
    </w:p>
    <w:p w:rsidR="001F0C7D" w:rsidRPr="00D55D5C" w:rsidRDefault="001F0C7D" w:rsidP="001F0C7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1F0C7D" w:rsidRPr="00D55D5C" w:rsidRDefault="001F0C7D" w:rsidP="001F0C7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1F0C7D" w:rsidRDefault="001F0C7D" w:rsidP="001F0C7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1F0C7D" w:rsidRPr="00D55D5C" w:rsidRDefault="001F0C7D" w:rsidP="001F0C7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1F0C7D" w:rsidRPr="00D65067" w:rsidRDefault="001F0C7D" w:rsidP="001F0C7D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19.06.</w:t>
      </w:r>
      <w:r w:rsidRPr="006A507D">
        <w:rPr>
          <w:color w:val="000000" w:themeColor="text1"/>
          <w:sz w:val="24"/>
          <w:szCs w:val="24"/>
        </w:rPr>
        <w:t>2020</w:t>
      </w:r>
      <w:r w:rsidRPr="0021122A">
        <w:rPr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65067">
        <w:rPr>
          <w:sz w:val="24"/>
          <w:szCs w:val="24"/>
        </w:rPr>
        <w:t>.</w:t>
      </w:r>
    </w:p>
    <w:p w:rsidR="001F0C7D" w:rsidRPr="00D65067" w:rsidRDefault="001F0C7D" w:rsidP="001F0C7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F0C7D" w:rsidRPr="00D65067" w:rsidRDefault="001F0C7D" w:rsidP="001F0C7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Аукцион начинается с оглашения наименования предмета аукциона, основных характеристик и начального размера </w:t>
      </w:r>
      <w:r>
        <w:rPr>
          <w:rFonts w:ascii="Times New Roman" w:hAnsi="Times New Roman" w:cs="Times New Roman"/>
          <w:color w:val="000000"/>
        </w:rPr>
        <w:t>собственности</w:t>
      </w:r>
      <w:r w:rsidRPr="00D65067">
        <w:rPr>
          <w:rFonts w:ascii="Times New Roman" w:hAnsi="Times New Roman" w:cs="Times New Roman"/>
          <w:color w:val="000000"/>
        </w:rPr>
        <w:t>, «шага аукциона» и порядка проведения аукциона.</w:t>
      </w:r>
    </w:p>
    <w:p w:rsidR="001F0C7D" w:rsidRPr="00D65067" w:rsidRDefault="001F0C7D" w:rsidP="001F0C7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собственности</w:t>
      </w:r>
      <w:r w:rsidRPr="00D65067">
        <w:rPr>
          <w:rFonts w:ascii="Times New Roman" w:hAnsi="Times New Roman" w:cs="Times New Roman"/>
          <w:color w:val="000000"/>
        </w:rPr>
        <w:t>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собственности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собственности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lastRenderedPageBreak/>
        <w:t>собственности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земельн</w:t>
      </w:r>
      <w:r>
        <w:rPr>
          <w:rFonts w:ascii="Times New Roman" w:hAnsi="Times New Roman" w:cs="Times New Roman"/>
          <w:color w:val="000000"/>
        </w:rPr>
        <w:t>ого</w:t>
      </w:r>
      <w:r w:rsidRPr="00D65067">
        <w:rPr>
          <w:rFonts w:ascii="Times New Roman" w:hAnsi="Times New Roman" w:cs="Times New Roman"/>
          <w:color w:val="000000"/>
        </w:rPr>
        <w:t xml:space="preserve"> участк</w:t>
      </w:r>
      <w:r>
        <w:rPr>
          <w:rFonts w:ascii="Times New Roman" w:hAnsi="Times New Roman" w:cs="Times New Roman"/>
          <w:color w:val="000000"/>
        </w:rPr>
        <w:t>а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1F0C7D" w:rsidRPr="00D65067" w:rsidRDefault="001F0C7D" w:rsidP="001F0C7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F0C7D" w:rsidRPr="00D65067" w:rsidRDefault="001F0C7D" w:rsidP="001F0C7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1F0C7D" w:rsidRPr="00D55D5C" w:rsidRDefault="001F0C7D" w:rsidP="001F0C7D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>
        <w:rPr>
          <w:spacing w:val="1"/>
          <w:sz w:val="24"/>
          <w:szCs w:val="24"/>
        </w:rPr>
        <w:t xml:space="preserve">второй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1F0C7D" w:rsidRPr="00D55D5C" w:rsidRDefault="001F0C7D" w:rsidP="001F0C7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Договор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1F0C7D" w:rsidRPr="00D55D5C" w:rsidRDefault="001F0C7D" w:rsidP="001F0C7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1F0C7D" w:rsidRPr="00D55D5C" w:rsidRDefault="001F0C7D" w:rsidP="001F0C7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1F0C7D" w:rsidRPr="00D55D5C" w:rsidRDefault="001F0C7D" w:rsidP="001F0C7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>.</w:t>
      </w:r>
    </w:p>
    <w:p w:rsidR="001F0C7D" w:rsidRPr="00D55D5C" w:rsidRDefault="001F0C7D" w:rsidP="001F0C7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1F0C7D" w:rsidRPr="00D55D5C" w:rsidRDefault="001F0C7D" w:rsidP="001F0C7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1F0C7D" w:rsidRPr="00D55D5C" w:rsidRDefault="001F0C7D" w:rsidP="001F0C7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1F0C7D" w:rsidRPr="00D55D5C" w:rsidRDefault="001F0C7D" w:rsidP="001F0C7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3"/>
          <w:sz w:val="24"/>
          <w:szCs w:val="24"/>
        </w:rPr>
        <w:t xml:space="preserve">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55D5C">
        <w:rPr>
          <w:spacing w:val="1"/>
          <w:sz w:val="24"/>
          <w:szCs w:val="24"/>
        </w:rPr>
        <w:t>, справки по телефон</w:t>
      </w:r>
      <w:r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>
        <w:rPr>
          <w:spacing w:val="1"/>
          <w:sz w:val="24"/>
          <w:szCs w:val="24"/>
        </w:rPr>
        <w:t>2-16-46</w:t>
      </w:r>
      <w:r w:rsidRPr="00D55D5C">
        <w:rPr>
          <w:spacing w:val="1"/>
          <w:sz w:val="24"/>
          <w:szCs w:val="24"/>
        </w:rPr>
        <w:t>.</w:t>
      </w:r>
    </w:p>
    <w:p w:rsidR="001F0C7D" w:rsidRDefault="001F0C7D" w:rsidP="001F0C7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1F0C7D" w:rsidRDefault="001F0C7D" w:rsidP="001F0C7D">
      <w:pPr>
        <w:jc w:val="center"/>
        <w:rPr>
          <w:iCs/>
          <w:sz w:val="24"/>
          <w:szCs w:val="24"/>
        </w:rPr>
      </w:pPr>
    </w:p>
    <w:p w:rsidR="003E33D6" w:rsidRPr="001F0C7D" w:rsidRDefault="003E33D6"/>
    <w:sectPr w:rsidR="003E33D6" w:rsidRPr="001F0C7D" w:rsidSect="003E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7D"/>
    <w:rsid w:val="001F0C7D"/>
    <w:rsid w:val="003E33D6"/>
    <w:rsid w:val="00E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0C7D"/>
    <w:rPr>
      <w:color w:val="0000FF"/>
      <w:u w:val="single"/>
    </w:rPr>
  </w:style>
  <w:style w:type="character" w:styleId="a4">
    <w:name w:val="Strong"/>
    <w:basedOn w:val="a0"/>
    <w:qFormat/>
    <w:rsid w:val="001F0C7D"/>
    <w:rPr>
      <w:b/>
      <w:bCs/>
    </w:rPr>
  </w:style>
  <w:style w:type="paragraph" w:styleId="a5">
    <w:name w:val="Normal (Web)"/>
    <w:basedOn w:val="a"/>
    <w:rsid w:val="001F0C7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2020-05-18T08:30:00Z</cp:lastPrinted>
  <dcterms:created xsi:type="dcterms:W3CDTF">2020-05-18T08:15:00Z</dcterms:created>
  <dcterms:modified xsi:type="dcterms:W3CDTF">2020-05-18T08:31:00Z</dcterms:modified>
</cp:coreProperties>
</file>