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B1" w:rsidRDefault="004859B1" w:rsidP="0048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СПРАВЕДЛИВОЙ РОССИИ ПРЕДЛАГАЮТ УВЕЛИЧИТЬ</w:t>
      </w:r>
    </w:p>
    <w:p w:rsidR="004859B1" w:rsidRPr="004859B1" w:rsidRDefault="004859B1" w:rsidP="0048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ПОРОГ ДОХОДА ДЛЯ УПРОЩЁННОГО НАЛОГООБЛОЖЕНИЯ</w:t>
      </w:r>
    </w:p>
    <w:p w:rsidR="004859B1" w:rsidRDefault="004859B1" w:rsidP="00485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5E4" w:rsidRPr="004859B1" w:rsidRDefault="004859B1" w:rsidP="00485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05E4" w:rsidRPr="004859B1">
        <w:rPr>
          <w:rFonts w:ascii="Times New Roman" w:eastAsia="Times New Roman" w:hAnsi="Times New Roman" w:cs="Times New Roman"/>
          <w:sz w:val="24"/>
          <w:szCs w:val="24"/>
        </w:rPr>
        <w:t xml:space="preserve">Группа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705E4" w:rsidRPr="004859B1">
        <w:rPr>
          <w:rFonts w:ascii="Times New Roman" w:eastAsia="Times New Roman" w:hAnsi="Times New Roman" w:cs="Times New Roman"/>
          <w:sz w:val="24"/>
          <w:szCs w:val="24"/>
        </w:rPr>
        <w:t>Справедливой России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05E4" w:rsidRPr="004859B1">
        <w:rPr>
          <w:rFonts w:ascii="Times New Roman" w:eastAsia="Times New Roman" w:hAnsi="Times New Roman" w:cs="Times New Roman"/>
          <w:sz w:val="24"/>
          <w:szCs w:val="24"/>
        </w:rPr>
        <w:t xml:space="preserve"> внесла в Госдуму законопроект, увеличивающий с 60 до 120 миллионов рублей предельный размер годового дохода для предприятий, имеющих право работать по упрощенной системе налогообложения. </w:t>
      </w:r>
    </w:p>
    <w:p w:rsidR="00A705E4" w:rsidRPr="004859B1" w:rsidRDefault="004859B1" w:rsidP="00485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05E4" w:rsidRPr="004859B1">
        <w:rPr>
          <w:rFonts w:ascii="Times New Roman" w:eastAsia="Times New Roman" w:hAnsi="Times New Roman" w:cs="Times New Roman"/>
          <w:sz w:val="24"/>
          <w:szCs w:val="24"/>
        </w:rPr>
        <w:t xml:space="preserve">Упрощенная система налогообложения - специальный налоговый режим, направленный на снижение налоговой нагрузки на субъекты малого и среднего бизнеса, а также облегчение и упрощение ведения налогового и бухгалтерского учета. С 1 января 2013 года предельный размер доходов не должен превышать 60 миллионов рублей за отчетный период. </w:t>
      </w:r>
    </w:p>
    <w:p w:rsidR="00A705E4" w:rsidRPr="004859B1" w:rsidRDefault="004859B1" w:rsidP="00485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05E4" w:rsidRPr="004859B1">
        <w:rPr>
          <w:rFonts w:ascii="Times New Roman" w:eastAsia="Times New Roman" w:hAnsi="Times New Roman" w:cs="Times New Roman"/>
          <w:sz w:val="24"/>
          <w:szCs w:val="24"/>
        </w:rPr>
        <w:t xml:space="preserve">Поправки в Налоговый кодекс РФ подготовили эсеры Михаил Сердюк, Михаил Емельянов, Геннадий </w:t>
      </w:r>
      <w:proofErr w:type="spellStart"/>
      <w:r w:rsidR="00A705E4" w:rsidRPr="004859B1">
        <w:rPr>
          <w:rFonts w:ascii="Times New Roman" w:eastAsia="Times New Roman" w:hAnsi="Times New Roman" w:cs="Times New Roman"/>
          <w:sz w:val="24"/>
          <w:szCs w:val="24"/>
        </w:rPr>
        <w:t>Носовко</w:t>
      </w:r>
      <w:proofErr w:type="spellEnd"/>
      <w:r w:rsidR="00A705E4" w:rsidRPr="004859B1">
        <w:rPr>
          <w:rFonts w:ascii="Times New Roman" w:eastAsia="Times New Roman" w:hAnsi="Times New Roman" w:cs="Times New Roman"/>
          <w:sz w:val="24"/>
          <w:szCs w:val="24"/>
        </w:rPr>
        <w:t xml:space="preserve"> и Андрей Руденко. </w:t>
      </w:r>
    </w:p>
    <w:p w:rsidR="00A705E4" w:rsidRPr="004859B1" w:rsidRDefault="004859B1" w:rsidP="00485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="00A705E4" w:rsidRPr="004859B1">
        <w:rPr>
          <w:rFonts w:ascii="Times New Roman" w:eastAsia="Times New Roman" w:hAnsi="Times New Roman" w:cs="Times New Roman"/>
          <w:sz w:val="24"/>
          <w:szCs w:val="24"/>
        </w:rPr>
        <w:t>Вносится изменение в части увеличения величины предельного размера доходов налогоплательщика, ограничивающего право налогоплательщика на применение упрощенной системы налогообложения с 60 миллионов рублей до 120 миллионов рублей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05E4" w:rsidRPr="004859B1">
        <w:rPr>
          <w:rFonts w:ascii="Times New Roman" w:eastAsia="Times New Roman" w:hAnsi="Times New Roman" w:cs="Times New Roman"/>
          <w:sz w:val="24"/>
          <w:szCs w:val="24"/>
        </w:rPr>
        <w:t xml:space="preserve">, - говорится в пояснительной записке. </w:t>
      </w:r>
    </w:p>
    <w:p w:rsidR="00A705E4" w:rsidRPr="004859B1" w:rsidRDefault="004859B1" w:rsidP="00485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05E4" w:rsidRPr="004859B1">
        <w:rPr>
          <w:rFonts w:ascii="Times New Roman" w:eastAsia="Times New Roman" w:hAnsi="Times New Roman" w:cs="Times New Roman"/>
          <w:sz w:val="24"/>
          <w:szCs w:val="24"/>
        </w:rPr>
        <w:t xml:space="preserve">Сердюк пояснил, что данная мера выработана с учетом мнения самих предпринимателей.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705E4" w:rsidRPr="004859B1">
        <w:rPr>
          <w:rFonts w:ascii="Times New Roman" w:eastAsia="Times New Roman" w:hAnsi="Times New Roman" w:cs="Times New Roman"/>
          <w:sz w:val="24"/>
          <w:szCs w:val="24"/>
        </w:rPr>
        <w:t>Наш законопроект позволит на практике снизить давление на бизнес и, в то же время, как минимум сохранит бюджету объемы собираемых налогов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05E4" w:rsidRPr="004859B1">
        <w:rPr>
          <w:rFonts w:ascii="Times New Roman" w:eastAsia="Times New Roman" w:hAnsi="Times New Roman" w:cs="Times New Roman"/>
          <w:sz w:val="24"/>
          <w:szCs w:val="24"/>
        </w:rPr>
        <w:t xml:space="preserve">, - сказал депутат. </w:t>
      </w:r>
    </w:p>
    <w:p w:rsidR="007C46B0" w:rsidRPr="004859B1" w:rsidRDefault="007C46B0" w:rsidP="004859B1">
      <w:pPr>
        <w:jc w:val="both"/>
        <w:rPr>
          <w:rFonts w:ascii="Times New Roman" w:hAnsi="Times New Roman" w:cs="Times New Roman"/>
        </w:rPr>
      </w:pPr>
    </w:p>
    <w:sectPr w:rsidR="007C46B0" w:rsidRPr="004859B1" w:rsidSect="0098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705E4"/>
    <w:rsid w:val="004859B1"/>
    <w:rsid w:val="007C46B0"/>
    <w:rsid w:val="00987098"/>
    <w:rsid w:val="00A7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705E4"/>
  </w:style>
  <w:style w:type="paragraph" w:styleId="a3">
    <w:name w:val="Normal (Web)"/>
    <w:basedOn w:val="a"/>
    <w:uiPriority w:val="99"/>
    <w:semiHidden/>
    <w:unhideWhenUsed/>
    <w:rsid w:val="00A7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2015-08-06T04:23:00Z</dcterms:created>
  <dcterms:modified xsi:type="dcterms:W3CDTF">2015-08-06T04:32:00Z</dcterms:modified>
</cp:coreProperties>
</file>