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82">
        <w:rPr>
          <w:sz w:val="26"/>
          <w:szCs w:val="26"/>
        </w:rPr>
        <w:t xml:space="preserve"> </w:t>
      </w:r>
    </w:p>
    <w:p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4F3C72" w:rsidRPr="00B612CC" w:rsidRDefault="004F3C72" w:rsidP="004F3C72"/>
    <w:p w:rsidR="00211E34" w:rsidRPr="003E51DA" w:rsidRDefault="00F104B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9276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705F5"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="009276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</w:t>
      </w:r>
      <w:r w:rsidR="00B074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года №</w:t>
      </w:r>
      <w:r w:rsidR="007705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343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spellStart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</w:t>
      </w:r>
      <w:proofErr w:type="spellEnd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spellStart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</w:t>
      </w:r>
      <w:proofErr w:type="spellEnd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211E34" w:rsidRPr="00C44EFF" w:rsidRDefault="00211E34" w:rsidP="00211E34">
      <w:pPr>
        <w:ind w:firstLine="709"/>
        <w:rPr>
          <w:sz w:val="26"/>
          <w:szCs w:val="26"/>
        </w:rPr>
      </w:pPr>
    </w:p>
    <w:p w:rsidR="00211E34" w:rsidRPr="00045D79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</w:t>
      </w:r>
      <w:proofErr w:type="spellStart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</w:t>
      </w:r>
      <w:proofErr w:type="spellEnd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о внесении изменений и дополнений в решение Собрания депутатов </w:t>
      </w:r>
      <w:proofErr w:type="spellStart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</w:t>
      </w:r>
      <w:proofErr w:type="spellEnd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</w:t>
      </w:r>
      <w:proofErr w:type="spellStart"/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на 2022 год и на плановый период 2023 и 2024 годов».</w:t>
      </w:r>
    </w:p>
    <w:p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Собрание депутатов </w:t>
      </w:r>
      <w:proofErr w:type="spellStart"/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</w:t>
      </w:r>
      <w:proofErr w:type="spellEnd"/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РЕШАЕТ:</w:t>
      </w:r>
    </w:p>
    <w:p w:rsidR="00DC1812" w:rsidRPr="00EC6C9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</w:t>
      </w:r>
      <w:proofErr w:type="spellStart"/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Карталинского</w:t>
      </w:r>
      <w:proofErr w:type="spellEnd"/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от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№220 «О бюджете </w:t>
      </w:r>
      <w:proofErr w:type="spellStart"/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</w:t>
      </w:r>
      <w:proofErr w:type="spellEnd"/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на 2022 год и на плановый период 2023 и 2024 годов» </w:t>
      </w: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DC1812" w:rsidRPr="00EC6C9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92763F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2128220,06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131C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2147705,54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92763F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1637793,86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131C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1647924,80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Pr="003C41F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абзаце третьем цифры «</w:t>
      </w:r>
      <w:r w:rsidR="0092763F"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2277149,28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9519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2297397,43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8860ED" w:rsidRPr="003C41F2" w:rsidRDefault="00DC1812" w:rsidP="008860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92763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148929,22</w:t>
      </w:r>
      <w:r w:rsidR="008860E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9519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149691,89</w:t>
      </w:r>
      <w:r w:rsidR="008860E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Pr="003C41F2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C41F2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92763F" w:rsidRPr="003C41F2">
        <w:rPr>
          <w:rFonts w:ascii="Times New Roman" w:hAnsi="Times New Roman" w:cs="Times New Roman"/>
          <w:b w:val="0"/>
          <w:sz w:val="26"/>
          <w:szCs w:val="26"/>
        </w:rPr>
        <w:t>229238,38</w:t>
      </w:r>
      <w:r w:rsidRPr="003C41F2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00BE0">
        <w:rPr>
          <w:rFonts w:ascii="Times New Roman" w:hAnsi="Times New Roman" w:cs="Times New Roman"/>
          <w:b w:val="0"/>
          <w:sz w:val="26"/>
          <w:szCs w:val="26"/>
        </w:rPr>
        <w:t>236337,35</w:t>
      </w:r>
      <w:r w:rsidRPr="003C41F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sz w:val="26"/>
          <w:szCs w:val="26"/>
        </w:rPr>
        <w:t>приложения 2,4 изложить в новой редакции (Приложения 1,2 к настоящему решению);</w:t>
      </w:r>
    </w:p>
    <w:p w:rsidR="00DC1812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 2,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4,</w:t>
      </w:r>
      <w:r w:rsidR="005D57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5,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5D57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,12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:rsidR="00DC1812" w:rsidRPr="00246EDE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приложение 12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изложить в новой редакции (Приложение 4 к настоящему решению).</w:t>
      </w:r>
    </w:p>
    <w:p w:rsidR="00DC1812" w:rsidRPr="00EC6C95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14 изложит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редакции (Приложение 5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решению).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lastRenderedPageBreak/>
        <w:t xml:space="preserve">Направить данное Решение главе </w:t>
      </w:r>
      <w:proofErr w:type="spellStart"/>
      <w:r w:rsidRPr="00EC6C95">
        <w:rPr>
          <w:sz w:val="26"/>
          <w:szCs w:val="26"/>
        </w:rPr>
        <w:t>Карталинского</w:t>
      </w:r>
      <w:proofErr w:type="spellEnd"/>
      <w:r w:rsidRPr="00EC6C95">
        <w:rPr>
          <w:sz w:val="26"/>
          <w:szCs w:val="26"/>
        </w:rPr>
        <w:t xml:space="preserve"> муниципального района для подписания и опубликования в средствах массовой информации.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t xml:space="preserve">Настоящее решение разместить в официальном сетевом издании администрации </w:t>
      </w:r>
      <w:proofErr w:type="spellStart"/>
      <w:r w:rsidRPr="00EC6C95">
        <w:rPr>
          <w:sz w:val="26"/>
          <w:szCs w:val="26"/>
        </w:rPr>
        <w:t>Карталинского</w:t>
      </w:r>
      <w:proofErr w:type="spellEnd"/>
      <w:r w:rsidRPr="00EC6C95">
        <w:rPr>
          <w:sz w:val="26"/>
          <w:szCs w:val="26"/>
        </w:rPr>
        <w:t xml:space="preserve"> муниципального района в сети Интернет (http://www.kartalyraion.ru).</w:t>
      </w:r>
    </w:p>
    <w:p w:rsidR="008860ED" w:rsidRPr="008860ED" w:rsidRDefault="00DC1812" w:rsidP="00DC1812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EC6C95">
        <w:rPr>
          <w:sz w:val="26"/>
          <w:szCs w:val="26"/>
        </w:rPr>
        <w:t xml:space="preserve"> </w:t>
      </w:r>
      <w:r w:rsidRPr="008860ED">
        <w:rPr>
          <w:sz w:val="26"/>
          <w:szCs w:val="26"/>
        </w:rPr>
        <w:t>Настоящее Решение вступает в силу с мом</w:t>
      </w:r>
      <w:r w:rsidR="008860ED" w:rsidRPr="008860ED">
        <w:rPr>
          <w:sz w:val="26"/>
          <w:szCs w:val="26"/>
        </w:rPr>
        <w:t>ента официального опубликования.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5D57A6" w:rsidRPr="00213860" w:rsidRDefault="005D57A6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proofErr w:type="spellStart"/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Е.Н.Слинкин</w:t>
      </w:r>
      <w:proofErr w:type="spellEnd"/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</w:t>
      </w:r>
      <w:proofErr w:type="spellStart"/>
      <w:r>
        <w:rPr>
          <w:sz w:val="26"/>
          <w:szCs w:val="26"/>
        </w:rPr>
        <w:t>А.Г.Вдовин</w:t>
      </w:r>
      <w:proofErr w:type="spellEnd"/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proofErr w:type="spellStart"/>
      <w:r w:rsidRPr="00EA217E">
        <w:rPr>
          <w:sz w:val="26"/>
          <w:szCs w:val="26"/>
        </w:rPr>
        <w:t>Карталинского</w:t>
      </w:r>
      <w:proofErr w:type="spellEnd"/>
      <w:r w:rsidRPr="00EA217E">
        <w:rPr>
          <w:sz w:val="26"/>
          <w:szCs w:val="26"/>
        </w:rPr>
        <w:t xml:space="preserve">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09467A">
        <w:rPr>
          <w:b/>
          <w:bCs/>
          <w:sz w:val="26"/>
          <w:szCs w:val="26"/>
        </w:rPr>
        <w:t xml:space="preserve">                       </w:t>
      </w:r>
      <w:r w:rsidR="005D57A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</w:t>
      </w:r>
      <w:r w:rsidR="005D57A6">
        <w:rPr>
          <w:bCs/>
          <w:sz w:val="26"/>
          <w:szCs w:val="26"/>
        </w:rPr>
        <w:t xml:space="preserve"> </w:t>
      </w:r>
      <w:r w:rsidR="0009467A">
        <w:rPr>
          <w:bCs/>
          <w:sz w:val="26"/>
          <w:szCs w:val="26"/>
        </w:rPr>
        <w:t>29</w:t>
      </w:r>
      <w:r w:rsidR="005D57A6">
        <w:rPr>
          <w:bCs/>
          <w:sz w:val="26"/>
          <w:szCs w:val="26"/>
        </w:rPr>
        <w:t xml:space="preserve"> сентября</w:t>
      </w:r>
      <w:r w:rsidR="0033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211E34">
        <w:rPr>
          <w:bCs/>
          <w:sz w:val="26"/>
          <w:szCs w:val="26"/>
        </w:rPr>
        <w:t xml:space="preserve"> </w:t>
      </w:r>
      <w:r w:rsidR="0009467A">
        <w:rPr>
          <w:bCs/>
          <w:sz w:val="26"/>
          <w:szCs w:val="26"/>
        </w:rPr>
        <w:t>343</w:t>
      </w:r>
      <w:r w:rsidR="005D57A6">
        <w:rPr>
          <w:bCs/>
          <w:sz w:val="26"/>
          <w:szCs w:val="26"/>
        </w:rPr>
        <w:t xml:space="preserve">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proofErr w:type="spellStart"/>
      <w:r w:rsidRPr="003E1AB2">
        <w:rPr>
          <w:sz w:val="26"/>
          <w:szCs w:val="26"/>
        </w:rPr>
        <w:t>Карталинского</w:t>
      </w:r>
      <w:proofErr w:type="spellEnd"/>
      <w:r w:rsidRPr="003E1AB2">
        <w:rPr>
          <w:sz w:val="26"/>
          <w:szCs w:val="26"/>
        </w:rPr>
        <w:t xml:space="preserve">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282"/>
        <w:gridCol w:w="284"/>
        <w:gridCol w:w="1559"/>
        <w:gridCol w:w="424"/>
        <w:gridCol w:w="1271"/>
      </w:tblGrid>
      <w:tr w:rsidR="00E54C66" w:rsidRPr="009119CE" w:rsidTr="005869CF">
        <w:trPr>
          <w:trHeight w:val="1845"/>
        </w:trPr>
        <w:tc>
          <w:tcPr>
            <w:tcW w:w="2956" w:type="pct"/>
            <w:shd w:val="clear" w:color="auto" w:fill="auto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4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2297397,43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114036,11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5155,80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5155,80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5148,20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733,90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10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47813,95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3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1383,18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202,62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46228,15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1035,74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1035,74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45141,31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45141,31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35612,30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9435,70</w:t>
            </w:r>
          </w:p>
        </w:tc>
      </w:tr>
      <w:tr w:rsidR="00E54C66" w:rsidRPr="009119CE" w:rsidTr="005869CF">
        <w:trPr>
          <w:trHeight w:val="31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13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119CE" w:rsidRPr="009119CE">
              <w:rPr>
                <w:color w:val="000000"/>
                <w:sz w:val="26"/>
                <w:szCs w:val="26"/>
              </w:rPr>
              <w:t>юрисдикции в</w:t>
            </w:r>
            <w:r w:rsidRPr="009119CE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28256,57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</w:t>
            </w:r>
            <w:r w:rsidR="00FC54A7" w:rsidRPr="009119C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1018,70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27071,70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27071,70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24896,70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19988,30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4908,40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2175,00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27269,74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</w:t>
            </w:r>
            <w:r w:rsidR="00FC54A7" w:rsidRPr="009119C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71,43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8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района, оформление права собственности на движимое и недвижимое имущество </w:t>
            </w:r>
            <w:proofErr w:type="spellStart"/>
            <w:r w:rsidRPr="009119CE">
              <w:rPr>
                <w:sz w:val="26"/>
                <w:szCs w:val="26"/>
              </w:rPr>
              <w:t>Карталинским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"Осуществление полномочий в области градостроительной деятельности на территории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1473,15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1473,15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366,80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Карталинский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119CE" w:rsidRPr="009119CE">
              <w:rPr>
                <w:color w:val="000000"/>
                <w:sz w:val="26"/>
                <w:szCs w:val="26"/>
              </w:rPr>
              <w:t>«О</w:t>
            </w:r>
            <w:r w:rsidRPr="009119CE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13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границах населенных пунктов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Проведение работ</w:t>
            </w:r>
            <w:r w:rsidR="00FC54A7" w:rsidRPr="009119CE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10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18331,06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168,61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168,61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49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18113,11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1248,20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1229,25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6756,16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6532,21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223,95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9304,04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5910,60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1790,70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1090,00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512,74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Премии, стипендии и иные поощрения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</w:t>
            </w:r>
            <w:r w:rsidR="009119CE" w:rsidRPr="009119C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195,00</w:t>
            </w:r>
          </w:p>
        </w:tc>
      </w:tr>
      <w:tr w:rsidR="00E54C66" w:rsidRPr="009119CE" w:rsidTr="005869CF">
        <w:trPr>
          <w:trHeight w:val="49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115,96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16,96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4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14039,90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1726,40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7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10458,30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10230,30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8103,90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4643,10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4643,10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3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99783,60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428,50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"Улучшение условий и охраны труда на территории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1169,50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сельского хозяйства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1169,50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654,20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654,20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239,30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9662,93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87922,67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67422,52</w:t>
            </w:r>
          </w:p>
        </w:tc>
      </w:tr>
      <w:tr w:rsidR="00E54C66" w:rsidRPr="009119CE" w:rsidTr="005869CF">
        <w:trPr>
          <w:trHeight w:val="55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3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80,00</w:t>
            </w:r>
          </w:p>
        </w:tc>
      </w:tr>
      <w:tr w:rsidR="00E54C66" w:rsidRPr="009119CE" w:rsidTr="005869CF">
        <w:trPr>
          <w:trHeight w:val="9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355263,48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75615,80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4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14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169776,36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"Чистая вода" на территории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24112,00</w:t>
            </w:r>
          </w:p>
        </w:tc>
      </w:tr>
      <w:tr w:rsidR="00E54C66" w:rsidRPr="009119CE" w:rsidTr="005869CF">
        <w:trPr>
          <w:trHeight w:val="4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24112,00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794,60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794,60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23317,40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23317,40</w:t>
            </w:r>
          </w:p>
        </w:tc>
      </w:tr>
      <w:tr w:rsidR="00E54C66" w:rsidRPr="009119CE" w:rsidTr="005869CF">
        <w:trPr>
          <w:trHeight w:val="11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18148,35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18148,35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межпоселенческого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характера на территории поселений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107713,55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9119CE" w:rsidRPr="009119CE">
              <w:rPr>
                <w:color w:val="000000"/>
                <w:sz w:val="26"/>
                <w:szCs w:val="26"/>
              </w:rPr>
              <w:t>размещения твердых</w:t>
            </w:r>
            <w:r w:rsidRPr="009119CE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10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18894,50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4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7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4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52631,02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"Формирование современной городской среды населённых пунктов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20437,40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20437,40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15207,62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15207,62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57240,30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7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5658,60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5658,60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4354,20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4354,20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1087,50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7914,00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7853,70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7786,30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6649,60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1108,20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957795,67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346693,96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253141,17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10735,70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6501,40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6501,40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4234,30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4234,30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242265,47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123176,00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119742,30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3433,70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118819,57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57060,97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61508,28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269,90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269,90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2775,44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89247,25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4355,04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507,06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507,06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3847,98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3847,98</w:t>
            </w:r>
          </w:p>
        </w:tc>
      </w:tr>
      <w:tr w:rsidR="00E54C66" w:rsidRPr="009119CE" w:rsidTr="005869CF">
        <w:trPr>
          <w:trHeight w:val="54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84892,21</w:t>
            </w:r>
          </w:p>
        </w:tc>
      </w:tr>
      <w:tr w:rsidR="00E54C66" w:rsidRPr="009119CE" w:rsidTr="005869CF">
        <w:trPr>
          <w:trHeight w:val="6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1900,00</w:t>
            </w:r>
          </w:p>
        </w:tc>
      </w:tr>
      <w:tr w:rsidR="00E54C66" w:rsidRPr="009119CE" w:rsidTr="005869CF">
        <w:trPr>
          <w:trHeight w:val="54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82992,21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82992,21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527648,33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520968,24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153,26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153,26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143,26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60987,48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34216,10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34216,10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17713,68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17713,68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3683,40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3683,40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258,00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459558,15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211553,00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209720,20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151817,54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71085,10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80665,87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7559,71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7559,71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19520,70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19520,70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19061,20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19061,20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33069,60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33069,60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2898,70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2898,70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7654,00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7654,00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молоком (молочной продукцией) обучающихся по образовательным программам начального общего образования в </w:t>
            </w:r>
            <w:r w:rsidRPr="009119CE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3189,30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3189,30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963,90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963,90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Региональный </w:t>
            </w:r>
            <w:r w:rsidR="009119CE" w:rsidRPr="009119CE">
              <w:rPr>
                <w:sz w:val="26"/>
                <w:szCs w:val="26"/>
              </w:rPr>
              <w:t>проект «</w:t>
            </w:r>
            <w:r w:rsidRPr="009119CE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2226,01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556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9119CE">
              <w:rPr>
                <w:sz w:val="26"/>
                <w:szCs w:val="26"/>
              </w:rPr>
              <w:lastRenderedPageBreak/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3278,78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3278,78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2978,81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2978,81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299,97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299,97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43165,38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9178,70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139,20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9018,50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9018,50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8306,40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29163,63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3262,42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1,13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10966,36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Региональный </w:t>
            </w:r>
            <w:r w:rsidR="009119CE" w:rsidRPr="009119CE">
              <w:rPr>
                <w:sz w:val="26"/>
                <w:szCs w:val="26"/>
              </w:rPr>
              <w:t>проект «</w:t>
            </w:r>
            <w:r w:rsidRPr="009119CE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10064,85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9205,28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8249,48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1660,30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6589,18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859,57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787,47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787,47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234,15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95,45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29321,64</w:t>
            </w:r>
          </w:p>
        </w:tc>
      </w:tr>
      <w:tr w:rsidR="00E54C66" w:rsidRPr="009119CE" w:rsidTr="005869CF">
        <w:trPr>
          <w:trHeight w:val="7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25545,49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319,80</w:t>
            </w:r>
          </w:p>
        </w:tc>
      </w:tr>
      <w:tr w:rsidR="00E54C66" w:rsidRPr="009119CE" w:rsidTr="005869CF">
        <w:trPr>
          <w:trHeight w:val="13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319,80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189,80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3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25191,59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359,40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24832,19</w:t>
            </w:r>
          </w:p>
        </w:tc>
      </w:tr>
      <w:tr w:rsidR="00E54C66" w:rsidRPr="009119CE" w:rsidTr="005869CF">
        <w:trPr>
          <w:trHeight w:val="12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22526,85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2304,49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0,85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3712,55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81598,53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70002,73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"Сохранение и развитие культурно-досуговой сферы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</w:t>
            </w:r>
            <w:r w:rsidR="00FC54A7" w:rsidRPr="009119CE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</w:t>
            </w:r>
            <w:r w:rsidR="00FC54A7" w:rsidRPr="009119CE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10644,83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4388,91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147,31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2412,80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1828,80</w:t>
            </w:r>
          </w:p>
        </w:tc>
      </w:tr>
      <w:tr w:rsidR="00E54C66" w:rsidRPr="009119CE" w:rsidTr="005869CF">
        <w:trPr>
          <w:trHeight w:val="64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1828,80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40239,70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13059,40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3396,70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2635,20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9502,70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7866,50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1634,55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1,65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18611,10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18611,10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9096,30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6457,80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2074,00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11595,80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6830,80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1208,32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4,85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1483,20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1483,20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1289,70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193,50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1612,40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354682,95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9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134004,19</w:t>
            </w:r>
          </w:p>
        </w:tc>
      </w:tr>
      <w:tr w:rsidR="00E54C66" w:rsidRPr="009119CE" w:rsidTr="005869CF">
        <w:trPr>
          <w:trHeight w:val="10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129065,70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129065,70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128278,90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31513,80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31013,80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1353,80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23822,30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23392,30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18,30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2321,80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19830,90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19455,90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21781,90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20095,10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1536,80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461,30</w:t>
            </w:r>
          </w:p>
        </w:tc>
      </w:tr>
      <w:tr w:rsidR="00E54C66" w:rsidRPr="009119CE" w:rsidTr="005869CF">
        <w:trPr>
          <w:trHeight w:val="19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1879,30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3179,60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21922,20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21722,20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Подпрограмма "Оказание </w:t>
            </w:r>
            <w:r w:rsidR="009119CE" w:rsidRPr="009119CE">
              <w:rPr>
                <w:sz w:val="26"/>
                <w:szCs w:val="26"/>
              </w:rPr>
              <w:t>молодым семьям</w:t>
            </w:r>
            <w:r w:rsidRPr="009119C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3705,17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340,93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340,93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3364,24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3364,24</w:t>
            </w:r>
          </w:p>
        </w:tc>
      </w:tr>
      <w:tr w:rsidR="00E54C66" w:rsidRPr="009119CE" w:rsidTr="005869CF">
        <w:trPr>
          <w:trHeight w:val="64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51,21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3313,03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147535,46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9977,20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9757,20</w:t>
            </w:r>
          </w:p>
        </w:tc>
      </w:tr>
      <w:tr w:rsidR="00E54C66" w:rsidRPr="009119CE" w:rsidTr="005869CF">
        <w:trPr>
          <w:trHeight w:val="17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9440,60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9440,60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9119CE" w:rsidRPr="009119CE">
              <w:rPr>
                <w:sz w:val="26"/>
                <w:szCs w:val="26"/>
              </w:rPr>
              <w:t>муниципальные образовательные</w:t>
            </w:r>
            <w:r w:rsidRPr="009119CE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316,60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316,60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8261,10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231,20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231,20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23,12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208,08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8029,90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8029,90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7960,90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119496,66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119496,66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101217,20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43292,70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28363,40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14713,20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213,10</w:t>
            </w:r>
          </w:p>
        </w:tc>
      </w:tr>
      <w:tr w:rsidR="00E54C66" w:rsidRPr="009119CE" w:rsidTr="005869CF">
        <w:trPr>
          <w:trHeight w:val="556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30591,00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25476,00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19713,00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19423,00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7620,50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7485,50</w:t>
            </w:r>
          </w:p>
        </w:tc>
      </w:tr>
      <w:tr w:rsidR="00E54C66" w:rsidRPr="009119CE" w:rsidTr="005869CF">
        <w:trPr>
          <w:trHeight w:val="5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16159,96</w:t>
            </w:r>
          </w:p>
        </w:tc>
      </w:tr>
      <w:tr w:rsidR="00E54C66" w:rsidRPr="009119CE" w:rsidTr="005869CF">
        <w:trPr>
          <w:trHeight w:val="265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449,57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449,57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15710,39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15710,39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2119,50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2119,50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2074,50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9119CE">
              <w:rPr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Подпрограмма "Оказание </w:t>
            </w:r>
            <w:r w:rsidR="009119CE" w:rsidRPr="009119CE">
              <w:rPr>
                <w:sz w:val="26"/>
                <w:szCs w:val="26"/>
              </w:rPr>
              <w:t>молодым семьям</w:t>
            </w:r>
            <w:r w:rsidRPr="009119C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9119CE" w:rsidRPr="009119CE">
              <w:rPr>
                <w:sz w:val="26"/>
                <w:szCs w:val="26"/>
              </w:rPr>
              <w:t>подпрограммы социальных</w:t>
            </w:r>
            <w:r w:rsidRPr="009119CE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23081,10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20852,90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2776,12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341,28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5247,90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5087,10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5087,10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4548,55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538,55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50,40</w:t>
            </w:r>
          </w:p>
        </w:tc>
      </w:tr>
      <w:tr w:rsidR="00E54C66" w:rsidRPr="009119CE" w:rsidTr="005869CF">
        <w:trPr>
          <w:trHeight w:val="23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12487,60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11533,30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10023,70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</w:t>
            </w:r>
            <w:proofErr w:type="spellStart"/>
            <w:r w:rsidR="009119CE" w:rsidRPr="009119CE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="009119CE" w:rsidRPr="009119C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1509,60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неблагополучия" на 2022-2024 годы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341,20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населения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1446,20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11,98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288,32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5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184576,05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184576,05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183324,92</w:t>
            </w:r>
          </w:p>
        </w:tc>
      </w:tr>
      <w:tr w:rsidR="00E54C66" w:rsidRPr="009119CE" w:rsidTr="005869CF">
        <w:trPr>
          <w:trHeight w:val="4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42606,50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4711,80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4273,05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37894,70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37894,70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105473,48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3260,48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3260,48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102213,00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102213,00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20653,79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14431,39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14431,39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557,50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196,10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4933,40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</w:t>
            </w:r>
            <w:r w:rsidR="00FC54A7" w:rsidRPr="009119CE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</w:t>
            </w:r>
            <w:r w:rsidR="00FC54A7" w:rsidRPr="009119CE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11876,31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4044,11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3115,90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928,14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0,07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7832,20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7832,20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9119CE">
              <w:rPr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345,80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119CE">
              <w:rPr>
                <w:b/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массовой информации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130988,04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"Выравнивание бюджетной обеспеченности поселений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22935,50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22935,50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12111,70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12111,70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29045,00</w:t>
            </w:r>
          </w:p>
        </w:tc>
      </w:tr>
      <w:tr w:rsidR="00E54C66" w:rsidRPr="009119CE" w:rsidTr="005869CF">
        <w:trPr>
          <w:trHeight w:val="5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119CE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9119CE" w:rsidRPr="009119CE">
              <w:rPr>
                <w:color w:val="000000"/>
                <w:sz w:val="26"/>
                <w:szCs w:val="26"/>
              </w:rPr>
              <w:t xml:space="preserve">поселений </w:t>
            </w:r>
            <w:proofErr w:type="spellStart"/>
            <w:r w:rsidR="009119CE" w:rsidRPr="009119CE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9119CE" w:rsidRPr="009119CE">
              <w:rPr>
                <w:color w:val="000000"/>
                <w:sz w:val="26"/>
                <w:szCs w:val="26"/>
              </w:rPr>
              <w:t>значения на</w:t>
            </w:r>
            <w:r w:rsidRPr="009119CE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4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FC54A7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FC54A7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33153E" w:rsidRPr="00EA217E" w:rsidRDefault="00840C90" w:rsidP="0033153E">
      <w:pPr>
        <w:pStyle w:val="a7"/>
        <w:jc w:val="right"/>
        <w:rPr>
          <w:sz w:val="26"/>
          <w:szCs w:val="26"/>
        </w:rPr>
      </w:pPr>
      <w:proofErr w:type="spellStart"/>
      <w:r w:rsidRPr="003E1AB2">
        <w:rPr>
          <w:sz w:val="26"/>
          <w:szCs w:val="26"/>
        </w:rPr>
        <w:t>Карталинского</w:t>
      </w:r>
      <w:proofErr w:type="spellEnd"/>
      <w:r w:rsidRPr="003E1AB2">
        <w:rPr>
          <w:sz w:val="26"/>
          <w:szCs w:val="26"/>
        </w:rPr>
        <w:t xml:space="preserve"> муниципального района</w:t>
      </w:r>
      <w:r w:rsidRPr="00EA217E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D44B5E">
        <w:rPr>
          <w:b/>
          <w:bCs/>
          <w:sz w:val="26"/>
          <w:szCs w:val="26"/>
        </w:rPr>
        <w:t xml:space="preserve">                     </w:t>
      </w:r>
      <w:r w:rsidR="0033153E"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33153E">
        <w:rPr>
          <w:b/>
          <w:bCs/>
          <w:sz w:val="26"/>
          <w:szCs w:val="26"/>
        </w:rPr>
        <w:t xml:space="preserve">                 </w:t>
      </w:r>
      <w:r w:rsidR="0009467A">
        <w:rPr>
          <w:b/>
          <w:bCs/>
          <w:sz w:val="26"/>
          <w:szCs w:val="26"/>
        </w:rPr>
        <w:t xml:space="preserve">                          </w:t>
      </w:r>
      <w:r w:rsidR="0033153E">
        <w:rPr>
          <w:bCs/>
          <w:sz w:val="26"/>
          <w:szCs w:val="26"/>
        </w:rPr>
        <w:t xml:space="preserve">от </w:t>
      </w:r>
      <w:r w:rsidR="0009467A">
        <w:rPr>
          <w:bCs/>
          <w:sz w:val="26"/>
          <w:szCs w:val="26"/>
        </w:rPr>
        <w:t>29</w:t>
      </w:r>
      <w:r w:rsidR="005D57A6">
        <w:rPr>
          <w:bCs/>
          <w:sz w:val="26"/>
          <w:szCs w:val="26"/>
        </w:rPr>
        <w:t xml:space="preserve"> сентября</w:t>
      </w:r>
      <w:r w:rsidR="0033153E">
        <w:rPr>
          <w:bCs/>
          <w:sz w:val="26"/>
          <w:szCs w:val="26"/>
        </w:rPr>
        <w:t xml:space="preserve"> 2022 года </w:t>
      </w:r>
      <w:r w:rsidR="0033153E" w:rsidRPr="00EA217E">
        <w:rPr>
          <w:bCs/>
          <w:sz w:val="26"/>
          <w:szCs w:val="26"/>
        </w:rPr>
        <w:t>№</w:t>
      </w:r>
      <w:r w:rsidR="0009467A">
        <w:rPr>
          <w:bCs/>
          <w:sz w:val="26"/>
          <w:szCs w:val="26"/>
        </w:rPr>
        <w:t xml:space="preserve"> 343</w:t>
      </w:r>
      <w:r w:rsidR="005D57A6">
        <w:rPr>
          <w:bCs/>
          <w:sz w:val="26"/>
          <w:szCs w:val="26"/>
        </w:rPr>
        <w:t xml:space="preserve"> </w:t>
      </w:r>
    </w:p>
    <w:p w:rsidR="00840C90" w:rsidRDefault="00840C90" w:rsidP="0033153E">
      <w:pPr>
        <w:pStyle w:val="a7"/>
        <w:jc w:val="center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0733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proofErr w:type="spellStart"/>
      <w:r w:rsidRPr="003E1AB2">
        <w:rPr>
          <w:sz w:val="26"/>
          <w:szCs w:val="26"/>
        </w:rPr>
        <w:t>Карталинского</w:t>
      </w:r>
      <w:proofErr w:type="spellEnd"/>
      <w:r w:rsidRPr="003E1AB2">
        <w:rPr>
          <w:sz w:val="26"/>
          <w:szCs w:val="26"/>
        </w:rPr>
        <w:t xml:space="preserve">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68"/>
        <w:gridCol w:w="424"/>
        <w:gridCol w:w="424"/>
        <w:gridCol w:w="1700"/>
        <w:gridCol w:w="536"/>
        <w:gridCol w:w="1443"/>
      </w:tblGrid>
      <w:tr w:rsidR="00ED338C" w:rsidRPr="00380960" w:rsidTr="00EB6BF4">
        <w:trPr>
          <w:trHeight w:val="2731"/>
        </w:trPr>
        <w:tc>
          <w:tcPr>
            <w:tcW w:w="2273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8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2297397,43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76094,89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56968,48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80960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47813,95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1383,16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202,64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46228,15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1035,74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1035,74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45141,31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45141,31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35612,30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9435,70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93,31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EB6BF4" w:rsidRPr="00380960">
              <w:rPr>
                <w:color w:val="000000"/>
                <w:sz w:val="26"/>
                <w:szCs w:val="26"/>
              </w:rPr>
              <w:t>юрисдикции в</w:t>
            </w:r>
            <w:r w:rsidRPr="00380960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99 0 04 51200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99 0 04 51200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5770,73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</w:t>
            </w:r>
            <w:r w:rsidR="00380960" w:rsidRPr="0038096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использование информационных и коммуникационных технологий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2020-2030 годы"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13 0 07 00013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13 0 07 00013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23 0 07 00023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23 0 07 00023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B6BF4" w:rsidRPr="00380960">
              <w:rPr>
                <w:color w:val="000000"/>
                <w:sz w:val="26"/>
                <w:szCs w:val="26"/>
              </w:rPr>
              <w:t>«О</w:t>
            </w:r>
            <w:r w:rsidRPr="00380960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168,61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168,61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</w:t>
            </w:r>
            <w:r w:rsidRPr="00380960">
              <w:rPr>
                <w:sz w:val="26"/>
                <w:szCs w:val="26"/>
              </w:rPr>
              <w:lastRenderedPageBreak/>
              <w:t>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4011,65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1229,25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2153,74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173,74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</w:t>
            </w:r>
            <w:r w:rsidRPr="00380960">
              <w:rPr>
                <w:sz w:val="26"/>
                <w:szCs w:val="26"/>
              </w:rPr>
              <w:lastRenderedPageBreak/>
              <w:t>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14039,90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EB6BF4" w:rsidRPr="00380960">
              <w:rPr>
                <w:color w:val="000000"/>
                <w:sz w:val="26"/>
                <w:szCs w:val="26"/>
              </w:rPr>
              <w:t>переданных полномочий</w:t>
            </w:r>
            <w:r w:rsidRPr="00380960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1726,40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21 0 10 00421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21 0 10 00421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10458,30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10230,30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8103,90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4643,10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4643,10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S6020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S6020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21 0 04 46030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21 0 04 46030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1798,00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"Улучшение условий и охраны труда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2021-2023 годы 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Мероприятия по улучшению условий и охраны труда на территории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35 0 07 00035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35 0 07 00035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1169,50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сельского хозяйства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Челябинской области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1169,50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Челябинской области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39 0 07 61080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39 0 07 61080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S1020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S1020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39 0 55 61060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39 0 55 61060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lastRenderedPageBreak/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134,91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134,91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99 0 07 43100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99 0 07 43100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99 0 04 12010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99 0 04 12010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массовой информации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Финансовое управление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157999,99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25037,92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22542,67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муниципальной службы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</w:t>
            </w:r>
            <w:r w:rsidR="00380960" w:rsidRPr="0038096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</w:t>
            </w:r>
            <w:r w:rsidRPr="00380960">
              <w:rPr>
                <w:sz w:val="26"/>
                <w:szCs w:val="26"/>
              </w:rPr>
              <w:lastRenderedPageBreak/>
              <w:t xml:space="preserve">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130988,04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"Выравнивание бюджетной обеспеченности поселений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за счет средств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областного бюджета дотаций бюджетам городских поселений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22935,50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22935,50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12111,70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12111,70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EB6BF4" w:rsidRPr="00380960">
              <w:rPr>
                <w:color w:val="000000"/>
                <w:sz w:val="26"/>
                <w:szCs w:val="26"/>
              </w:rPr>
              <w:t xml:space="preserve">поселений </w:t>
            </w:r>
            <w:proofErr w:type="spellStart"/>
            <w:r w:rsidR="00EB6BF4"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EB6BF4" w:rsidRPr="00380960">
              <w:rPr>
                <w:color w:val="000000"/>
                <w:sz w:val="26"/>
                <w:szCs w:val="26"/>
              </w:rPr>
              <w:t>значения на</w:t>
            </w:r>
            <w:r w:rsidRPr="00380960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380960">
              <w:rPr>
                <w:b/>
                <w:bCs/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578509,74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"Осуществление полномочий в области градостроительной деятельности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Челябинской области на 2018-2023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1473,15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1473,15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S9330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S9330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границах населенных пунктов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Челябинской области на 2017-2023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Проведение работ</w:t>
            </w:r>
            <w:r w:rsidR="00380960" w:rsidRPr="00380960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S9320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S9320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97985,60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Транспорт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S6160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S6160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99 0 55 03030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99 0 55 03030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87922,67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67422,52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279256,78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168513,46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"Чистая вода"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Челябинской области на 2021-2024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24112,00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24112,00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15 0 07 00015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15 0 07 00015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S6010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S6010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18148,35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12914,35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28 1 55 00282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28 1 55 00282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"Организация мероприятий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межпоселенческого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характера на территории поселений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107713,55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B6BF4" w:rsidRPr="00380960">
              <w:rPr>
                <w:color w:val="000000"/>
                <w:sz w:val="26"/>
                <w:szCs w:val="26"/>
              </w:rPr>
              <w:t>размещения твердых</w:t>
            </w:r>
            <w:r w:rsidRPr="00380960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B6BF4" w:rsidRPr="00380960">
              <w:rPr>
                <w:color w:val="000000"/>
                <w:sz w:val="26"/>
                <w:szCs w:val="26"/>
              </w:rPr>
              <w:t>размещения твердых</w:t>
            </w:r>
            <w:r w:rsidRPr="00380960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52631,02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"Формирование современной городской среды населённых пунктов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2018-2024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Реализация </w:t>
            </w:r>
            <w:r w:rsidR="00EB6BF4" w:rsidRPr="00380960">
              <w:rPr>
                <w:color w:val="000000"/>
                <w:sz w:val="26"/>
                <w:szCs w:val="26"/>
              </w:rPr>
              <w:t>программ формирование</w:t>
            </w:r>
            <w:r w:rsidRPr="00380960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55550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55550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20437,40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20437,40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15207,62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15207,62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57240,30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S4050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S4050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Челябинской области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5658,60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5658,60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1087,50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7914,00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7853,70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7786,30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6649,60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7559,71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7559,71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33069,60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33069,60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9883,82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Подпрограмма "Оказание </w:t>
            </w:r>
            <w:r w:rsidR="00EB6BF4" w:rsidRPr="00380960">
              <w:rPr>
                <w:sz w:val="26"/>
                <w:szCs w:val="26"/>
              </w:rPr>
              <w:t>молодым семьям</w:t>
            </w:r>
            <w:r w:rsidRPr="00380960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S4080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S4080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Подпрограмма "Оказание </w:t>
            </w:r>
            <w:r w:rsidR="00EB6BF4" w:rsidRPr="00380960">
              <w:rPr>
                <w:sz w:val="26"/>
                <w:szCs w:val="26"/>
              </w:rPr>
              <w:t>молодым семьям</w:t>
            </w:r>
            <w:r w:rsidRPr="00380960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Предоставление молодым семьям - участникам </w:t>
            </w:r>
            <w:r w:rsidR="00EB6BF4" w:rsidRPr="00380960">
              <w:rPr>
                <w:sz w:val="26"/>
                <w:szCs w:val="26"/>
              </w:rPr>
              <w:t>подпрограммы социальных</w:t>
            </w:r>
            <w:r w:rsidRPr="00380960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L4970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L4970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146724,98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146724,98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41251,50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3356,80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3356,80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S0044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37894,70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S0044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37894,70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105473,48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3260,48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3260,48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S0040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102213,00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S0040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102213,00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EB6BF4" w:rsidRPr="00380960">
              <w:rPr>
                <w:b/>
                <w:bCs/>
                <w:sz w:val="26"/>
                <w:szCs w:val="26"/>
              </w:rPr>
              <w:t xml:space="preserve">спорта </w:t>
            </w:r>
            <w:proofErr w:type="spellStart"/>
            <w:r w:rsidR="00EB6BF4"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154144,48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33958,48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33915,48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29163,63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3262,42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1,13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81444,93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70002,73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"Сохранение и развитие культурно-досуговой сферы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12 0 07 00012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12 0 07 00012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A2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А2 L519B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А2 L519B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10644,83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4388,91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40239,70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13059,40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9502,70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7866,50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1634,55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1,65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18611,10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18611,10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9096,30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6457,80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2074,00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11442,20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6830,80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1208,32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1289,70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193,50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1615,03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1557,40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37851,07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37851,07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36599,94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20653,79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14431,39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14431,39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доведение средней заработной платы инструкторов по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11876,31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4044,11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3115,90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928,14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дохода от трудовой деятельности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7832,20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7832,20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909235,77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880797,47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346693,96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253141,17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10735,70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380960">
              <w:rPr>
                <w:sz w:val="26"/>
                <w:szCs w:val="26"/>
              </w:rPr>
              <w:lastRenderedPageBreak/>
              <w:t xml:space="preserve">образования в муниципальных дошкольных образовательных организациях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6501,40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6501,40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242265,47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123176,00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119742,30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3433,70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118819,57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57060,97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61508,28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2775,44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380960">
              <w:rPr>
                <w:sz w:val="26"/>
                <w:szCs w:val="26"/>
              </w:rPr>
              <w:lastRenderedPageBreak/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89247,25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4355,04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507,06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507,06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3847,98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3847,98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84892,21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S0010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82992,21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S0010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82992,21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484748,52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478068,43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60987,48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34216,10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34216,10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17713,68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17713,68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3683,40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3683,40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L3040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80960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L3040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416658,34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211553,00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209720,20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1832,80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151817,54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71085,10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80665,87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19520,70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19520,70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L</w:t>
            </w:r>
            <w:r w:rsidRPr="00380960">
              <w:rPr>
                <w:sz w:val="26"/>
                <w:szCs w:val="26"/>
              </w:rPr>
              <w:t>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19061,20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L</w:t>
            </w:r>
            <w:r w:rsidRPr="00380960">
              <w:rPr>
                <w:sz w:val="26"/>
                <w:szCs w:val="26"/>
              </w:rPr>
              <w:t>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19061,20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S</w:t>
            </w:r>
            <w:r w:rsidRPr="00380960">
              <w:rPr>
                <w:sz w:val="26"/>
                <w:szCs w:val="26"/>
              </w:rPr>
              <w:t>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2898,70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2898,70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Приобретение транспортных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7654,00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7654,00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3189,30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04 099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3189,30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Региональный </w:t>
            </w:r>
            <w:r w:rsidR="00EB6BF4" w:rsidRPr="00380960">
              <w:rPr>
                <w:sz w:val="26"/>
                <w:szCs w:val="26"/>
              </w:rPr>
              <w:t>проект «</w:t>
            </w:r>
            <w:r w:rsidRPr="00380960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S3050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S3050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2226,01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80960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3278,78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3278,78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2978,81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2978,81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299,97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299,97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9249,90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8306,40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10783,45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Региональный </w:t>
            </w:r>
            <w:r w:rsidR="00EB6BF4" w:rsidRPr="00380960">
              <w:rPr>
                <w:sz w:val="26"/>
                <w:szCs w:val="26"/>
              </w:rPr>
              <w:t>проект «</w:t>
            </w:r>
            <w:r w:rsidRPr="00380960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22 0 07 00022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22 0 07 00022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10044,85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9185,28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8229,48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6569,18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S9010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S9010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муниципального задания на оказание </w:t>
            </w:r>
            <w:r w:rsidRPr="00380960">
              <w:rPr>
                <w:sz w:val="26"/>
                <w:szCs w:val="26"/>
              </w:rPr>
              <w:lastRenderedPageBreak/>
              <w:t>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234,15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95,45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29321,64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25545,49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Учебно-методические кабинеты, централизованные бухгалтерии, </w:t>
            </w:r>
            <w:r w:rsidRPr="00380960">
              <w:rPr>
                <w:sz w:val="26"/>
                <w:szCs w:val="26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25191,59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24832,19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22526,85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2304,49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3712,55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28438,30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18238,30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9977,20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Pr="00380960">
              <w:rPr>
                <w:sz w:val="26"/>
                <w:szCs w:val="26"/>
              </w:rPr>
              <w:lastRenderedPageBreak/>
              <w:t xml:space="preserve">расположенных на территории Челябинской области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9757,20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9440,60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9440,60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EB6BF4" w:rsidRPr="00380960">
              <w:rPr>
                <w:sz w:val="26"/>
                <w:szCs w:val="26"/>
              </w:rPr>
              <w:t>муниципальные образовательные</w:t>
            </w:r>
            <w:r w:rsidRPr="00380960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8261,10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208,08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8029,90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8029,90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7960,90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298974,94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298969,94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Финансовое обеспечение муниципального задания на оказание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122489,94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117975,70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117975,70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117188,90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31513,80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31013,80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23822,30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23392,30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2321,80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19830,90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19455,90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10691,90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9005,10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461,30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1879,30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осуществлению ежегодной денежной выплаты лицам,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3179,60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21922,20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21722,20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населения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3313,03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101217,20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43292,70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28363,40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14713,20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30591,00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25476,00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19713,00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19423,00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7620,50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7485,50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Выплата областного единовременного пособия при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2074,50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23081,10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20852,90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2776,12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341,28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5247,90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5087,10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5087,10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4548,55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538,55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12487,60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11533,30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10023,70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неблагополучия" на 2022-2024 годы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lastRenderedPageBreak/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населения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288,32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05050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05050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Управление по имущественной и земельной политике  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111034,12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18867,46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18867,46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района, оформление права собственности на движимое и недвижимое имущество </w:t>
            </w:r>
            <w:proofErr w:type="spellStart"/>
            <w:r w:rsidRPr="00380960">
              <w:rPr>
                <w:sz w:val="26"/>
                <w:szCs w:val="26"/>
              </w:rPr>
              <w:t>Карталинским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муниципальным районом на 2020-2022 годы"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Карталинский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муниципальный район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</w:t>
            </w:r>
            <w:r w:rsidRPr="00380960">
              <w:rPr>
                <w:sz w:val="26"/>
                <w:szCs w:val="26"/>
              </w:rPr>
              <w:lastRenderedPageBreak/>
              <w:t xml:space="preserve">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13274,46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13228,66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6756,16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223,95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6472,50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5910,60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Содержание и обслуживание казны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76006,70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74743,80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S4070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S4070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48  6 00 00000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80960">
              <w:rPr>
                <w:color w:val="000000"/>
                <w:sz w:val="26"/>
                <w:szCs w:val="26"/>
              </w:rPr>
              <w:br w:type="page"/>
              <w:t xml:space="preserve">имущества в многоквартирных домах Челябинской области"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proofErr w:type="spellStart"/>
            <w:r w:rsidRPr="00380960">
              <w:rPr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15710,39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15710,39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lastRenderedPageBreak/>
              <w:t xml:space="preserve">Собрание депутатов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5689,60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5155,80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5155,80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5148,20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99 0 04 21100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99 0 04 21100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Премии, стипендии и иные поощрения в </w:t>
            </w:r>
            <w:proofErr w:type="spellStart"/>
            <w:r w:rsidRPr="00380960">
              <w:rPr>
                <w:sz w:val="26"/>
                <w:szCs w:val="26"/>
              </w:rPr>
              <w:t>Карталинском</w:t>
            </w:r>
            <w:proofErr w:type="spellEnd"/>
            <w:r w:rsidRPr="00380960">
              <w:rPr>
                <w:sz w:val="26"/>
                <w:szCs w:val="26"/>
              </w:rPr>
              <w:t xml:space="preserve"> </w:t>
            </w:r>
            <w:r w:rsidR="00EB6BF4" w:rsidRPr="00380960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99 0 04 29300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99 0 04 29300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Контрольно-счетная палата </w:t>
            </w:r>
            <w:proofErr w:type="spellStart"/>
            <w:r w:rsidRPr="00380960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80960">
              <w:rPr>
                <w:sz w:val="26"/>
                <w:szCs w:val="26"/>
              </w:rPr>
              <w:t>Карталинского</w:t>
            </w:r>
            <w:proofErr w:type="spellEnd"/>
            <w:r w:rsidRPr="00380960">
              <w:rPr>
                <w:sz w:val="26"/>
                <w:szCs w:val="26"/>
              </w:rPr>
              <w:t xml:space="preserve">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5499,30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5499,30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3324,30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99 0 04 22500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99 0 04 22500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2175,00</w:t>
            </w:r>
          </w:p>
        </w:tc>
      </w:tr>
    </w:tbl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Pr="00DA1FCE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</w:t>
      </w:r>
      <w:proofErr w:type="spellEnd"/>
      <w:r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района</w:t>
      </w:r>
    </w:p>
    <w:p w:rsidR="0033153E" w:rsidRPr="00DA1FCE" w:rsidRDefault="0033153E" w:rsidP="0033153E">
      <w:pPr>
        <w:pStyle w:val="a7"/>
        <w:jc w:val="center"/>
        <w:rPr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 xml:space="preserve">                                                                 </w:t>
      </w:r>
      <w:r w:rsidR="00B074B7" w:rsidRPr="00DA1FCE">
        <w:rPr>
          <w:b/>
          <w:bCs/>
          <w:sz w:val="26"/>
          <w:szCs w:val="26"/>
        </w:rPr>
        <w:t xml:space="preserve">                       </w:t>
      </w:r>
      <w:r w:rsidR="0009467A">
        <w:rPr>
          <w:bCs/>
          <w:sz w:val="26"/>
          <w:szCs w:val="26"/>
        </w:rPr>
        <w:t>о</w:t>
      </w:r>
      <w:r w:rsidRPr="00DA1FCE">
        <w:rPr>
          <w:bCs/>
          <w:sz w:val="26"/>
          <w:szCs w:val="26"/>
        </w:rPr>
        <w:t>т</w:t>
      </w:r>
      <w:r w:rsidR="0009467A">
        <w:rPr>
          <w:bCs/>
          <w:sz w:val="26"/>
          <w:szCs w:val="26"/>
        </w:rPr>
        <w:t xml:space="preserve"> 29</w:t>
      </w:r>
      <w:r w:rsidRPr="00DA1FCE">
        <w:rPr>
          <w:bCs/>
          <w:sz w:val="26"/>
          <w:szCs w:val="26"/>
        </w:rPr>
        <w:t xml:space="preserve"> </w:t>
      </w:r>
      <w:r w:rsidR="005D57A6" w:rsidRPr="00DA1FCE">
        <w:rPr>
          <w:bCs/>
          <w:sz w:val="26"/>
          <w:szCs w:val="26"/>
        </w:rPr>
        <w:t>сентября</w:t>
      </w:r>
      <w:r w:rsidRPr="00DA1FCE">
        <w:rPr>
          <w:bCs/>
          <w:sz w:val="26"/>
          <w:szCs w:val="26"/>
        </w:rPr>
        <w:t xml:space="preserve"> 2022 года №</w:t>
      </w:r>
      <w:r w:rsidR="005D57A6" w:rsidRPr="00DA1FCE">
        <w:rPr>
          <w:bCs/>
          <w:sz w:val="26"/>
          <w:szCs w:val="26"/>
        </w:rPr>
        <w:t xml:space="preserve"> </w:t>
      </w:r>
      <w:r w:rsidR="0009467A">
        <w:rPr>
          <w:bCs/>
          <w:sz w:val="26"/>
          <w:szCs w:val="26"/>
        </w:rPr>
        <w:t>343</w:t>
      </w:r>
    </w:p>
    <w:p w:rsidR="0033153E" w:rsidRPr="00DA1FCE" w:rsidRDefault="0033153E" w:rsidP="0033153E">
      <w:pPr>
        <w:pStyle w:val="a7"/>
        <w:jc w:val="center"/>
        <w:rPr>
          <w:sz w:val="26"/>
          <w:szCs w:val="26"/>
        </w:rPr>
      </w:pPr>
    </w:p>
    <w:p w:rsidR="000145B5" w:rsidRPr="00DA1FCE" w:rsidRDefault="000145B5" w:rsidP="000145B5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9</w:t>
      </w:r>
    </w:p>
    <w:p w:rsidR="000145B5" w:rsidRPr="00DA1FC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proofErr w:type="spellStart"/>
      <w:r w:rsidRPr="00DA1FCE">
        <w:rPr>
          <w:sz w:val="26"/>
          <w:szCs w:val="26"/>
        </w:rPr>
        <w:t>Карталинского</w:t>
      </w:r>
      <w:proofErr w:type="spellEnd"/>
      <w:r w:rsidRPr="00DA1FCE">
        <w:rPr>
          <w:sz w:val="26"/>
          <w:szCs w:val="26"/>
        </w:rPr>
        <w:t xml:space="preserve"> муниципального района</w:t>
      </w:r>
    </w:p>
    <w:p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0145B5" w:rsidRPr="00DA1FCE" w:rsidRDefault="000145B5" w:rsidP="000145B5">
      <w:pPr>
        <w:ind w:firstLine="0"/>
        <w:rPr>
          <w:sz w:val="26"/>
          <w:szCs w:val="26"/>
        </w:rPr>
      </w:pPr>
    </w:p>
    <w:p w:rsidR="000145B5" w:rsidRPr="00DA1FCE" w:rsidRDefault="000145B5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2</w:t>
            </w:r>
          </w:p>
        </w:tc>
      </w:tr>
      <w:tr w:rsidR="00777EE3" w:rsidRPr="00DA1FCE" w:rsidTr="008C21E7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777EE3" w:rsidRPr="00DA1FCE" w:rsidTr="00777EE3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777EE3" w:rsidRPr="00DA1FCE" w:rsidTr="008C21E7">
        <w:trPr>
          <w:trHeight w:val="535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1185,70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5987,40</w:t>
            </w:r>
          </w:p>
        </w:tc>
      </w:tr>
      <w:tr w:rsidR="00777EE3" w:rsidRPr="00DA1FCE" w:rsidTr="008C21E7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Великопетровское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7444,50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Еленинское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9658,60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Карталинское</w:t>
            </w:r>
            <w:proofErr w:type="spellEnd"/>
            <w:r w:rsidRPr="00DA1FCE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5767,70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3098,86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Неплюевское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4296,76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8484,10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Снежненское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5358,92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Сухореченское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6486,80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9126,50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66895,84</w:t>
            </w:r>
          </w:p>
        </w:tc>
      </w:tr>
    </w:tbl>
    <w:p w:rsidR="00582F18" w:rsidRPr="00DA1FCE" w:rsidRDefault="00582F18">
      <w:pPr>
        <w:rPr>
          <w:sz w:val="26"/>
          <w:szCs w:val="26"/>
        </w:rPr>
      </w:pPr>
    </w:p>
    <w:p w:rsidR="00582F18" w:rsidRPr="00DA1FCE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7513"/>
        <w:gridCol w:w="1967"/>
      </w:tblGrid>
      <w:tr w:rsidR="00F32F86" w:rsidRPr="00DA1FCE" w:rsidTr="00F32F86">
        <w:trPr>
          <w:trHeight w:val="33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4</w:t>
            </w:r>
          </w:p>
        </w:tc>
      </w:tr>
      <w:tr w:rsidR="00F32F86" w:rsidRPr="00DA1FCE" w:rsidTr="00F32F86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F32F86" w:rsidRPr="00DA1FCE" w:rsidTr="00F32F86">
        <w:trPr>
          <w:trHeight w:val="6232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2022 год</w:t>
            </w:r>
          </w:p>
        </w:tc>
      </w:tr>
      <w:tr w:rsidR="00F32F86" w:rsidRPr="00DA1FCE" w:rsidTr="008C21E7">
        <w:trPr>
          <w:trHeight w:val="5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F32F86" w:rsidRPr="00DA1FCE" w:rsidTr="00F32F86">
        <w:trPr>
          <w:trHeight w:val="61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3537,30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1515,20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Великопетровское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2596,57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Еленинское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3187,20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Карталинское</w:t>
            </w:r>
            <w:proofErr w:type="spellEnd"/>
            <w:r w:rsidRPr="00DA1FCE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1196,50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Неплюевское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1248,80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1604,00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Снежненское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1212,20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Сухореченское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1577,90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2450,50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20126,17</w:t>
            </w:r>
          </w:p>
        </w:tc>
      </w:tr>
    </w:tbl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E4B25" w:rsidRPr="00DA1FCE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6"/>
        <w:gridCol w:w="1076"/>
        <w:gridCol w:w="1843"/>
      </w:tblGrid>
      <w:tr w:rsidR="003E4B25" w:rsidRPr="00DA1FCE" w:rsidTr="003E4B25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5</w:t>
            </w:r>
          </w:p>
        </w:tc>
      </w:tr>
      <w:tr w:rsidR="003E4B25" w:rsidRPr="00DA1FCE" w:rsidTr="003E4B25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3E4B25" w:rsidRPr="00DA1FCE" w:rsidTr="008C21E7">
        <w:trPr>
          <w:trHeight w:val="20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2022 год</w:t>
            </w:r>
          </w:p>
        </w:tc>
      </w:tr>
      <w:tr w:rsidR="003E4B25" w:rsidRPr="00DA1FCE" w:rsidTr="008C21E7">
        <w:trPr>
          <w:trHeight w:val="553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 xml:space="preserve"> тыс. руб.</w:t>
            </w:r>
          </w:p>
        </w:tc>
      </w:tr>
      <w:tr w:rsidR="003E4B25" w:rsidRPr="00DA1FCE" w:rsidTr="008C21E7">
        <w:trPr>
          <w:trHeight w:val="645"/>
        </w:trPr>
        <w:tc>
          <w:tcPr>
            <w:tcW w:w="4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844,40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780,00</w:t>
            </w:r>
          </w:p>
        </w:tc>
      </w:tr>
      <w:tr w:rsidR="003E4B25" w:rsidRPr="00DA1FCE" w:rsidTr="008C21E7">
        <w:trPr>
          <w:trHeight w:val="162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Великопетровское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922,70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Еленинское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1974,40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Карталинское</w:t>
            </w:r>
            <w:proofErr w:type="spellEnd"/>
            <w:r w:rsidRPr="00DA1FCE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923,70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Неплюевское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637,30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715,50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Снежненское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701,70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Сухореченское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701,70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1337,10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9538,50</w:t>
            </w:r>
          </w:p>
        </w:tc>
      </w:tr>
    </w:tbl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Pr="00DA1FCE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Pr="00DA1FCE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3B1428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6</w:t>
            </w:r>
          </w:p>
        </w:tc>
      </w:tr>
      <w:tr w:rsidR="003B1428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3B1428" w:rsidRPr="00DA1FCE" w:rsidTr="003B1428">
        <w:trPr>
          <w:trHeight w:val="25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</w:t>
            </w:r>
            <w:proofErr w:type="gramStart"/>
            <w:r w:rsidRPr="00DA1FCE">
              <w:rPr>
                <w:b/>
                <w:bCs/>
                <w:sz w:val="26"/>
                <w:szCs w:val="26"/>
              </w:rPr>
              <w:t>- ,</w:t>
            </w:r>
            <w:proofErr w:type="gramEnd"/>
            <w:r w:rsidRPr="00DA1FCE">
              <w:rPr>
                <w:b/>
                <w:bCs/>
                <w:sz w:val="26"/>
                <w:szCs w:val="26"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3B1428" w:rsidRPr="00DA1FCE" w:rsidTr="008C21E7">
        <w:trPr>
          <w:trHeight w:val="540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3B1428" w:rsidRPr="00DA1FCE" w:rsidTr="008C21E7">
        <w:trPr>
          <w:trHeight w:val="669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44247,34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Великопетровское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2799,23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Еленинское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4885,40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Карталинское</w:t>
            </w:r>
            <w:proofErr w:type="spellEnd"/>
            <w:r w:rsidRPr="00DA1FCE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Неплюевское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78,73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Снежненское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2090,10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Сухореченское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34,80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204,01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54472,01</w:t>
            </w:r>
          </w:p>
        </w:tc>
      </w:tr>
    </w:tbl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12</w:t>
            </w:r>
          </w:p>
        </w:tc>
      </w:tr>
      <w:tr w:rsidR="00A40902" w:rsidRPr="00DA1FCE" w:rsidTr="00C70154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A40902" w:rsidRPr="00DA1FCE" w:rsidTr="00A40902">
        <w:trPr>
          <w:trHeight w:val="19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</w:t>
            </w:r>
            <w:proofErr w:type="spellStart"/>
            <w:r w:rsidRPr="00DA1FCE">
              <w:rPr>
                <w:b/>
                <w:bCs/>
                <w:sz w:val="26"/>
                <w:szCs w:val="26"/>
              </w:rPr>
              <w:t>Карталинского</w:t>
            </w:r>
            <w:proofErr w:type="spellEnd"/>
            <w:r w:rsidRPr="00DA1FCE">
              <w:rPr>
                <w:b/>
                <w:bCs/>
                <w:sz w:val="26"/>
                <w:szCs w:val="26"/>
              </w:rPr>
              <w:t xml:space="preserve"> муниципального района на 2022 год</w:t>
            </w:r>
          </w:p>
        </w:tc>
      </w:tr>
      <w:tr w:rsidR="00A40902" w:rsidRPr="00DA1FCE" w:rsidTr="00C70154">
        <w:trPr>
          <w:trHeight w:val="254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тыс.руб</w:t>
            </w:r>
            <w:proofErr w:type="spellEnd"/>
            <w:r w:rsidRPr="00DA1FCE">
              <w:rPr>
                <w:sz w:val="26"/>
                <w:szCs w:val="26"/>
              </w:rPr>
              <w:t>.</w:t>
            </w:r>
          </w:p>
        </w:tc>
      </w:tr>
      <w:tr w:rsidR="00A40902" w:rsidRPr="00DA1FCE" w:rsidTr="00C70154">
        <w:trPr>
          <w:trHeight w:val="560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880,22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1486,40</w:t>
            </w:r>
          </w:p>
        </w:tc>
      </w:tr>
      <w:tr w:rsidR="00A40902" w:rsidRPr="00DA1FCE" w:rsidTr="00C70154">
        <w:trPr>
          <w:trHeight w:val="46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Великопетровское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1841,61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Еленинское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4093,35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Карталинское</w:t>
            </w:r>
            <w:proofErr w:type="spellEnd"/>
            <w:r w:rsidRPr="00DA1FCE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1465,06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Неплюевское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1300,65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1756,57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Снежненское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879,79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proofErr w:type="spellStart"/>
            <w:r w:rsidRPr="00DA1FCE">
              <w:rPr>
                <w:sz w:val="26"/>
                <w:szCs w:val="26"/>
              </w:rPr>
              <w:t>Сухореченское</w:t>
            </w:r>
            <w:proofErr w:type="spellEnd"/>
            <w:r w:rsidRPr="00DA1FCE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994,40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2734,14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17432,19</w:t>
            </w:r>
          </w:p>
        </w:tc>
      </w:tr>
    </w:tbl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3153E" w:rsidRPr="00DA1FCE" w:rsidRDefault="00EF3740" w:rsidP="0033153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</w:t>
      </w:r>
      <w:proofErr w:type="spellEnd"/>
      <w:r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района</w:t>
      </w:r>
      <w:r w:rsidRPr="00DA1F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33153E" w:rsidRPr="00DA1F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33153E" w:rsidRPr="00DA1FCE">
        <w:rPr>
          <w:rFonts w:ascii="Times New Roman" w:hAnsi="Times New Roman"/>
          <w:b w:val="0"/>
          <w:sz w:val="26"/>
          <w:szCs w:val="26"/>
        </w:rPr>
        <w:t xml:space="preserve">от </w:t>
      </w:r>
      <w:r w:rsidR="0009467A">
        <w:rPr>
          <w:rFonts w:ascii="Times New Roman" w:hAnsi="Times New Roman"/>
          <w:b w:val="0"/>
          <w:sz w:val="26"/>
          <w:szCs w:val="26"/>
        </w:rPr>
        <w:t>29</w:t>
      </w:r>
      <w:r w:rsidR="005D57A6"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сентября </w:t>
      </w:r>
      <w:bookmarkStart w:id="0" w:name="_GoBack"/>
      <w:bookmarkEnd w:id="0"/>
      <w:r w:rsidR="0033153E" w:rsidRPr="00DA1FCE">
        <w:rPr>
          <w:rFonts w:ascii="Times New Roman" w:hAnsi="Times New Roman"/>
          <w:b w:val="0"/>
          <w:sz w:val="26"/>
          <w:szCs w:val="26"/>
        </w:rPr>
        <w:t>2022 года №</w:t>
      </w:r>
      <w:r w:rsidR="0009467A">
        <w:rPr>
          <w:rFonts w:ascii="Times New Roman" w:hAnsi="Times New Roman"/>
          <w:b w:val="0"/>
          <w:sz w:val="26"/>
          <w:szCs w:val="26"/>
        </w:rPr>
        <w:t xml:space="preserve"> 343</w:t>
      </w:r>
      <w:r w:rsidR="005D57A6" w:rsidRPr="00DA1FC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F3740" w:rsidRPr="00DA1FCE" w:rsidRDefault="00EF3740" w:rsidP="0033153E">
      <w:pPr>
        <w:pStyle w:val="a7"/>
        <w:jc w:val="center"/>
        <w:rPr>
          <w:b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</w:t>
      </w:r>
      <w:proofErr w:type="spellEnd"/>
      <w:r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района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DA1FC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 xml:space="preserve">Распределение бюджетных ассигнований на капитальные вложения в объекты муниципальной собственности </w:t>
      </w:r>
      <w:proofErr w:type="spellStart"/>
      <w:r w:rsidRPr="00DA1FCE">
        <w:rPr>
          <w:rFonts w:ascii="Times New Roman" w:hAnsi="Times New Roman"/>
          <w:sz w:val="26"/>
          <w:szCs w:val="26"/>
        </w:rPr>
        <w:t>Карталинского</w:t>
      </w:r>
      <w:proofErr w:type="spellEnd"/>
      <w:r w:rsidRPr="00DA1FCE">
        <w:rPr>
          <w:rFonts w:ascii="Times New Roman" w:hAnsi="Times New Roman"/>
          <w:sz w:val="26"/>
          <w:szCs w:val="26"/>
        </w:rPr>
        <w:t xml:space="preserve"> муниципального района на 2022 год</w:t>
      </w: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</w:t>
      </w:r>
      <w:proofErr w:type="spellStart"/>
      <w:r w:rsidRPr="00DA1FCE">
        <w:rPr>
          <w:rFonts w:ascii="Times New Roman" w:hAnsi="Times New Roman"/>
          <w:b w:val="0"/>
          <w:sz w:val="26"/>
          <w:szCs w:val="26"/>
        </w:rPr>
        <w:t>тыс.руб</w:t>
      </w:r>
      <w:proofErr w:type="spellEnd"/>
      <w:r w:rsidRPr="00DA1FCE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1129"/>
      </w:tblGrid>
      <w:tr w:rsidR="00EF3740" w:rsidRPr="00DA1FCE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Карталинского</w:t>
            </w:r>
            <w:proofErr w:type="spellEnd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 xml:space="preserve">Газопровод - </w:t>
            </w:r>
            <w:proofErr w:type="spellStart"/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закольцовка</w:t>
            </w:r>
            <w:proofErr w:type="spellEnd"/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 xml:space="preserve">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Карталинского</w:t>
            </w:r>
            <w:proofErr w:type="spellEnd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84892,21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84892,21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Карталинском</w:t>
            </w:r>
            <w:proofErr w:type="spellEnd"/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Строительство </w:t>
            </w:r>
            <w:proofErr w:type="spellStart"/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физкультурно</w:t>
            </w:r>
            <w:proofErr w:type="spellEnd"/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 xml:space="preserve">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281055,32</w:t>
            </w:r>
          </w:p>
        </w:tc>
      </w:tr>
    </w:tbl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F5001" w:rsidRPr="00DA1FCE" w:rsidRDefault="006F5001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F5001" w:rsidRPr="00DA1FCE" w:rsidRDefault="006F5001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DA1FCE" w:rsidRDefault="00696FA3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5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</w:t>
      </w:r>
      <w:proofErr w:type="spellEnd"/>
      <w:r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района</w:t>
      </w:r>
    </w:p>
    <w:p w:rsidR="00993841" w:rsidRPr="00DA1FCE" w:rsidRDefault="00993841" w:rsidP="00993841">
      <w:pPr>
        <w:pStyle w:val="a7"/>
        <w:jc w:val="center"/>
        <w:rPr>
          <w:sz w:val="26"/>
          <w:szCs w:val="26"/>
        </w:rPr>
      </w:pPr>
      <w:r w:rsidRPr="00DA1FCE">
        <w:rPr>
          <w:b/>
          <w:bCs/>
          <w:sz w:val="26"/>
          <w:szCs w:val="26"/>
        </w:rPr>
        <w:t xml:space="preserve">                                                                 </w:t>
      </w:r>
      <w:r w:rsidR="0009467A">
        <w:rPr>
          <w:b/>
          <w:bCs/>
          <w:sz w:val="26"/>
          <w:szCs w:val="26"/>
        </w:rPr>
        <w:t xml:space="preserve">                        </w:t>
      </w:r>
      <w:r w:rsidRPr="00DA1FCE">
        <w:rPr>
          <w:bCs/>
          <w:sz w:val="26"/>
          <w:szCs w:val="26"/>
        </w:rPr>
        <w:t xml:space="preserve">от </w:t>
      </w:r>
      <w:r w:rsidR="0009467A">
        <w:rPr>
          <w:bCs/>
          <w:sz w:val="26"/>
          <w:szCs w:val="26"/>
        </w:rPr>
        <w:t>29</w:t>
      </w:r>
      <w:r w:rsidR="005D57A6" w:rsidRPr="00DA1FCE">
        <w:rPr>
          <w:bCs/>
          <w:sz w:val="26"/>
          <w:szCs w:val="26"/>
        </w:rPr>
        <w:t xml:space="preserve"> сентября</w:t>
      </w:r>
      <w:r w:rsidRPr="00DA1FCE">
        <w:rPr>
          <w:bCs/>
          <w:sz w:val="26"/>
          <w:szCs w:val="26"/>
        </w:rPr>
        <w:t xml:space="preserve"> 2022 года №</w:t>
      </w:r>
      <w:r w:rsidR="0009467A">
        <w:rPr>
          <w:bCs/>
          <w:sz w:val="26"/>
          <w:szCs w:val="26"/>
        </w:rPr>
        <w:t xml:space="preserve"> 343</w:t>
      </w:r>
      <w:r w:rsidRPr="00DA1FCE">
        <w:rPr>
          <w:bCs/>
          <w:sz w:val="26"/>
          <w:szCs w:val="26"/>
        </w:rPr>
        <w:t xml:space="preserve"> </w:t>
      </w:r>
      <w:r w:rsidR="005D57A6" w:rsidRPr="00DA1FCE">
        <w:rPr>
          <w:bCs/>
          <w:sz w:val="26"/>
          <w:szCs w:val="26"/>
        </w:rPr>
        <w:t xml:space="preserve"> 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DA1FCE" w:rsidRDefault="00582F18" w:rsidP="00582F18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14</w:t>
      </w:r>
    </w:p>
    <w:p w:rsidR="00582F18" w:rsidRPr="00DA1FCE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582F18" w:rsidRPr="00DA1FCE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proofErr w:type="spellStart"/>
      <w:r w:rsidRPr="00DA1FCE">
        <w:rPr>
          <w:sz w:val="26"/>
          <w:szCs w:val="26"/>
        </w:rPr>
        <w:t>Карталинского</w:t>
      </w:r>
      <w:proofErr w:type="spellEnd"/>
      <w:r w:rsidRPr="00DA1FCE">
        <w:rPr>
          <w:sz w:val="26"/>
          <w:szCs w:val="26"/>
        </w:rPr>
        <w:t xml:space="preserve"> муниципального района</w:t>
      </w:r>
    </w:p>
    <w:p w:rsidR="00582F18" w:rsidRPr="00DA1FCE" w:rsidRDefault="00582F18" w:rsidP="00582F18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 w:rsidP="00582F18">
      <w:pPr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DA1FCE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на 2022 год</w:t>
      </w:r>
    </w:p>
    <w:p w:rsidR="00582F18" w:rsidRPr="00DA1FCE" w:rsidRDefault="00582F18" w:rsidP="00582F18">
      <w:pPr>
        <w:ind w:left="1069"/>
        <w:jc w:val="right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968"/>
        <w:gridCol w:w="1533"/>
      </w:tblGrid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  <w:r w:rsidR="00211E34" w:rsidRPr="00DA1FCE">
              <w:rPr>
                <w:bCs/>
                <w:sz w:val="26"/>
                <w:szCs w:val="26"/>
              </w:rPr>
              <w:t xml:space="preserve"> </w:t>
            </w:r>
            <w:r w:rsidR="002C4892" w:rsidRPr="00DA1FC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  <w:r w:rsidR="00211E34" w:rsidRPr="00DA1FCE">
              <w:rPr>
                <w:bCs/>
                <w:sz w:val="26"/>
                <w:szCs w:val="26"/>
              </w:rPr>
              <w:t xml:space="preserve"> </w:t>
            </w:r>
            <w:r w:rsidR="002C4892" w:rsidRPr="00DA1FC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 149691,89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1494691,89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</w:tbl>
    <w:p w:rsidR="00582F18" w:rsidRPr="00DA1FC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>
      <w:pPr>
        <w:rPr>
          <w:sz w:val="26"/>
          <w:szCs w:val="26"/>
        </w:rPr>
      </w:pPr>
    </w:p>
    <w:sectPr w:rsidR="00582F18" w:rsidRPr="00DA1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7D" w:rsidRDefault="0070387D" w:rsidP="008A7467">
      <w:r>
        <w:separator/>
      </w:r>
    </w:p>
  </w:endnote>
  <w:endnote w:type="continuationSeparator" w:id="0">
    <w:p w:rsidR="0070387D" w:rsidRDefault="0070387D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4" w:rsidRDefault="00EB6B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53327"/>
      <w:docPartObj>
        <w:docPartGallery w:val="Page Numbers (Bottom of Page)"/>
        <w:docPartUnique/>
      </w:docPartObj>
    </w:sdtPr>
    <w:sdtEndPr/>
    <w:sdtContent>
      <w:p w:rsidR="00EB6BF4" w:rsidRDefault="00EB6B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09">
          <w:rPr>
            <w:noProof/>
          </w:rPr>
          <w:t>144</w:t>
        </w:r>
        <w:r>
          <w:fldChar w:fldCharType="end"/>
        </w:r>
      </w:p>
    </w:sdtContent>
  </w:sdt>
  <w:p w:rsidR="00EB6BF4" w:rsidRDefault="00EB6B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4" w:rsidRDefault="00EB6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7D" w:rsidRDefault="0070387D" w:rsidP="008A7467">
      <w:r>
        <w:separator/>
      </w:r>
    </w:p>
  </w:footnote>
  <w:footnote w:type="continuationSeparator" w:id="0">
    <w:p w:rsidR="0070387D" w:rsidRDefault="0070387D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4" w:rsidRDefault="00EB6B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4" w:rsidRDefault="00EB6B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4" w:rsidRDefault="00EB6B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5"/>
    <w:rsid w:val="000145B5"/>
    <w:rsid w:val="0007060F"/>
    <w:rsid w:val="0008335E"/>
    <w:rsid w:val="00091DA3"/>
    <w:rsid w:val="0009467A"/>
    <w:rsid w:val="000A2224"/>
    <w:rsid w:val="000A29E4"/>
    <w:rsid w:val="000E0431"/>
    <w:rsid w:val="000E39F4"/>
    <w:rsid w:val="000F1D27"/>
    <w:rsid w:val="0011492E"/>
    <w:rsid w:val="00115DFF"/>
    <w:rsid w:val="00127592"/>
    <w:rsid w:val="0013017F"/>
    <w:rsid w:val="00131B60"/>
    <w:rsid w:val="00131C4C"/>
    <w:rsid w:val="001565B0"/>
    <w:rsid w:val="00162668"/>
    <w:rsid w:val="00162D92"/>
    <w:rsid w:val="00174761"/>
    <w:rsid w:val="00187C56"/>
    <w:rsid w:val="001A1E09"/>
    <w:rsid w:val="001B1F1B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3D53"/>
    <w:rsid w:val="00271BAC"/>
    <w:rsid w:val="0028690A"/>
    <w:rsid w:val="002B4B43"/>
    <w:rsid w:val="002C4892"/>
    <w:rsid w:val="002C50F6"/>
    <w:rsid w:val="002C5EA3"/>
    <w:rsid w:val="002D6488"/>
    <w:rsid w:val="002E53E3"/>
    <w:rsid w:val="002F50B2"/>
    <w:rsid w:val="003062AE"/>
    <w:rsid w:val="003214F3"/>
    <w:rsid w:val="0033153E"/>
    <w:rsid w:val="00342C8C"/>
    <w:rsid w:val="00353110"/>
    <w:rsid w:val="00357CDF"/>
    <w:rsid w:val="00380960"/>
    <w:rsid w:val="00394FC3"/>
    <w:rsid w:val="003A5769"/>
    <w:rsid w:val="003A6142"/>
    <w:rsid w:val="003B1428"/>
    <w:rsid w:val="003C41F2"/>
    <w:rsid w:val="003D1ED4"/>
    <w:rsid w:val="003D47B9"/>
    <w:rsid w:val="003E4B25"/>
    <w:rsid w:val="003F410F"/>
    <w:rsid w:val="004160E3"/>
    <w:rsid w:val="004304C5"/>
    <w:rsid w:val="00435D96"/>
    <w:rsid w:val="00440646"/>
    <w:rsid w:val="00474CDA"/>
    <w:rsid w:val="00475DA6"/>
    <w:rsid w:val="004D4BD1"/>
    <w:rsid w:val="004D5B82"/>
    <w:rsid w:val="004E7814"/>
    <w:rsid w:val="004F3C72"/>
    <w:rsid w:val="00503416"/>
    <w:rsid w:val="005039B3"/>
    <w:rsid w:val="00557097"/>
    <w:rsid w:val="0057389C"/>
    <w:rsid w:val="00582F18"/>
    <w:rsid w:val="005869CF"/>
    <w:rsid w:val="00591798"/>
    <w:rsid w:val="005B0E67"/>
    <w:rsid w:val="005C0475"/>
    <w:rsid w:val="005C427C"/>
    <w:rsid w:val="005C5D35"/>
    <w:rsid w:val="005C746F"/>
    <w:rsid w:val="005C7E29"/>
    <w:rsid w:val="005D57A6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902B0"/>
    <w:rsid w:val="006959FE"/>
    <w:rsid w:val="00696EB0"/>
    <w:rsid w:val="00696FA3"/>
    <w:rsid w:val="006A32A9"/>
    <w:rsid w:val="006A7BAC"/>
    <w:rsid w:val="006B2BEC"/>
    <w:rsid w:val="006B31B7"/>
    <w:rsid w:val="006F5001"/>
    <w:rsid w:val="0070387D"/>
    <w:rsid w:val="0074394D"/>
    <w:rsid w:val="007702AB"/>
    <w:rsid w:val="007705F5"/>
    <w:rsid w:val="00777EE3"/>
    <w:rsid w:val="007813ED"/>
    <w:rsid w:val="00785482"/>
    <w:rsid w:val="00787FD9"/>
    <w:rsid w:val="007A684F"/>
    <w:rsid w:val="007A7FC0"/>
    <w:rsid w:val="007B2A6A"/>
    <w:rsid w:val="007D0734"/>
    <w:rsid w:val="007D6A9D"/>
    <w:rsid w:val="007E06AF"/>
    <w:rsid w:val="007E4D75"/>
    <w:rsid w:val="00813153"/>
    <w:rsid w:val="00840C90"/>
    <w:rsid w:val="0085067E"/>
    <w:rsid w:val="00863A25"/>
    <w:rsid w:val="00872145"/>
    <w:rsid w:val="008860ED"/>
    <w:rsid w:val="00891FAA"/>
    <w:rsid w:val="008A3D34"/>
    <w:rsid w:val="008A4B4B"/>
    <w:rsid w:val="008A7467"/>
    <w:rsid w:val="008B342F"/>
    <w:rsid w:val="008C21E7"/>
    <w:rsid w:val="008F07E0"/>
    <w:rsid w:val="008F1B3A"/>
    <w:rsid w:val="008F7D2B"/>
    <w:rsid w:val="009119CE"/>
    <w:rsid w:val="009258FC"/>
    <w:rsid w:val="0092763F"/>
    <w:rsid w:val="009475D2"/>
    <w:rsid w:val="00954724"/>
    <w:rsid w:val="00966AC9"/>
    <w:rsid w:val="00993841"/>
    <w:rsid w:val="009D1E1C"/>
    <w:rsid w:val="009D23CD"/>
    <w:rsid w:val="009D469B"/>
    <w:rsid w:val="009F4E87"/>
    <w:rsid w:val="009F70C1"/>
    <w:rsid w:val="00A029D3"/>
    <w:rsid w:val="00A1045A"/>
    <w:rsid w:val="00A151C8"/>
    <w:rsid w:val="00A3367D"/>
    <w:rsid w:val="00A40902"/>
    <w:rsid w:val="00A66F2A"/>
    <w:rsid w:val="00A66FD1"/>
    <w:rsid w:val="00A7662C"/>
    <w:rsid w:val="00A9719C"/>
    <w:rsid w:val="00A97E4D"/>
    <w:rsid w:val="00AD50FB"/>
    <w:rsid w:val="00AF1E4A"/>
    <w:rsid w:val="00B02CBB"/>
    <w:rsid w:val="00B074B7"/>
    <w:rsid w:val="00B15042"/>
    <w:rsid w:val="00B1506F"/>
    <w:rsid w:val="00B170A6"/>
    <w:rsid w:val="00B2659B"/>
    <w:rsid w:val="00B26F3C"/>
    <w:rsid w:val="00B30AB0"/>
    <w:rsid w:val="00B3488C"/>
    <w:rsid w:val="00B43DAB"/>
    <w:rsid w:val="00B66C83"/>
    <w:rsid w:val="00B711D0"/>
    <w:rsid w:val="00B73B21"/>
    <w:rsid w:val="00B87960"/>
    <w:rsid w:val="00B92679"/>
    <w:rsid w:val="00B9519C"/>
    <w:rsid w:val="00BA50D9"/>
    <w:rsid w:val="00BA65F1"/>
    <w:rsid w:val="00BC73BA"/>
    <w:rsid w:val="00BD423D"/>
    <w:rsid w:val="00C010E9"/>
    <w:rsid w:val="00C15430"/>
    <w:rsid w:val="00C34725"/>
    <w:rsid w:val="00C37436"/>
    <w:rsid w:val="00C437BA"/>
    <w:rsid w:val="00C60BEC"/>
    <w:rsid w:val="00C70154"/>
    <w:rsid w:val="00C80346"/>
    <w:rsid w:val="00C804EA"/>
    <w:rsid w:val="00CA0F60"/>
    <w:rsid w:val="00CA54AD"/>
    <w:rsid w:val="00CC749E"/>
    <w:rsid w:val="00CD1E7F"/>
    <w:rsid w:val="00CE1237"/>
    <w:rsid w:val="00CE2200"/>
    <w:rsid w:val="00D042B1"/>
    <w:rsid w:val="00D177EC"/>
    <w:rsid w:val="00D179D1"/>
    <w:rsid w:val="00D25F34"/>
    <w:rsid w:val="00D3069F"/>
    <w:rsid w:val="00D3594C"/>
    <w:rsid w:val="00D42346"/>
    <w:rsid w:val="00D44B5E"/>
    <w:rsid w:val="00D52507"/>
    <w:rsid w:val="00D63699"/>
    <w:rsid w:val="00D740CF"/>
    <w:rsid w:val="00D94106"/>
    <w:rsid w:val="00D942BF"/>
    <w:rsid w:val="00DA1FCE"/>
    <w:rsid w:val="00DA2992"/>
    <w:rsid w:val="00DA2B6F"/>
    <w:rsid w:val="00DA3E34"/>
    <w:rsid w:val="00DB1AF3"/>
    <w:rsid w:val="00DB2F1F"/>
    <w:rsid w:val="00DC1812"/>
    <w:rsid w:val="00DC7831"/>
    <w:rsid w:val="00DD06D7"/>
    <w:rsid w:val="00DD7147"/>
    <w:rsid w:val="00DE1867"/>
    <w:rsid w:val="00DE48DE"/>
    <w:rsid w:val="00DE74E5"/>
    <w:rsid w:val="00DF5DC6"/>
    <w:rsid w:val="00E12075"/>
    <w:rsid w:val="00E1392C"/>
    <w:rsid w:val="00E16447"/>
    <w:rsid w:val="00E26639"/>
    <w:rsid w:val="00E3485D"/>
    <w:rsid w:val="00E4028B"/>
    <w:rsid w:val="00E50A9C"/>
    <w:rsid w:val="00E54C66"/>
    <w:rsid w:val="00E553B1"/>
    <w:rsid w:val="00E76BCB"/>
    <w:rsid w:val="00E947B6"/>
    <w:rsid w:val="00EA337B"/>
    <w:rsid w:val="00EA3537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6540"/>
    <w:rsid w:val="00EF3740"/>
    <w:rsid w:val="00F00BE0"/>
    <w:rsid w:val="00F104B4"/>
    <w:rsid w:val="00F32F86"/>
    <w:rsid w:val="00F40A54"/>
    <w:rsid w:val="00F535EC"/>
    <w:rsid w:val="00F65C4F"/>
    <w:rsid w:val="00F709DE"/>
    <w:rsid w:val="00F8267D"/>
    <w:rsid w:val="00F85E42"/>
    <w:rsid w:val="00FC54A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3507-B7A6-46E4-B34B-C7C2CA88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145</Pages>
  <Words>38892</Words>
  <Characters>221689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cp:lastPrinted>2022-09-14T10:29:00Z</cp:lastPrinted>
  <dcterms:created xsi:type="dcterms:W3CDTF">2022-03-30T05:28:00Z</dcterms:created>
  <dcterms:modified xsi:type="dcterms:W3CDTF">2022-09-28T05:23:00Z</dcterms:modified>
</cp:coreProperties>
</file>