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6A" w:rsidRDefault="006E026D" w:rsidP="00217A6A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6E026D" w:rsidRDefault="006E026D" w:rsidP="00217A6A">
      <w:pPr>
        <w:tabs>
          <w:tab w:val="left" w:pos="5355"/>
        </w:tabs>
        <w:rPr>
          <w:sz w:val="28"/>
          <w:szCs w:val="28"/>
        </w:rPr>
      </w:pPr>
    </w:p>
    <w:p w:rsidR="006E026D" w:rsidRDefault="006E026D" w:rsidP="006E026D">
      <w:pPr>
        <w:tabs>
          <w:tab w:val="left" w:pos="5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026D" w:rsidRDefault="006E026D" w:rsidP="00217A6A">
      <w:pPr>
        <w:tabs>
          <w:tab w:val="left" w:pos="5355"/>
        </w:tabs>
        <w:rPr>
          <w:sz w:val="28"/>
          <w:szCs w:val="28"/>
        </w:rPr>
      </w:pPr>
    </w:p>
    <w:p w:rsidR="00217A6A" w:rsidRDefault="006E026D" w:rsidP="00217A6A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от  20.08.2021 года № 810</w:t>
      </w:r>
    </w:p>
    <w:p w:rsidR="00217A6A" w:rsidRDefault="00217A6A" w:rsidP="00217A6A">
      <w:pPr>
        <w:tabs>
          <w:tab w:val="left" w:pos="5355"/>
        </w:tabs>
        <w:rPr>
          <w:sz w:val="28"/>
          <w:szCs w:val="28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7"/>
      </w:tblGrid>
      <w:tr w:rsidR="00217A6A" w:rsidTr="00217A6A">
        <w:trPr>
          <w:trHeight w:val="234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217A6A" w:rsidRP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217A6A">
              <w:rPr>
                <w:sz w:val="28"/>
                <w:szCs w:val="28"/>
              </w:rPr>
              <w:t xml:space="preserve">утверждении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217A6A">
              <w:rPr>
                <w:sz w:val="28"/>
                <w:szCs w:val="28"/>
              </w:rPr>
              <w:t>муниципальной</w:t>
            </w:r>
            <w:proofErr w:type="gramEnd"/>
          </w:p>
          <w:p w:rsid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            </w:t>
            </w:r>
            <w:r w:rsidRPr="00217A6A">
              <w:rPr>
                <w:sz w:val="28"/>
                <w:szCs w:val="28"/>
              </w:rPr>
              <w:t xml:space="preserve">«Приобретение </w:t>
            </w:r>
          </w:p>
          <w:p w:rsid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движимого</w:t>
            </w:r>
            <w:r>
              <w:rPr>
                <w:sz w:val="28"/>
                <w:szCs w:val="28"/>
              </w:rPr>
              <w:t xml:space="preserve">        </w:t>
            </w:r>
            <w:r w:rsidRPr="00217A6A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</w:t>
            </w:r>
            <w:r w:rsidRPr="00217A6A">
              <w:rPr>
                <w:sz w:val="28"/>
                <w:szCs w:val="28"/>
              </w:rPr>
              <w:t xml:space="preserve">недвижимого </w:t>
            </w:r>
          </w:p>
          <w:p w:rsid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имущества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217A6A">
              <w:rPr>
                <w:sz w:val="28"/>
                <w:szCs w:val="28"/>
              </w:rPr>
              <w:t>для</w:t>
            </w:r>
            <w:proofErr w:type="gramEnd"/>
            <w:r w:rsidRPr="00217A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17A6A">
              <w:rPr>
                <w:sz w:val="28"/>
                <w:szCs w:val="28"/>
              </w:rPr>
              <w:t>муниципального</w:t>
            </w:r>
          </w:p>
          <w:p w:rsidR="00217A6A" w:rsidRP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Pr="00217A6A">
              <w:rPr>
                <w:sz w:val="28"/>
                <w:szCs w:val="28"/>
              </w:rPr>
              <w:t>Карталинский</w:t>
            </w:r>
            <w:proofErr w:type="spellEnd"/>
          </w:p>
          <w:p w:rsid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муниципальный </w:t>
            </w:r>
            <w:r>
              <w:rPr>
                <w:sz w:val="28"/>
                <w:szCs w:val="28"/>
              </w:rPr>
              <w:t xml:space="preserve">                     </w:t>
            </w:r>
            <w:r w:rsidRPr="00217A6A">
              <w:rPr>
                <w:sz w:val="28"/>
                <w:szCs w:val="28"/>
              </w:rPr>
              <w:t xml:space="preserve">район </w:t>
            </w:r>
          </w:p>
          <w:p w:rsidR="00217A6A" w:rsidRDefault="00217A6A" w:rsidP="007A08C5">
            <w:pPr>
              <w:tabs>
                <w:tab w:val="left" w:pos="5355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на 2021-2023 годы»</w:t>
            </w:r>
          </w:p>
        </w:tc>
      </w:tr>
    </w:tbl>
    <w:p w:rsidR="00786F49" w:rsidRPr="00217A6A" w:rsidRDefault="00786F49" w:rsidP="00217A6A">
      <w:pPr>
        <w:jc w:val="both"/>
        <w:rPr>
          <w:sz w:val="28"/>
          <w:szCs w:val="28"/>
        </w:rPr>
      </w:pPr>
    </w:p>
    <w:p w:rsidR="00223BD4" w:rsidRPr="00217A6A" w:rsidRDefault="00223BD4" w:rsidP="00217A6A">
      <w:pPr>
        <w:jc w:val="both"/>
        <w:rPr>
          <w:sz w:val="28"/>
          <w:szCs w:val="28"/>
        </w:rPr>
      </w:pPr>
    </w:p>
    <w:p w:rsidR="00217A6A" w:rsidRDefault="001B5DCC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В соответствии со статьей 179 Бюджетного кодекса Российской Федерации,</w:t>
      </w:r>
      <w:r w:rsidR="00223BD4" w:rsidRPr="00217A6A">
        <w:rPr>
          <w:sz w:val="28"/>
          <w:szCs w:val="28"/>
        </w:rPr>
        <w:t xml:space="preserve"> </w:t>
      </w:r>
      <w:r w:rsidRPr="00217A6A">
        <w:rPr>
          <w:sz w:val="28"/>
          <w:szCs w:val="28"/>
        </w:rPr>
        <w:t>постановлением администрации Карталинского муниципального района от 14.07.2017 года № 561 «Об утверждении порядка разработки, утверждения и реализации муниципальных программ Карталинского муниципального района»,</w:t>
      </w:r>
      <w:r w:rsidR="000328DE" w:rsidRPr="00217A6A">
        <w:rPr>
          <w:sz w:val="28"/>
          <w:szCs w:val="28"/>
        </w:rPr>
        <w:t xml:space="preserve"> в</w:t>
      </w:r>
      <w:bookmarkStart w:id="0" w:name="_GoBack"/>
      <w:bookmarkEnd w:id="0"/>
      <w:r w:rsidR="00B5129F" w:rsidRPr="00217A6A">
        <w:rPr>
          <w:sz w:val="28"/>
          <w:szCs w:val="28"/>
        </w:rPr>
        <w:t xml:space="preserve"> целях </w:t>
      </w:r>
      <w:r w:rsidR="00786F49" w:rsidRPr="00217A6A">
        <w:rPr>
          <w:rFonts w:eastAsia="Calibri"/>
          <w:sz w:val="28"/>
          <w:szCs w:val="28"/>
          <w:lang w:eastAsia="en-US"/>
        </w:rPr>
        <w:t>укрепления материально-технической базы Карталинского муниципального района</w:t>
      </w:r>
      <w:r w:rsidR="003B2FC5" w:rsidRPr="00217A6A">
        <w:rPr>
          <w:sz w:val="28"/>
          <w:szCs w:val="28"/>
        </w:rPr>
        <w:t>,</w:t>
      </w:r>
      <w:r w:rsidRPr="00217A6A">
        <w:rPr>
          <w:sz w:val="28"/>
          <w:szCs w:val="28"/>
        </w:rPr>
        <w:t xml:space="preserve"> </w:t>
      </w:r>
    </w:p>
    <w:p w:rsidR="003B2FC5" w:rsidRPr="00217A6A" w:rsidRDefault="003B2FC5" w:rsidP="00217A6A">
      <w:pPr>
        <w:jc w:val="both"/>
        <w:rPr>
          <w:sz w:val="28"/>
          <w:szCs w:val="28"/>
        </w:rPr>
      </w:pPr>
      <w:r w:rsidRPr="00217A6A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B2FC5" w:rsidRPr="00217A6A" w:rsidRDefault="003B2FC5" w:rsidP="00217A6A">
      <w:pPr>
        <w:jc w:val="both"/>
        <w:rPr>
          <w:sz w:val="28"/>
          <w:szCs w:val="28"/>
        </w:rPr>
      </w:pPr>
      <w:r w:rsidRPr="00217A6A">
        <w:rPr>
          <w:sz w:val="28"/>
          <w:szCs w:val="28"/>
        </w:rPr>
        <w:tab/>
        <w:t>1. Утвердить прилагаемую муниципальную программу «</w:t>
      </w:r>
      <w:r w:rsidR="003670AA" w:rsidRPr="00217A6A">
        <w:rPr>
          <w:sz w:val="28"/>
          <w:szCs w:val="28"/>
        </w:rPr>
        <w:t xml:space="preserve">Приобретение движимого и недвижимого имущества для муниципального образования </w:t>
      </w:r>
      <w:proofErr w:type="spellStart"/>
      <w:r w:rsidR="003670AA" w:rsidRPr="00217A6A">
        <w:rPr>
          <w:sz w:val="28"/>
          <w:szCs w:val="28"/>
        </w:rPr>
        <w:t>Карталинский</w:t>
      </w:r>
      <w:proofErr w:type="spellEnd"/>
      <w:r w:rsidR="003670AA" w:rsidRPr="00217A6A">
        <w:rPr>
          <w:sz w:val="28"/>
          <w:szCs w:val="28"/>
        </w:rPr>
        <w:t xml:space="preserve"> муниципальный район на 2021-2023 годы</w:t>
      </w:r>
      <w:r w:rsidRPr="00217A6A">
        <w:rPr>
          <w:sz w:val="28"/>
          <w:szCs w:val="28"/>
        </w:rPr>
        <w:t>».</w:t>
      </w:r>
    </w:p>
    <w:p w:rsidR="005853D2" w:rsidRPr="00217A6A" w:rsidRDefault="005853D2" w:rsidP="00217A6A">
      <w:pPr>
        <w:pStyle w:val="a3"/>
        <w:ind w:left="0"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2. </w:t>
      </w:r>
      <w:proofErr w:type="gramStart"/>
      <w:r w:rsidRPr="00217A6A">
        <w:rPr>
          <w:sz w:val="28"/>
          <w:szCs w:val="28"/>
        </w:rPr>
        <w:t>Разместить</w:t>
      </w:r>
      <w:proofErr w:type="gramEnd"/>
      <w:r w:rsidRPr="00217A6A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5853D2" w:rsidRPr="00217A6A" w:rsidRDefault="00D446FF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3</w:t>
      </w:r>
      <w:r w:rsidR="005853D2" w:rsidRPr="00217A6A">
        <w:rPr>
          <w:sz w:val="28"/>
          <w:szCs w:val="28"/>
        </w:rPr>
        <w:t xml:space="preserve">. </w:t>
      </w:r>
      <w:proofErr w:type="gramStart"/>
      <w:r w:rsidR="005853D2" w:rsidRPr="00217A6A">
        <w:rPr>
          <w:sz w:val="28"/>
          <w:szCs w:val="28"/>
        </w:rPr>
        <w:t>Контроль за</w:t>
      </w:r>
      <w:proofErr w:type="gramEnd"/>
      <w:r w:rsidR="005853D2" w:rsidRPr="00217A6A">
        <w:rPr>
          <w:sz w:val="28"/>
          <w:szCs w:val="28"/>
        </w:rPr>
        <w:t xml:space="preserve"> исполнением </w:t>
      </w:r>
      <w:r w:rsidRPr="00217A6A">
        <w:rPr>
          <w:sz w:val="28"/>
          <w:szCs w:val="28"/>
        </w:rPr>
        <w:t>данного постановления возложить на заместителя главы</w:t>
      </w:r>
      <w:r w:rsidR="003670AA" w:rsidRPr="00217A6A">
        <w:rPr>
          <w:sz w:val="28"/>
          <w:szCs w:val="28"/>
        </w:rPr>
        <w:t xml:space="preserve"> по муниципальному имуществу, земельным и правовым вопросам</w:t>
      </w:r>
      <w:r w:rsidRPr="00217A6A">
        <w:rPr>
          <w:sz w:val="28"/>
          <w:szCs w:val="28"/>
        </w:rPr>
        <w:t xml:space="preserve"> Карталинского муниципального района </w:t>
      </w:r>
      <w:proofErr w:type="spellStart"/>
      <w:r w:rsidR="003670AA" w:rsidRPr="00217A6A">
        <w:rPr>
          <w:sz w:val="28"/>
          <w:szCs w:val="28"/>
        </w:rPr>
        <w:t>Максимовскую</w:t>
      </w:r>
      <w:proofErr w:type="spellEnd"/>
      <w:r w:rsidRPr="00217A6A">
        <w:rPr>
          <w:sz w:val="28"/>
          <w:szCs w:val="28"/>
        </w:rPr>
        <w:t xml:space="preserve"> </w:t>
      </w:r>
      <w:r w:rsidR="003670AA" w:rsidRPr="00217A6A">
        <w:rPr>
          <w:sz w:val="28"/>
          <w:szCs w:val="28"/>
        </w:rPr>
        <w:t>Н</w:t>
      </w:r>
      <w:r w:rsidRPr="00217A6A">
        <w:rPr>
          <w:sz w:val="28"/>
          <w:szCs w:val="28"/>
        </w:rPr>
        <w:t>.А.</w:t>
      </w:r>
    </w:p>
    <w:p w:rsidR="00656506" w:rsidRPr="00217A6A" w:rsidRDefault="00D25BD5" w:rsidP="00217A6A">
      <w:pPr>
        <w:jc w:val="both"/>
        <w:rPr>
          <w:sz w:val="28"/>
          <w:szCs w:val="28"/>
        </w:rPr>
      </w:pPr>
      <w:r w:rsidRPr="00217A6A">
        <w:rPr>
          <w:sz w:val="28"/>
          <w:szCs w:val="28"/>
        </w:rPr>
        <w:tab/>
      </w:r>
    </w:p>
    <w:p w:rsidR="00E176FB" w:rsidRPr="00217A6A" w:rsidRDefault="00D25BD5" w:rsidP="00217A6A">
      <w:pPr>
        <w:tabs>
          <w:tab w:val="left" w:pos="5355"/>
        </w:tabs>
        <w:jc w:val="both"/>
        <w:rPr>
          <w:sz w:val="28"/>
          <w:szCs w:val="28"/>
        </w:rPr>
      </w:pPr>
      <w:r w:rsidRPr="00217A6A">
        <w:rPr>
          <w:sz w:val="28"/>
          <w:szCs w:val="28"/>
        </w:rPr>
        <w:tab/>
      </w:r>
      <w:r w:rsidR="00E176FB" w:rsidRPr="00217A6A">
        <w:rPr>
          <w:sz w:val="28"/>
          <w:szCs w:val="28"/>
        </w:rPr>
        <w:tab/>
      </w:r>
    </w:p>
    <w:p w:rsidR="003670AA" w:rsidRPr="00217A6A" w:rsidRDefault="003670AA" w:rsidP="00217A6A">
      <w:pPr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Глава </w:t>
      </w:r>
      <w:r w:rsidR="00D446FF" w:rsidRPr="00217A6A">
        <w:rPr>
          <w:sz w:val="28"/>
          <w:szCs w:val="28"/>
        </w:rPr>
        <w:t xml:space="preserve">Карталинского </w:t>
      </w:r>
    </w:p>
    <w:p w:rsidR="005853D2" w:rsidRPr="00217A6A" w:rsidRDefault="00D446FF" w:rsidP="00217A6A">
      <w:pPr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муниципального </w:t>
      </w:r>
      <w:r w:rsidR="005853D2" w:rsidRPr="00217A6A">
        <w:rPr>
          <w:sz w:val="28"/>
          <w:szCs w:val="28"/>
        </w:rPr>
        <w:t xml:space="preserve">района                       </w:t>
      </w:r>
      <w:r w:rsidRPr="00217A6A">
        <w:rPr>
          <w:sz w:val="28"/>
          <w:szCs w:val="28"/>
        </w:rPr>
        <w:t xml:space="preserve">        </w:t>
      </w:r>
      <w:r w:rsidR="003670AA" w:rsidRPr="00217A6A">
        <w:rPr>
          <w:sz w:val="28"/>
          <w:szCs w:val="28"/>
        </w:rPr>
        <w:t xml:space="preserve">                     </w:t>
      </w:r>
      <w:r w:rsidRPr="00217A6A">
        <w:rPr>
          <w:sz w:val="28"/>
          <w:szCs w:val="28"/>
        </w:rPr>
        <w:t xml:space="preserve">        </w:t>
      </w:r>
      <w:r w:rsidR="003670AA" w:rsidRPr="00217A6A">
        <w:rPr>
          <w:sz w:val="28"/>
          <w:szCs w:val="28"/>
        </w:rPr>
        <w:t xml:space="preserve">          </w:t>
      </w:r>
      <w:r w:rsidRPr="00217A6A">
        <w:rPr>
          <w:sz w:val="28"/>
          <w:szCs w:val="28"/>
        </w:rPr>
        <w:t xml:space="preserve"> </w:t>
      </w:r>
      <w:r w:rsidR="003670AA" w:rsidRPr="00217A6A">
        <w:rPr>
          <w:sz w:val="28"/>
          <w:szCs w:val="28"/>
        </w:rPr>
        <w:t>А</w:t>
      </w:r>
      <w:r w:rsidR="005853D2" w:rsidRPr="00217A6A">
        <w:rPr>
          <w:sz w:val="28"/>
          <w:szCs w:val="28"/>
        </w:rPr>
        <w:t>.</w:t>
      </w:r>
      <w:r w:rsidR="001033AC" w:rsidRPr="00217A6A">
        <w:rPr>
          <w:sz w:val="28"/>
          <w:szCs w:val="28"/>
        </w:rPr>
        <w:t>Г</w:t>
      </w:r>
      <w:r w:rsidR="005853D2" w:rsidRPr="00217A6A">
        <w:rPr>
          <w:sz w:val="28"/>
          <w:szCs w:val="28"/>
        </w:rPr>
        <w:t xml:space="preserve">. </w:t>
      </w:r>
      <w:r w:rsidR="003670AA" w:rsidRPr="00217A6A">
        <w:rPr>
          <w:sz w:val="28"/>
          <w:szCs w:val="28"/>
        </w:rPr>
        <w:t>Вдовин</w:t>
      </w:r>
    </w:p>
    <w:p w:rsidR="005853D2" w:rsidRPr="00217A6A" w:rsidRDefault="003670AA" w:rsidP="00217A6A">
      <w:pPr>
        <w:tabs>
          <w:tab w:val="left" w:pos="390"/>
        </w:tabs>
        <w:rPr>
          <w:sz w:val="28"/>
          <w:szCs w:val="28"/>
        </w:rPr>
      </w:pPr>
      <w:r w:rsidRPr="00217A6A">
        <w:rPr>
          <w:sz w:val="28"/>
          <w:szCs w:val="28"/>
        </w:rPr>
        <w:t xml:space="preserve"> </w:t>
      </w: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6E026D" w:rsidRDefault="006E026D" w:rsidP="00217A6A">
      <w:pPr>
        <w:ind w:left="4248" w:firstLine="708"/>
        <w:jc w:val="both"/>
        <w:rPr>
          <w:sz w:val="28"/>
          <w:szCs w:val="28"/>
        </w:rPr>
      </w:pPr>
    </w:p>
    <w:p w:rsidR="00217A6A" w:rsidRPr="00217A6A" w:rsidRDefault="001E2B5A" w:rsidP="00217A6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17A6A" w:rsidRPr="00217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7A6A" w:rsidRPr="00217A6A">
        <w:rPr>
          <w:sz w:val="28"/>
          <w:szCs w:val="28"/>
        </w:rPr>
        <w:t xml:space="preserve">     УТВЕРЖДЕНА </w:t>
      </w:r>
    </w:p>
    <w:p w:rsidR="00217A6A" w:rsidRPr="00217A6A" w:rsidRDefault="00217A6A" w:rsidP="00217A6A">
      <w:pPr>
        <w:ind w:left="3540" w:firstLine="708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     постановлением администрации </w:t>
      </w:r>
    </w:p>
    <w:p w:rsidR="00217A6A" w:rsidRPr="00217A6A" w:rsidRDefault="00217A6A" w:rsidP="00217A6A">
      <w:pPr>
        <w:ind w:left="3540" w:firstLine="708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Карталинского муниципального района </w:t>
      </w:r>
    </w:p>
    <w:p w:rsidR="00217A6A" w:rsidRPr="00217A6A" w:rsidRDefault="001E2B5A" w:rsidP="00217A6A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28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89B">
        <w:rPr>
          <w:sz w:val="28"/>
          <w:szCs w:val="28"/>
        </w:rPr>
        <w:t xml:space="preserve"> </w:t>
      </w:r>
      <w:r w:rsidR="00217A6A" w:rsidRPr="00217A6A">
        <w:rPr>
          <w:sz w:val="28"/>
          <w:szCs w:val="28"/>
        </w:rPr>
        <w:t xml:space="preserve">от </w:t>
      </w:r>
      <w:r>
        <w:rPr>
          <w:sz w:val="28"/>
          <w:szCs w:val="28"/>
        </w:rPr>
        <w:t>20.08.2021 года №  810</w:t>
      </w:r>
    </w:p>
    <w:p w:rsidR="00217A6A" w:rsidRPr="00217A6A" w:rsidRDefault="00217A6A" w:rsidP="00217A6A">
      <w:pPr>
        <w:ind w:left="4248"/>
        <w:jc w:val="both"/>
        <w:rPr>
          <w:sz w:val="28"/>
          <w:szCs w:val="28"/>
        </w:rPr>
      </w:pPr>
    </w:p>
    <w:p w:rsidR="00217A6A" w:rsidRDefault="00217A6A" w:rsidP="00217A6A">
      <w:pPr>
        <w:ind w:left="4248"/>
        <w:jc w:val="both"/>
        <w:rPr>
          <w:sz w:val="28"/>
          <w:szCs w:val="28"/>
        </w:rPr>
      </w:pPr>
    </w:p>
    <w:p w:rsidR="00E95840" w:rsidRPr="00217A6A" w:rsidRDefault="00E95840" w:rsidP="00217A6A">
      <w:pPr>
        <w:ind w:left="4248"/>
        <w:jc w:val="both"/>
        <w:rPr>
          <w:sz w:val="28"/>
          <w:szCs w:val="28"/>
        </w:rPr>
      </w:pPr>
    </w:p>
    <w:p w:rsidR="00217A6A" w:rsidRPr="00217A6A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Муниципальная программа </w:t>
      </w:r>
    </w:p>
    <w:p w:rsidR="003B114C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  <w:r w:rsidRPr="00217A6A">
        <w:rPr>
          <w:sz w:val="28"/>
          <w:szCs w:val="28"/>
          <w:lang w:eastAsia="zh-CN"/>
        </w:rPr>
        <w:t>«</w:t>
      </w:r>
      <w:r w:rsidRPr="00217A6A">
        <w:rPr>
          <w:sz w:val="28"/>
          <w:szCs w:val="28"/>
        </w:rPr>
        <w:t xml:space="preserve">Приобретение </w:t>
      </w:r>
      <w:proofErr w:type="gramStart"/>
      <w:r w:rsidRPr="00217A6A">
        <w:rPr>
          <w:sz w:val="28"/>
          <w:szCs w:val="28"/>
        </w:rPr>
        <w:t>движимого</w:t>
      </w:r>
      <w:proofErr w:type="gramEnd"/>
      <w:r w:rsidRPr="00217A6A">
        <w:rPr>
          <w:sz w:val="28"/>
          <w:szCs w:val="28"/>
        </w:rPr>
        <w:t xml:space="preserve"> </w:t>
      </w:r>
    </w:p>
    <w:p w:rsidR="003B114C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и недвижимого имущества </w:t>
      </w:r>
    </w:p>
    <w:p w:rsidR="003B114C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для муниципального образования </w:t>
      </w:r>
    </w:p>
    <w:p w:rsidR="003B114C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  <w:proofErr w:type="spellStart"/>
      <w:r w:rsidRPr="00217A6A">
        <w:rPr>
          <w:sz w:val="28"/>
          <w:szCs w:val="28"/>
        </w:rPr>
        <w:t>Карталинский</w:t>
      </w:r>
      <w:proofErr w:type="spellEnd"/>
      <w:r w:rsidRPr="00217A6A">
        <w:rPr>
          <w:sz w:val="28"/>
          <w:szCs w:val="28"/>
        </w:rPr>
        <w:t xml:space="preserve"> муниципальный </w:t>
      </w:r>
    </w:p>
    <w:p w:rsidR="00217A6A" w:rsidRPr="00217A6A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217A6A">
        <w:rPr>
          <w:sz w:val="28"/>
          <w:szCs w:val="28"/>
        </w:rPr>
        <w:t>район на 2021-2023 годы</w:t>
      </w:r>
      <w:r w:rsidRPr="00217A6A">
        <w:rPr>
          <w:sz w:val="28"/>
          <w:szCs w:val="28"/>
          <w:lang w:eastAsia="zh-CN"/>
        </w:rPr>
        <w:t xml:space="preserve">» </w:t>
      </w:r>
    </w:p>
    <w:p w:rsidR="00217A6A" w:rsidRPr="00217A6A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</w:p>
    <w:p w:rsidR="00217A6A" w:rsidRPr="00217A6A" w:rsidRDefault="00217A6A" w:rsidP="00217A6A">
      <w:pPr>
        <w:tabs>
          <w:tab w:val="center" w:pos="0"/>
        </w:tabs>
        <w:jc w:val="center"/>
        <w:rPr>
          <w:sz w:val="28"/>
          <w:szCs w:val="28"/>
        </w:rPr>
      </w:pPr>
    </w:p>
    <w:p w:rsidR="00217A6A" w:rsidRPr="00217A6A" w:rsidRDefault="00217A6A" w:rsidP="00217A6A">
      <w:pPr>
        <w:tabs>
          <w:tab w:val="center" w:pos="0"/>
          <w:tab w:val="left" w:pos="1500"/>
        </w:tabs>
        <w:jc w:val="center"/>
        <w:rPr>
          <w:rStyle w:val="a4"/>
          <w:b w:val="0"/>
          <w:noProof/>
          <w:color w:val="000000"/>
          <w:sz w:val="28"/>
          <w:szCs w:val="28"/>
        </w:rPr>
      </w:pPr>
      <w:r w:rsidRPr="00217A6A">
        <w:rPr>
          <w:rStyle w:val="a4"/>
          <w:b w:val="0"/>
          <w:noProof/>
          <w:color w:val="000000"/>
          <w:sz w:val="28"/>
          <w:szCs w:val="28"/>
        </w:rPr>
        <w:t xml:space="preserve">Паспорт </w:t>
      </w:r>
    </w:p>
    <w:p w:rsidR="00217A6A" w:rsidRPr="00217A6A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муниципальной программы </w:t>
      </w:r>
    </w:p>
    <w:p w:rsidR="003B114C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217A6A">
        <w:rPr>
          <w:sz w:val="28"/>
          <w:szCs w:val="28"/>
          <w:lang w:eastAsia="zh-CN"/>
        </w:rPr>
        <w:t>«</w:t>
      </w:r>
      <w:r w:rsidRPr="00217A6A">
        <w:rPr>
          <w:sz w:val="28"/>
          <w:szCs w:val="28"/>
        </w:rPr>
        <w:t xml:space="preserve">Приобретение </w:t>
      </w:r>
      <w:proofErr w:type="gramStart"/>
      <w:r w:rsidRPr="00217A6A">
        <w:rPr>
          <w:sz w:val="28"/>
          <w:szCs w:val="28"/>
        </w:rPr>
        <w:t>движимого</w:t>
      </w:r>
      <w:proofErr w:type="gramEnd"/>
      <w:r w:rsidRPr="00217A6A">
        <w:rPr>
          <w:sz w:val="28"/>
          <w:szCs w:val="28"/>
        </w:rPr>
        <w:t xml:space="preserve"> </w:t>
      </w:r>
    </w:p>
    <w:p w:rsidR="003B114C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и недвижимого имущества </w:t>
      </w:r>
    </w:p>
    <w:p w:rsidR="003B114C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для муниципального образования </w:t>
      </w:r>
    </w:p>
    <w:p w:rsidR="003B114C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proofErr w:type="spellStart"/>
      <w:r w:rsidRPr="00217A6A">
        <w:rPr>
          <w:sz w:val="28"/>
          <w:szCs w:val="28"/>
        </w:rPr>
        <w:t>Карталинский</w:t>
      </w:r>
      <w:proofErr w:type="spellEnd"/>
      <w:r w:rsidRPr="00217A6A">
        <w:rPr>
          <w:sz w:val="28"/>
          <w:szCs w:val="28"/>
        </w:rPr>
        <w:t xml:space="preserve"> муниципальный </w:t>
      </w:r>
    </w:p>
    <w:p w:rsidR="00217A6A" w:rsidRPr="00217A6A" w:rsidRDefault="00217A6A" w:rsidP="00217A6A">
      <w:pPr>
        <w:tabs>
          <w:tab w:val="center" w:pos="0"/>
          <w:tab w:val="left" w:pos="1500"/>
        </w:tabs>
        <w:jc w:val="center"/>
        <w:rPr>
          <w:sz w:val="28"/>
          <w:szCs w:val="28"/>
          <w:lang w:eastAsia="zh-CN"/>
        </w:rPr>
      </w:pPr>
      <w:r w:rsidRPr="00217A6A">
        <w:rPr>
          <w:sz w:val="28"/>
          <w:szCs w:val="28"/>
        </w:rPr>
        <w:t>район на 2021-2023 годы</w:t>
      </w:r>
      <w:r w:rsidRPr="00217A6A">
        <w:rPr>
          <w:sz w:val="28"/>
          <w:szCs w:val="28"/>
          <w:lang w:eastAsia="zh-CN"/>
        </w:rPr>
        <w:t xml:space="preserve">» </w:t>
      </w:r>
    </w:p>
    <w:p w:rsidR="00217A6A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</w:p>
    <w:p w:rsidR="00FE4EA3" w:rsidRPr="004D2CC9" w:rsidRDefault="00FE4EA3" w:rsidP="00217A6A">
      <w:pPr>
        <w:tabs>
          <w:tab w:val="center" w:pos="0"/>
        </w:tabs>
        <w:jc w:val="center"/>
        <w:rPr>
          <w:sz w:val="32"/>
          <w:szCs w:val="32"/>
          <w:lang w:eastAsia="zh-CN"/>
        </w:rPr>
      </w:pPr>
    </w:p>
    <w:tbl>
      <w:tblPr>
        <w:tblpPr w:leftFromText="180" w:rightFromText="180" w:vertAnchor="text" w:tblpX="6" w:tblpY="1"/>
        <w:tblOverlap w:val="never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2"/>
      </w:tblGrid>
      <w:tr w:rsidR="00217A6A" w:rsidRPr="00217A6A" w:rsidTr="00E95840">
        <w:tc>
          <w:tcPr>
            <w:tcW w:w="2660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tabs>
                <w:tab w:val="center" w:pos="0"/>
                <w:tab w:val="left" w:pos="1500"/>
              </w:tabs>
              <w:jc w:val="both"/>
              <w:rPr>
                <w:sz w:val="28"/>
                <w:szCs w:val="28"/>
                <w:lang w:eastAsia="zh-CN"/>
              </w:rPr>
            </w:pPr>
            <w:r w:rsidRPr="00217A6A">
              <w:rPr>
                <w:sz w:val="28"/>
                <w:szCs w:val="28"/>
              </w:rPr>
              <w:t xml:space="preserve">«Приобретение движимого и недвижимого имущества для муниципального образования </w:t>
            </w:r>
            <w:proofErr w:type="spellStart"/>
            <w:r w:rsidRPr="00217A6A">
              <w:rPr>
                <w:sz w:val="28"/>
                <w:szCs w:val="28"/>
              </w:rPr>
              <w:t>Карталинский</w:t>
            </w:r>
            <w:proofErr w:type="spellEnd"/>
            <w:r w:rsidRPr="00217A6A">
              <w:rPr>
                <w:sz w:val="28"/>
                <w:szCs w:val="28"/>
              </w:rPr>
              <w:t xml:space="preserve"> муниципальный район на 2021-2023 годы»</w:t>
            </w:r>
            <w:r w:rsidRPr="00217A6A">
              <w:rPr>
                <w:sz w:val="28"/>
                <w:szCs w:val="28"/>
                <w:lang w:eastAsia="zh-CN"/>
              </w:rPr>
              <w:t xml:space="preserve"> (далее именуется – Программа)</w:t>
            </w:r>
          </w:p>
        </w:tc>
      </w:tr>
      <w:tr w:rsidR="00217A6A" w:rsidRPr="00217A6A" w:rsidTr="00E95840">
        <w:tc>
          <w:tcPr>
            <w:tcW w:w="2660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217A6A">
              <w:rPr>
                <w:sz w:val="28"/>
                <w:szCs w:val="28"/>
                <w:lang w:eastAsia="zh-CN"/>
              </w:rPr>
              <w:t>Управление по имущественной и земельной политике Карталинского муниципального района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217A6A" w:rsidRPr="00217A6A" w:rsidTr="00E95840">
        <w:tc>
          <w:tcPr>
            <w:tcW w:w="2660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Укрепление материально-технической базы Карталинского муниципального района</w:t>
            </w:r>
            <w:r w:rsidRPr="00217A6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7A6A" w:rsidRPr="00217A6A" w:rsidTr="00E95840">
        <w:trPr>
          <w:trHeight w:val="642"/>
        </w:trPr>
        <w:tc>
          <w:tcPr>
            <w:tcW w:w="2660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Укомплектование материально-технической базы Карталинского муниципального района</w:t>
            </w:r>
          </w:p>
        </w:tc>
      </w:tr>
      <w:tr w:rsidR="00217A6A" w:rsidRPr="00217A6A" w:rsidTr="00E95840">
        <w:trPr>
          <w:trHeight w:val="1558"/>
        </w:trPr>
        <w:tc>
          <w:tcPr>
            <w:tcW w:w="2660" w:type="dxa"/>
          </w:tcPr>
          <w:p w:rsidR="00E95840" w:rsidRDefault="00217A6A" w:rsidP="00E95840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 xml:space="preserve">Целевые индикаторы Программы. 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Их значения с разбивкой по годам</w:t>
            </w:r>
          </w:p>
        </w:tc>
        <w:tc>
          <w:tcPr>
            <w:tcW w:w="6912" w:type="dxa"/>
          </w:tcPr>
          <w:p w:rsidR="00217A6A" w:rsidRPr="00217A6A" w:rsidRDefault="00FE4EA3" w:rsidP="00E9584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Целевые индикаторы П</w:t>
            </w:r>
            <w:r w:rsidR="00217A6A" w:rsidRPr="00217A6A">
              <w:rPr>
                <w:noProof/>
                <w:color w:val="000000"/>
                <w:sz w:val="28"/>
                <w:szCs w:val="28"/>
              </w:rPr>
              <w:t>рограммы, их значения с разбивкой по годам изложены в приложении 1 к настоящей Программе.</w:t>
            </w:r>
          </w:p>
        </w:tc>
      </w:tr>
      <w:tr w:rsidR="00217A6A" w:rsidRPr="00217A6A" w:rsidTr="00E95840">
        <w:tc>
          <w:tcPr>
            <w:tcW w:w="2660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17A6A">
              <w:rPr>
                <w:color w:val="000000"/>
                <w:sz w:val="28"/>
                <w:szCs w:val="28"/>
              </w:rPr>
              <w:t>2021–2023 годы</w:t>
            </w:r>
          </w:p>
        </w:tc>
      </w:tr>
      <w:tr w:rsidR="00217A6A" w:rsidRPr="00217A6A" w:rsidTr="00E95840">
        <w:trPr>
          <w:trHeight w:val="2865"/>
        </w:trPr>
        <w:tc>
          <w:tcPr>
            <w:tcW w:w="2660" w:type="dxa"/>
          </w:tcPr>
          <w:p w:rsidR="00E95840" w:rsidRDefault="00217A6A" w:rsidP="00E95840">
            <w:pPr>
              <w:tabs>
                <w:tab w:val="center" w:pos="0"/>
              </w:tabs>
              <w:ind w:right="-108"/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 xml:space="preserve">Объемы и </w:t>
            </w:r>
          </w:p>
          <w:p w:rsidR="00217A6A" w:rsidRPr="00217A6A" w:rsidRDefault="00217A6A" w:rsidP="00E95840">
            <w:pPr>
              <w:tabs>
                <w:tab w:val="center" w:pos="0"/>
              </w:tabs>
              <w:ind w:right="-108"/>
              <w:jc w:val="both"/>
              <w:rPr>
                <w:noProof/>
                <w:color w:val="000000"/>
                <w:sz w:val="28"/>
                <w:szCs w:val="28"/>
              </w:rPr>
            </w:pPr>
            <w:r w:rsidRPr="00217A6A">
              <w:rPr>
                <w:noProof/>
                <w:color w:val="000000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12" w:type="dxa"/>
          </w:tcPr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17A6A"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Общий объем средств – 1 998,50 тыс. руб., в том числе по годам: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 г. – 1 998,50 тыс. руб.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 г. – 0,00 тыс. руб.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 г. – 0,00 тыс. руб.</w:t>
            </w:r>
          </w:p>
          <w:p w:rsidR="00217A6A" w:rsidRPr="00217A6A" w:rsidRDefault="00217A6A" w:rsidP="00E95840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217A6A">
              <w:rPr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 исходя из возможностей местного бюджета.</w:t>
            </w:r>
          </w:p>
        </w:tc>
      </w:tr>
    </w:tbl>
    <w:p w:rsidR="00217A6A" w:rsidRDefault="00217A6A" w:rsidP="00E95840">
      <w:pPr>
        <w:tabs>
          <w:tab w:val="center" w:pos="0"/>
          <w:tab w:val="left" w:pos="1500"/>
        </w:tabs>
        <w:jc w:val="both"/>
        <w:rPr>
          <w:b/>
          <w:sz w:val="28"/>
          <w:szCs w:val="28"/>
        </w:rPr>
      </w:pPr>
    </w:p>
    <w:p w:rsidR="00E95840" w:rsidRPr="00217A6A" w:rsidRDefault="00E95840" w:rsidP="00E95840">
      <w:pPr>
        <w:tabs>
          <w:tab w:val="center" w:pos="0"/>
          <w:tab w:val="left" w:pos="1500"/>
        </w:tabs>
        <w:jc w:val="both"/>
        <w:rPr>
          <w:b/>
          <w:sz w:val="28"/>
          <w:szCs w:val="28"/>
        </w:rPr>
      </w:pPr>
    </w:p>
    <w:p w:rsidR="00E95840" w:rsidRPr="00E95840" w:rsidRDefault="00217A6A" w:rsidP="00E95840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E95840">
        <w:rPr>
          <w:sz w:val="28"/>
          <w:szCs w:val="28"/>
          <w:lang w:val="en-US"/>
        </w:rPr>
        <w:t>I</w:t>
      </w:r>
      <w:r w:rsidRPr="00E95840">
        <w:rPr>
          <w:sz w:val="28"/>
          <w:szCs w:val="28"/>
        </w:rPr>
        <w:t>. Общая характеристика</w:t>
      </w:r>
    </w:p>
    <w:p w:rsidR="00217A6A" w:rsidRPr="00E95840" w:rsidRDefault="00217A6A" w:rsidP="00E95840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  <w:r w:rsidRPr="00E95840">
        <w:rPr>
          <w:sz w:val="28"/>
          <w:szCs w:val="28"/>
        </w:rPr>
        <w:t>сферы реализации Программы</w:t>
      </w:r>
    </w:p>
    <w:p w:rsidR="00217A6A" w:rsidRDefault="00217A6A" w:rsidP="00E95840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:rsidR="00E95840" w:rsidRPr="00E95840" w:rsidRDefault="00E95840" w:rsidP="00E95840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:rsidR="00217A6A" w:rsidRPr="00217A6A" w:rsidRDefault="00217A6A" w:rsidP="00E95840">
      <w:pPr>
        <w:tabs>
          <w:tab w:val="center" w:pos="0"/>
        </w:tabs>
        <w:jc w:val="both"/>
        <w:rPr>
          <w:sz w:val="28"/>
          <w:szCs w:val="28"/>
        </w:rPr>
      </w:pPr>
      <w:r w:rsidRPr="00217A6A">
        <w:rPr>
          <w:sz w:val="28"/>
          <w:szCs w:val="28"/>
          <w:lang w:eastAsia="zh-CN"/>
        </w:rPr>
        <w:tab/>
        <w:t xml:space="preserve">1. </w:t>
      </w:r>
      <w:r w:rsidRPr="00217A6A">
        <w:rPr>
          <w:sz w:val="28"/>
          <w:szCs w:val="28"/>
        </w:rPr>
        <w:t>Сферой реализации Программы является организация эффективной деятельности на территории Карталинского муниципального района. Для своевременного выполнения комплекса вышеуказанных работ на территории Карталинского муниципального района необходимо укрепить материально-техническую базу Карталинского муниципального района.</w:t>
      </w:r>
    </w:p>
    <w:p w:rsidR="00217A6A" w:rsidRDefault="00217A6A" w:rsidP="00E95840">
      <w:pPr>
        <w:tabs>
          <w:tab w:val="center" w:pos="0"/>
        </w:tabs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      </w:t>
      </w:r>
    </w:p>
    <w:p w:rsidR="00E95840" w:rsidRPr="00217A6A" w:rsidRDefault="00E95840" w:rsidP="00E95840">
      <w:pPr>
        <w:tabs>
          <w:tab w:val="center" w:pos="0"/>
        </w:tabs>
        <w:jc w:val="both"/>
        <w:rPr>
          <w:sz w:val="28"/>
          <w:szCs w:val="28"/>
        </w:rPr>
      </w:pPr>
    </w:p>
    <w:p w:rsidR="00E95840" w:rsidRPr="00E95840" w:rsidRDefault="00217A6A" w:rsidP="00E95840">
      <w:pPr>
        <w:pStyle w:val="a5"/>
        <w:tabs>
          <w:tab w:val="center" w:pos="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5840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E95840">
        <w:rPr>
          <w:rFonts w:ascii="Times New Roman" w:hAnsi="Times New Roman" w:cs="Times New Roman"/>
          <w:noProof/>
          <w:sz w:val="28"/>
          <w:szCs w:val="28"/>
        </w:rPr>
        <w:t>. Цели, задачи, сроки</w:t>
      </w:r>
    </w:p>
    <w:p w:rsidR="00217A6A" w:rsidRPr="00217A6A" w:rsidRDefault="00217A6A" w:rsidP="00E95840">
      <w:pPr>
        <w:pStyle w:val="a5"/>
        <w:tabs>
          <w:tab w:val="center" w:pos="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95840">
        <w:rPr>
          <w:rFonts w:ascii="Times New Roman" w:hAnsi="Times New Roman" w:cs="Times New Roman"/>
          <w:noProof/>
          <w:sz w:val="28"/>
          <w:szCs w:val="28"/>
        </w:rPr>
        <w:t>и этапы реализации</w:t>
      </w:r>
      <w:r w:rsidRPr="00217A6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95840">
        <w:rPr>
          <w:rFonts w:ascii="Times New Roman" w:hAnsi="Times New Roman" w:cs="Times New Roman"/>
          <w:noProof/>
          <w:sz w:val="28"/>
          <w:szCs w:val="28"/>
        </w:rPr>
        <w:t>Программ</w:t>
      </w:r>
      <w:r w:rsidR="00E95840">
        <w:rPr>
          <w:rFonts w:ascii="Times New Roman" w:hAnsi="Times New Roman" w:cs="Times New Roman"/>
          <w:noProof/>
          <w:sz w:val="28"/>
          <w:szCs w:val="28"/>
        </w:rPr>
        <w:t>ы</w:t>
      </w:r>
    </w:p>
    <w:p w:rsidR="00217A6A" w:rsidRDefault="00217A6A" w:rsidP="00E95840">
      <w:pPr>
        <w:tabs>
          <w:tab w:val="center" w:pos="0"/>
        </w:tabs>
        <w:jc w:val="both"/>
        <w:rPr>
          <w:color w:val="FF0000"/>
          <w:sz w:val="28"/>
          <w:szCs w:val="28"/>
          <w:lang w:eastAsia="zh-CN"/>
        </w:rPr>
      </w:pPr>
    </w:p>
    <w:p w:rsidR="00E95840" w:rsidRPr="00217A6A" w:rsidRDefault="00E95840" w:rsidP="00E95840">
      <w:pPr>
        <w:tabs>
          <w:tab w:val="center" w:pos="0"/>
        </w:tabs>
        <w:jc w:val="both"/>
        <w:rPr>
          <w:color w:val="FF0000"/>
          <w:sz w:val="28"/>
          <w:szCs w:val="28"/>
          <w:lang w:eastAsia="zh-CN"/>
        </w:rPr>
      </w:pPr>
    </w:p>
    <w:p w:rsidR="00217A6A" w:rsidRPr="00217A6A" w:rsidRDefault="00217A6A" w:rsidP="00E95840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2. Цель Программы – укрепление материально-технической базы Карталинского муниципального района.</w:t>
      </w:r>
    </w:p>
    <w:p w:rsidR="00217A6A" w:rsidRPr="00217A6A" w:rsidRDefault="00217A6A" w:rsidP="00E95840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3. Задача Программы – укомплектование материально-технической базы Карталинского муниципального района. </w:t>
      </w:r>
    </w:p>
    <w:p w:rsidR="00217A6A" w:rsidRPr="00217A6A" w:rsidRDefault="00217A6A" w:rsidP="00E95840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4. Срок реализации Программы составляет 3 года: с 2021 по 2023 годы.</w:t>
      </w:r>
    </w:p>
    <w:p w:rsidR="00217A6A" w:rsidRDefault="00217A6A" w:rsidP="00E95840">
      <w:pPr>
        <w:tabs>
          <w:tab w:val="center" w:pos="0"/>
        </w:tabs>
        <w:jc w:val="both"/>
        <w:rPr>
          <w:b/>
          <w:sz w:val="28"/>
          <w:szCs w:val="28"/>
          <w:lang w:eastAsia="zh-CN"/>
        </w:rPr>
      </w:pPr>
    </w:p>
    <w:p w:rsidR="00E95840" w:rsidRPr="00217A6A" w:rsidRDefault="00E95840" w:rsidP="00E95840">
      <w:pPr>
        <w:tabs>
          <w:tab w:val="center" w:pos="0"/>
        </w:tabs>
        <w:jc w:val="both"/>
        <w:rPr>
          <w:b/>
          <w:sz w:val="28"/>
          <w:szCs w:val="28"/>
          <w:lang w:eastAsia="zh-CN"/>
        </w:rPr>
      </w:pPr>
    </w:p>
    <w:p w:rsidR="00217A6A" w:rsidRPr="00E95840" w:rsidRDefault="00217A6A" w:rsidP="00E95840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val="en-US" w:eastAsia="zh-CN"/>
        </w:rPr>
        <w:t>III</w:t>
      </w:r>
      <w:r w:rsidRPr="00E95840">
        <w:rPr>
          <w:sz w:val="28"/>
          <w:szCs w:val="28"/>
          <w:lang w:eastAsia="zh-CN"/>
        </w:rPr>
        <w:t>. Целевые индикаторы достижения</w:t>
      </w:r>
    </w:p>
    <w:p w:rsidR="00E95840" w:rsidRPr="00E95840" w:rsidRDefault="00217A6A" w:rsidP="00E95840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>целей и решения задач, основные</w:t>
      </w:r>
    </w:p>
    <w:p w:rsidR="00E95840" w:rsidRPr="00E95840" w:rsidRDefault="00217A6A" w:rsidP="00E95840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>ожидаемые</w:t>
      </w:r>
      <w:r w:rsidR="00E95840" w:rsidRPr="00E95840">
        <w:rPr>
          <w:sz w:val="28"/>
          <w:szCs w:val="28"/>
          <w:lang w:eastAsia="zh-CN"/>
        </w:rPr>
        <w:t xml:space="preserve"> </w:t>
      </w:r>
      <w:r w:rsidRPr="00E95840">
        <w:rPr>
          <w:sz w:val="28"/>
          <w:szCs w:val="28"/>
          <w:lang w:eastAsia="zh-CN"/>
        </w:rPr>
        <w:t xml:space="preserve"> конечные</w:t>
      </w:r>
    </w:p>
    <w:p w:rsidR="00217A6A" w:rsidRPr="00E95840" w:rsidRDefault="00217A6A" w:rsidP="00E95840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>результаты Программы</w:t>
      </w:r>
    </w:p>
    <w:p w:rsidR="00217A6A" w:rsidRDefault="00217A6A" w:rsidP="00E95840">
      <w:pPr>
        <w:tabs>
          <w:tab w:val="center" w:pos="0"/>
          <w:tab w:val="left" w:pos="495"/>
        </w:tabs>
        <w:jc w:val="both"/>
        <w:rPr>
          <w:sz w:val="28"/>
          <w:szCs w:val="28"/>
          <w:lang w:eastAsia="zh-CN"/>
        </w:rPr>
      </w:pPr>
    </w:p>
    <w:p w:rsidR="00E95840" w:rsidRPr="00217A6A" w:rsidRDefault="00E95840" w:rsidP="00E95840">
      <w:pPr>
        <w:tabs>
          <w:tab w:val="center" w:pos="0"/>
          <w:tab w:val="left" w:pos="495"/>
        </w:tabs>
        <w:jc w:val="both"/>
        <w:rPr>
          <w:sz w:val="28"/>
          <w:szCs w:val="28"/>
          <w:lang w:eastAsia="zh-CN"/>
        </w:rPr>
      </w:pPr>
    </w:p>
    <w:p w:rsidR="00217A6A" w:rsidRPr="00217A6A" w:rsidRDefault="00217A6A" w:rsidP="00E95840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5. </w:t>
      </w:r>
      <w:proofErr w:type="gramStart"/>
      <w:r w:rsidRPr="00217A6A">
        <w:rPr>
          <w:sz w:val="28"/>
          <w:szCs w:val="28"/>
        </w:rPr>
        <w:t>В целом за 2021-2023 годы реализация мероприятий Программы по предварительной оценкам позволит достичь следующего:</w:t>
      </w:r>
      <w:proofErr w:type="gramEnd"/>
    </w:p>
    <w:p w:rsidR="00217A6A" w:rsidRPr="00217A6A" w:rsidRDefault="00217A6A" w:rsidP="00E95840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- укрепить материально-техническую базу Карталинского муниципального района. </w:t>
      </w:r>
    </w:p>
    <w:p w:rsidR="00217A6A" w:rsidRPr="00217A6A" w:rsidRDefault="00FE4EA3" w:rsidP="00E9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17A6A" w:rsidRPr="00217A6A">
        <w:rPr>
          <w:sz w:val="28"/>
          <w:szCs w:val="28"/>
        </w:rPr>
        <w:t xml:space="preserve">Целевые индикаторы Программы, их значения с разбивкой по годам  изложены в приложении 1 к настоящей Программе. </w:t>
      </w:r>
    </w:p>
    <w:p w:rsidR="00217A6A" w:rsidRDefault="00217A6A" w:rsidP="00E95840">
      <w:pPr>
        <w:tabs>
          <w:tab w:val="center" w:pos="0"/>
        </w:tabs>
        <w:jc w:val="both"/>
        <w:rPr>
          <w:sz w:val="28"/>
          <w:szCs w:val="28"/>
        </w:rPr>
      </w:pPr>
    </w:p>
    <w:p w:rsidR="00E95840" w:rsidRPr="00217A6A" w:rsidRDefault="00E95840" w:rsidP="00E95840">
      <w:pPr>
        <w:tabs>
          <w:tab w:val="center" w:pos="0"/>
        </w:tabs>
        <w:jc w:val="both"/>
        <w:rPr>
          <w:sz w:val="28"/>
          <w:szCs w:val="28"/>
        </w:rPr>
      </w:pPr>
    </w:p>
    <w:p w:rsidR="00E95840" w:rsidRPr="00E95840" w:rsidRDefault="00217A6A" w:rsidP="00E95840">
      <w:pPr>
        <w:tabs>
          <w:tab w:val="center" w:pos="0"/>
        </w:tabs>
        <w:ind w:firstLine="618"/>
        <w:jc w:val="center"/>
        <w:rPr>
          <w:sz w:val="28"/>
          <w:szCs w:val="28"/>
        </w:rPr>
      </w:pPr>
      <w:r w:rsidRPr="00E95840">
        <w:rPr>
          <w:sz w:val="28"/>
          <w:szCs w:val="28"/>
          <w:lang w:val="en-US"/>
        </w:rPr>
        <w:t>IV</w:t>
      </w:r>
      <w:r w:rsidRPr="00E95840">
        <w:rPr>
          <w:sz w:val="28"/>
          <w:szCs w:val="28"/>
        </w:rPr>
        <w:t>. Обобщенная характеристика</w:t>
      </w:r>
    </w:p>
    <w:p w:rsidR="00217A6A" w:rsidRPr="00E95840" w:rsidRDefault="00217A6A" w:rsidP="00E95840">
      <w:pPr>
        <w:tabs>
          <w:tab w:val="center" w:pos="0"/>
        </w:tabs>
        <w:ind w:firstLine="618"/>
        <w:jc w:val="center"/>
        <w:rPr>
          <w:sz w:val="28"/>
          <w:szCs w:val="28"/>
        </w:rPr>
      </w:pPr>
      <w:r w:rsidRPr="00E95840">
        <w:rPr>
          <w:sz w:val="28"/>
          <w:szCs w:val="28"/>
        </w:rPr>
        <w:t>мероприятий Программы</w:t>
      </w:r>
    </w:p>
    <w:p w:rsidR="00217A6A" w:rsidRDefault="00217A6A" w:rsidP="00E95840">
      <w:pPr>
        <w:tabs>
          <w:tab w:val="center" w:pos="0"/>
        </w:tabs>
        <w:ind w:firstLine="618"/>
        <w:jc w:val="both"/>
        <w:rPr>
          <w:sz w:val="28"/>
          <w:szCs w:val="28"/>
        </w:rPr>
      </w:pPr>
    </w:p>
    <w:p w:rsidR="00E95840" w:rsidRPr="00217A6A" w:rsidRDefault="00E95840" w:rsidP="00E95840">
      <w:pPr>
        <w:tabs>
          <w:tab w:val="center" w:pos="0"/>
        </w:tabs>
        <w:ind w:firstLine="618"/>
        <w:jc w:val="both"/>
        <w:rPr>
          <w:sz w:val="28"/>
          <w:szCs w:val="28"/>
        </w:rPr>
      </w:pPr>
    </w:p>
    <w:p w:rsidR="00217A6A" w:rsidRPr="00217A6A" w:rsidRDefault="00FE4EA3" w:rsidP="00E9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17A6A" w:rsidRPr="00217A6A">
        <w:rPr>
          <w:sz w:val="28"/>
          <w:szCs w:val="28"/>
        </w:rPr>
        <w:t xml:space="preserve">. В целях обеспечения решения поставленных задач, программные мероприятия включают в себя приобретение насоса для </w:t>
      </w:r>
      <w:proofErr w:type="spellStart"/>
      <w:r w:rsidR="00217A6A" w:rsidRPr="00217A6A">
        <w:rPr>
          <w:sz w:val="28"/>
          <w:szCs w:val="28"/>
        </w:rPr>
        <w:t>каналопромывочной</w:t>
      </w:r>
      <w:proofErr w:type="spellEnd"/>
      <w:r w:rsidR="00217A6A" w:rsidRPr="00217A6A">
        <w:rPr>
          <w:sz w:val="28"/>
          <w:szCs w:val="28"/>
        </w:rPr>
        <w:t xml:space="preserve"> машины, </w:t>
      </w:r>
      <w:proofErr w:type="spellStart"/>
      <w:r w:rsidR="00217A6A" w:rsidRPr="00217A6A">
        <w:rPr>
          <w:sz w:val="28"/>
          <w:szCs w:val="28"/>
        </w:rPr>
        <w:t>измельчителя</w:t>
      </w:r>
      <w:proofErr w:type="spellEnd"/>
      <w:r w:rsidR="00217A6A" w:rsidRPr="00217A6A">
        <w:rPr>
          <w:sz w:val="28"/>
          <w:szCs w:val="28"/>
        </w:rPr>
        <w:t xml:space="preserve"> веток, дизель – генераторов (приложение 2 </w:t>
      </w:r>
      <w:r w:rsidR="00E95840">
        <w:rPr>
          <w:sz w:val="28"/>
          <w:szCs w:val="28"/>
        </w:rPr>
        <w:t xml:space="preserve">                             </w:t>
      </w:r>
      <w:r w:rsidR="00217A6A" w:rsidRPr="00217A6A">
        <w:rPr>
          <w:sz w:val="28"/>
          <w:szCs w:val="28"/>
        </w:rPr>
        <w:t>к настоящей Программе).</w:t>
      </w:r>
    </w:p>
    <w:p w:rsidR="00217A6A" w:rsidRPr="00217A6A" w:rsidRDefault="00FE4EA3" w:rsidP="00E95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7A6A" w:rsidRPr="00217A6A">
        <w:rPr>
          <w:sz w:val="28"/>
          <w:szCs w:val="28"/>
        </w:rPr>
        <w:t xml:space="preserve">. Вышеуказанные мероприятия позволят усилить материально-техническую базу Карталинского муниципального района в области коммунального хозяйства, необходимое для профилактической или аварийной промывки канализационных коммуникаций, отстойников и колодцев; благоустроить территорию Карталинского муниципального района; осуществить бесперебойное электроснабжение объектов теплоснабжения поселений Карталинского муниципального района. 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</w:p>
    <w:p w:rsidR="00217A6A" w:rsidRPr="00217A6A" w:rsidRDefault="00217A6A" w:rsidP="00217A6A">
      <w:pPr>
        <w:tabs>
          <w:tab w:val="center" w:pos="0"/>
        </w:tabs>
        <w:jc w:val="both"/>
        <w:rPr>
          <w:sz w:val="28"/>
          <w:szCs w:val="28"/>
          <w:lang w:eastAsia="zh-CN"/>
        </w:rPr>
      </w:pPr>
    </w:p>
    <w:p w:rsidR="00E95840" w:rsidRPr="00E95840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val="en-US" w:eastAsia="zh-CN"/>
        </w:rPr>
        <w:t>V</w:t>
      </w:r>
      <w:r w:rsidRPr="00E95840">
        <w:rPr>
          <w:sz w:val="28"/>
          <w:szCs w:val="28"/>
          <w:lang w:eastAsia="zh-CN"/>
        </w:rPr>
        <w:t>. Обоснование объема</w:t>
      </w:r>
    </w:p>
    <w:p w:rsidR="00E95840" w:rsidRPr="00E95840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 xml:space="preserve"> финансовых ресурсов,</w:t>
      </w:r>
    </w:p>
    <w:p w:rsidR="00E95840" w:rsidRPr="00E95840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 xml:space="preserve"> необходимых для </w:t>
      </w:r>
    </w:p>
    <w:p w:rsidR="00217A6A" w:rsidRPr="00E95840" w:rsidRDefault="00217A6A" w:rsidP="00217A6A">
      <w:pPr>
        <w:tabs>
          <w:tab w:val="center" w:pos="0"/>
        </w:tabs>
        <w:jc w:val="center"/>
        <w:rPr>
          <w:sz w:val="28"/>
          <w:szCs w:val="28"/>
          <w:lang w:eastAsia="zh-CN"/>
        </w:rPr>
      </w:pPr>
      <w:r w:rsidRPr="00E95840">
        <w:rPr>
          <w:sz w:val="28"/>
          <w:szCs w:val="28"/>
          <w:lang w:eastAsia="zh-CN"/>
        </w:rPr>
        <w:t>реализации Программы</w:t>
      </w:r>
    </w:p>
    <w:p w:rsidR="00217A6A" w:rsidRDefault="00217A6A" w:rsidP="00217A6A">
      <w:pPr>
        <w:tabs>
          <w:tab w:val="center" w:pos="0"/>
          <w:tab w:val="left" w:pos="4035"/>
        </w:tabs>
        <w:jc w:val="both"/>
        <w:rPr>
          <w:b/>
          <w:sz w:val="28"/>
          <w:szCs w:val="28"/>
          <w:lang w:eastAsia="zh-CN"/>
        </w:rPr>
      </w:pPr>
      <w:r w:rsidRPr="00217A6A">
        <w:rPr>
          <w:b/>
          <w:sz w:val="28"/>
          <w:szCs w:val="28"/>
          <w:lang w:eastAsia="zh-CN"/>
        </w:rPr>
        <w:tab/>
      </w:r>
    </w:p>
    <w:p w:rsidR="00E95840" w:rsidRPr="00217A6A" w:rsidRDefault="00E95840" w:rsidP="00217A6A">
      <w:pPr>
        <w:tabs>
          <w:tab w:val="center" w:pos="0"/>
          <w:tab w:val="left" w:pos="4035"/>
        </w:tabs>
        <w:jc w:val="both"/>
        <w:rPr>
          <w:b/>
          <w:sz w:val="28"/>
          <w:szCs w:val="28"/>
          <w:lang w:eastAsia="zh-CN"/>
        </w:rPr>
      </w:pPr>
    </w:p>
    <w:p w:rsidR="00217A6A" w:rsidRPr="00217A6A" w:rsidRDefault="00FE4EA3" w:rsidP="00217A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17A6A" w:rsidRPr="00217A6A">
        <w:rPr>
          <w:sz w:val="28"/>
          <w:szCs w:val="28"/>
        </w:rPr>
        <w:t>. Источником финансирования мероприятий Программы являются средства местного бюджета.</w:t>
      </w:r>
    </w:p>
    <w:p w:rsidR="00217A6A" w:rsidRPr="00217A6A" w:rsidRDefault="00FE4EA3" w:rsidP="0021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17A6A" w:rsidRPr="00217A6A">
        <w:rPr>
          <w:sz w:val="28"/>
          <w:szCs w:val="28"/>
        </w:rPr>
        <w:t>. Общий объем финансирования Программы на весь период реализации составляет 1 998,50 тыс. рублей, в том числе по годам: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2021 год – 1 998,50 тыс. рублей;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2022 год – 0,00 тыс. рублей;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2023 год – 0,00 тыс. рублей.</w:t>
      </w:r>
    </w:p>
    <w:p w:rsidR="00217A6A" w:rsidRPr="00217A6A" w:rsidRDefault="00FE4EA3" w:rsidP="0021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17A6A" w:rsidRPr="00217A6A">
        <w:rPr>
          <w:sz w:val="28"/>
          <w:szCs w:val="28"/>
        </w:rPr>
        <w:t>. Средства направляются для финансирования мероприятий по обеспечению реализации Программы. Финансирование мероприятий Программы осуществляется в пределах выделенных бюджетных средств и уточняется, исходя из возможностей местного бюджета.</w:t>
      </w:r>
    </w:p>
    <w:p w:rsidR="00217A6A" w:rsidRDefault="00217A6A" w:rsidP="00217A6A">
      <w:pPr>
        <w:jc w:val="both"/>
        <w:rPr>
          <w:sz w:val="28"/>
          <w:szCs w:val="28"/>
        </w:rPr>
      </w:pPr>
    </w:p>
    <w:p w:rsidR="00E95840" w:rsidRDefault="00E95840" w:rsidP="00217A6A">
      <w:pPr>
        <w:jc w:val="both"/>
        <w:rPr>
          <w:sz w:val="28"/>
          <w:szCs w:val="28"/>
        </w:rPr>
      </w:pPr>
    </w:p>
    <w:p w:rsidR="00E95840" w:rsidRDefault="00E95840" w:rsidP="00217A6A">
      <w:pPr>
        <w:jc w:val="both"/>
        <w:rPr>
          <w:sz w:val="28"/>
          <w:szCs w:val="28"/>
        </w:rPr>
      </w:pPr>
    </w:p>
    <w:p w:rsidR="00E95840" w:rsidRDefault="00E95840" w:rsidP="00217A6A">
      <w:pPr>
        <w:jc w:val="both"/>
        <w:rPr>
          <w:sz w:val="28"/>
          <w:szCs w:val="28"/>
        </w:rPr>
      </w:pPr>
    </w:p>
    <w:p w:rsidR="00E95840" w:rsidRPr="00217A6A" w:rsidRDefault="00E95840" w:rsidP="00217A6A">
      <w:pPr>
        <w:jc w:val="both"/>
        <w:rPr>
          <w:sz w:val="28"/>
          <w:szCs w:val="28"/>
        </w:rPr>
      </w:pPr>
    </w:p>
    <w:p w:rsidR="00217A6A" w:rsidRDefault="00217A6A" w:rsidP="00217A6A">
      <w:pPr>
        <w:tabs>
          <w:tab w:val="left" w:pos="1500"/>
        </w:tabs>
        <w:jc w:val="center"/>
        <w:rPr>
          <w:sz w:val="28"/>
          <w:szCs w:val="28"/>
        </w:rPr>
      </w:pPr>
      <w:r w:rsidRPr="00E95840">
        <w:rPr>
          <w:sz w:val="28"/>
          <w:szCs w:val="28"/>
          <w:lang w:val="en-US"/>
        </w:rPr>
        <w:t>VI</w:t>
      </w:r>
      <w:r w:rsidRPr="00E95840">
        <w:rPr>
          <w:sz w:val="28"/>
          <w:szCs w:val="28"/>
        </w:rPr>
        <w:t>. Механизмы реализации Программы</w:t>
      </w:r>
    </w:p>
    <w:p w:rsidR="00E95840" w:rsidRDefault="00E95840" w:rsidP="00217A6A">
      <w:pPr>
        <w:tabs>
          <w:tab w:val="left" w:pos="1500"/>
        </w:tabs>
        <w:jc w:val="center"/>
        <w:rPr>
          <w:sz w:val="28"/>
          <w:szCs w:val="28"/>
        </w:rPr>
      </w:pPr>
    </w:p>
    <w:p w:rsidR="00E95840" w:rsidRPr="00E95840" w:rsidRDefault="00E95840" w:rsidP="00217A6A">
      <w:pPr>
        <w:tabs>
          <w:tab w:val="left" w:pos="1500"/>
        </w:tabs>
        <w:jc w:val="center"/>
        <w:rPr>
          <w:sz w:val="28"/>
          <w:szCs w:val="28"/>
        </w:rPr>
      </w:pPr>
    </w:p>
    <w:p w:rsidR="00217A6A" w:rsidRPr="00217A6A" w:rsidRDefault="00FE4EA3" w:rsidP="0021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17A6A" w:rsidRPr="00217A6A">
        <w:rPr>
          <w:sz w:val="28"/>
          <w:szCs w:val="28"/>
        </w:rPr>
        <w:t>. Главным распорядителем средств является Управление по имущественной и земельной политике Карталинского муниципального района.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1</w:t>
      </w:r>
      <w:r w:rsidR="00FE4EA3">
        <w:rPr>
          <w:sz w:val="28"/>
          <w:szCs w:val="28"/>
        </w:rPr>
        <w:t>3</w:t>
      </w:r>
      <w:r w:rsidRPr="00217A6A">
        <w:rPr>
          <w:sz w:val="28"/>
          <w:szCs w:val="28"/>
        </w:rPr>
        <w:t>. Управление по имущественной и земельной политике Карталинского муниципального района осуществляет: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 xml:space="preserve">1) </w:t>
      </w:r>
      <w:r w:rsidR="00E95840">
        <w:rPr>
          <w:sz w:val="28"/>
          <w:szCs w:val="28"/>
        </w:rPr>
        <w:t xml:space="preserve"> к</w:t>
      </w:r>
      <w:r w:rsidRPr="00217A6A">
        <w:rPr>
          <w:sz w:val="28"/>
          <w:szCs w:val="28"/>
        </w:rPr>
        <w:t>оординацию реализации Программы;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2)</w:t>
      </w:r>
      <w:r w:rsidR="00E95840">
        <w:rPr>
          <w:sz w:val="28"/>
          <w:szCs w:val="28"/>
        </w:rPr>
        <w:t xml:space="preserve">  </w:t>
      </w:r>
      <w:r w:rsidRPr="00217A6A">
        <w:rPr>
          <w:sz w:val="28"/>
          <w:szCs w:val="28"/>
        </w:rPr>
        <w:t>организацию выполнения мероприятий Программы;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3) контроль за эффективным и целевым использованием средств, выделяемых на реализацию Программы;</w:t>
      </w:r>
    </w:p>
    <w:p w:rsidR="00217A6A" w:rsidRPr="00217A6A" w:rsidRDefault="00217A6A" w:rsidP="00217A6A">
      <w:pPr>
        <w:ind w:firstLine="709"/>
        <w:jc w:val="both"/>
        <w:rPr>
          <w:sz w:val="28"/>
          <w:szCs w:val="28"/>
        </w:rPr>
      </w:pPr>
      <w:r w:rsidRPr="00217A6A">
        <w:rPr>
          <w:sz w:val="28"/>
          <w:szCs w:val="28"/>
        </w:rPr>
        <w:t>4) подготовку предложений по внесению изменений в Программу.</w:t>
      </w:r>
    </w:p>
    <w:p w:rsidR="00217A6A" w:rsidRPr="00217A6A" w:rsidRDefault="00FE4EA3" w:rsidP="0021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17A6A" w:rsidRPr="00217A6A">
        <w:rPr>
          <w:sz w:val="28"/>
          <w:szCs w:val="28"/>
        </w:rPr>
        <w:t>. Управление по имущественной и земельной политике Карталинского муниципального района ежегодно готовит бюджетную заявку на финансирование Программы за счет средств бюджета Карталинского муниципального района на очередной финансовый год.</w:t>
      </w:r>
    </w:p>
    <w:p w:rsidR="00217A6A" w:rsidRPr="00217A6A" w:rsidRDefault="00217A6A" w:rsidP="00217A6A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FF0000"/>
          <w:sz w:val="28"/>
          <w:szCs w:val="28"/>
        </w:rPr>
      </w:pPr>
    </w:p>
    <w:p w:rsidR="00217A6A" w:rsidRPr="00217A6A" w:rsidRDefault="00217A6A" w:rsidP="00E95840">
      <w:pPr>
        <w:framePr w:w="9568" w:wrap="auto" w:hAnchor="text" w:x="1701"/>
        <w:tabs>
          <w:tab w:val="center" w:pos="0"/>
        </w:tabs>
        <w:autoSpaceDE w:val="0"/>
        <w:autoSpaceDN w:val="0"/>
        <w:adjustRightInd w:val="0"/>
        <w:jc w:val="center"/>
        <w:outlineLvl w:val="1"/>
        <w:rPr>
          <w:bCs/>
          <w:color w:val="FF0000"/>
          <w:sz w:val="28"/>
          <w:szCs w:val="28"/>
        </w:rPr>
        <w:sectPr w:rsidR="00217A6A" w:rsidRPr="00217A6A" w:rsidSect="004D2CC9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217A6A" w:rsidRPr="00217A6A" w:rsidTr="00B95356">
        <w:tc>
          <w:tcPr>
            <w:tcW w:w="7393" w:type="dxa"/>
            <w:shd w:val="clear" w:color="auto" w:fill="auto"/>
          </w:tcPr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217A6A">
              <w:rPr>
                <w:bCs/>
                <w:color w:val="FF0000"/>
                <w:sz w:val="28"/>
                <w:szCs w:val="28"/>
              </w:rPr>
              <w:br w:type="page"/>
            </w:r>
          </w:p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E95840" w:rsidRDefault="00E95840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E95840" w:rsidRDefault="00E95840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П</w:t>
            </w:r>
            <w:r w:rsidR="00857714">
              <w:rPr>
                <w:bCs/>
                <w:sz w:val="28"/>
                <w:szCs w:val="28"/>
              </w:rPr>
              <w:t>РИЛОЖЕНИЕ</w:t>
            </w:r>
            <w:r w:rsidRPr="00217A6A">
              <w:rPr>
                <w:bCs/>
                <w:sz w:val="28"/>
                <w:szCs w:val="28"/>
              </w:rPr>
              <w:t xml:space="preserve"> 1</w:t>
            </w:r>
          </w:p>
          <w:p w:rsidR="00E95840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 xml:space="preserve">к муниципальной программе </w:t>
            </w:r>
          </w:p>
          <w:p w:rsidR="00217A6A" w:rsidRPr="00217A6A" w:rsidRDefault="00217A6A" w:rsidP="00217A6A">
            <w:pPr>
              <w:jc w:val="center"/>
              <w:rPr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«</w:t>
            </w:r>
            <w:r w:rsidRPr="00217A6A">
              <w:rPr>
                <w:sz w:val="28"/>
                <w:szCs w:val="28"/>
              </w:rPr>
              <w:t xml:space="preserve">Приобретение движимого и недвижимого имущества </w:t>
            </w:r>
          </w:p>
          <w:p w:rsidR="00217A6A" w:rsidRPr="00217A6A" w:rsidRDefault="00217A6A" w:rsidP="00E95840">
            <w:pPr>
              <w:jc w:val="center"/>
              <w:rPr>
                <w:sz w:val="28"/>
                <w:szCs w:val="28"/>
                <w:lang w:eastAsia="zh-CN"/>
              </w:rPr>
            </w:pPr>
            <w:r w:rsidRPr="00217A6A">
              <w:rPr>
                <w:sz w:val="28"/>
                <w:szCs w:val="28"/>
              </w:rPr>
              <w:t xml:space="preserve">для муниципального образования </w:t>
            </w:r>
            <w:proofErr w:type="spellStart"/>
            <w:r w:rsidRPr="00217A6A">
              <w:rPr>
                <w:sz w:val="28"/>
                <w:szCs w:val="28"/>
              </w:rPr>
              <w:t>Карталинский</w:t>
            </w:r>
            <w:proofErr w:type="spellEnd"/>
            <w:r w:rsidRPr="00217A6A">
              <w:rPr>
                <w:sz w:val="28"/>
                <w:szCs w:val="28"/>
              </w:rPr>
              <w:t xml:space="preserve"> муниципальный район на 2021-2023 годы</w:t>
            </w:r>
            <w:r w:rsidRPr="00217A6A">
              <w:rPr>
                <w:sz w:val="28"/>
                <w:szCs w:val="28"/>
                <w:lang w:eastAsia="zh-CN"/>
              </w:rPr>
              <w:t>»</w:t>
            </w:r>
          </w:p>
          <w:p w:rsid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E95840" w:rsidRDefault="00E95840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  <w:p w:rsidR="00E95840" w:rsidRPr="00217A6A" w:rsidRDefault="00E95840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>Перечень</w:t>
      </w: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целевых индикаторов муниципальной программы </w:t>
      </w: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«Приобретение движимого и недвижимого имущества </w:t>
      </w:r>
    </w:p>
    <w:p w:rsidR="00E95840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для муниципального образования </w:t>
      </w:r>
      <w:proofErr w:type="spellStart"/>
      <w:r w:rsidRPr="00217A6A">
        <w:rPr>
          <w:sz w:val="28"/>
          <w:szCs w:val="28"/>
        </w:rPr>
        <w:t>Карталинский</w:t>
      </w:r>
      <w:proofErr w:type="spellEnd"/>
      <w:r w:rsidRPr="00217A6A">
        <w:rPr>
          <w:sz w:val="28"/>
          <w:szCs w:val="28"/>
        </w:rPr>
        <w:t xml:space="preserve"> </w:t>
      </w: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>муниципальный район на 2021-2023 годы»</w:t>
      </w:r>
    </w:p>
    <w:p w:rsidR="00217A6A" w:rsidRPr="00217A6A" w:rsidRDefault="00217A6A" w:rsidP="00217A6A">
      <w:pPr>
        <w:jc w:val="both"/>
        <w:rPr>
          <w:sz w:val="28"/>
          <w:szCs w:val="28"/>
        </w:rPr>
      </w:pPr>
    </w:p>
    <w:p w:rsidR="00217A6A" w:rsidRPr="00217A6A" w:rsidRDefault="00217A6A" w:rsidP="00217A6A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551"/>
        <w:gridCol w:w="2693"/>
        <w:gridCol w:w="2410"/>
      </w:tblGrid>
      <w:tr w:rsidR="00217A6A" w:rsidRPr="00217A6A" w:rsidTr="00B95356">
        <w:trPr>
          <w:jc w:val="center"/>
        </w:trPr>
        <w:tc>
          <w:tcPr>
            <w:tcW w:w="817" w:type="dxa"/>
            <w:vMerge w:val="restart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7A6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17A6A">
              <w:rPr>
                <w:bCs/>
                <w:sz w:val="28"/>
                <w:szCs w:val="28"/>
                <w:lang w:val="en-US"/>
              </w:rPr>
              <w:t>/</w:t>
            </w:r>
            <w:proofErr w:type="spellStart"/>
            <w:r w:rsidRPr="00217A6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2552" w:type="dxa"/>
            <w:vMerge w:val="restart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7654" w:type="dxa"/>
            <w:gridSpan w:val="3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Значения целевого индикатора</w:t>
            </w:r>
          </w:p>
        </w:tc>
      </w:tr>
      <w:tr w:rsidR="00217A6A" w:rsidRPr="00217A6A" w:rsidTr="00B95356">
        <w:trPr>
          <w:jc w:val="center"/>
        </w:trPr>
        <w:tc>
          <w:tcPr>
            <w:tcW w:w="817" w:type="dxa"/>
            <w:vMerge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2023</w:t>
            </w:r>
          </w:p>
        </w:tc>
      </w:tr>
      <w:tr w:rsidR="00217A6A" w:rsidRPr="00217A6A" w:rsidTr="00B95356">
        <w:trPr>
          <w:jc w:val="center"/>
        </w:trPr>
        <w:tc>
          <w:tcPr>
            <w:tcW w:w="817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6</w:t>
            </w:r>
          </w:p>
        </w:tc>
      </w:tr>
      <w:tr w:rsidR="00217A6A" w:rsidRPr="00217A6A" w:rsidTr="00B95356">
        <w:trPr>
          <w:jc w:val="center"/>
        </w:trPr>
        <w:tc>
          <w:tcPr>
            <w:tcW w:w="817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Количество приобретенного движимого и недвижимого имущества</w:t>
            </w:r>
          </w:p>
        </w:tc>
        <w:tc>
          <w:tcPr>
            <w:tcW w:w="2552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штук</w:t>
            </w:r>
          </w:p>
        </w:tc>
        <w:tc>
          <w:tcPr>
            <w:tcW w:w="2551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17A6A" w:rsidRPr="00217A6A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0</w:t>
            </w:r>
          </w:p>
        </w:tc>
      </w:tr>
    </w:tbl>
    <w:p w:rsidR="00217A6A" w:rsidRPr="00217A6A" w:rsidRDefault="00217A6A" w:rsidP="00217A6A">
      <w:pPr>
        <w:rPr>
          <w:sz w:val="28"/>
          <w:szCs w:val="28"/>
        </w:rPr>
      </w:pPr>
    </w:p>
    <w:tbl>
      <w:tblPr>
        <w:tblpPr w:leftFromText="180" w:rightFromText="180" w:vertAnchor="text" w:horzAnchor="margin" w:tblpY="-859"/>
        <w:tblW w:w="14786" w:type="dxa"/>
        <w:tblLayout w:type="fixed"/>
        <w:tblLook w:val="04A0"/>
      </w:tblPr>
      <w:tblGrid>
        <w:gridCol w:w="7393"/>
        <w:gridCol w:w="7393"/>
      </w:tblGrid>
      <w:tr w:rsidR="00217A6A" w:rsidRPr="00217A6A" w:rsidTr="00B95356">
        <w:tc>
          <w:tcPr>
            <w:tcW w:w="7393" w:type="dxa"/>
          </w:tcPr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217A6A" w:rsidRPr="00217A6A" w:rsidRDefault="00217A6A" w:rsidP="00217A6A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93" w:type="dxa"/>
          </w:tcPr>
          <w:p w:rsidR="00615717" w:rsidRDefault="00615717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615717" w:rsidRDefault="00615717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615717" w:rsidRDefault="00615717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615717" w:rsidRDefault="00615717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615717" w:rsidRDefault="00615717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</w:p>
          <w:p w:rsidR="00217A6A" w:rsidRPr="00217A6A" w:rsidRDefault="00217A6A" w:rsidP="00217A6A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П</w:t>
            </w:r>
            <w:r w:rsidR="00857714">
              <w:rPr>
                <w:bCs/>
                <w:sz w:val="28"/>
                <w:szCs w:val="28"/>
              </w:rPr>
              <w:t>РИЛОЖЕНИЕ</w:t>
            </w:r>
            <w:r w:rsidRPr="00217A6A">
              <w:rPr>
                <w:bCs/>
                <w:sz w:val="28"/>
                <w:szCs w:val="28"/>
              </w:rPr>
              <w:t xml:space="preserve"> 2</w:t>
            </w:r>
          </w:p>
          <w:p w:rsidR="00615717" w:rsidRDefault="00217A6A" w:rsidP="00217A6A">
            <w:pPr>
              <w:jc w:val="center"/>
              <w:rPr>
                <w:bCs/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>к муниципальной программе</w:t>
            </w:r>
          </w:p>
          <w:p w:rsidR="00615717" w:rsidRDefault="00217A6A" w:rsidP="00217A6A">
            <w:pPr>
              <w:jc w:val="center"/>
              <w:rPr>
                <w:sz w:val="28"/>
                <w:szCs w:val="28"/>
              </w:rPr>
            </w:pPr>
            <w:r w:rsidRPr="00217A6A">
              <w:rPr>
                <w:bCs/>
                <w:sz w:val="28"/>
                <w:szCs w:val="28"/>
              </w:rPr>
              <w:t xml:space="preserve"> «</w:t>
            </w:r>
            <w:r w:rsidRPr="00217A6A">
              <w:rPr>
                <w:sz w:val="28"/>
                <w:szCs w:val="28"/>
              </w:rPr>
              <w:t xml:space="preserve"> Приобретение движимого и недвижимого имущества </w:t>
            </w:r>
          </w:p>
          <w:p w:rsidR="00615717" w:rsidRDefault="00217A6A" w:rsidP="00615717">
            <w:pPr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для муниципального образования </w:t>
            </w:r>
            <w:proofErr w:type="spellStart"/>
            <w:r w:rsidRPr="00217A6A">
              <w:rPr>
                <w:sz w:val="28"/>
                <w:szCs w:val="28"/>
              </w:rPr>
              <w:t>Карталинский</w:t>
            </w:r>
            <w:proofErr w:type="spellEnd"/>
          </w:p>
          <w:p w:rsidR="00217A6A" w:rsidRPr="00217A6A" w:rsidRDefault="00217A6A" w:rsidP="00615717">
            <w:pPr>
              <w:tabs>
                <w:tab w:val="center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FF0000"/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муниципальный район на 2021-2023 годы</w:t>
            </w:r>
            <w:r w:rsidRPr="00217A6A">
              <w:rPr>
                <w:sz w:val="28"/>
                <w:szCs w:val="28"/>
                <w:lang w:eastAsia="zh-CN"/>
              </w:rPr>
              <w:t xml:space="preserve"> » </w:t>
            </w:r>
          </w:p>
        </w:tc>
      </w:tr>
    </w:tbl>
    <w:p w:rsidR="00217A6A" w:rsidRDefault="00217A6A" w:rsidP="00217A6A">
      <w:pPr>
        <w:rPr>
          <w:sz w:val="28"/>
          <w:szCs w:val="28"/>
        </w:rPr>
      </w:pPr>
    </w:p>
    <w:p w:rsidR="00615717" w:rsidRDefault="00615717" w:rsidP="00217A6A">
      <w:pPr>
        <w:rPr>
          <w:sz w:val="28"/>
          <w:szCs w:val="28"/>
        </w:rPr>
      </w:pPr>
    </w:p>
    <w:p w:rsidR="00615717" w:rsidRPr="00217A6A" w:rsidRDefault="00615717" w:rsidP="00217A6A">
      <w:pPr>
        <w:rPr>
          <w:sz w:val="28"/>
          <w:szCs w:val="28"/>
        </w:rPr>
      </w:pP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Перечень мероприятий муниципальной программы </w:t>
      </w: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«Приобретение движимого и недвижимого имущества </w:t>
      </w:r>
    </w:p>
    <w:p w:rsidR="00615717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 xml:space="preserve">для муниципального образования </w:t>
      </w:r>
      <w:proofErr w:type="spellStart"/>
      <w:r w:rsidRPr="00217A6A">
        <w:rPr>
          <w:sz w:val="28"/>
          <w:szCs w:val="28"/>
        </w:rPr>
        <w:t>Карталинский</w:t>
      </w:r>
      <w:proofErr w:type="spellEnd"/>
      <w:r w:rsidRPr="00217A6A">
        <w:rPr>
          <w:sz w:val="28"/>
          <w:szCs w:val="28"/>
        </w:rPr>
        <w:t xml:space="preserve"> </w:t>
      </w:r>
    </w:p>
    <w:p w:rsidR="00217A6A" w:rsidRPr="00217A6A" w:rsidRDefault="00217A6A" w:rsidP="00217A6A">
      <w:pPr>
        <w:jc w:val="center"/>
        <w:rPr>
          <w:sz w:val="28"/>
          <w:szCs w:val="28"/>
        </w:rPr>
      </w:pPr>
      <w:r w:rsidRPr="00217A6A">
        <w:rPr>
          <w:sz w:val="28"/>
          <w:szCs w:val="28"/>
        </w:rPr>
        <w:t>муниципальный район на 2021-2023 годы»</w:t>
      </w:r>
    </w:p>
    <w:p w:rsidR="00615717" w:rsidRDefault="00615717" w:rsidP="00217A6A">
      <w:pPr>
        <w:jc w:val="right"/>
        <w:rPr>
          <w:sz w:val="28"/>
          <w:szCs w:val="28"/>
        </w:rPr>
      </w:pPr>
    </w:p>
    <w:p w:rsidR="00217A6A" w:rsidRPr="00217A6A" w:rsidRDefault="00217A6A" w:rsidP="00217A6A">
      <w:pPr>
        <w:jc w:val="right"/>
        <w:rPr>
          <w:sz w:val="28"/>
          <w:szCs w:val="28"/>
        </w:rPr>
      </w:pPr>
      <w:r w:rsidRPr="00217A6A">
        <w:rPr>
          <w:sz w:val="28"/>
          <w:szCs w:val="28"/>
        </w:rPr>
        <w:t>тыс. руб.</w:t>
      </w: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0"/>
        <w:gridCol w:w="2835"/>
        <w:gridCol w:w="851"/>
        <w:gridCol w:w="1346"/>
        <w:gridCol w:w="1559"/>
        <w:gridCol w:w="1417"/>
        <w:gridCol w:w="851"/>
        <w:gridCol w:w="709"/>
        <w:gridCol w:w="1275"/>
        <w:gridCol w:w="851"/>
        <w:gridCol w:w="1102"/>
      </w:tblGrid>
      <w:tr w:rsidR="00217A6A" w:rsidRPr="00217A6A" w:rsidTr="00B95356">
        <w:trPr>
          <w:jc w:val="center"/>
        </w:trPr>
        <w:tc>
          <w:tcPr>
            <w:tcW w:w="534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№</w:t>
            </w:r>
          </w:p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17A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17A6A">
              <w:rPr>
                <w:sz w:val="28"/>
                <w:szCs w:val="28"/>
              </w:rPr>
              <w:t>/</w:t>
            </w:r>
            <w:proofErr w:type="spellStart"/>
            <w:r w:rsidRPr="00217A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00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Ответственный исполнитель (соисполнители*)</w:t>
            </w:r>
          </w:p>
        </w:tc>
        <w:tc>
          <w:tcPr>
            <w:tcW w:w="283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Ед.</w:t>
            </w:r>
          </w:p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217A6A">
              <w:rPr>
                <w:sz w:val="28"/>
                <w:szCs w:val="28"/>
              </w:rPr>
              <w:t>изм</w:t>
            </w:r>
            <w:proofErr w:type="spellEnd"/>
            <w:r w:rsidRPr="00217A6A">
              <w:rPr>
                <w:sz w:val="28"/>
                <w:szCs w:val="28"/>
              </w:rPr>
              <w:t>.</w:t>
            </w:r>
          </w:p>
        </w:tc>
        <w:tc>
          <w:tcPr>
            <w:tcW w:w="2905" w:type="dxa"/>
            <w:gridSpan w:val="2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Значения результатов мероприятий муниципальной программы (подпрограммы)</w:t>
            </w:r>
          </w:p>
        </w:tc>
        <w:tc>
          <w:tcPr>
            <w:tcW w:w="6205" w:type="dxa"/>
            <w:gridSpan w:val="6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Объёмы финансирования мероприятий муниципальной программы (подпрограммы),</w:t>
            </w:r>
          </w:p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 тыс. руб.</w:t>
            </w:r>
          </w:p>
        </w:tc>
      </w:tr>
      <w:tr w:rsidR="00217A6A" w:rsidRPr="00217A6A" w:rsidTr="00B95356">
        <w:trPr>
          <w:jc w:val="center"/>
        </w:trPr>
        <w:tc>
          <w:tcPr>
            <w:tcW w:w="534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4</w:t>
            </w:r>
          </w:p>
        </w:tc>
        <w:tc>
          <w:tcPr>
            <w:tcW w:w="2905" w:type="dxa"/>
            <w:gridSpan w:val="2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5</w:t>
            </w:r>
          </w:p>
        </w:tc>
        <w:tc>
          <w:tcPr>
            <w:tcW w:w="6205" w:type="dxa"/>
            <w:gridSpan w:val="6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6</w:t>
            </w:r>
          </w:p>
        </w:tc>
      </w:tr>
      <w:tr w:rsidR="00217A6A" w:rsidRPr="00217A6A" w:rsidTr="00B95356">
        <w:trPr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Значение результата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Год реализации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ФБ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ОБ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МБ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ВБ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Всего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</w:t>
            </w:r>
            <w:r w:rsidR="002C4124"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vMerge w:val="restart"/>
          </w:tcPr>
          <w:p w:rsidR="00217A6A" w:rsidRPr="00217A6A" w:rsidRDefault="00217A6A" w:rsidP="00217A6A">
            <w:pPr>
              <w:ind w:right="34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Приобретение насоса для </w:t>
            </w:r>
            <w:proofErr w:type="spellStart"/>
            <w:r w:rsidRPr="00217A6A">
              <w:rPr>
                <w:sz w:val="28"/>
                <w:szCs w:val="28"/>
              </w:rPr>
              <w:t>каналопромывочной</w:t>
            </w:r>
            <w:proofErr w:type="spellEnd"/>
            <w:r w:rsidRPr="00217A6A">
              <w:rPr>
                <w:sz w:val="28"/>
                <w:szCs w:val="28"/>
              </w:rPr>
              <w:t xml:space="preserve"> машины</w:t>
            </w:r>
          </w:p>
        </w:tc>
        <w:tc>
          <w:tcPr>
            <w:tcW w:w="851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шт.</w:t>
            </w: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326,17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326,17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</w:t>
            </w:r>
            <w:r w:rsidR="002C4124"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217A6A">
              <w:rPr>
                <w:sz w:val="28"/>
                <w:szCs w:val="28"/>
              </w:rPr>
              <w:t>измельчителя</w:t>
            </w:r>
            <w:proofErr w:type="spellEnd"/>
            <w:r w:rsidRPr="00217A6A">
              <w:rPr>
                <w:sz w:val="28"/>
                <w:szCs w:val="28"/>
              </w:rPr>
              <w:t xml:space="preserve"> веток</w:t>
            </w:r>
          </w:p>
        </w:tc>
        <w:tc>
          <w:tcPr>
            <w:tcW w:w="851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672,33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672,33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3</w:t>
            </w:r>
            <w:r w:rsidR="002C4124">
              <w:rPr>
                <w:sz w:val="28"/>
                <w:szCs w:val="28"/>
              </w:rPr>
              <w:t>.</w:t>
            </w:r>
          </w:p>
        </w:tc>
        <w:tc>
          <w:tcPr>
            <w:tcW w:w="2300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2835" w:type="dxa"/>
            <w:vMerge w:val="restart"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 xml:space="preserve">Приобретение </w:t>
            </w:r>
            <w:proofErr w:type="spellStart"/>
            <w:proofErr w:type="gramStart"/>
            <w:r w:rsidRPr="00217A6A">
              <w:rPr>
                <w:sz w:val="28"/>
                <w:szCs w:val="28"/>
              </w:rPr>
              <w:t>дизель-генераторов</w:t>
            </w:r>
            <w:proofErr w:type="spellEnd"/>
            <w:proofErr w:type="gramEnd"/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шт.</w:t>
            </w: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1000,00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1000,00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34"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442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00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-</w:t>
            </w: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trHeight w:val="85"/>
          <w:jc w:val="center"/>
        </w:trPr>
        <w:tc>
          <w:tcPr>
            <w:tcW w:w="534" w:type="dxa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891" w:type="dxa"/>
            <w:gridSpan w:val="5"/>
            <w:vMerge w:val="restart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1 998,50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1 998,50</w:t>
            </w:r>
          </w:p>
        </w:tc>
      </w:tr>
      <w:tr w:rsidR="00217A6A" w:rsidRPr="00217A6A" w:rsidTr="00B95356">
        <w:trPr>
          <w:trHeight w:val="85"/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891" w:type="dxa"/>
            <w:gridSpan w:val="5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  <w:tr w:rsidR="00217A6A" w:rsidRPr="00217A6A" w:rsidTr="00B95356">
        <w:trPr>
          <w:jc w:val="center"/>
        </w:trPr>
        <w:tc>
          <w:tcPr>
            <w:tcW w:w="534" w:type="dxa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891" w:type="dxa"/>
            <w:gridSpan w:val="5"/>
            <w:vMerge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217A6A" w:rsidRPr="00217A6A" w:rsidRDefault="00217A6A" w:rsidP="00217A6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17A6A">
              <w:rPr>
                <w:sz w:val="28"/>
                <w:szCs w:val="28"/>
              </w:rPr>
              <w:t>0</w:t>
            </w:r>
          </w:p>
        </w:tc>
      </w:tr>
    </w:tbl>
    <w:p w:rsidR="00217A6A" w:rsidRPr="00217A6A" w:rsidRDefault="00217A6A" w:rsidP="00217A6A">
      <w:pPr>
        <w:tabs>
          <w:tab w:val="center" w:pos="0"/>
        </w:tabs>
        <w:autoSpaceDE w:val="0"/>
        <w:autoSpaceDN w:val="0"/>
        <w:adjustRightInd w:val="0"/>
        <w:outlineLvl w:val="1"/>
        <w:rPr>
          <w:bCs/>
          <w:color w:val="FF0000"/>
          <w:sz w:val="28"/>
          <w:szCs w:val="28"/>
        </w:rPr>
      </w:pPr>
    </w:p>
    <w:p w:rsidR="00217A6A" w:rsidRPr="00217A6A" w:rsidRDefault="00217A6A" w:rsidP="00217A6A">
      <w:pPr>
        <w:tabs>
          <w:tab w:val="left" w:pos="390"/>
        </w:tabs>
        <w:rPr>
          <w:sz w:val="28"/>
          <w:szCs w:val="28"/>
        </w:rPr>
      </w:pPr>
    </w:p>
    <w:sectPr w:rsidR="00217A6A" w:rsidRPr="00217A6A" w:rsidSect="00E958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41" w:rsidRDefault="00882F41" w:rsidP="004D2CC9">
      <w:r>
        <w:separator/>
      </w:r>
    </w:p>
  </w:endnote>
  <w:endnote w:type="continuationSeparator" w:id="1">
    <w:p w:rsidR="00882F41" w:rsidRDefault="00882F41" w:rsidP="004D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41" w:rsidRDefault="00882F41" w:rsidP="004D2CC9">
      <w:r>
        <w:separator/>
      </w:r>
    </w:p>
  </w:footnote>
  <w:footnote w:type="continuationSeparator" w:id="1">
    <w:p w:rsidR="00882F41" w:rsidRDefault="00882F41" w:rsidP="004D2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52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D2CC9" w:rsidRPr="004D2CC9" w:rsidRDefault="00AA5984">
        <w:pPr>
          <w:pStyle w:val="a6"/>
          <w:jc w:val="center"/>
          <w:rPr>
            <w:sz w:val="28"/>
            <w:szCs w:val="28"/>
          </w:rPr>
        </w:pPr>
        <w:r w:rsidRPr="004D2CC9">
          <w:rPr>
            <w:sz w:val="28"/>
            <w:szCs w:val="28"/>
          </w:rPr>
          <w:fldChar w:fldCharType="begin"/>
        </w:r>
        <w:r w:rsidR="004D2CC9" w:rsidRPr="004D2CC9">
          <w:rPr>
            <w:sz w:val="28"/>
            <w:szCs w:val="28"/>
          </w:rPr>
          <w:instrText xml:space="preserve"> PAGE   \* MERGEFORMAT </w:instrText>
        </w:r>
        <w:r w:rsidRPr="004D2CC9">
          <w:rPr>
            <w:sz w:val="28"/>
            <w:szCs w:val="28"/>
          </w:rPr>
          <w:fldChar w:fldCharType="separate"/>
        </w:r>
        <w:r w:rsidR="006E026D">
          <w:rPr>
            <w:noProof/>
            <w:sz w:val="28"/>
            <w:szCs w:val="28"/>
          </w:rPr>
          <w:t>8</w:t>
        </w:r>
        <w:r w:rsidRPr="004D2CC9">
          <w:rPr>
            <w:sz w:val="28"/>
            <w:szCs w:val="28"/>
          </w:rPr>
          <w:fldChar w:fldCharType="end"/>
        </w:r>
      </w:p>
    </w:sdtContent>
  </w:sdt>
  <w:p w:rsidR="004D2CC9" w:rsidRDefault="004D2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B72"/>
    <w:multiLevelType w:val="hybridMultilevel"/>
    <w:tmpl w:val="23166D3A"/>
    <w:lvl w:ilvl="0" w:tplc="C02E4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E176FB"/>
    <w:rsid w:val="000328DE"/>
    <w:rsid w:val="001033AC"/>
    <w:rsid w:val="00121F56"/>
    <w:rsid w:val="001A08C5"/>
    <w:rsid w:val="001B5DCC"/>
    <w:rsid w:val="001E2B5A"/>
    <w:rsid w:val="001E2DF4"/>
    <w:rsid w:val="00217A6A"/>
    <w:rsid w:val="00223BD4"/>
    <w:rsid w:val="00297656"/>
    <w:rsid w:val="002A4574"/>
    <w:rsid w:val="002C4124"/>
    <w:rsid w:val="003150BF"/>
    <w:rsid w:val="003308C3"/>
    <w:rsid w:val="003615DE"/>
    <w:rsid w:val="003670AA"/>
    <w:rsid w:val="00382C6B"/>
    <w:rsid w:val="003B114C"/>
    <w:rsid w:val="003B2FC5"/>
    <w:rsid w:val="00483178"/>
    <w:rsid w:val="004D2CC9"/>
    <w:rsid w:val="005853D2"/>
    <w:rsid w:val="005A0434"/>
    <w:rsid w:val="005F452E"/>
    <w:rsid w:val="00615717"/>
    <w:rsid w:val="006248E1"/>
    <w:rsid w:val="00656506"/>
    <w:rsid w:val="00690DBF"/>
    <w:rsid w:val="006E026D"/>
    <w:rsid w:val="006E34DC"/>
    <w:rsid w:val="00786F49"/>
    <w:rsid w:val="007A08C5"/>
    <w:rsid w:val="00826992"/>
    <w:rsid w:val="00857714"/>
    <w:rsid w:val="00882F41"/>
    <w:rsid w:val="00923E89"/>
    <w:rsid w:val="009266F0"/>
    <w:rsid w:val="009B5412"/>
    <w:rsid w:val="00A468BC"/>
    <w:rsid w:val="00AA5984"/>
    <w:rsid w:val="00B5129F"/>
    <w:rsid w:val="00BB16A5"/>
    <w:rsid w:val="00C52A32"/>
    <w:rsid w:val="00C74156"/>
    <w:rsid w:val="00CF3B98"/>
    <w:rsid w:val="00D03906"/>
    <w:rsid w:val="00D25BD5"/>
    <w:rsid w:val="00D446FF"/>
    <w:rsid w:val="00D60ED0"/>
    <w:rsid w:val="00D8384F"/>
    <w:rsid w:val="00E010CB"/>
    <w:rsid w:val="00E176FB"/>
    <w:rsid w:val="00E37CB0"/>
    <w:rsid w:val="00E86DCC"/>
    <w:rsid w:val="00E95840"/>
    <w:rsid w:val="00FA083A"/>
    <w:rsid w:val="00FD0CB8"/>
    <w:rsid w:val="00FE4EA3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  <w:style w:type="character" w:customStyle="1" w:styleId="a4">
    <w:name w:val="Цветовое выделение"/>
    <w:rsid w:val="00217A6A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217A6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D2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2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2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C942-089E-4BD2-8693-B50CAAB0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2</cp:revision>
  <cp:lastPrinted>2021-08-18T11:38:00Z</cp:lastPrinted>
  <dcterms:created xsi:type="dcterms:W3CDTF">2021-08-27T04:49:00Z</dcterms:created>
  <dcterms:modified xsi:type="dcterms:W3CDTF">2021-08-27T04:49:00Z</dcterms:modified>
</cp:coreProperties>
</file>