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D740FF" w:rsidRDefault="004B57A3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D7176D">
        <w:rPr>
          <w:sz w:val="28"/>
        </w:rPr>
        <w:t xml:space="preserve">   </w:t>
      </w:r>
      <w:r w:rsidR="008E6E33">
        <w:rPr>
          <w:sz w:val="28"/>
        </w:rPr>
        <w:t>При поддержке</w:t>
      </w:r>
      <w:r w:rsidR="00D149AB">
        <w:rPr>
          <w:sz w:val="28"/>
        </w:rPr>
        <w:t xml:space="preserve"> </w:t>
      </w:r>
      <w:r w:rsidR="008E6E33">
        <w:rPr>
          <w:sz w:val="28"/>
        </w:rPr>
        <w:t xml:space="preserve"> «ЦПБ </w:t>
      </w:r>
      <w:proofErr w:type="spellStart"/>
      <w:r w:rsidR="008E6E33">
        <w:rPr>
          <w:sz w:val="28"/>
        </w:rPr>
        <w:t>Аландр</w:t>
      </w:r>
      <w:proofErr w:type="spellEnd"/>
      <w:r w:rsidR="008E6E33">
        <w:rPr>
          <w:sz w:val="28"/>
        </w:rPr>
        <w:t xml:space="preserve">» </w:t>
      </w:r>
      <w:r w:rsidR="005D475E" w:rsidRPr="005D475E">
        <w:rPr>
          <w:sz w:val="28"/>
        </w:rPr>
        <w:t xml:space="preserve"> </w:t>
      </w:r>
      <w:r w:rsidR="00654DC3">
        <w:rPr>
          <w:sz w:val="28"/>
        </w:rPr>
        <w:t xml:space="preserve">2 марта </w:t>
      </w:r>
      <w:r w:rsidR="00B5362B">
        <w:rPr>
          <w:sz w:val="28"/>
        </w:rPr>
        <w:t xml:space="preserve"> 2023 года  в 10:00 </w:t>
      </w:r>
      <w:proofErr w:type="spellStart"/>
      <w:r w:rsidR="00B5362B">
        <w:rPr>
          <w:sz w:val="28"/>
        </w:rPr>
        <w:t>мск</w:t>
      </w:r>
      <w:proofErr w:type="spellEnd"/>
      <w:r w:rsidR="00E11DF4">
        <w:rPr>
          <w:sz w:val="28"/>
        </w:rPr>
        <w:t xml:space="preserve"> состоится </w:t>
      </w:r>
      <w:r w:rsidR="007676AE" w:rsidRPr="00D7176D">
        <w:rPr>
          <w:sz w:val="28"/>
        </w:rPr>
        <w:t xml:space="preserve"> </w:t>
      </w:r>
      <w:proofErr w:type="gramStart"/>
      <w:r w:rsidR="00805706">
        <w:rPr>
          <w:sz w:val="28"/>
        </w:rPr>
        <w:t>бесплатный</w:t>
      </w:r>
      <w:proofErr w:type="gramEnd"/>
      <w:r w:rsidR="00E11DF4">
        <w:rPr>
          <w:sz w:val="28"/>
        </w:rPr>
        <w:t xml:space="preserve"> </w:t>
      </w:r>
      <w:r w:rsidR="00805706">
        <w:rPr>
          <w:sz w:val="28"/>
        </w:rPr>
        <w:t xml:space="preserve"> </w:t>
      </w:r>
      <w:proofErr w:type="spellStart"/>
      <w:r w:rsidR="00805706">
        <w:rPr>
          <w:sz w:val="28"/>
        </w:rPr>
        <w:t>вебинар</w:t>
      </w:r>
      <w:proofErr w:type="spellEnd"/>
      <w:r w:rsidR="00805706">
        <w:rPr>
          <w:sz w:val="28"/>
        </w:rPr>
        <w:t>: «</w:t>
      </w:r>
      <w:r w:rsidR="00654DC3">
        <w:rPr>
          <w:sz w:val="28"/>
        </w:rPr>
        <w:t>Компетентный осмотр СИЗ</w:t>
      </w:r>
      <w:r w:rsidR="00225161">
        <w:rPr>
          <w:sz w:val="28"/>
        </w:rPr>
        <w:t xml:space="preserve"> </w:t>
      </w:r>
      <w:r w:rsidR="008D61F4">
        <w:rPr>
          <w:sz w:val="28"/>
        </w:rPr>
        <w:t>»</w:t>
      </w:r>
      <w:r w:rsidR="00D740FF">
        <w:rPr>
          <w:sz w:val="28"/>
          <w:szCs w:val="28"/>
        </w:rPr>
        <w:t>:</w:t>
      </w:r>
    </w:p>
    <w:p w:rsidR="00B04163" w:rsidRDefault="00397F24" w:rsidP="00D149AB">
      <w:pPr>
        <w:pStyle w:val="msonormalmrcssattr"/>
        <w:spacing w:before="0" w:beforeAutospacing="0" w:after="0" w:afterAutospacing="0"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Ключевые вопро</w:t>
      </w:r>
      <w:r w:rsidR="00B04163">
        <w:rPr>
          <w:sz w:val="28"/>
          <w:szCs w:val="28"/>
        </w:rPr>
        <w:t>сы:</w:t>
      </w:r>
    </w:p>
    <w:p w:rsidR="00654DC3" w:rsidRPr="00654DC3" w:rsidRDefault="00654DC3" w:rsidP="00654DC3">
      <w:pPr>
        <w:pStyle w:val="msonormalmrcssattr"/>
        <w:spacing w:before="0" w:beforeAutospacing="0" w:after="0" w:afterAutospacing="0" w:line="326" w:lineRule="atLeast"/>
        <w:rPr>
          <w:sz w:val="28"/>
          <w:szCs w:val="28"/>
        </w:rPr>
      </w:pPr>
      <w:r w:rsidRPr="00654DC3">
        <w:rPr>
          <w:rFonts w:eastAsia="MS Gothic" w:hAnsi="MS Gothic"/>
          <w:color w:val="EF7D00"/>
          <w:sz w:val="28"/>
          <w:szCs w:val="28"/>
          <w:shd w:val="clear" w:color="auto" w:fill="FFFFFF"/>
        </w:rPr>
        <w:t>✔</w:t>
      </w:r>
      <w:r w:rsidRPr="00654DC3">
        <w:rPr>
          <w:rStyle w:val="a3"/>
          <w:color w:val="EF7D00"/>
          <w:sz w:val="28"/>
          <w:szCs w:val="28"/>
          <w:shd w:val="clear" w:color="auto" w:fill="FFFFFF"/>
        </w:rPr>
        <w:t> </w:t>
      </w:r>
      <w:r w:rsidRPr="00654DC3">
        <w:rPr>
          <w:color w:val="000000"/>
          <w:sz w:val="28"/>
          <w:szCs w:val="28"/>
          <w:shd w:val="clear" w:color="auto" w:fill="FFFFFF"/>
        </w:rPr>
        <w:t>Проведение осмотра;</w:t>
      </w:r>
      <w:r w:rsidRPr="00654DC3">
        <w:rPr>
          <w:color w:val="000000"/>
          <w:sz w:val="28"/>
          <w:szCs w:val="28"/>
        </w:rPr>
        <w:br/>
      </w:r>
      <w:r w:rsidRPr="00654DC3">
        <w:rPr>
          <w:rFonts w:eastAsia="MS Gothic" w:hAnsi="MS Gothic"/>
          <w:color w:val="F27B00"/>
          <w:sz w:val="28"/>
          <w:szCs w:val="28"/>
          <w:shd w:val="clear" w:color="auto" w:fill="FFFFFF"/>
        </w:rPr>
        <w:t>✔</w:t>
      </w:r>
      <w:r w:rsidRPr="00654DC3">
        <w:rPr>
          <w:color w:val="000000"/>
          <w:sz w:val="28"/>
          <w:szCs w:val="28"/>
          <w:shd w:val="clear" w:color="auto" w:fill="FFFFFF"/>
        </w:rPr>
        <w:t> Выбраковка оборудования;</w:t>
      </w:r>
      <w:r w:rsidRPr="00654DC3">
        <w:rPr>
          <w:color w:val="000000"/>
          <w:sz w:val="28"/>
          <w:szCs w:val="28"/>
        </w:rPr>
        <w:br/>
      </w:r>
      <w:r w:rsidRPr="00654DC3">
        <w:rPr>
          <w:rFonts w:eastAsia="MS Gothic" w:hAnsi="MS Gothic"/>
          <w:color w:val="F27B00"/>
          <w:sz w:val="28"/>
          <w:szCs w:val="28"/>
          <w:shd w:val="clear" w:color="auto" w:fill="FFFFFF"/>
        </w:rPr>
        <w:t>✔</w:t>
      </w:r>
      <w:r w:rsidRPr="00654DC3">
        <w:rPr>
          <w:color w:val="000000"/>
          <w:sz w:val="28"/>
          <w:szCs w:val="28"/>
          <w:shd w:val="clear" w:color="auto" w:fill="FFFFFF"/>
        </w:rPr>
        <w:t> Оформление результатов проверки.</w:t>
      </w:r>
    </w:p>
    <w:p w:rsidR="00E675BB" w:rsidRPr="00E11DF4" w:rsidRDefault="00173CA8" w:rsidP="00D149AB">
      <w:pPr>
        <w:jc w:val="both"/>
        <w:rPr>
          <w:rFonts w:cs="Times New Roman"/>
          <w:sz w:val="28"/>
        </w:rPr>
      </w:pPr>
      <w:r w:rsidRPr="00D7176D">
        <w:rPr>
          <w:rFonts w:cs="Times New Roman"/>
          <w:sz w:val="28"/>
        </w:rPr>
        <w:t xml:space="preserve">  </w:t>
      </w:r>
      <w:r w:rsidR="00D67E04">
        <w:rPr>
          <w:rFonts w:cs="Times New Roman"/>
          <w:sz w:val="28"/>
        </w:rPr>
        <w:t xml:space="preserve"> </w:t>
      </w:r>
      <w:r w:rsidRPr="00D7176D">
        <w:rPr>
          <w:rFonts w:cs="Times New Roman"/>
          <w:sz w:val="28"/>
        </w:rPr>
        <w:t xml:space="preserve">Регистрация на </w:t>
      </w:r>
      <w:proofErr w:type="spellStart"/>
      <w:r w:rsidR="00E11DF4">
        <w:rPr>
          <w:rFonts w:cs="Times New Roman"/>
          <w:sz w:val="28"/>
        </w:rPr>
        <w:t>вебинар</w:t>
      </w:r>
      <w:proofErr w:type="spellEnd"/>
      <w:r w:rsidRPr="00D7176D">
        <w:rPr>
          <w:rFonts w:cs="Times New Roman"/>
          <w:sz w:val="28"/>
        </w:rPr>
        <w:t xml:space="preserve"> по электронной почте:</w:t>
      </w:r>
      <w:r w:rsidR="00EA2ED0">
        <w:rPr>
          <w:rFonts w:cs="Times New Roman"/>
          <w:sz w:val="28"/>
        </w:rPr>
        <w:t xml:space="preserve"> </w:t>
      </w:r>
      <w:proofErr w:type="spellStart"/>
      <w:r w:rsidR="00E11DF4">
        <w:rPr>
          <w:rFonts w:cs="Times New Roman"/>
          <w:sz w:val="28"/>
          <w:lang w:val="en-US"/>
        </w:rPr>
        <w:t>cpbalandr</w:t>
      </w:r>
      <w:proofErr w:type="spellEnd"/>
      <w:r w:rsidR="00E11DF4" w:rsidRPr="00E11DF4">
        <w:rPr>
          <w:rFonts w:cs="Times New Roman"/>
          <w:sz w:val="28"/>
        </w:rPr>
        <w:t>.</w:t>
      </w:r>
      <w:proofErr w:type="spellStart"/>
      <w:r w:rsidR="00E11DF4">
        <w:rPr>
          <w:rFonts w:cs="Times New Roman"/>
          <w:sz w:val="28"/>
          <w:lang w:val="en-US"/>
        </w:rPr>
        <w:t>ru</w:t>
      </w:r>
      <w:proofErr w:type="spellEnd"/>
    </w:p>
    <w:p w:rsidR="00173CA8" w:rsidRPr="00D7176D" w:rsidRDefault="001966E0" w:rsidP="00D149A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  <w:r w:rsidR="00173CA8" w:rsidRPr="00D7176D">
        <w:rPr>
          <w:rFonts w:cs="Times New Roman"/>
          <w:sz w:val="28"/>
        </w:rPr>
        <w:t xml:space="preserve">Администрация </w:t>
      </w:r>
      <w:proofErr w:type="spellStart"/>
      <w:r w:rsidR="00173CA8" w:rsidRPr="00D7176D">
        <w:rPr>
          <w:rFonts w:cs="Times New Roman"/>
          <w:sz w:val="28"/>
        </w:rPr>
        <w:t>Карталинского</w:t>
      </w:r>
      <w:proofErr w:type="spellEnd"/>
      <w:r w:rsidR="00173CA8" w:rsidRPr="00D7176D"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принять участие в </w:t>
      </w:r>
      <w:proofErr w:type="spellStart"/>
      <w:r w:rsidR="00173CA8" w:rsidRPr="00D7176D">
        <w:rPr>
          <w:rFonts w:cs="Times New Roman"/>
          <w:sz w:val="28"/>
        </w:rPr>
        <w:t>вебинаре</w:t>
      </w:r>
      <w:proofErr w:type="spellEnd"/>
      <w:r w:rsidR="00173CA8" w:rsidRPr="00D7176D">
        <w:rPr>
          <w:rFonts w:cs="Times New Roman"/>
          <w:sz w:val="28"/>
        </w:rPr>
        <w:t>.</w:t>
      </w:r>
    </w:p>
    <w:p w:rsidR="00173CA8" w:rsidRDefault="00173CA8" w:rsidP="00D67E04">
      <w:pPr>
        <w:jc w:val="both"/>
        <w:rPr>
          <w:rFonts w:cs="Times New Roman"/>
          <w:sz w:val="28"/>
        </w:rPr>
      </w:pPr>
    </w:p>
    <w:p w:rsidR="00173CA8" w:rsidRPr="000C2DCF" w:rsidRDefault="00173CA8" w:rsidP="00173CA8">
      <w:pPr>
        <w:rPr>
          <w:rFonts w:cs="Times New Roman"/>
          <w:sz w:val="28"/>
        </w:rPr>
      </w:pP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Pr="00173CA8" w:rsidRDefault="00173CA8" w:rsidP="00173CA8">
      <w:pPr>
        <w:rPr>
          <w:rFonts w:eastAsia="Times New Roman" w:cs="Times New Roman"/>
          <w:vanish/>
          <w:sz w:val="28"/>
          <w:lang w:eastAsia="ru-RU"/>
        </w:rPr>
      </w:pPr>
    </w:p>
    <w:tbl>
      <w:tblPr>
        <w:tblW w:w="10420" w:type="dxa"/>
        <w:tblCellMar>
          <w:left w:w="0" w:type="dxa"/>
          <w:right w:w="0" w:type="dxa"/>
        </w:tblCellMar>
        <w:tblLook w:val="04A0"/>
      </w:tblPr>
      <w:tblGrid>
        <w:gridCol w:w="10420"/>
      </w:tblGrid>
      <w:tr w:rsidR="00173CA8" w:rsidRPr="00173CA8" w:rsidTr="00173CA8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</w:tbl>
    <w:p w:rsidR="00173CA8" w:rsidRDefault="00173CA8" w:rsidP="00200BC3">
      <w:pPr>
        <w:jc w:val="both"/>
        <w:rPr>
          <w:rFonts w:cs="Times New Roman"/>
          <w:sz w:val="28"/>
        </w:rPr>
      </w:pPr>
    </w:p>
    <w:p w:rsidR="0016258A" w:rsidRDefault="004B57A3" w:rsidP="00A237F0">
      <w:r>
        <w:rPr>
          <w:rFonts w:cs="Times New Roman"/>
          <w:sz w:val="28"/>
        </w:rPr>
        <w:t xml:space="preserve">   </w:t>
      </w:r>
    </w:p>
    <w:p w:rsidR="000C2DCF" w:rsidRPr="00162F99" w:rsidRDefault="000C2DCF" w:rsidP="000C2DCF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4B89"/>
    <w:rsid w:val="00076A3A"/>
    <w:rsid w:val="00077FDE"/>
    <w:rsid w:val="00082558"/>
    <w:rsid w:val="000C2DCF"/>
    <w:rsid w:val="00115E10"/>
    <w:rsid w:val="00120C51"/>
    <w:rsid w:val="00134697"/>
    <w:rsid w:val="0016258A"/>
    <w:rsid w:val="00162F99"/>
    <w:rsid w:val="00173CA8"/>
    <w:rsid w:val="001966E0"/>
    <w:rsid w:val="001B2145"/>
    <w:rsid w:val="001C4965"/>
    <w:rsid w:val="00200BC3"/>
    <w:rsid w:val="00202B8A"/>
    <w:rsid w:val="00217A9C"/>
    <w:rsid w:val="00225161"/>
    <w:rsid w:val="00227A54"/>
    <w:rsid w:val="00231EA0"/>
    <w:rsid w:val="002A6E29"/>
    <w:rsid w:val="002B4DD9"/>
    <w:rsid w:val="00305CFA"/>
    <w:rsid w:val="00311052"/>
    <w:rsid w:val="00322023"/>
    <w:rsid w:val="003314A4"/>
    <w:rsid w:val="003749E8"/>
    <w:rsid w:val="00397F24"/>
    <w:rsid w:val="003A1AD6"/>
    <w:rsid w:val="003A75FD"/>
    <w:rsid w:val="003D2706"/>
    <w:rsid w:val="00425264"/>
    <w:rsid w:val="004568CC"/>
    <w:rsid w:val="004714D6"/>
    <w:rsid w:val="004B57A3"/>
    <w:rsid w:val="00551E2F"/>
    <w:rsid w:val="00570AAC"/>
    <w:rsid w:val="0057291F"/>
    <w:rsid w:val="0057619E"/>
    <w:rsid w:val="00580206"/>
    <w:rsid w:val="00590A3A"/>
    <w:rsid w:val="005C5D0D"/>
    <w:rsid w:val="005D475E"/>
    <w:rsid w:val="00654DC3"/>
    <w:rsid w:val="006706EB"/>
    <w:rsid w:val="0067272C"/>
    <w:rsid w:val="006A2FE4"/>
    <w:rsid w:val="006C0997"/>
    <w:rsid w:val="006E40CD"/>
    <w:rsid w:val="007056B1"/>
    <w:rsid w:val="007676AE"/>
    <w:rsid w:val="00771BD4"/>
    <w:rsid w:val="007978FA"/>
    <w:rsid w:val="007A698E"/>
    <w:rsid w:val="007B26ED"/>
    <w:rsid w:val="00805706"/>
    <w:rsid w:val="00841010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45B0B"/>
    <w:rsid w:val="00950D6D"/>
    <w:rsid w:val="00974855"/>
    <w:rsid w:val="00984873"/>
    <w:rsid w:val="00991C65"/>
    <w:rsid w:val="00993054"/>
    <w:rsid w:val="009A0FB6"/>
    <w:rsid w:val="009D3DA1"/>
    <w:rsid w:val="009E6FDC"/>
    <w:rsid w:val="00A237F0"/>
    <w:rsid w:val="00A4276A"/>
    <w:rsid w:val="00A54B7B"/>
    <w:rsid w:val="00A55740"/>
    <w:rsid w:val="00AA2ACB"/>
    <w:rsid w:val="00AC2B88"/>
    <w:rsid w:val="00AD1DC5"/>
    <w:rsid w:val="00AF6247"/>
    <w:rsid w:val="00B04163"/>
    <w:rsid w:val="00B34D5C"/>
    <w:rsid w:val="00B47C69"/>
    <w:rsid w:val="00B5362B"/>
    <w:rsid w:val="00B64DF5"/>
    <w:rsid w:val="00B659FA"/>
    <w:rsid w:val="00B70C59"/>
    <w:rsid w:val="00BB5E21"/>
    <w:rsid w:val="00BB642D"/>
    <w:rsid w:val="00BD2F95"/>
    <w:rsid w:val="00BD679F"/>
    <w:rsid w:val="00C13FD7"/>
    <w:rsid w:val="00C41C91"/>
    <w:rsid w:val="00C6193A"/>
    <w:rsid w:val="00C93D3B"/>
    <w:rsid w:val="00D05488"/>
    <w:rsid w:val="00D058D3"/>
    <w:rsid w:val="00D149AB"/>
    <w:rsid w:val="00D371BA"/>
    <w:rsid w:val="00D67E04"/>
    <w:rsid w:val="00D7176D"/>
    <w:rsid w:val="00D740FF"/>
    <w:rsid w:val="00D964FA"/>
    <w:rsid w:val="00DA58BA"/>
    <w:rsid w:val="00DF28E6"/>
    <w:rsid w:val="00E03CD6"/>
    <w:rsid w:val="00E11DF4"/>
    <w:rsid w:val="00E43913"/>
    <w:rsid w:val="00E55900"/>
    <w:rsid w:val="00E675BB"/>
    <w:rsid w:val="00EA2ED0"/>
    <w:rsid w:val="00ED2F8B"/>
    <w:rsid w:val="00ED530C"/>
    <w:rsid w:val="00F11735"/>
    <w:rsid w:val="00F1703D"/>
    <w:rsid w:val="00F211F9"/>
    <w:rsid w:val="00F52B75"/>
    <w:rsid w:val="00F65D00"/>
    <w:rsid w:val="00F74962"/>
    <w:rsid w:val="00FA1954"/>
    <w:rsid w:val="00FB0815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C7B55-D099-41DC-A467-F6045957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80</cp:revision>
  <dcterms:created xsi:type="dcterms:W3CDTF">2020-03-11T05:14:00Z</dcterms:created>
  <dcterms:modified xsi:type="dcterms:W3CDTF">2023-03-01T10:21:00Z</dcterms:modified>
</cp:coreProperties>
</file>