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C4" w:rsidRDefault="00D059C4" w:rsidP="00D059C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059C4" w:rsidRDefault="00D059C4" w:rsidP="00D059C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059C4" w:rsidRDefault="00D059C4" w:rsidP="00D059C4">
      <w:pPr>
        <w:autoSpaceDN w:val="0"/>
        <w:jc w:val="both"/>
        <w:rPr>
          <w:rFonts w:eastAsia="Calibri"/>
          <w:sz w:val="28"/>
          <w:szCs w:val="28"/>
        </w:rPr>
      </w:pPr>
    </w:p>
    <w:p w:rsidR="00D059C4" w:rsidRPr="00E072E9" w:rsidRDefault="00D059C4" w:rsidP="00D059C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15.01.2021 года № 02</w:t>
      </w:r>
    </w:p>
    <w:p w:rsidR="00565BBA" w:rsidRDefault="00565BB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65BBA" w:rsidTr="00565BBA">
        <w:tc>
          <w:tcPr>
            <w:tcW w:w="5070" w:type="dxa"/>
          </w:tcPr>
          <w:p w:rsidR="00565BBA" w:rsidRDefault="00565BBA" w:rsidP="00565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норматива    стоимости </w:t>
            </w:r>
          </w:p>
          <w:p w:rsidR="00565BBA" w:rsidRDefault="00565BBA" w:rsidP="00565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квадратного метра общей площади жилого помещения по Карталинскому муниципальному району на 1 квартал 2021 года</w:t>
            </w:r>
          </w:p>
        </w:tc>
      </w:tr>
    </w:tbl>
    <w:p w:rsidR="0055335E" w:rsidRDefault="0055335E" w:rsidP="0055335E">
      <w:pPr>
        <w:rPr>
          <w:sz w:val="28"/>
          <w:szCs w:val="28"/>
        </w:rPr>
      </w:pPr>
    </w:p>
    <w:p w:rsidR="00565BBA" w:rsidRDefault="00565BBA" w:rsidP="0055335E">
      <w:pPr>
        <w:rPr>
          <w:sz w:val="28"/>
          <w:szCs w:val="28"/>
        </w:rPr>
      </w:pPr>
    </w:p>
    <w:p w:rsidR="0055335E" w:rsidRDefault="0055335E" w:rsidP="00565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районе,  в соответствии с Постановлением Министерства тарифного регулирования и энергетики Челябинской области от 28.12.2020 года  </w:t>
      </w:r>
      <w:r w:rsidR="00565B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565BBA">
        <w:rPr>
          <w:sz w:val="28"/>
          <w:szCs w:val="28"/>
        </w:rPr>
        <w:t xml:space="preserve"> </w:t>
      </w:r>
      <w:r>
        <w:rPr>
          <w:sz w:val="28"/>
          <w:szCs w:val="28"/>
        </w:rPr>
        <w:t>68/52,</w:t>
      </w:r>
    </w:p>
    <w:p w:rsidR="0055335E" w:rsidRDefault="0055335E" w:rsidP="005533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5335E" w:rsidRDefault="0055335E" w:rsidP="0055335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BB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норматив стоимости одного квадратного метра общей площади жилого помещения  на 1 квартал 2021 года:</w:t>
      </w:r>
    </w:p>
    <w:p w:rsidR="0055335E" w:rsidRDefault="0055335E" w:rsidP="00565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Карталинский район (кроме города Карталы) –  10 840 (десять</w:t>
      </w:r>
      <w:r w:rsidR="00565BBA">
        <w:rPr>
          <w:sz w:val="28"/>
          <w:szCs w:val="28"/>
        </w:rPr>
        <w:t xml:space="preserve"> тысяч восемьсот сорок)  рублей;</w:t>
      </w:r>
    </w:p>
    <w:p w:rsidR="0055335E" w:rsidRDefault="0055335E" w:rsidP="00565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 – 23 429 (двадцать три тысячи четыреста двадцать девять) рублей.</w:t>
      </w:r>
    </w:p>
    <w:p w:rsidR="0055335E" w:rsidRDefault="0055335E" w:rsidP="0055335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5335E" w:rsidRDefault="0055335E" w:rsidP="00553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 возложить на заместителя главы по строительству, жилищно-коммунальному хозяйству, транспорту и связи Аскерова А.А. </w:t>
      </w:r>
    </w:p>
    <w:p w:rsidR="0055335E" w:rsidRDefault="0055335E" w:rsidP="0055335E">
      <w:pPr>
        <w:ind w:firstLine="705"/>
        <w:jc w:val="both"/>
        <w:rPr>
          <w:sz w:val="28"/>
          <w:szCs w:val="28"/>
        </w:rPr>
      </w:pPr>
    </w:p>
    <w:p w:rsidR="00565BBA" w:rsidRDefault="00565BBA" w:rsidP="0055335E">
      <w:pPr>
        <w:ind w:firstLine="705"/>
        <w:jc w:val="both"/>
        <w:rPr>
          <w:sz w:val="28"/>
          <w:szCs w:val="28"/>
        </w:rPr>
      </w:pPr>
    </w:p>
    <w:p w:rsidR="00565BBA" w:rsidRDefault="00565BBA" w:rsidP="0055335E">
      <w:pPr>
        <w:ind w:firstLine="705"/>
        <w:jc w:val="both"/>
        <w:rPr>
          <w:sz w:val="28"/>
          <w:szCs w:val="28"/>
        </w:rPr>
      </w:pPr>
    </w:p>
    <w:p w:rsidR="00565BBA" w:rsidRDefault="0055335E" w:rsidP="00565B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5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423648" w:rsidRPr="00565BBA" w:rsidRDefault="0055335E" w:rsidP="00565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  <w:r w:rsidR="00565BB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А.Г. Вдовин</w:t>
      </w: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565BBA" w:rsidRDefault="00565BB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1045D3" w:rsidRDefault="001045D3" w:rsidP="001045D3">
      <w:pPr>
        <w:rPr>
          <w:sz w:val="28"/>
          <w:szCs w:val="28"/>
        </w:rPr>
      </w:pPr>
    </w:p>
    <w:p w:rsidR="001045D3" w:rsidRPr="001045D3" w:rsidRDefault="001045D3" w:rsidP="001045D3">
      <w:pPr>
        <w:jc w:val="both"/>
        <w:rPr>
          <w:rFonts w:eastAsia="Calibri"/>
          <w:sz w:val="28"/>
          <w:szCs w:val="22"/>
          <w:lang w:eastAsia="en-US"/>
        </w:rPr>
      </w:pPr>
      <w:r w:rsidRPr="001045D3">
        <w:rPr>
          <w:rFonts w:eastAsia="Calibri"/>
          <w:sz w:val="28"/>
          <w:szCs w:val="28"/>
          <w:lang w:eastAsia="en-US"/>
        </w:rPr>
        <w:t xml:space="preserve"> </w:t>
      </w:r>
    </w:p>
    <w:sectPr w:rsidR="001045D3" w:rsidRPr="001045D3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11" w:rsidRDefault="00253A11" w:rsidP="00997407">
      <w:r>
        <w:separator/>
      </w:r>
    </w:p>
  </w:endnote>
  <w:endnote w:type="continuationSeparator" w:id="1">
    <w:p w:rsidR="00253A11" w:rsidRDefault="00253A1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11" w:rsidRDefault="00253A11" w:rsidP="00997407">
      <w:r>
        <w:separator/>
      </w:r>
    </w:p>
  </w:footnote>
  <w:footnote w:type="continuationSeparator" w:id="1">
    <w:p w:rsidR="00253A11" w:rsidRDefault="00253A1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CD253A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9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B6636"/>
    <w:rsid w:val="000D3C17"/>
    <w:rsid w:val="000E141A"/>
    <w:rsid w:val="000E2AC2"/>
    <w:rsid w:val="000E5052"/>
    <w:rsid w:val="000E6863"/>
    <w:rsid w:val="000E7504"/>
    <w:rsid w:val="000F2CFD"/>
    <w:rsid w:val="000F5089"/>
    <w:rsid w:val="001045D3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3A11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35E"/>
    <w:rsid w:val="00553E47"/>
    <w:rsid w:val="0056044C"/>
    <w:rsid w:val="00565BBA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3175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2260C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86324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E5ECC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977E6"/>
    <w:rsid w:val="00AA1DB4"/>
    <w:rsid w:val="00AA26CD"/>
    <w:rsid w:val="00AA46B0"/>
    <w:rsid w:val="00AB29B2"/>
    <w:rsid w:val="00AB3FF8"/>
    <w:rsid w:val="00AC4C81"/>
    <w:rsid w:val="00AC78EC"/>
    <w:rsid w:val="00AD20E1"/>
    <w:rsid w:val="00B167BF"/>
    <w:rsid w:val="00B2121B"/>
    <w:rsid w:val="00B27246"/>
    <w:rsid w:val="00B3067C"/>
    <w:rsid w:val="00B3090D"/>
    <w:rsid w:val="00B319F0"/>
    <w:rsid w:val="00B34867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56B5E"/>
    <w:rsid w:val="00C6059A"/>
    <w:rsid w:val="00C70717"/>
    <w:rsid w:val="00C7564D"/>
    <w:rsid w:val="00C8718E"/>
    <w:rsid w:val="00CA5F83"/>
    <w:rsid w:val="00CC5BD6"/>
    <w:rsid w:val="00CD253A"/>
    <w:rsid w:val="00CD7B8D"/>
    <w:rsid w:val="00CE655B"/>
    <w:rsid w:val="00CF67C8"/>
    <w:rsid w:val="00D037CC"/>
    <w:rsid w:val="00D0399D"/>
    <w:rsid w:val="00D059C4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2021-01-15T07:07:00Z</cp:lastPrinted>
  <dcterms:created xsi:type="dcterms:W3CDTF">2021-01-14T05:44:00Z</dcterms:created>
  <dcterms:modified xsi:type="dcterms:W3CDTF">2021-01-15T10:19:00Z</dcterms:modified>
</cp:coreProperties>
</file>