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55" w:rsidRDefault="00A72955" w:rsidP="00A729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A72955" w:rsidRDefault="00A72955" w:rsidP="00A729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72955" w:rsidRDefault="00A72955" w:rsidP="00A7295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72955" w:rsidRDefault="00A72955" w:rsidP="00A7295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72955" w:rsidRDefault="00A72955" w:rsidP="00A7295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72955" w:rsidRDefault="00A72955" w:rsidP="00A72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30.12.2016 года № 872</w:t>
      </w:r>
    </w:p>
    <w:p w:rsidR="0018217E" w:rsidRDefault="0018217E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C7" w:rsidRPr="00597BC7" w:rsidRDefault="00597BC7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597BC7">
        <w:rPr>
          <w:rFonts w:ascii="Times New Roman" w:hAnsi="Times New Roman"/>
          <w:sz w:val="28"/>
          <w:szCs w:val="28"/>
        </w:rPr>
        <w:t xml:space="preserve"> </w:t>
      </w:r>
    </w:p>
    <w:p w:rsidR="00597BC7" w:rsidRPr="00597BC7" w:rsidRDefault="00597BC7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97BC7" w:rsidRPr="00597BC7" w:rsidRDefault="00597BC7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97BC7" w:rsidRDefault="00597BC7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района от 04.12.2014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 xml:space="preserve">1567 </w:t>
      </w:r>
    </w:p>
    <w:p w:rsidR="0018217E" w:rsidRDefault="0018217E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EDC" w:rsidRPr="00597BC7" w:rsidRDefault="003C0EDC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C7" w:rsidRPr="00597BC7" w:rsidRDefault="00597BC7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1. Внести в муниципальную  программу «Вакцинопрофилактика на 2015-2017 годы», утвержденную постановлением администрации Карталинского муниципального района от 04.12.2014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>г</w:t>
      </w:r>
      <w:r w:rsidR="00BA65DE">
        <w:rPr>
          <w:rFonts w:ascii="Times New Roman" w:hAnsi="Times New Roman"/>
          <w:sz w:val="28"/>
          <w:szCs w:val="28"/>
        </w:rPr>
        <w:t>ода</w:t>
      </w:r>
      <w:r w:rsidRPr="00597BC7">
        <w:rPr>
          <w:rFonts w:ascii="Times New Roman" w:hAnsi="Times New Roman"/>
          <w:sz w:val="28"/>
          <w:szCs w:val="28"/>
        </w:rPr>
        <w:t xml:space="preserve"> № 1567 </w:t>
      </w:r>
      <w:r w:rsidR="00BA65DE">
        <w:rPr>
          <w:rFonts w:ascii="Times New Roman" w:hAnsi="Times New Roman"/>
          <w:sz w:val="28"/>
          <w:szCs w:val="28"/>
        </w:rPr>
        <w:t xml:space="preserve">                   </w:t>
      </w:r>
      <w:r w:rsidRPr="00597BC7">
        <w:rPr>
          <w:rFonts w:ascii="Times New Roman" w:hAnsi="Times New Roman"/>
          <w:sz w:val="28"/>
          <w:szCs w:val="28"/>
        </w:rPr>
        <w:t>«Об утверждении муниципальной программы «Вакцинопрофилактика на 2015-2017 годы» (с изменениями от15.06.2016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>г</w:t>
      </w:r>
      <w:r w:rsidR="00BA65DE">
        <w:rPr>
          <w:rFonts w:ascii="Times New Roman" w:hAnsi="Times New Roman"/>
          <w:sz w:val="28"/>
          <w:szCs w:val="28"/>
        </w:rPr>
        <w:t>ода</w:t>
      </w:r>
      <w:r w:rsidRPr="00597BC7">
        <w:rPr>
          <w:rFonts w:ascii="Times New Roman" w:hAnsi="Times New Roman"/>
          <w:sz w:val="28"/>
          <w:szCs w:val="28"/>
        </w:rPr>
        <w:t xml:space="preserve"> №</w:t>
      </w:r>
      <w:r w:rsidR="00BA65DE">
        <w:rPr>
          <w:rFonts w:ascii="Times New Roman" w:hAnsi="Times New Roman"/>
          <w:sz w:val="28"/>
          <w:szCs w:val="28"/>
        </w:rPr>
        <w:t xml:space="preserve"> 305),</w:t>
      </w:r>
      <w:r w:rsidRPr="00597BC7"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BA65DE">
        <w:rPr>
          <w:rFonts w:ascii="Times New Roman" w:hAnsi="Times New Roman"/>
          <w:sz w:val="28"/>
          <w:szCs w:val="28"/>
        </w:rPr>
        <w:t>я</w:t>
      </w:r>
      <w:r w:rsidRPr="00597BC7">
        <w:rPr>
          <w:rFonts w:ascii="Times New Roman" w:hAnsi="Times New Roman"/>
          <w:sz w:val="28"/>
          <w:szCs w:val="28"/>
        </w:rPr>
        <w:t>: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1) в пункт</w:t>
      </w:r>
      <w:r>
        <w:rPr>
          <w:rFonts w:ascii="Times New Roman" w:hAnsi="Times New Roman"/>
          <w:sz w:val="28"/>
          <w:szCs w:val="28"/>
        </w:rPr>
        <w:t>е</w:t>
      </w:r>
      <w:r w:rsidRPr="00597BC7">
        <w:rPr>
          <w:rFonts w:ascii="Times New Roman" w:hAnsi="Times New Roman"/>
          <w:sz w:val="28"/>
          <w:szCs w:val="28"/>
        </w:rPr>
        <w:t xml:space="preserve"> 8 </w:t>
      </w:r>
      <w:r w:rsidR="00B609F0">
        <w:rPr>
          <w:rFonts w:ascii="Times New Roman" w:hAnsi="Times New Roman"/>
          <w:sz w:val="28"/>
          <w:szCs w:val="28"/>
        </w:rPr>
        <w:t>главы</w:t>
      </w:r>
      <w:r w:rsidRPr="00597BC7">
        <w:rPr>
          <w:rFonts w:ascii="Times New Roman" w:hAnsi="Times New Roman"/>
          <w:sz w:val="28"/>
          <w:szCs w:val="28"/>
        </w:rPr>
        <w:t xml:space="preserve"> IV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>исключить слова «</w:t>
      </w:r>
      <w:r w:rsidR="00BA65DE" w:rsidRPr="002F70D0">
        <w:rPr>
          <w:rFonts w:ascii="Times New Roman" w:hAnsi="Times New Roman"/>
          <w:sz w:val="28"/>
          <w:szCs w:val="28"/>
        </w:rPr>
        <w:t>из расчета стоимости одной дозы –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="00BA65DE" w:rsidRPr="002F70D0">
        <w:rPr>
          <w:rFonts w:ascii="Times New Roman" w:hAnsi="Times New Roman"/>
          <w:sz w:val="28"/>
          <w:szCs w:val="28"/>
        </w:rPr>
        <w:t>0,250 тыс</w:t>
      </w:r>
      <w:r w:rsidR="00BA65DE">
        <w:rPr>
          <w:rFonts w:ascii="Times New Roman" w:hAnsi="Times New Roman"/>
          <w:sz w:val="28"/>
          <w:szCs w:val="28"/>
        </w:rPr>
        <w:t>яч</w:t>
      </w:r>
      <w:r w:rsidR="00BA65DE" w:rsidRPr="002F70D0">
        <w:rPr>
          <w:rFonts w:ascii="Times New Roman" w:hAnsi="Times New Roman"/>
          <w:sz w:val="28"/>
          <w:szCs w:val="28"/>
        </w:rPr>
        <w:t xml:space="preserve"> руб</w:t>
      </w:r>
      <w:r w:rsidR="00BA65DE">
        <w:rPr>
          <w:rFonts w:ascii="Times New Roman" w:hAnsi="Times New Roman"/>
          <w:sz w:val="28"/>
          <w:szCs w:val="28"/>
        </w:rPr>
        <w:t>лей и</w:t>
      </w:r>
      <w:r w:rsidR="00BA65DE" w:rsidRPr="002F70D0">
        <w:rPr>
          <w:rFonts w:ascii="Times New Roman" w:hAnsi="Times New Roman"/>
          <w:sz w:val="28"/>
          <w:szCs w:val="28"/>
        </w:rPr>
        <w:t xml:space="preserve"> плана иммунизации детей группы риска ежегодно</w:t>
      </w:r>
      <w:r w:rsidR="00BA65DE">
        <w:rPr>
          <w:rFonts w:ascii="Times New Roman" w:hAnsi="Times New Roman"/>
          <w:sz w:val="28"/>
          <w:szCs w:val="28"/>
        </w:rPr>
        <w:t xml:space="preserve"> – </w:t>
      </w:r>
      <w:r w:rsidR="00BA65DE" w:rsidRPr="002F70D0">
        <w:rPr>
          <w:rFonts w:ascii="Times New Roman" w:hAnsi="Times New Roman"/>
          <w:sz w:val="28"/>
          <w:szCs w:val="28"/>
        </w:rPr>
        <w:t>800 чел</w:t>
      </w:r>
      <w:r w:rsidR="00BA65DE">
        <w:rPr>
          <w:rFonts w:ascii="Times New Roman" w:hAnsi="Times New Roman"/>
          <w:sz w:val="28"/>
          <w:szCs w:val="28"/>
        </w:rPr>
        <w:t>овек</w:t>
      </w:r>
      <w:r w:rsidRPr="00597BC7">
        <w:rPr>
          <w:rFonts w:ascii="Times New Roman" w:hAnsi="Times New Roman"/>
          <w:sz w:val="28"/>
          <w:szCs w:val="28"/>
        </w:rPr>
        <w:t>»</w:t>
      </w:r>
      <w:r w:rsidR="00BA65DE">
        <w:rPr>
          <w:rFonts w:ascii="Times New Roman" w:hAnsi="Times New Roman"/>
          <w:sz w:val="28"/>
          <w:szCs w:val="28"/>
        </w:rPr>
        <w:t>;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2)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="00B609F0">
        <w:rPr>
          <w:rFonts w:ascii="Times New Roman" w:hAnsi="Times New Roman"/>
          <w:sz w:val="28"/>
          <w:szCs w:val="28"/>
        </w:rPr>
        <w:t xml:space="preserve">в приложении </w:t>
      </w:r>
      <w:r w:rsidR="00B609F0" w:rsidRPr="00597BC7">
        <w:rPr>
          <w:rFonts w:ascii="Times New Roman" w:hAnsi="Times New Roman"/>
          <w:sz w:val="28"/>
          <w:szCs w:val="28"/>
        </w:rPr>
        <w:t xml:space="preserve">2 к </w:t>
      </w:r>
      <w:r w:rsidR="00B609F0">
        <w:rPr>
          <w:rFonts w:ascii="Times New Roman" w:hAnsi="Times New Roman"/>
          <w:sz w:val="28"/>
          <w:szCs w:val="28"/>
        </w:rPr>
        <w:t>указанной</w:t>
      </w:r>
      <w:r w:rsidR="00B609F0" w:rsidRPr="00597BC7">
        <w:rPr>
          <w:rFonts w:ascii="Times New Roman" w:hAnsi="Times New Roman"/>
          <w:sz w:val="28"/>
          <w:szCs w:val="28"/>
        </w:rPr>
        <w:t xml:space="preserve"> Программе</w:t>
      </w:r>
      <w:r w:rsidR="00494870">
        <w:rPr>
          <w:rFonts w:ascii="Times New Roman" w:hAnsi="Times New Roman"/>
          <w:sz w:val="28"/>
          <w:szCs w:val="28"/>
        </w:rPr>
        <w:t xml:space="preserve"> </w:t>
      </w:r>
      <w:r w:rsidR="00B609F0" w:rsidRPr="00597BC7">
        <w:rPr>
          <w:rFonts w:ascii="Times New Roman" w:hAnsi="Times New Roman"/>
          <w:sz w:val="28"/>
          <w:szCs w:val="28"/>
        </w:rPr>
        <w:t xml:space="preserve">пункты 1, 2, 3 </w:t>
      </w:r>
      <w:r w:rsidRPr="00597BC7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«1. Приобретение вакцины против клещевого энцефалита для иммунизации детского населения.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2.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="00BA65DE" w:rsidRPr="00597BC7">
        <w:rPr>
          <w:rFonts w:ascii="Times New Roman" w:hAnsi="Times New Roman"/>
          <w:sz w:val="28"/>
          <w:szCs w:val="28"/>
        </w:rPr>
        <w:t xml:space="preserve">Стоимость </w:t>
      </w:r>
      <w:r w:rsidRPr="00597BC7">
        <w:rPr>
          <w:rFonts w:ascii="Times New Roman" w:hAnsi="Times New Roman"/>
          <w:sz w:val="28"/>
          <w:szCs w:val="28"/>
        </w:rPr>
        <w:t>дозы вакцины: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2015 год –  396,04 рублей</w:t>
      </w:r>
      <w:r w:rsidR="00BA65DE">
        <w:rPr>
          <w:rFonts w:ascii="Times New Roman" w:hAnsi="Times New Roman"/>
          <w:sz w:val="28"/>
          <w:szCs w:val="28"/>
        </w:rPr>
        <w:t>;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2016 год –  401,60 рублей;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2017 год – 500,00 рублей.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3. Всего необходимо: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2015 год – 396,04 рублей х 505 доз = 200,00 тыс.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>руб.;</w:t>
      </w: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2016 год  – 401,61 рублей х 498 доз = 200,00 тыс.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>руб.;</w:t>
      </w:r>
    </w:p>
    <w:p w:rsidR="00A23BDE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2017 год – 500 рублей х 400 доз = 200,00 тыс.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>руб.</w:t>
      </w:r>
      <w:r w:rsidR="00BA65DE">
        <w:rPr>
          <w:rFonts w:ascii="Times New Roman" w:hAnsi="Times New Roman"/>
          <w:sz w:val="28"/>
          <w:szCs w:val="28"/>
        </w:rPr>
        <w:t>».</w:t>
      </w:r>
    </w:p>
    <w:p w:rsidR="00705B20" w:rsidRPr="00597BC7" w:rsidRDefault="00705B20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BC7" w:rsidRPr="00597BC7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2. Разместить настоящее постановление на  официальном сайте администрации Карталинского муниципального района.</w:t>
      </w:r>
    </w:p>
    <w:p w:rsidR="0018217E" w:rsidRDefault="00597BC7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>3.</w:t>
      </w:r>
      <w:r w:rsidR="00BA65DE">
        <w:rPr>
          <w:rFonts w:ascii="Times New Roman" w:hAnsi="Times New Roman"/>
          <w:sz w:val="28"/>
          <w:szCs w:val="28"/>
        </w:rPr>
        <w:t xml:space="preserve"> </w:t>
      </w:r>
      <w:r w:rsidRPr="00597BC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</w:p>
    <w:p w:rsidR="003C0EDC" w:rsidRDefault="003C0EDC" w:rsidP="00BA65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17E" w:rsidRDefault="0018217E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EDC" w:rsidRPr="00597BC7" w:rsidRDefault="003C0EDC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C7" w:rsidRPr="00597BC7" w:rsidRDefault="00597BC7" w:rsidP="0059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C7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8217E" w:rsidRPr="00BA65DE" w:rsidRDefault="00597BC7" w:rsidP="00597BC7">
      <w:pPr>
        <w:spacing w:after="0" w:line="240" w:lineRule="auto"/>
        <w:rPr>
          <w:rFonts w:ascii="Times New Roman" w:hAnsi="Times New Roman"/>
          <w:sz w:val="28"/>
        </w:rPr>
      </w:pPr>
      <w:r w:rsidRPr="00597BC7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Pr="00597BC7">
        <w:rPr>
          <w:rFonts w:ascii="Times New Roman" w:hAnsi="Times New Roman"/>
          <w:sz w:val="28"/>
          <w:szCs w:val="28"/>
        </w:rPr>
        <w:tab/>
      </w:r>
      <w:r w:rsidRPr="00597BC7">
        <w:rPr>
          <w:rFonts w:ascii="Times New Roman" w:hAnsi="Times New Roman"/>
          <w:sz w:val="28"/>
          <w:szCs w:val="28"/>
        </w:rPr>
        <w:tab/>
      </w:r>
      <w:r w:rsidRPr="00597BC7">
        <w:rPr>
          <w:rFonts w:ascii="Times New Roman" w:hAnsi="Times New Roman"/>
          <w:sz w:val="28"/>
          <w:szCs w:val="28"/>
        </w:rPr>
        <w:tab/>
        <w:t xml:space="preserve">       </w:t>
      </w:r>
      <w:r w:rsidR="0018217E">
        <w:rPr>
          <w:rFonts w:ascii="Times New Roman" w:hAnsi="Times New Roman"/>
          <w:sz w:val="28"/>
          <w:szCs w:val="28"/>
        </w:rPr>
        <w:t xml:space="preserve">             </w:t>
      </w:r>
      <w:r w:rsidRPr="00597BC7">
        <w:rPr>
          <w:rFonts w:ascii="Times New Roman" w:hAnsi="Times New Roman"/>
          <w:sz w:val="28"/>
          <w:szCs w:val="28"/>
        </w:rPr>
        <w:t>С.Н. Шулаев</w:t>
      </w:r>
    </w:p>
    <w:sectPr w:rsidR="0018217E" w:rsidRPr="00BA65DE" w:rsidSect="003C0E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95" w:rsidRDefault="00BB5095" w:rsidP="003C0EDC">
      <w:pPr>
        <w:spacing w:after="0" w:line="240" w:lineRule="auto"/>
      </w:pPr>
      <w:r>
        <w:separator/>
      </w:r>
    </w:p>
  </w:endnote>
  <w:endnote w:type="continuationSeparator" w:id="0">
    <w:p w:rsidR="00BB5095" w:rsidRDefault="00BB5095" w:rsidP="003C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95" w:rsidRDefault="00BB5095" w:rsidP="003C0EDC">
      <w:pPr>
        <w:spacing w:after="0" w:line="240" w:lineRule="auto"/>
      </w:pPr>
      <w:r>
        <w:separator/>
      </w:r>
    </w:p>
  </w:footnote>
  <w:footnote w:type="continuationSeparator" w:id="0">
    <w:p w:rsidR="00BB5095" w:rsidRDefault="00BB5095" w:rsidP="003C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266"/>
      <w:docPartObj>
        <w:docPartGallery w:val="Page Numbers (Top of Page)"/>
        <w:docPartUnique/>
      </w:docPartObj>
    </w:sdtPr>
    <w:sdtContent>
      <w:p w:rsidR="003C0EDC" w:rsidRDefault="008F44EC" w:rsidP="003C0EDC">
        <w:pPr>
          <w:pStyle w:val="a5"/>
          <w:jc w:val="center"/>
        </w:pPr>
        <w:r w:rsidRPr="003C0EDC">
          <w:rPr>
            <w:rFonts w:ascii="Times New Roman" w:hAnsi="Times New Roman"/>
            <w:sz w:val="28"/>
            <w:szCs w:val="28"/>
          </w:rPr>
          <w:fldChar w:fldCharType="begin"/>
        </w:r>
        <w:r w:rsidR="003C0EDC" w:rsidRPr="003C0E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C0EDC">
          <w:rPr>
            <w:rFonts w:ascii="Times New Roman" w:hAnsi="Times New Roman"/>
            <w:sz w:val="28"/>
            <w:szCs w:val="28"/>
          </w:rPr>
          <w:fldChar w:fldCharType="separate"/>
        </w:r>
        <w:r w:rsidR="00A72955">
          <w:rPr>
            <w:rFonts w:ascii="Times New Roman" w:hAnsi="Times New Roman"/>
            <w:noProof/>
            <w:sz w:val="28"/>
            <w:szCs w:val="28"/>
          </w:rPr>
          <w:t>2</w:t>
        </w:r>
        <w:r w:rsidRPr="003C0E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217E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0EDC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3F6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0596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870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7BD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BC7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B20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4EC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3BDE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2955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1A7B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575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09F0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5D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095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2F7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4447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E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C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E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2017-03-20T08:25:00Z</cp:lastPrinted>
  <dcterms:created xsi:type="dcterms:W3CDTF">2017-03-20T04:59:00Z</dcterms:created>
  <dcterms:modified xsi:type="dcterms:W3CDTF">2017-03-21T07:34:00Z</dcterms:modified>
</cp:coreProperties>
</file>