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94" w:rsidRPr="00396194" w:rsidRDefault="00396194" w:rsidP="003961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396194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396194" w:rsidRPr="00396194" w:rsidRDefault="00396194" w:rsidP="003961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396194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396194" w:rsidRPr="00396194" w:rsidRDefault="00396194" w:rsidP="0039619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96194" w:rsidRPr="00396194" w:rsidRDefault="00396194" w:rsidP="0039619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96194" w:rsidRPr="00396194" w:rsidRDefault="00396194" w:rsidP="003961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19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96194">
        <w:rPr>
          <w:rFonts w:ascii="Times New Roman" w:eastAsia="Times New Roman" w:hAnsi="Times New Roman" w:cs="Times New Roman"/>
          <w:bCs/>
          <w:sz w:val="28"/>
          <w:szCs w:val="28"/>
        </w:rPr>
        <w:t xml:space="preserve">.01.2017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47</w:t>
      </w:r>
    </w:p>
    <w:p w:rsidR="0093402E" w:rsidRDefault="0093402E" w:rsidP="003C74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402E" w:rsidRDefault="0093402E" w:rsidP="003C74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402E" w:rsidRDefault="0093402E" w:rsidP="003C74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402E" w:rsidRDefault="0093402E" w:rsidP="003C74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402E" w:rsidRDefault="00D46E6A" w:rsidP="003C74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02E">
        <w:rPr>
          <w:sz w:val="28"/>
          <w:szCs w:val="28"/>
        </w:rPr>
        <w:t xml:space="preserve">О создании постоянно </w:t>
      </w:r>
    </w:p>
    <w:p w:rsidR="0093402E" w:rsidRDefault="00D46E6A" w:rsidP="003C74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02E">
        <w:rPr>
          <w:sz w:val="28"/>
          <w:szCs w:val="28"/>
        </w:rPr>
        <w:t xml:space="preserve">действующего органа управления, </w:t>
      </w:r>
    </w:p>
    <w:p w:rsidR="0093402E" w:rsidRDefault="00D46E6A" w:rsidP="003C74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02E">
        <w:rPr>
          <w:sz w:val="28"/>
          <w:szCs w:val="28"/>
        </w:rPr>
        <w:t xml:space="preserve">уполномоченного </w:t>
      </w:r>
      <w:r w:rsidR="003C74AD" w:rsidRPr="0093402E">
        <w:rPr>
          <w:sz w:val="28"/>
          <w:szCs w:val="28"/>
        </w:rPr>
        <w:t xml:space="preserve"> </w:t>
      </w:r>
      <w:r w:rsidRPr="0093402E">
        <w:rPr>
          <w:sz w:val="28"/>
          <w:szCs w:val="28"/>
        </w:rPr>
        <w:t xml:space="preserve">на решение </w:t>
      </w:r>
    </w:p>
    <w:p w:rsidR="0093402E" w:rsidRDefault="00D46E6A" w:rsidP="003C74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02E">
        <w:rPr>
          <w:sz w:val="28"/>
          <w:szCs w:val="28"/>
        </w:rPr>
        <w:t xml:space="preserve">задач в области защиты </w:t>
      </w:r>
      <w:r w:rsidR="003C74AD" w:rsidRPr="0093402E">
        <w:rPr>
          <w:sz w:val="28"/>
          <w:szCs w:val="28"/>
        </w:rPr>
        <w:t xml:space="preserve"> населения </w:t>
      </w:r>
    </w:p>
    <w:p w:rsidR="0093402E" w:rsidRDefault="003C74AD" w:rsidP="003C74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02E">
        <w:rPr>
          <w:sz w:val="28"/>
          <w:szCs w:val="28"/>
        </w:rPr>
        <w:t xml:space="preserve">и территорий от </w:t>
      </w:r>
      <w:r w:rsidR="00D46E6A" w:rsidRPr="0093402E">
        <w:rPr>
          <w:sz w:val="28"/>
          <w:szCs w:val="28"/>
        </w:rPr>
        <w:t>чрезвычайных</w:t>
      </w:r>
      <w:r w:rsidRPr="0093402E">
        <w:rPr>
          <w:sz w:val="28"/>
          <w:szCs w:val="28"/>
        </w:rPr>
        <w:t xml:space="preserve"> </w:t>
      </w:r>
    </w:p>
    <w:p w:rsidR="0093402E" w:rsidRDefault="00D46E6A" w:rsidP="003C74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02E">
        <w:rPr>
          <w:sz w:val="28"/>
          <w:szCs w:val="28"/>
        </w:rPr>
        <w:t xml:space="preserve">ситуаций и гражданской </w:t>
      </w:r>
    </w:p>
    <w:p w:rsidR="0093402E" w:rsidRDefault="00D46E6A" w:rsidP="003C74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02E">
        <w:rPr>
          <w:sz w:val="28"/>
          <w:szCs w:val="28"/>
        </w:rPr>
        <w:t>обороны</w:t>
      </w:r>
      <w:r w:rsidR="003C74AD" w:rsidRPr="0093402E">
        <w:rPr>
          <w:sz w:val="28"/>
          <w:szCs w:val="28"/>
        </w:rPr>
        <w:t xml:space="preserve"> </w:t>
      </w:r>
      <w:r w:rsidRPr="0093402E">
        <w:rPr>
          <w:sz w:val="28"/>
          <w:szCs w:val="28"/>
        </w:rPr>
        <w:t xml:space="preserve">администрации </w:t>
      </w:r>
    </w:p>
    <w:p w:rsidR="0093402E" w:rsidRDefault="00D46E6A" w:rsidP="003C74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02E">
        <w:rPr>
          <w:sz w:val="28"/>
          <w:szCs w:val="28"/>
        </w:rPr>
        <w:t xml:space="preserve">Карталинского </w:t>
      </w:r>
      <w:r w:rsidR="003C74AD" w:rsidRPr="0093402E">
        <w:rPr>
          <w:sz w:val="28"/>
          <w:szCs w:val="28"/>
        </w:rPr>
        <w:t xml:space="preserve"> </w:t>
      </w:r>
      <w:r w:rsidRPr="0093402E">
        <w:rPr>
          <w:sz w:val="28"/>
          <w:szCs w:val="28"/>
        </w:rPr>
        <w:t xml:space="preserve">муниципального </w:t>
      </w:r>
    </w:p>
    <w:p w:rsidR="00D46E6A" w:rsidRPr="0093402E" w:rsidRDefault="00D46E6A" w:rsidP="003C74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02E">
        <w:rPr>
          <w:sz w:val="28"/>
          <w:szCs w:val="28"/>
        </w:rPr>
        <w:t>района</w:t>
      </w:r>
    </w:p>
    <w:p w:rsidR="0093402E" w:rsidRDefault="0093402E" w:rsidP="00D46E6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402E" w:rsidRDefault="0093402E" w:rsidP="00D46E6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1045" w:rsidRDefault="00D46E6A" w:rsidP="0093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02E">
        <w:rPr>
          <w:sz w:val="28"/>
          <w:szCs w:val="28"/>
        </w:rPr>
        <w:t xml:space="preserve">В соответствии с Федеральными законами от 12.02.1998 </w:t>
      </w:r>
      <w:r w:rsidR="0093402E">
        <w:rPr>
          <w:sz w:val="28"/>
          <w:szCs w:val="28"/>
        </w:rPr>
        <w:t xml:space="preserve">года </w:t>
      </w:r>
      <w:r w:rsidRPr="0093402E">
        <w:rPr>
          <w:sz w:val="28"/>
          <w:szCs w:val="28"/>
        </w:rPr>
        <w:t>№</w:t>
      </w:r>
      <w:r w:rsidR="0093402E">
        <w:rPr>
          <w:sz w:val="28"/>
          <w:szCs w:val="28"/>
        </w:rPr>
        <w:t xml:space="preserve"> </w:t>
      </w:r>
      <w:r w:rsidRPr="0093402E">
        <w:rPr>
          <w:sz w:val="28"/>
          <w:szCs w:val="28"/>
        </w:rPr>
        <w:t>28-ФЗ «О гражданской обороне», от 21.12.1994</w:t>
      </w:r>
      <w:r w:rsidR="0093402E">
        <w:rPr>
          <w:sz w:val="28"/>
          <w:szCs w:val="28"/>
        </w:rPr>
        <w:t xml:space="preserve"> года</w:t>
      </w:r>
      <w:r w:rsidRPr="0093402E">
        <w:rPr>
          <w:sz w:val="28"/>
          <w:szCs w:val="28"/>
        </w:rPr>
        <w:t xml:space="preserve"> №</w:t>
      </w:r>
      <w:r w:rsidR="0093402E">
        <w:rPr>
          <w:sz w:val="28"/>
          <w:szCs w:val="28"/>
        </w:rPr>
        <w:t xml:space="preserve"> </w:t>
      </w:r>
      <w:r w:rsidRPr="0093402E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от 06.10.2003 </w:t>
      </w:r>
      <w:r w:rsidR="0093402E">
        <w:rPr>
          <w:sz w:val="28"/>
          <w:szCs w:val="28"/>
        </w:rPr>
        <w:t xml:space="preserve">года </w:t>
      </w:r>
      <w:r w:rsidRPr="0093402E">
        <w:rPr>
          <w:sz w:val="28"/>
          <w:szCs w:val="28"/>
        </w:rPr>
        <w:t>№</w:t>
      </w:r>
      <w:r w:rsidR="0093402E">
        <w:rPr>
          <w:sz w:val="28"/>
          <w:szCs w:val="28"/>
        </w:rPr>
        <w:t xml:space="preserve"> </w:t>
      </w:r>
      <w:r w:rsidRPr="0093402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41045">
        <w:rPr>
          <w:sz w:val="28"/>
          <w:szCs w:val="28"/>
        </w:rPr>
        <w:t xml:space="preserve">Указом </w:t>
      </w:r>
      <w:r w:rsidR="001D7037">
        <w:rPr>
          <w:sz w:val="28"/>
          <w:szCs w:val="28"/>
        </w:rPr>
        <w:t xml:space="preserve">Президента </w:t>
      </w:r>
      <w:r w:rsidR="00941045">
        <w:rPr>
          <w:sz w:val="28"/>
          <w:szCs w:val="28"/>
        </w:rPr>
        <w:t xml:space="preserve">Российской Федерации от 28.12.2010 года № 1632 «О совершенствовании систем обеспечения вызова экстренных оперативных служб на территории Российской Федерации» </w:t>
      </w:r>
      <w:r w:rsidR="001D7037" w:rsidRPr="0093402E">
        <w:rPr>
          <w:sz w:val="28"/>
          <w:szCs w:val="28"/>
        </w:rPr>
        <w:t xml:space="preserve">Постановлением </w:t>
      </w:r>
      <w:r w:rsidRPr="0093402E">
        <w:rPr>
          <w:sz w:val="28"/>
          <w:szCs w:val="28"/>
        </w:rPr>
        <w:t>Правительства Российской Федерации от 10.07.1999</w:t>
      </w:r>
      <w:r w:rsidR="0093402E">
        <w:rPr>
          <w:sz w:val="28"/>
          <w:szCs w:val="28"/>
        </w:rPr>
        <w:t xml:space="preserve"> года</w:t>
      </w:r>
      <w:r w:rsidRPr="0093402E">
        <w:rPr>
          <w:sz w:val="28"/>
          <w:szCs w:val="28"/>
        </w:rPr>
        <w:t xml:space="preserve"> №</w:t>
      </w:r>
      <w:r w:rsidR="0093402E">
        <w:rPr>
          <w:sz w:val="28"/>
          <w:szCs w:val="28"/>
        </w:rPr>
        <w:t xml:space="preserve"> </w:t>
      </w:r>
      <w:r w:rsidRPr="0093402E">
        <w:rPr>
          <w:sz w:val="28"/>
          <w:szCs w:val="28"/>
        </w:rPr>
        <w:t>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  <w:r w:rsidR="00941045">
        <w:rPr>
          <w:sz w:val="28"/>
          <w:szCs w:val="28"/>
        </w:rPr>
        <w:t>,</w:t>
      </w:r>
      <w:r w:rsidRPr="0093402E">
        <w:rPr>
          <w:sz w:val="28"/>
          <w:szCs w:val="28"/>
        </w:rPr>
        <w:t xml:space="preserve"> </w:t>
      </w:r>
    </w:p>
    <w:p w:rsidR="0093402E" w:rsidRDefault="00D46E6A" w:rsidP="009410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402E">
        <w:rPr>
          <w:sz w:val="28"/>
          <w:szCs w:val="28"/>
        </w:rPr>
        <w:t>администрация Карталинского муни</w:t>
      </w:r>
      <w:r w:rsidR="0093402E">
        <w:rPr>
          <w:sz w:val="28"/>
          <w:szCs w:val="28"/>
        </w:rPr>
        <w:t>ципального района ПОСТАНОВЛЯЕТ:</w:t>
      </w:r>
    </w:p>
    <w:p w:rsidR="00D46E6A" w:rsidRPr="0093402E" w:rsidRDefault="00913423" w:rsidP="0093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02E">
        <w:rPr>
          <w:sz w:val="28"/>
          <w:szCs w:val="28"/>
        </w:rPr>
        <w:t>1.</w:t>
      </w:r>
      <w:r w:rsidR="0093402E">
        <w:rPr>
          <w:sz w:val="28"/>
          <w:szCs w:val="28"/>
        </w:rPr>
        <w:t xml:space="preserve"> </w:t>
      </w:r>
      <w:r w:rsidR="00D46E6A" w:rsidRPr="0093402E">
        <w:rPr>
          <w:sz w:val="28"/>
          <w:szCs w:val="28"/>
        </w:rPr>
        <w:t>Постоянно действующим органом управления, уполномоченным на решение задач в области защиты населения и территорий от чрезвычайных ситуаций и гражданской обороны</w:t>
      </w:r>
      <w:r w:rsidR="0093402E">
        <w:rPr>
          <w:sz w:val="28"/>
          <w:szCs w:val="28"/>
        </w:rPr>
        <w:t>,</w:t>
      </w:r>
      <w:r w:rsidR="00D46E6A" w:rsidRPr="0093402E">
        <w:rPr>
          <w:sz w:val="28"/>
          <w:szCs w:val="28"/>
        </w:rPr>
        <w:t xml:space="preserve"> назначить отдел по делам гражданской обороны и чрезвычайным ситуациям администрации Карталинского муниципального района (далее</w:t>
      </w:r>
      <w:r w:rsidR="0093402E">
        <w:rPr>
          <w:sz w:val="28"/>
          <w:szCs w:val="28"/>
        </w:rPr>
        <w:t xml:space="preserve"> именуется</w:t>
      </w:r>
      <w:r w:rsidR="00D46E6A" w:rsidRPr="0093402E">
        <w:rPr>
          <w:sz w:val="28"/>
          <w:szCs w:val="28"/>
        </w:rPr>
        <w:t xml:space="preserve"> – отдел по делам ГО и ЧС).</w:t>
      </w:r>
    </w:p>
    <w:p w:rsidR="00913423" w:rsidRPr="0093402E" w:rsidRDefault="00913423" w:rsidP="0093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02E">
        <w:rPr>
          <w:sz w:val="28"/>
          <w:szCs w:val="28"/>
        </w:rPr>
        <w:t xml:space="preserve">2. Утвердить </w:t>
      </w:r>
      <w:r w:rsidR="0093402E">
        <w:rPr>
          <w:sz w:val="28"/>
          <w:szCs w:val="28"/>
        </w:rPr>
        <w:t xml:space="preserve">прилагаемое </w:t>
      </w:r>
      <w:r w:rsidRPr="0093402E">
        <w:rPr>
          <w:sz w:val="28"/>
          <w:szCs w:val="28"/>
        </w:rPr>
        <w:t xml:space="preserve">Положение об </w:t>
      </w:r>
      <w:r w:rsidR="0093402E">
        <w:rPr>
          <w:sz w:val="28"/>
          <w:szCs w:val="28"/>
        </w:rPr>
        <w:t>отделе по делам ГО и ЧС</w:t>
      </w:r>
      <w:r w:rsidRPr="0093402E">
        <w:rPr>
          <w:sz w:val="28"/>
          <w:szCs w:val="28"/>
        </w:rPr>
        <w:t>.</w:t>
      </w:r>
    </w:p>
    <w:p w:rsidR="0093402E" w:rsidRDefault="00913423" w:rsidP="0093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02E">
        <w:rPr>
          <w:sz w:val="28"/>
          <w:szCs w:val="28"/>
        </w:rPr>
        <w:t xml:space="preserve">3. </w:t>
      </w:r>
      <w:r w:rsidR="00D46E6A" w:rsidRPr="0093402E">
        <w:rPr>
          <w:sz w:val="28"/>
          <w:szCs w:val="28"/>
        </w:rPr>
        <w:t xml:space="preserve">Ввести в состав отдела по делам ГО и ЧС единую </w:t>
      </w:r>
      <w:r w:rsidR="0093402E">
        <w:rPr>
          <w:sz w:val="28"/>
          <w:szCs w:val="28"/>
        </w:rPr>
        <w:t>дежурно-</w:t>
      </w:r>
      <w:r w:rsidR="00D46E6A" w:rsidRPr="0093402E">
        <w:rPr>
          <w:sz w:val="28"/>
          <w:szCs w:val="28"/>
        </w:rPr>
        <w:t xml:space="preserve">диспетчерскую службу Карталинского муниципального </w:t>
      </w:r>
      <w:r w:rsidRPr="0093402E">
        <w:rPr>
          <w:sz w:val="28"/>
          <w:szCs w:val="28"/>
        </w:rPr>
        <w:t>района (далее</w:t>
      </w:r>
      <w:r w:rsidR="0093402E">
        <w:rPr>
          <w:sz w:val="28"/>
          <w:szCs w:val="28"/>
        </w:rPr>
        <w:t xml:space="preserve"> именуется –</w:t>
      </w:r>
      <w:r w:rsidRPr="0093402E">
        <w:rPr>
          <w:sz w:val="28"/>
          <w:szCs w:val="28"/>
        </w:rPr>
        <w:t xml:space="preserve"> ЕДДС) и утвердить </w:t>
      </w:r>
      <w:r w:rsidR="0093402E">
        <w:rPr>
          <w:sz w:val="28"/>
          <w:szCs w:val="28"/>
        </w:rPr>
        <w:t xml:space="preserve">прилагаемое Положение о единой </w:t>
      </w:r>
      <w:r w:rsidR="00120A13">
        <w:rPr>
          <w:sz w:val="28"/>
          <w:szCs w:val="28"/>
        </w:rPr>
        <w:t>дежурно-</w:t>
      </w:r>
      <w:r w:rsidR="0093402E">
        <w:rPr>
          <w:sz w:val="28"/>
          <w:szCs w:val="28"/>
        </w:rPr>
        <w:t>диспетчерской службе</w:t>
      </w:r>
      <w:r w:rsidR="00120A13">
        <w:rPr>
          <w:sz w:val="28"/>
          <w:szCs w:val="28"/>
        </w:rPr>
        <w:t xml:space="preserve"> администрации Карталинского муниципального района</w:t>
      </w:r>
      <w:r w:rsidR="0093402E">
        <w:rPr>
          <w:sz w:val="28"/>
          <w:szCs w:val="28"/>
        </w:rPr>
        <w:t>.</w:t>
      </w:r>
    </w:p>
    <w:p w:rsidR="0093402E" w:rsidRDefault="00D46E6A" w:rsidP="0093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02E">
        <w:rPr>
          <w:sz w:val="28"/>
          <w:szCs w:val="28"/>
        </w:rPr>
        <w:t xml:space="preserve">4. Рекомендовать руководителям организаций, независимо от их организационно-правовой формы, назначить в установленном порядке </w:t>
      </w:r>
      <w:r w:rsidRPr="0093402E">
        <w:rPr>
          <w:sz w:val="28"/>
          <w:szCs w:val="28"/>
        </w:rPr>
        <w:lastRenderedPageBreak/>
        <w:t>уполномоченных на решение задач в области гражданской обороны, защиты населения и территорий от чрезвычайных сит</w:t>
      </w:r>
      <w:r w:rsidR="0093402E">
        <w:rPr>
          <w:sz w:val="28"/>
          <w:szCs w:val="28"/>
        </w:rPr>
        <w:t>уаций</w:t>
      </w:r>
      <w:r w:rsidR="00941045">
        <w:rPr>
          <w:sz w:val="28"/>
          <w:szCs w:val="28"/>
        </w:rPr>
        <w:t>,</w:t>
      </w:r>
      <w:r w:rsidR="0093402E">
        <w:rPr>
          <w:sz w:val="28"/>
          <w:szCs w:val="28"/>
        </w:rPr>
        <w:t xml:space="preserve"> исходя из следующих норм:</w:t>
      </w:r>
    </w:p>
    <w:p w:rsidR="0093402E" w:rsidRDefault="0093402E" w:rsidP="0093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6E6A" w:rsidRPr="0093402E">
        <w:rPr>
          <w:sz w:val="28"/>
          <w:szCs w:val="28"/>
        </w:rPr>
        <w:t>) в организациях, не отнесенных к категориям по гражданской обороне, с количеством работников свыше 200 чело</w:t>
      </w:r>
      <w:r>
        <w:rPr>
          <w:sz w:val="28"/>
          <w:szCs w:val="28"/>
        </w:rPr>
        <w:t xml:space="preserve">век </w:t>
      </w:r>
      <w:r w:rsidR="00941045">
        <w:rPr>
          <w:sz w:val="28"/>
          <w:szCs w:val="28"/>
        </w:rPr>
        <w:t>–</w:t>
      </w:r>
      <w:r>
        <w:rPr>
          <w:sz w:val="28"/>
          <w:szCs w:val="28"/>
        </w:rPr>
        <w:t xml:space="preserve"> 1 освобожденный работник;</w:t>
      </w:r>
    </w:p>
    <w:p w:rsidR="0093402E" w:rsidRDefault="0093402E" w:rsidP="0093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6E6A" w:rsidRPr="0093402E">
        <w:rPr>
          <w:sz w:val="28"/>
          <w:szCs w:val="28"/>
        </w:rPr>
        <w:t xml:space="preserve">) в организациях, не отнесенных к категориям по гражданской обороне, с количеством работников до 200 человек </w:t>
      </w:r>
      <w:r w:rsidR="00941045">
        <w:rPr>
          <w:sz w:val="28"/>
          <w:szCs w:val="28"/>
        </w:rPr>
        <w:t>–</w:t>
      </w:r>
      <w:r w:rsidR="00D46E6A" w:rsidRPr="0093402E">
        <w:rPr>
          <w:sz w:val="28"/>
          <w:szCs w:val="28"/>
        </w:rPr>
        <w:t xml:space="preserve"> работа по гражданской обороне может выполняться в установленном порядке по совместительству одним из работников</w:t>
      </w:r>
      <w:r>
        <w:rPr>
          <w:sz w:val="28"/>
          <w:szCs w:val="28"/>
        </w:rPr>
        <w:t>.</w:t>
      </w:r>
    </w:p>
    <w:p w:rsidR="0093402E" w:rsidRDefault="00D46E6A" w:rsidP="0093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02E">
        <w:rPr>
          <w:sz w:val="28"/>
          <w:szCs w:val="28"/>
        </w:rPr>
        <w:t xml:space="preserve">Количество работников в </w:t>
      </w:r>
      <w:r w:rsidR="00A80564" w:rsidRPr="0093402E">
        <w:rPr>
          <w:sz w:val="28"/>
          <w:szCs w:val="28"/>
        </w:rPr>
        <w:t xml:space="preserve">отделе по делам ГО и ЧС, </w:t>
      </w:r>
      <w:r w:rsidRPr="0093402E">
        <w:rPr>
          <w:sz w:val="28"/>
          <w:szCs w:val="28"/>
        </w:rPr>
        <w:t>структурн</w:t>
      </w:r>
      <w:r w:rsidR="00A80564" w:rsidRPr="0093402E">
        <w:rPr>
          <w:sz w:val="28"/>
          <w:szCs w:val="28"/>
        </w:rPr>
        <w:t xml:space="preserve">ых </w:t>
      </w:r>
      <w:r w:rsidRPr="0093402E">
        <w:rPr>
          <w:sz w:val="28"/>
          <w:szCs w:val="28"/>
        </w:rPr>
        <w:t>подразделени</w:t>
      </w:r>
      <w:r w:rsidR="00A80564" w:rsidRPr="0093402E">
        <w:rPr>
          <w:sz w:val="28"/>
          <w:szCs w:val="28"/>
        </w:rPr>
        <w:t>ях</w:t>
      </w:r>
      <w:r w:rsidRPr="0093402E">
        <w:rPr>
          <w:sz w:val="28"/>
          <w:szCs w:val="28"/>
        </w:rPr>
        <w:t xml:space="preserve"> по гражданской обороне и чрезвычайным ситуациям или, работников по гражданской обороне и чрезвычайным ситуациям в составе других подразделений организации, имеющей дочерние и зависимые хозяйственные общества, определяется в соответствии с нормами, предусмотренными в положении о создании (назначении) в организациях структурных подразделений (работников), уполномоченных на решение задач</w:t>
      </w:r>
      <w:r w:rsidR="0093402E">
        <w:rPr>
          <w:sz w:val="28"/>
          <w:szCs w:val="28"/>
        </w:rPr>
        <w:t xml:space="preserve"> в области гражданской обороны.</w:t>
      </w:r>
    </w:p>
    <w:p w:rsidR="00D46E6A" w:rsidRPr="0093402E" w:rsidRDefault="00D46E6A" w:rsidP="0093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02E">
        <w:rPr>
          <w:sz w:val="28"/>
          <w:szCs w:val="28"/>
        </w:rPr>
        <w:t>5. Считать утра</w:t>
      </w:r>
      <w:r w:rsidR="00E24B9A" w:rsidRPr="0093402E">
        <w:rPr>
          <w:sz w:val="28"/>
          <w:szCs w:val="28"/>
        </w:rPr>
        <w:t>тившим</w:t>
      </w:r>
      <w:r w:rsidR="001D5B15">
        <w:rPr>
          <w:sz w:val="28"/>
          <w:szCs w:val="28"/>
        </w:rPr>
        <w:t>и</w:t>
      </w:r>
      <w:r w:rsidR="00E24B9A" w:rsidRPr="0093402E">
        <w:rPr>
          <w:sz w:val="28"/>
          <w:szCs w:val="28"/>
        </w:rPr>
        <w:t xml:space="preserve"> силу постановлени</w:t>
      </w:r>
      <w:r w:rsidR="001D5B15">
        <w:rPr>
          <w:sz w:val="28"/>
          <w:szCs w:val="28"/>
        </w:rPr>
        <w:t>я</w:t>
      </w:r>
      <w:r w:rsidR="00E24B9A" w:rsidRPr="0093402E">
        <w:rPr>
          <w:sz w:val="28"/>
          <w:szCs w:val="28"/>
        </w:rPr>
        <w:t xml:space="preserve"> </w:t>
      </w:r>
      <w:r w:rsidRPr="0093402E">
        <w:rPr>
          <w:sz w:val="28"/>
          <w:szCs w:val="28"/>
        </w:rPr>
        <w:t>администрации Карталинского</w:t>
      </w:r>
      <w:r w:rsidR="00913423" w:rsidRPr="0093402E">
        <w:rPr>
          <w:sz w:val="28"/>
          <w:szCs w:val="28"/>
        </w:rPr>
        <w:t xml:space="preserve"> муниципального</w:t>
      </w:r>
      <w:r w:rsidRPr="0093402E">
        <w:rPr>
          <w:sz w:val="28"/>
          <w:szCs w:val="28"/>
        </w:rPr>
        <w:t xml:space="preserve"> района от 15.12.2010</w:t>
      </w:r>
      <w:r w:rsidR="00941045">
        <w:rPr>
          <w:sz w:val="28"/>
          <w:szCs w:val="28"/>
        </w:rPr>
        <w:t xml:space="preserve"> года</w:t>
      </w:r>
      <w:r w:rsidRPr="0093402E">
        <w:rPr>
          <w:sz w:val="28"/>
          <w:szCs w:val="28"/>
        </w:rPr>
        <w:t xml:space="preserve"> №</w:t>
      </w:r>
      <w:r w:rsidR="00941045">
        <w:rPr>
          <w:sz w:val="28"/>
          <w:szCs w:val="28"/>
        </w:rPr>
        <w:t xml:space="preserve"> </w:t>
      </w:r>
      <w:r w:rsidRPr="0093402E">
        <w:rPr>
          <w:sz w:val="28"/>
          <w:szCs w:val="28"/>
        </w:rPr>
        <w:t xml:space="preserve">2190 </w:t>
      </w:r>
      <w:r w:rsidR="001D5B15">
        <w:rPr>
          <w:sz w:val="28"/>
          <w:szCs w:val="28"/>
        </w:rPr>
        <w:t xml:space="preserve">                      </w:t>
      </w:r>
      <w:r w:rsidRPr="0093402E">
        <w:rPr>
          <w:sz w:val="28"/>
          <w:szCs w:val="28"/>
        </w:rPr>
        <w:t xml:space="preserve">«О создании отдела по делам гражданской обороны и чрезвычайным ситуациям Карталинского муниципального </w:t>
      </w:r>
      <w:r w:rsidR="001D5B15">
        <w:rPr>
          <w:sz w:val="28"/>
          <w:szCs w:val="28"/>
        </w:rPr>
        <w:t xml:space="preserve">района», </w:t>
      </w:r>
      <w:r w:rsidR="00E24B9A" w:rsidRPr="0093402E">
        <w:rPr>
          <w:sz w:val="28"/>
          <w:szCs w:val="28"/>
        </w:rPr>
        <w:t xml:space="preserve">от 31.10.2014 года </w:t>
      </w:r>
      <w:r w:rsidR="001D5B15">
        <w:rPr>
          <w:sz w:val="28"/>
          <w:szCs w:val="28"/>
        </w:rPr>
        <w:t xml:space="preserve">                </w:t>
      </w:r>
      <w:r w:rsidR="00E24B9A" w:rsidRPr="0093402E">
        <w:rPr>
          <w:sz w:val="28"/>
          <w:szCs w:val="28"/>
        </w:rPr>
        <w:t>№ 1397 «Об утверждении Положения о единой дежурно-диспетчерской службе администрации Карталинского муниципального района».</w:t>
      </w:r>
    </w:p>
    <w:p w:rsidR="00E24B9A" w:rsidRPr="0093402E" w:rsidRDefault="00E24B9A" w:rsidP="0093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02E">
        <w:rPr>
          <w:sz w:val="28"/>
          <w:szCs w:val="28"/>
        </w:rPr>
        <w:t>6. Разместить данное постановление</w:t>
      </w:r>
      <w:r w:rsidR="00545788" w:rsidRPr="0093402E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93402E" w:rsidRDefault="00545788" w:rsidP="0093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02E">
        <w:rPr>
          <w:sz w:val="28"/>
          <w:szCs w:val="28"/>
        </w:rPr>
        <w:t>7</w:t>
      </w:r>
      <w:r w:rsidR="00D46E6A" w:rsidRPr="0093402E">
        <w:rPr>
          <w:sz w:val="28"/>
          <w:szCs w:val="28"/>
        </w:rPr>
        <w:t>. Организацию выполнения настоящ</w:t>
      </w:r>
      <w:r w:rsidRPr="0093402E">
        <w:rPr>
          <w:sz w:val="28"/>
          <w:szCs w:val="28"/>
        </w:rPr>
        <w:t>его постановления возложить на н</w:t>
      </w:r>
      <w:r w:rsidR="00D46E6A" w:rsidRPr="0093402E">
        <w:rPr>
          <w:sz w:val="28"/>
          <w:szCs w:val="28"/>
        </w:rPr>
        <w:t>ачальн</w:t>
      </w:r>
      <w:r w:rsidR="00025EC0">
        <w:rPr>
          <w:sz w:val="28"/>
          <w:szCs w:val="28"/>
        </w:rPr>
        <w:t xml:space="preserve">ика отдела по делам ГО и ЧС  </w:t>
      </w:r>
      <w:r w:rsidR="00D46E6A" w:rsidRPr="0093402E">
        <w:rPr>
          <w:sz w:val="28"/>
          <w:szCs w:val="28"/>
        </w:rPr>
        <w:t xml:space="preserve">Попова </w:t>
      </w:r>
      <w:r w:rsidR="00025EC0">
        <w:rPr>
          <w:sz w:val="28"/>
          <w:szCs w:val="28"/>
        </w:rPr>
        <w:t>В.</w:t>
      </w:r>
      <w:r w:rsidR="00025EC0" w:rsidRPr="0093402E">
        <w:rPr>
          <w:sz w:val="28"/>
          <w:szCs w:val="28"/>
        </w:rPr>
        <w:t>А.</w:t>
      </w:r>
    </w:p>
    <w:p w:rsidR="00D46E6A" w:rsidRPr="0093402E" w:rsidRDefault="00B40F89" w:rsidP="0093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02E">
        <w:rPr>
          <w:sz w:val="28"/>
          <w:szCs w:val="28"/>
        </w:rPr>
        <w:t>8</w:t>
      </w:r>
      <w:r w:rsidR="00D46E6A" w:rsidRPr="0093402E">
        <w:rPr>
          <w:sz w:val="28"/>
          <w:szCs w:val="28"/>
        </w:rPr>
        <w:t>. Контроль за исполнением настоящего постановления возложить на заместителя главы Карталинского</w:t>
      </w:r>
      <w:r w:rsidR="00A32D1A" w:rsidRPr="0093402E">
        <w:rPr>
          <w:sz w:val="28"/>
          <w:szCs w:val="28"/>
        </w:rPr>
        <w:t xml:space="preserve"> муниципального района </w:t>
      </w:r>
      <w:r w:rsidR="00D46E6A" w:rsidRPr="0093402E">
        <w:rPr>
          <w:sz w:val="28"/>
          <w:szCs w:val="28"/>
        </w:rPr>
        <w:t xml:space="preserve"> </w:t>
      </w:r>
      <w:r w:rsidR="00025EC0">
        <w:rPr>
          <w:sz w:val="28"/>
          <w:szCs w:val="28"/>
        </w:rPr>
        <w:t>Германова О.</w:t>
      </w:r>
      <w:r w:rsidR="00025EC0" w:rsidRPr="0093402E">
        <w:rPr>
          <w:sz w:val="28"/>
          <w:szCs w:val="28"/>
        </w:rPr>
        <w:t>В.</w:t>
      </w:r>
    </w:p>
    <w:p w:rsidR="00D46E6A" w:rsidRDefault="00D46E6A" w:rsidP="0093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5EC0" w:rsidRDefault="00025EC0" w:rsidP="0093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5EC0" w:rsidRPr="0093402E" w:rsidRDefault="00025EC0" w:rsidP="0093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5EC0" w:rsidRPr="00025EC0" w:rsidRDefault="00D46E6A" w:rsidP="00025EC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EC0">
        <w:rPr>
          <w:sz w:val="28"/>
          <w:szCs w:val="28"/>
        </w:rPr>
        <w:t xml:space="preserve">Глава Карталинского </w:t>
      </w:r>
    </w:p>
    <w:p w:rsidR="00D46E6A" w:rsidRPr="00025EC0" w:rsidRDefault="00D46E6A" w:rsidP="00025EC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EC0">
        <w:rPr>
          <w:sz w:val="28"/>
          <w:szCs w:val="28"/>
        </w:rPr>
        <w:t xml:space="preserve">муниципального района                                </w:t>
      </w:r>
      <w:r w:rsidR="00025EC0">
        <w:rPr>
          <w:sz w:val="28"/>
          <w:szCs w:val="28"/>
        </w:rPr>
        <w:tab/>
      </w:r>
      <w:r w:rsidR="00025EC0">
        <w:rPr>
          <w:sz w:val="28"/>
          <w:szCs w:val="28"/>
        </w:rPr>
        <w:tab/>
      </w:r>
      <w:r w:rsidR="00025EC0">
        <w:rPr>
          <w:sz w:val="28"/>
          <w:szCs w:val="28"/>
        </w:rPr>
        <w:tab/>
      </w:r>
      <w:r w:rsidR="00025EC0">
        <w:rPr>
          <w:sz w:val="28"/>
          <w:szCs w:val="28"/>
        </w:rPr>
        <w:tab/>
      </w:r>
      <w:r w:rsidRPr="00025EC0">
        <w:rPr>
          <w:sz w:val="28"/>
          <w:szCs w:val="28"/>
        </w:rPr>
        <w:t>С.Н. Шулаев</w:t>
      </w:r>
      <w:r w:rsidR="00C60137" w:rsidRPr="00025EC0">
        <w:rPr>
          <w:sz w:val="28"/>
          <w:szCs w:val="28"/>
        </w:rPr>
        <w:t xml:space="preserve">                               </w:t>
      </w:r>
    </w:p>
    <w:p w:rsidR="00025EC0" w:rsidRDefault="00025EC0" w:rsidP="00025EC0">
      <w:pPr>
        <w:pStyle w:val="aa"/>
        <w:spacing w:after="0"/>
        <w:ind w:left="0"/>
        <w:jc w:val="both"/>
        <w:rPr>
          <w:bCs/>
          <w:sz w:val="28"/>
          <w:szCs w:val="28"/>
        </w:rPr>
      </w:pPr>
    </w:p>
    <w:p w:rsidR="00025EC0" w:rsidRDefault="00025EC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F3A99" w:rsidRPr="004F3A99" w:rsidRDefault="004F3A99" w:rsidP="004F3A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4F3A99" w:rsidRPr="004F3A99" w:rsidRDefault="004F3A99" w:rsidP="004F3A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3A99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4F3A9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4F3A99" w:rsidRPr="004F3A99" w:rsidRDefault="004F3A99" w:rsidP="004F3A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3A99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4F3A99" w:rsidRPr="004F3A99" w:rsidRDefault="004F3A99" w:rsidP="004F3A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3A9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96194">
        <w:rPr>
          <w:rFonts w:ascii="Times New Roman" w:eastAsia="Times New Roman" w:hAnsi="Times New Roman" w:cs="Times New Roman"/>
          <w:bCs/>
          <w:sz w:val="28"/>
          <w:szCs w:val="28"/>
        </w:rPr>
        <w:t>27.01.</w:t>
      </w:r>
      <w:r w:rsidRPr="004F3A99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 w:rsidR="00396194">
        <w:rPr>
          <w:rFonts w:ascii="Times New Roman" w:eastAsia="Times New Roman" w:hAnsi="Times New Roman" w:cs="Times New Roman"/>
          <w:bCs/>
          <w:sz w:val="28"/>
          <w:szCs w:val="28"/>
        </w:rPr>
        <w:t>47</w:t>
      </w:r>
    </w:p>
    <w:p w:rsidR="001D5B15" w:rsidRDefault="001D5B15" w:rsidP="001D5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A65" w:rsidRPr="001D5B15" w:rsidRDefault="00032A65" w:rsidP="001D5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15" w:rsidRDefault="001D5B15" w:rsidP="004C4FA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3A99" w:rsidRDefault="004F3A99" w:rsidP="004C4F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3402E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CD195A" w:rsidRPr="0093402E">
        <w:rPr>
          <w:rFonts w:ascii="Times New Roman" w:eastAsia="Times New Roman" w:hAnsi="Times New Roman" w:cs="Times New Roman"/>
          <w:sz w:val="28"/>
          <w:szCs w:val="28"/>
        </w:rPr>
        <w:br/>
        <w:t xml:space="preserve">об </w:t>
      </w:r>
      <w:r w:rsidR="00D060AB" w:rsidRPr="0093402E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4A3202" w:rsidRPr="009340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2AB2" w:rsidRPr="0093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95A" w:rsidRPr="0093402E">
        <w:rPr>
          <w:rFonts w:ascii="Times New Roman" w:eastAsia="Times New Roman" w:hAnsi="Times New Roman" w:cs="Times New Roman"/>
          <w:sz w:val="28"/>
          <w:szCs w:val="28"/>
        </w:rPr>
        <w:t xml:space="preserve">по делам гражданской обороны </w:t>
      </w:r>
    </w:p>
    <w:p w:rsidR="004F3A99" w:rsidRDefault="00CD195A" w:rsidP="004C4F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3402E">
        <w:rPr>
          <w:rFonts w:ascii="Times New Roman" w:eastAsia="Times New Roman" w:hAnsi="Times New Roman" w:cs="Times New Roman"/>
          <w:sz w:val="28"/>
          <w:szCs w:val="28"/>
        </w:rPr>
        <w:t>и чрезвычайным ситуациям</w:t>
      </w:r>
      <w:r w:rsidR="004F3A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93402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4C4FA3" w:rsidRPr="0093402E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</w:p>
    <w:p w:rsidR="00B151BC" w:rsidRDefault="004C4FA3" w:rsidP="004C4F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340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CD195A" w:rsidRPr="0093402E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9340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195A" w:rsidRPr="0093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02E">
        <w:rPr>
          <w:rFonts w:ascii="Times New Roman" w:eastAsia="Times New Roman" w:hAnsi="Times New Roman" w:cs="Times New Roman"/>
          <w:sz w:val="28"/>
          <w:szCs w:val="28"/>
        </w:rPr>
        <w:t>Челяби</w:t>
      </w:r>
      <w:r w:rsidR="00CD195A" w:rsidRPr="0093402E">
        <w:rPr>
          <w:rFonts w:ascii="Times New Roman" w:eastAsia="Times New Roman" w:hAnsi="Times New Roman" w:cs="Times New Roman"/>
          <w:sz w:val="28"/>
          <w:szCs w:val="28"/>
        </w:rPr>
        <w:t>нской области</w:t>
      </w:r>
      <w:r w:rsidR="00B1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51BC" w:rsidRPr="0093402E" w:rsidRDefault="00B151BC" w:rsidP="004C4F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 именуется – Положение)</w:t>
      </w:r>
    </w:p>
    <w:p w:rsidR="004C4FA3" w:rsidRPr="004F3A99" w:rsidRDefault="004C4FA3" w:rsidP="004F3A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F3A99" w:rsidRPr="004F3A99" w:rsidRDefault="004F3A99" w:rsidP="004F3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 xml:space="preserve">1. Отдел  по делам гражданской обороны и чрезвычайным ситуациям  администрации Карталинского муниципального района 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4F3A99">
        <w:rPr>
          <w:rFonts w:ascii="Times New Roman" w:hAnsi="Times New Roman" w:cs="Times New Roman"/>
          <w:sz w:val="28"/>
          <w:szCs w:val="28"/>
        </w:rPr>
        <w:t>– отдел по делам ГО и ЧС) является самостоятельным структурным подразделением, уполномоченным решать задачи организации и управления мероприятиями гражданской обороны, предупреждения и ликвидации чрезвычайных ситуаций на территории района.</w:t>
      </w:r>
    </w:p>
    <w:p w:rsidR="00D036F8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 xml:space="preserve"> В структуру отдела входит единая дежурно-диспетчерская служба Карталинского муниципального района 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4F3A99">
        <w:rPr>
          <w:rFonts w:ascii="Times New Roman" w:hAnsi="Times New Roman" w:cs="Times New Roman"/>
          <w:sz w:val="28"/>
          <w:szCs w:val="28"/>
        </w:rPr>
        <w:t>– ЕДДС), осуществляющая свою деятельность в соответствии с Положением о единой диспетчерской службе Карталинского муниципального района</w:t>
      </w:r>
      <w:r w:rsidR="00032A65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Отдел не является юридическим лицом, имеет соответствующую печать.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 xml:space="preserve">2. В своей деятельности отдел по делам ГО и ЧС руководствуется Конституцией Российской Федерации, </w:t>
      </w:r>
      <w:r w:rsidR="00D036F8">
        <w:rPr>
          <w:rFonts w:ascii="Times New Roman" w:hAnsi="Times New Roman" w:cs="Times New Roman"/>
          <w:sz w:val="28"/>
          <w:szCs w:val="28"/>
        </w:rPr>
        <w:t xml:space="preserve">Федеральными законами                                 от 12.02.1998 года № 28-ФЗ «О гражданской обороне», от 21.12.1994 года                 № 68-ФЗ «О защите населения </w:t>
      </w:r>
      <w:r w:rsidR="008D6AC2">
        <w:rPr>
          <w:rFonts w:ascii="Times New Roman" w:hAnsi="Times New Roman" w:cs="Times New Roman"/>
          <w:sz w:val="28"/>
          <w:szCs w:val="28"/>
        </w:rPr>
        <w:t xml:space="preserve">и </w:t>
      </w:r>
      <w:r w:rsidR="00D036F8">
        <w:rPr>
          <w:rFonts w:ascii="Times New Roman" w:hAnsi="Times New Roman" w:cs="Times New Roman"/>
          <w:sz w:val="28"/>
          <w:szCs w:val="28"/>
        </w:rPr>
        <w:t>территории от чрезвычайных ситуаций природного и техногенного характера», от 06.10.2003 года № 131-ФЗ                «Об общих принципах организации местного самоуправления в Российской Федерации»,</w:t>
      </w:r>
      <w:r w:rsidR="00F2047C">
        <w:rPr>
          <w:rFonts w:ascii="Times New Roman" w:hAnsi="Times New Roman" w:cs="Times New Roman"/>
          <w:sz w:val="28"/>
          <w:szCs w:val="28"/>
        </w:rPr>
        <w:t xml:space="preserve"> </w:t>
      </w:r>
      <w:r w:rsidRPr="004F3A99">
        <w:rPr>
          <w:rFonts w:ascii="Times New Roman" w:hAnsi="Times New Roman" w:cs="Times New Roman"/>
          <w:sz w:val="28"/>
          <w:szCs w:val="28"/>
        </w:rPr>
        <w:t>решениями Собрания депутатов Карталинского муниципального района и настоящим Положением.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3. Общее руководство деятельностью отдела по делам ГО и ЧС осуществляет глава Карталинского муниципального района.</w:t>
      </w:r>
    </w:p>
    <w:p w:rsidR="003332F5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4. Отдел по делам ГО и ЧС в пределах своих полномочий осуществляет руководство деятельностью органов, уполномоченных решать задачи гражданской обороны, предупреждения и ликвидации чрезвычайных ситуаций на территории Карталинского муниципального района.</w:t>
      </w:r>
    </w:p>
    <w:p w:rsidR="003332F5" w:rsidRDefault="003332F5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2F5" w:rsidRPr="004F3A99" w:rsidRDefault="003332F5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lastRenderedPageBreak/>
        <w:t>5. Отдел по делам ГО и ЧС осуществляет свою деятельность во взаимодействии с Главным управлением МЧС России по Челябинской области, Министерством общественной безопасности и другими министерствами и ведомствами Челябинской области.</w:t>
      </w:r>
    </w:p>
    <w:p w:rsidR="0011281D" w:rsidRDefault="0011281D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Финансирование расходов на содержание и материально-техническое обеспечение отдела по делам ГО и ЧС осуществляется за счет средств местного бюджета</w:t>
      </w:r>
      <w:r w:rsidR="008D6AC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81D" w:rsidRPr="004F3A99" w:rsidRDefault="0011281D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A99" w:rsidRPr="004F3A99" w:rsidRDefault="00D036F8" w:rsidP="00D03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F3A99" w:rsidRPr="004F3A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A99" w:rsidRPr="004F3A99">
        <w:rPr>
          <w:rFonts w:ascii="Times New Roman" w:hAnsi="Times New Roman" w:cs="Times New Roman"/>
          <w:sz w:val="28"/>
          <w:szCs w:val="28"/>
        </w:rPr>
        <w:t xml:space="preserve">Основные задачи отдела по делам ГО и ЧС </w:t>
      </w:r>
    </w:p>
    <w:p w:rsidR="004F3A99" w:rsidRPr="004F3A99" w:rsidRDefault="004F3A99" w:rsidP="00D03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A99" w:rsidRPr="004F3A99" w:rsidRDefault="0011281D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3A99" w:rsidRPr="004F3A99">
        <w:rPr>
          <w:rFonts w:ascii="Times New Roman" w:hAnsi="Times New Roman" w:cs="Times New Roman"/>
          <w:sz w:val="28"/>
          <w:szCs w:val="28"/>
        </w:rPr>
        <w:t>. Основными задачами отдела по делам ГО и ЧС являются: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1) реализация единой государственной политики в области гражданской обороны, защиты населения и территорий от чрезвычайных ситуаций на территории Карталинского муниципального района;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2) планирование и осуществление мероприятий гражданской обороны, мероприятий по защите населения и территории района от чрезвычайных ситуаций и контроль за их выполнением;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3) разработка проектов нормативных правовых актов на районном уровне по вопросам гражданской обороны и защиты населения и территории района от чрезвычайных ситуаций;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4) осуществление координации деятельности муниципальных образований сельских поселений и организаций, расположенных на территории района и подготовка предложений в области гражданской обороны, защиты населения и территории от чрезвычайных ситуаций (далее</w:t>
      </w:r>
      <w:r w:rsidR="0011281D">
        <w:rPr>
          <w:rFonts w:ascii="Times New Roman" w:hAnsi="Times New Roman" w:cs="Times New Roman"/>
          <w:sz w:val="28"/>
          <w:szCs w:val="28"/>
        </w:rPr>
        <w:t xml:space="preserve"> именуется – </w:t>
      </w:r>
      <w:r w:rsidRPr="004F3A99">
        <w:rPr>
          <w:rFonts w:ascii="Times New Roman" w:hAnsi="Times New Roman" w:cs="Times New Roman"/>
          <w:sz w:val="28"/>
          <w:szCs w:val="28"/>
        </w:rPr>
        <w:t>РСЧС);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5) осуществление в установленном порядке сбора, обработки и обмена информации в области гражданской обороны, защиты населения и территории от чрезвычайных ситуаций природного и техногенного характера, организация своевременного оповещения и информирования населения о проведении мероприятий гражданской обороны, об угрозе возникновения или о возникновении чрезвычайных ситуаций.</w:t>
      </w:r>
    </w:p>
    <w:p w:rsidR="004F3A99" w:rsidRPr="004F3A99" w:rsidRDefault="004F3A99" w:rsidP="00112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A99" w:rsidRPr="004F3A99" w:rsidRDefault="004F3A99" w:rsidP="00112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II.</w:t>
      </w:r>
      <w:r w:rsidR="00F34AC4">
        <w:rPr>
          <w:rFonts w:ascii="Times New Roman" w:hAnsi="Times New Roman" w:cs="Times New Roman"/>
          <w:sz w:val="28"/>
          <w:szCs w:val="28"/>
        </w:rPr>
        <w:t xml:space="preserve"> </w:t>
      </w:r>
      <w:r w:rsidRPr="004F3A99">
        <w:rPr>
          <w:rFonts w:ascii="Times New Roman" w:hAnsi="Times New Roman" w:cs="Times New Roman"/>
          <w:sz w:val="28"/>
          <w:szCs w:val="28"/>
        </w:rPr>
        <w:t>Основные функции отдел</w:t>
      </w:r>
      <w:r w:rsidR="0011281D">
        <w:rPr>
          <w:rFonts w:ascii="Times New Roman" w:hAnsi="Times New Roman" w:cs="Times New Roman"/>
          <w:sz w:val="28"/>
          <w:szCs w:val="28"/>
        </w:rPr>
        <w:t>а по делам ГО и ЧС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8. Отдел по делам ГО и ЧС в соответствии с возложенными на него задачами осуществляет следующие основные функции: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1) разрабатывает предложения по совершенствованию деятельности в области гражданской обороны, предупреждения и ликвидации чрезвычайных ситуаций, в том числе обеспечению мер пожарной безопасности и организует их реализацию на территории муниципального образования;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2) участвует в разработке и реализации муниципальных программ в области гражданской обороны, защиты населения и территорий от чрезвычайных ситуаций, в том числе  по вопросам пожарной безопасности;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lastRenderedPageBreak/>
        <w:t>3) разрабатывает и вносит в установленном порядке на рассмотрение главы и Собрания депутатов Карталинского муниципального района проекты  нормативных правовых актов по вопросам гражданской обороны, защиты населения и территории от чрезвычайных ситуаций, в том числе по вопросам пожарной безопасности и организует их выполнение;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 xml:space="preserve">4) осуществляет в пределах своих полномочий руководство силами районного звена Челябинской областной подсистемы единой государственной системы предупреждения и ликвидации чрезвычайных ситуаций; 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5) координирует в установленном порядке деятельность аварийно-спасательных формирований и служб гражданской обороны, а также организаций, имеющих уставные задачи по проведению аварийно-спасательных работ и действующих на территории Карталинского муниципального района;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6)  организует и осуществляет в установленном порядке: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создание резервов финансовых и материальных ресурсов для ликвидации чрезвычайных ситуаций;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проведение мероприятий гражданской обороны;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разработку и реализацию Плана гражданской обороны и защиты населения, внесение предложения в установленном порядке главе Карталинского муниципального района о введении в действие Плана гражданской обороны райо</w:t>
      </w:r>
      <w:r w:rsidR="00F2429C">
        <w:rPr>
          <w:rFonts w:ascii="Times New Roman" w:hAnsi="Times New Roman" w:cs="Times New Roman"/>
          <w:sz w:val="28"/>
          <w:szCs w:val="28"/>
        </w:rPr>
        <w:t>на в полном объеме или частично</w:t>
      </w:r>
      <w:r w:rsidRPr="004F3A99">
        <w:rPr>
          <w:rFonts w:ascii="Times New Roman" w:hAnsi="Times New Roman" w:cs="Times New Roman"/>
          <w:sz w:val="28"/>
          <w:szCs w:val="28"/>
        </w:rPr>
        <w:t>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поддержание в состоянии постоянной готовности к использованию защитных сооружений и других объектов гражданской обороны;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аварийно-спасательные и другие неотложные работы при ликвидации чрезвычайных ситуаций и тушении пожаров;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противопожарную пропаганду;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информирование населения об угрозе возникновения или о возникновении чрезвычайных ситуаций;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взаимодействие с органами военного управления при решении задач в области гражданской обороны, предупреждения и ликвидации чрезвычайных ситуаций, пожарной безопасности;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оповещение органов управления районного звена РСЧС, а также информирование населения о приведении в готовность системы гражданской обороны, возникновении (угрозе возникновения) чрезвычайных ситуаций, об угрозе нападения противника и применения им средств массового поражения;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сбор, обобщение и анализ информации об угрозе возникновения и возникновении чрезвычайной ситуации;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 xml:space="preserve">- разработку и проведение мероприятий по подготовке к эвакуации из зон возможных чрезвычайных ситуаций населения, материальных и культурных ценностей, их размещение и развертывание лечебных и других </w:t>
      </w:r>
      <w:r w:rsidRPr="004F3A99">
        <w:rPr>
          <w:rFonts w:ascii="Times New Roman" w:hAnsi="Times New Roman" w:cs="Times New Roman"/>
          <w:sz w:val="28"/>
          <w:szCs w:val="28"/>
        </w:rPr>
        <w:lastRenderedPageBreak/>
        <w:t>учреждений, необходимых для первоочередного обеспечения пострадавшего населения;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связь с общественностью и средствами массовой информации по вопросам своей компетенции;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введение особого противопожарного режима на соответствующей территории в случае повышенной пожарной опасности;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организационно-техническое обеспечение деятельности комиссии по предупреждению и ликвидации чрезвычайных ситуаций и обеспечению пожарной безопасности Карталинского муниципального района по вопросам гражданской обороны</w:t>
      </w:r>
      <w:r w:rsidR="00F2429C">
        <w:rPr>
          <w:rFonts w:ascii="Times New Roman" w:hAnsi="Times New Roman" w:cs="Times New Roman"/>
          <w:sz w:val="28"/>
          <w:szCs w:val="28"/>
        </w:rPr>
        <w:t>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7) в пределах компетенции органов местного самоуправления осуществляет контроль за: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осуществлением мер, направленных на сохранение объектов, существенно необходимых для устойчивого функционирования экономики и выживания населения в военное время;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созданием и содержанием запасов материально-технических, продовольственных, медицинских и иных средств в целях гражданской обороны;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созданием и состоянием локальных систем оповещения потенциально опасных объектов на территории Карталинского муниципального района;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накоплением и поддержанием в готовности защитных сооружений, средств индивидуальной защиты, техники и специального имущества, проведение мероприятий по светомаскировке;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осуществлением мероприятий по предупреждению чрезвычайных ситуаций, готовностью сил и средств районного звена областной  подсистемы РСЧС к действиям при их возникновении;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разработкой и реализацией организациями мероприятий по гражданской обороне, защите населения и территорий от чрезвычайных ситуаций и пожаров;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готовностью районного, объектовых и функциональных звеньев РСЧС, их аварийно-спасательных служб (формирований);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деятельностью организаций по обучению своих работников в области гражданской обороны и защиты от чрезвычайных ситуаций</w:t>
      </w:r>
      <w:r w:rsidR="00F2429C">
        <w:rPr>
          <w:rFonts w:ascii="Times New Roman" w:hAnsi="Times New Roman" w:cs="Times New Roman"/>
          <w:sz w:val="28"/>
          <w:szCs w:val="28"/>
        </w:rPr>
        <w:t>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8)</w:t>
      </w:r>
      <w:r w:rsidR="00F2429C">
        <w:rPr>
          <w:rFonts w:ascii="Times New Roman" w:hAnsi="Times New Roman" w:cs="Times New Roman"/>
          <w:sz w:val="28"/>
          <w:szCs w:val="28"/>
        </w:rPr>
        <w:t xml:space="preserve"> </w:t>
      </w:r>
      <w:r w:rsidRPr="004F3A99">
        <w:rPr>
          <w:rFonts w:ascii="Times New Roman" w:hAnsi="Times New Roman" w:cs="Times New Roman"/>
          <w:sz w:val="28"/>
          <w:szCs w:val="28"/>
        </w:rPr>
        <w:t>оказывает в установленном порядке организационно-методическую помощь: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 xml:space="preserve"> - организациям на территории Карталинского муниципального района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по вопросам обучения населения Карталинского муниципального района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 и пожаров;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9) обеспечивает в пределах своей компетенции: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lastRenderedPageBreak/>
        <w:t>- обучение личного состава отдела по делам ГО и ЧС в области гражданской обороны, предупреждения и ликвидации чрезвычайных ситуаций и пожарной безопасности;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готовность органов повседневного управления районного звена РСЧС; ведение официальных статистических учетов и государственную статистическую отчетность по вопросам, отнесенным к компетенции МЧС России;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- привлечение сил и средств к ликвидации чрезвычайных ситуаци</w:t>
      </w:r>
      <w:r w:rsidR="00A60B4C">
        <w:rPr>
          <w:rFonts w:ascii="Times New Roman" w:hAnsi="Times New Roman" w:cs="Times New Roman"/>
          <w:sz w:val="28"/>
          <w:szCs w:val="28"/>
        </w:rPr>
        <w:t>й и тушению пожаров;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10) организует и проводит тематические совещания, семинары, конференции, обобщает и издает материалы по результатам этих мероприятий;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11) рассматривает письма, жалобы и заявления граждан по вопросам своей компетенции, принимает меры к устранению выявленных недостатков;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12) поддерживает готовность к реализации функций отдела по делам ГО и ЧС по предназначению;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13) участвует в разработке предложений по отнесению организаций к категориям по гражданской обороне;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14) участвует в разработке предложений по отнесению территорий к группам по гражданской обороне, а также по созданию убежищ и иных объектов гражданской обороны, накоплению,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15) организует в установленном порядке подготовку, переподготовку или повышение квалификации должностных лиц органов местного самоуправления, организаций по вопросам гражданской обороны, вопросам защиты населения и территорий от чрезвычайных ситуаций;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16) участвует в разработке мобилизационного плана экономики Карталинского муниципального района в части, касающейся мероприятий гражданской обороны;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17) организует работу сети наблюдения и лабораторного контроля в интересах гражданской обороны, а также по прогнозированию чрезвычайных ситуаций и угрозы возникновения стихийных бедствий на территории Карталинского муниципального района;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18) организует ведение радиационной, химической и неспецифической бактериологической (биологической) разведки силами и средствами гражданской обороны и осуществляет контроль за готовностью к выполнению задач по ведению разведки ведомственными службами наблюдения и лабораторного контроля;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 xml:space="preserve">19) готовит предложения </w:t>
      </w:r>
      <w:r w:rsidR="00F2429C" w:rsidRPr="004F3A99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4F3A99">
        <w:rPr>
          <w:rFonts w:ascii="Times New Roman" w:hAnsi="Times New Roman" w:cs="Times New Roman"/>
          <w:sz w:val="28"/>
          <w:szCs w:val="28"/>
        </w:rPr>
        <w:t>Карталинского муниципального района о привлечении сил и средств РСЧС постоянной готовности к ликвидации чрезвычайных ситуаций;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20) обеспечивает в пределах своей компетенции проведение мероприятий по защите сведений, составляющих государственную или служебную тайну;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lastRenderedPageBreak/>
        <w:t>21) участвует в создании и поддержании в состоянии постоянной готовности технических систем управления гражданской обороной на территории муниципального образования;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22) организует работу по созданию, сохранению и использованию страхового фонда документации на объекты повышенного риска и объекты сис</w:t>
      </w:r>
      <w:r w:rsidR="00F2429C">
        <w:rPr>
          <w:rFonts w:ascii="Times New Roman" w:hAnsi="Times New Roman" w:cs="Times New Roman"/>
          <w:sz w:val="28"/>
          <w:szCs w:val="28"/>
        </w:rPr>
        <w:t>тем жизнеобеспечения  населения.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A99" w:rsidRPr="004F3A99" w:rsidRDefault="004F3A99" w:rsidP="00F2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IV. Пол</w:t>
      </w:r>
      <w:r w:rsidR="00F2429C">
        <w:rPr>
          <w:rFonts w:ascii="Times New Roman" w:hAnsi="Times New Roman" w:cs="Times New Roman"/>
          <w:sz w:val="28"/>
          <w:szCs w:val="28"/>
        </w:rPr>
        <w:t>номочия отдела по делам ГО и ЧС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9. Отдел по делам ГО и ЧС в пределах своей компетенции: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1) проводит в установленном порядке проверки органов управления районного звена областной подсистемы РСЧС и организаций на территории Карталинского муниципального района по вопросам гражданской обороны, защиты населения и территорий от чрезвычайных ситуаций и обеспечению мер пожарной безопасности;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2) запрашивает и получает в установленном порядке от органов государственной статистики и организаций информацию и сведения, необходимые для выполнения возложенных на него задач;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3) вносит предложения главе Карталинского муниципального района о привлечении на договорной основе экспертов для проведения исследований, экспертиз и подготовки заключений по вопросам гражданской обороны, защиты населения и территорий от чрезвычайных ситуаций.</w:t>
      </w:r>
    </w:p>
    <w:p w:rsidR="004F3A99" w:rsidRPr="004F3A99" w:rsidRDefault="004F3A99" w:rsidP="0064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A99" w:rsidRPr="004F3A99" w:rsidRDefault="004F3A99" w:rsidP="0064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 xml:space="preserve">V. Руководство отдела по делам ГО и ЧС 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10. Отдел по делам ГО и ЧС возглавляет начальник отдела, назначаемый на должность и освобождаемый от должности решением главы Карталинского муниципального района Челябинской области, имеющий соответствующую подготовку по гражданской обороне, защите населения и территорий от чрезвычайных ситуаций.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11. Начальник отдела по делам ГО и ЧС: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 xml:space="preserve">1) организует работу отдела по делам ГО и ЧС;                                  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2) несет персональную ответственность за выполнение задач и функций, возложенных на отдел по делам ГО и ЧС;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3) распределяет обязанности между должностными лицами отдела по делам ГО и ЧС;</w:t>
      </w:r>
    </w:p>
    <w:p w:rsid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4) по результатам проверок состояния гражданской обороны, выполнения мероприятий по предупреждению чрезвычайных ситуаций и готовности к действиям при их возникновении направляет в установленном порядке предложения об устранении выявленных недостатков руководителям организации независимо от их организационно-правовых форм и форм собственности;</w:t>
      </w:r>
    </w:p>
    <w:p w:rsidR="00A5023E" w:rsidRDefault="00A5023E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23E" w:rsidRPr="004F3A99" w:rsidRDefault="00A5023E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lastRenderedPageBreak/>
        <w:t xml:space="preserve">5) в установленном порядке вносит на рассмотрение главы Карталинского муниципального района проекты нормативных правовых актов и предложения по вопросам организации и деятельности отдела по делам ГО и ЧС, о поощрении работников отдела, а также о применении к ним мер дисциплинарной ответственности; </w:t>
      </w:r>
    </w:p>
    <w:p w:rsidR="004F3A99" w:rsidRPr="004F3A99" w:rsidRDefault="004F3A99" w:rsidP="004F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9">
        <w:rPr>
          <w:rFonts w:ascii="Times New Roman" w:hAnsi="Times New Roman" w:cs="Times New Roman"/>
          <w:sz w:val="28"/>
          <w:szCs w:val="28"/>
        </w:rPr>
        <w:t>6) несет ответственность в пределах своей компетенции за организацию защиты сведений, составляющих государственную тайну.</w:t>
      </w:r>
    </w:p>
    <w:p w:rsidR="00E063A7" w:rsidRPr="00E063A7" w:rsidRDefault="00923CBC" w:rsidP="00E063A7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br w:type="page"/>
      </w:r>
      <w:r w:rsidR="00E063A7" w:rsidRPr="00E063A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063A7" w:rsidRPr="00E063A7" w:rsidRDefault="00E063A7" w:rsidP="00E063A7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63A7" w:rsidRPr="00E063A7" w:rsidRDefault="00E063A7" w:rsidP="00E063A7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2C6449" w:rsidRDefault="002C6449" w:rsidP="002C644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27.01.2017 года № 47</w:t>
      </w:r>
    </w:p>
    <w:p w:rsidR="00E063A7" w:rsidRP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B4C" w:rsidRDefault="00A60B4C" w:rsidP="00E0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B4C" w:rsidRDefault="00A60B4C" w:rsidP="00E0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E0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Положение</w:t>
      </w:r>
    </w:p>
    <w:p w:rsidR="00E063A7" w:rsidRPr="00E063A7" w:rsidRDefault="00E063A7" w:rsidP="00E0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о единой дежурно-диспетчерской службе</w:t>
      </w:r>
    </w:p>
    <w:p w:rsidR="00E063A7" w:rsidRPr="00E063A7" w:rsidRDefault="00E063A7" w:rsidP="00E0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E063A7" w:rsidRPr="00E063A7" w:rsidRDefault="00E063A7" w:rsidP="00E0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E0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E063A7" w:rsidRPr="00E063A7" w:rsidRDefault="00E063A7" w:rsidP="00E0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E0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I. Основные понятия</w:t>
      </w:r>
    </w:p>
    <w:p w:rsidR="00E063A7" w:rsidRP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E0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1. Настоящее Положение о един</w:t>
      </w:r>
      <w:r>
        <w:rPr>
          <w:rFonts w:ascii="Times New Roman" w:hAnsi="Times New Roman" w:cs="Times New Roman"/>
          <w:sz w:val="28"/>
          <w:szCs w:val="28"/>
        </w:rPr>
        <w:t xml:space="preserve">ой дежурно-диспетчерской службе </w:t>
      </w:r>
      <w:r w:rsidRPr="00E063A7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– Положение) </w:t>
      </w:r>
      <w:r w:rsidRPr="00E063A7">
        <w:rPr>
          <w:rFonts w:ascii="Times New Roman" w:hAnsi="Times New Roman" w:cs="Times New Roman"/>
          <w:sz w:val="28"/>
          <w:szCs w:val="28"/>
        </w:rPr>
        <w:t xml:space="preserve">определяет основные задачи, функции и полномочия единой дежурно-диспетчерской службы администрации Карталинского муниципального </w:t>
      </w:r>
      <w:r w:rsidR="00D07961">
        <w:rPr>
          <w:rFonts w:ascii="Times New Roman" w:hAnsi="Times New Roman" w:cs="Times New Roman"/>
          <w:sz w:val="28"/>
          <w:szCs w:val="28"/>
        </w:rPr>
        <w:t>района (далее именуется – ЕДДС</w:t>
      </w:r>
      <w:r w:rsidRPr="00E063A7">
        <w:rPr>
          <w:rFonts w:ascii="Times New Roman" w:hAnsi="Times New Roman" w:cs="Times New Roman"/>
          <w:sz w:val="28"/>
          <w:szCs w:val="28"/>
        </w:rPr>
        <w:t>).</w:t>
      </w:r>
    </w:p>
    <w:p w:rsidR="00E063A7" w:rsidRPr="00E063A7" w:rsidRDefault="00E063A7" w:rsidP="00E0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2. ЕДДС является органом повседневного управления Карталинского муниципального звена территориальной подсистемы единой государственной системы предупреждения и ликвидации чрезвычайных ситуаций Челябинской области (далее именуется – Карталинское  районное звено ТП РСЧС).</w:t>
      </w:r>
    </w:p>
    <w:p w:rsidR="00E063A7" w:rsidRPr="00E063A7" w:rsidRDefault="00E063A7" w:rsidP="00E0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3.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 xml:space="preserve"> организационно входит с состав дежурной смены ЕДДС Челябинской области и в пределах своих полномочий в границах Карталинского муниципального района взаимодействует со всеми дежурно-диспетчерскими службами оперативных служб и организаций (объектов) (далее именуется </w:t>
      </w:r>
      <w:r w:rsidR="000F1DC4">
        <w:rPr>
          <w:rFonts w:ascii="Times New Roman" w:hAnsi="Times New Roman" w:cs="Times New Roman"/>
          <w:sz w:val="28"/>
          <w:szCs w:val="28"/>
        </w:rPr>
        <w:t>–</w:t>
      </w:r>
      <w:r w:rsidRPr="00E063A7">
        <w:rPr>
          <w:rFonts w:ascii="Times New Roman" w:hAnsi="Times New Roman" w:cs="Times New Roman"/>
          <w:sz w:val="28"/>
          <w:szCs w:val="28"/>
        </w:rPr>
        <w:t xml:space="preserve"> ДДС)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именуется </w:t>
      </w:r>
      <w:r w:rsidR="00383530">
        <w:rPr>
          <w:rFonts w:ascii="Times New Roman" w:hAnsi="Times New Roman" w:cs="Times New Roman"/>
          <w:sz w:val="28"/>
          <w:szCs w:val="28"/>
        </w:rPr>
        <w:t>–</w:t>
      </w:r>
      <w:r w:rsidRPr="00E063A7">
        <w:rPr>
          <w:rFonts w:ascii="Times New Roman" w:hAnsi="Times New Roman" w:cs="Times New Roman"/>
          <w:sz w:val="28"/>
          <w:szCs w:val="28"/>
        </w:rPr>
        <w:t xml:space="preserve"> ЧС) (происшествиях) и совместных действий при угрозе возникновения или возникновении ЧС (происшествий).</w:t>
      </w:r>
    </w:p>
    <w:p w:rsidR="00E063A7" w:rsidRPr="00E063A7" w:rsidRDefault="00E063A7" w:rsidP="00E0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4. Организация работы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 xml:space="preserve"> направлена на повышение готовности администрации Карталинского муниципального района и оперативных служб к реагированию на угрозу возникновения или возникновение ЧС (происшествия), эффективности взаимодействия привлекаемых сил и средств оперативных служб при их совместных действиях по предупреждению и ликвидации ЧС (происшествий) на территории </w:t>
      </w:r>
      <w:r w:rsidR="000533B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063A7">
        <w:rPr>
          <w:rFonts w:ascii="Times New Roman" w:hAnsi="Times New Roman" w:cs="Times New Roman"/>
          <w:sz w:val="28"/>
          <w:szCs w:val="28"/>
        </w:rPr>
        <w:t>.</w:t>
      </w:r>
    </w:p>
    <w:p w:rsidR="00E063A7" w:rsidRPr="00E063A7" w:rsidRDefault="00E063A7" w:rsidP="00E0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5.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 xml:space="preserve"> предназначена для приема от вышестоящих органов управления и передачи сигналов на изменение режимов функционирования Карталинского районного звена ТП РСЧС, приема сообщений о пожарах, авариях, катастрофах, стихийных бедствиях и других ЧС (происшествиях) от</w:t>
      </w:r>
      <w:r w:rsidR="00383530">
        <w:rPr>
          <w:rFonts w:ascii="Times New Roman" w:hAnsi="Times New Roman" w:cs="Times New Roman"/>
          <w:sz w:val="28"/>
          <w:szCs w:val="28"/>
        </w:rPr>
        <w:t xml:space="preserve"> </w:t>
      </w:r>
      <w:r w:rsidRPr="00E063A7">
        <w:rPr>
          <w:rFonts w:ascii="Times New Roman" w:hAnsi="Times New Roman" w:cs="Times New Roman"/>
          <w:sz w:val="28"/>
          <w:szCs w:val="28"/>
        </w:rPr>
        <w:lastRenderedPageBreak/>
        <w:t>населения и организаций, оперативного доведения данной информации до соответствующих ДДС и координации их совместных действий, оповещения</w:t>
      </w:r>
      <w:r w:rsidR="00383530">
        <w:rPr>
          <w:rFonts w:ascii="Times New Roman" w:hAnsi="Times New Roman" w:cs="Times New Roman"/>
          <w:sz w:val="28"/>
          <w:szCs w:val="28"/>
        </w:rPr>
        <w:t xml:space="preserve"> </w:t>
      </w:r>
      <w:r w:rsidRPr="00E063A7">
        <w:rPr>
          <w:rFonts w:ascii="Times New Roman" w:hAnsi="Times New Roman" w:cs="Times New Roman"/>
          <w:sz w:val="28"/>
          <w:szCs w:val="28"/>
        </w:rPr>
        <w:t xml:space="preserve">руководящего состава Карталинского районного звена ТП РСЧС и населения об угрозе возникновения или возникновении ЧС (происшествий) на территории </w:t>
      </w:r>
      <w:r w:rsidR="000533B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063A7">
        <w:rPr>
          <w:rFonts w:ascii="Times New Roman" w:hAnsi="Times New Roman" w:cs="Times New Roman"/>
          <w:sz w:val="28"/>
          <w:szCs w:val="28"/>
        </w:rPr>
        <w:t>.</w:t>
      </w:r>
    </w:p>
    <w:p w:rsidR="00E063A7" w:rsidRPr="00E063A7" w:rsidRDefault="00E063A7" w:rsidP="00E0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6. Общее руководство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 xml:space="preserve"> осуществляет глава  Карталинского муниципального района, непосредственное – начальник отдела по делам гражданской обороны и чрезвычайным ситуациям администрации Карталинского муниципального района (далее именуется – отдел по делам ГО и ЧС).</w:t>
      </w:r>
    </w:p>
    <w:p w:rsidR="00E063A7" w:rsidRPr="00E063A7" w:rsidRDefault="00E063A7" w:rsidP="00E0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7.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определяющими порядок и объем обмена информацией при взаимодействии экстренных оперативных служб в соответствии с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именуется </w:t>
      </w:r>
      <w:r w:rsidR="00383530">
        <w:rPr>
          <w:rFonts w:ascii="Times New Roman" w:hAnsi="Times New Roman" w:cs="Times New Roman"/>
          <w:sz w:val="28"/>
          <w:szCs w:val="28"/>
        </w:rPr>
        <w:t>–</w:t>
      </w:r>
      <w:r w:rsidRPr="00E063A7">
        <w:rPr>
          <w:rFonts w:ascii="Times New Roman" w:hAnsi="Times New Roman" w:cs="Times New Roman"/>
          <w:sz w:val="28"/>
          <w:szCs w:val="28"/>
        </w:rPr>
        <w:t xml:space="preserve"> МЧС России), законодательством Челябинской области, настоящим Положением, а также соответствующими муниципальными правовыми актами.</w:t>
      </w:r>
    </w:p>
    <w:p w:rsidR="00E063A7" w:rsidRPr="00E063A7" w:rsidRDefault="00E063A7" w:rsidP="00E0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8.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 xml:space="preserve"> взаимодействует с Главным управлением (далее именуется </w:t>
      </w:r>
      <w:r w:rsidR="00383530">
        <w:rPr>
          <w:rFonts w:ascii="Times New Roman" w:hAnsi="Times New Roman" w:cs="Times New Roman"/>
          <w:sz w:val="28"/>
          <w:szCs w:val="28"/>
        </w:rPr>
        <w:t>–</w:t>
      </w:r>
      <w:r w:rsidRPr="00E063A7">
        <w:rPr>
          <w:rFonts w:ascii="Times New Roman" w:hAnsi="Times New Roman" w:cs="Times New Roman"/>
          <w:sz w:val="28"/>
          <w:szCs w:val="28"/>
        </w:rPr>
        <w:t xml:space="preserve"> ГУ) МЧС России по Челябинской области через оперативную дежурную смену Федерального казенного учреждения «Центр управления в кризисных ситуациях (далее именуется – ФКУ «ЦУКС») ГУ МЧС России по Челябинской области».</w:t>
      </w:r>
    </w:p>
    <w:p w:rsidR="00E063A7" w:rsidRP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E0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II. Основные задачи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</w:p>
    <w:p w:rsidR="00E063A7" w:rsidRP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38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9.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 xml:space="preserve"> выполняет следующие основные задачи:</w:t>
      </w:r>
    </w:p>
    <w:p w:rsidR="00E063A7" w:rsidRPr="00E063A7" w:rsidRDefault="00E063A7" w:rsidP="0038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1) прием вызовов (сообщений) о ЧС (происшествиях);</w:t>
      </w:r>
    </w:p>
    <w:p w:rsidR="00E063A7" w:rsidRPr="00E063A7" w:rsidRDefault="00E063A7" w:rsidP="0038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2) оповещение и информирование руководства Карталинского районного звена ТП РСЧС, органов управления, сил и средств, предназначенных и выделяемых (привлекаемых) для предупреждения и ликвидации ЧС (происшествий), населения о ЧС (происшествиях), подпадающих под критерии ЧС и социально значимых происшествиях, принятых мерах и мероприятиях, проводимых в районе ЧС (происшествия);</w:t>
      </w:r>
    </w:p>
    <w:p w:rsidR="00E063A7" w:rsidRPr="00E063A7" w:rsidRDefault="00E063A7" w:rsidP="0038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организацию взаимодействия в целях оперативного реагирования на ЧС (происшествия) в установленном порядке органов управления Карталинского районного звена ТП РСЧС с администрацией Карталинского муниципального района, а также обеспечение информационного и технического сопряжения с ДДС оперативных служб;</w:t>
      </w:r>
    </w:p>
    <w:p w:rsidR="00E063A7" w:rsidRPr="00E063A7" w:rsidRDefault="00E063A7" w:rsidP="0038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4) информирование ДДС, привлекаемых к ликвидации ЧС (происшествия), сил постоянной (повышенной) готовности об обстановке, принятых мерах и, рекомендованных к проведению, мероприятиях.;</w:t>
      </w:r>
    </w:p>
    <w:p w:rsidR="00E063A7" w:rsidRPr="00E063A7" w:rsidRDefault="00E063A7" w:rsidP="0038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lastRenderedPageBreak/>
        <w:t>5) регистрация и документирование всех входящих и исходящих сообщений, обобщение информации о произошедших ЧС (происшествиях) (за дежурные сутки), ходе работ по их ликвидации и представление соответствующих докладов по подчиненности, формирование статистических отчетов по поступившим вызовам;</w:t>
      </w:r>
    </w:p>
    <w:p w:rsidR="00E063A7" w:rsidRPr="00E063A7" w:rsidRDefault="00E063A7" w:rsidP="0038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6) передача информации, поступившей с территорий, не относящихся к зоне ответственности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>, оперативным дежурным сменам соседних муниципальных образований, либо старшему оперативному дежурному  ФКУ «ЦУКС» ГУ МЧС России по Челябинской области;</w:t>
      </w:r>
    </w:p>
    <w:p w:rsidR="00E063A7" w:rsidRPr="00E063A7" w:rsidRDefault="00E063A7" w:rsidP="0038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7) своевременная передача поступившей информации об обнаружении неопознанных трупов на территории </w:t>
      </w:r>
      <w:r w:rsidR="000533B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063A7">
        <w:rPr>
          <w:rFonts w:ascii="Times New Roman" w:hAnsi="Times New Roman" w:cs="Times New Roman"/>
          <w:sz w:val="28"/>
          <w:szCs w:val="28"/>
        </w:rPr>
        <w:t xml:space="preserve"> в организации, оказывающие ритуальные услуги;</w:t>
      </w:r>
    </w:p>
    <w:p w:rsidR="00E063A7" w:rsidRPr="00E063A7" w:rsidRDefault="00E063A7" w:rsidP="0038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8) организация реагирования на вызовы о происшествиях по номерам –  8 (351 33) 2 26 82, 8 (351 33) 2 25 36, «112»;</w:t>
      </w:r>
    </w:p>
    <w:p w:rsidR="00E063A7" w:rsidRPr="00E063A7" w:rsidRDefault="00E063A7" w:rsidP="0038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9) доведение до руководства силами и средствами постоянной готовности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полномочий);</w:t>
      </w:r>
    </w:p>
    <w:p w:rsidR="00E063A7" w:rsidRPr="00E063A7" w:rsidRDefault="00E063A7" w:rsidP="0038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10) разработка и корректировка электронных паспортов Карталинского муниципального района.</w:t>
      </w:r>
    </w:p>
    <w:p w:rsidR="00E063A7" w:rsidRP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0F1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III. Основные функции ЕДДС</w:t>
      </w:r>
    </w:p>
    <w:p w:rsidR="00E063A7" w:rsidRP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0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10. На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 xml:space="preserve"> возлагаются следующие основные функции:</w:t>
      </w:r>
    </w:p>
    <w:p w:rsidR="00E063A7" w:rsidRPr="00E063A7" w:rsidRDefault="00E063A7" w:rsidP="000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1) осуществление сбора и обработки информации в области защиты населения и территорий от ЧС (происшествий);</w:t>
      </w:r>
    </w:p>
    <w:p w:rsidR="00E063A7" w:rsidRPr="00E063A7" w:rsidRDefault="00E063A7" w:rsidP="000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2) информационное обеспечение координационных органов Карталинского районного звена ТП РСЧС;</w:t>
      </w:r>
    </w:p>
    <w:p w:rsidR="00E063A7" w:rsidRPr="00E063A7" w:rsidRDefault="00E063A7" w:rsidP="000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E063A7" w:rsidRPr="00E063A7" w:rsidRDefault="00E063A7" w:rsidP="000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4) обработка и анализ данных о ЧС (происшествии), определение ее масштаба и уточнение состава ДДС, привлекаемых для реагирования на ЧС (происшествие), их оповещение о переводе в соответствующие режимы функционирования;</w:t>
      </w:r>
    </w:p>
    <w:p w:rsidR="00E063A7" w:rsidRPr="00E063A7" w:rsidRDefault="00E063A7" w:rsidP="000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5) обобщение, оценка и контроль данных обстановки, принятых мер по ликвидации ЧС (происшествия), подготовка и корректировка заранее разработанных и согласованных со службами жизнеобеспечения Карталинского муниципального района вариантов управленческих решений по ликвидации ЧС (происшествия), принятие экстренных мер и необходимых решений (в пределах установленных вышестоящими органами полномочий);</w:t>
      </w:r>
    </w:p>
    <w:p w:rsidR="00E063A7" w:rsidRPr="00E063A7" w:rsidRDefault="00E063A7" w:rsidP="000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6) круглосуточное обеспечение надежного, устойчивого и непрерывного функционирования системы управления, средств автоматизации, местной системы оповещения;</w:t>
      </w:r>
    </w:p>
    <w:p w:rsidR="00E063A7" w:rsidRPr="00E063A7" w:rsidRDefault="00E063A7" w:rsidP="000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lastRenderedPageBreak/>
        <w:t>7) доведение информации о ЧС до руководителей администраций</w:t>
      </w:r>
      <w:r w:rsidR="000F1DC4">
        <w:rPr>
          <w:rFonts w:ascii="Times New Roman" w:hAnsi="Times New Roman" w:cs="Times New Roman"/>
          <w:sz w:val="28"/>
          <w:szCs w:val="28"/>
        </w:rPr>
        <w:t xml:space="preserve"> </w:t>
      </w:r>
      <w:r w:rsidRPr="00E063A7">
        <w:rPr>
          <w:rFonts w:ascii="Times New Roman" w:hAnsi="Times New Roman" w:cs="Times New Roman"/>
          <w:sz w:val="28"/>
          <w:szCs w:val="28"/>
        </w:rPr>
        <w:t>поселений Карталинского муниципального района (в пределах своей компетенции)</w:t>
      </w:r>
      <w:r w:rsidR="003B1874">
        <w:rPr>
          <w:rFonts w:ascii="Times New Roman" w:hAnsi="Times New Roman" w:cs="Times New Roman"/>
          <w:sz w:val="28"/>
          <w:szCs w:val="28"/>
        </w:rPr>
        <w:t>, уполномоченных решать задачи в области защиты населения</w:t>
      </w:r>
      <w:r w:rsidRPr="00E063A7">
        <w:rPr>
          <w:rFonts w:ascii="Times New Roman" w:hAnsi="Times New Roman" w:cs="Times New Roman"/>
          <w:sz w:val="28"/>
          <w:szCs w:val="28"/>
        </w:rPr>
        <w:t>;</w:t>
      </w:r>
    </w:p>
    <w:p w:rsidR="00E063A7" w:rsidRPr="00E063A7" w:rsidRDefault="00E063A7" w:rsidP="000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8) доведение задач, поставленных вышестоящими органами управления, до ДДС, контроль их выполнения и организация взаимодействия;</w:t>
      </w:r>
    </w:p>
    <w:p w:rsidR="00E063A7" w:rsidRPr="00E063A7" w:rsidRDefault="00E063A7" w:rsidP="000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9) сбор от ДДС, служб наблюдения и лабораторного контроля (систем мониторинга) и доведение до соответствующих ДДС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E063A7" w:rsidRPr="00E063A7" w:rsidRDefault="00E063A7" w:rsidP="000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10) 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E063A7" w:rsidRPr="00E063A7" w:rsidRDefault="00E063A7" w:rsidP="000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11)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E063A7" w:rsidRPr="00E063A7" w:rsidRDefault="00E063A7" w:rsidP="000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12) участие в организации профессиональной подготовки, переподготовки и повышения квалификации специалистов ЕДДС для несения оперативной дежурной службы.</w:t>
      </w:r>
    </w:p>
    <w:p w:rsidR="00E063A7" w:rsidRPr="00E063A7" w:rsidRDefault="00E063A7" w:rsidP="000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0F1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IV. Состав и структура ЕДДС</w:t>
      </w:r>
    </w:p>
    <w:p w:rsidR="00E063A7" w:rsidRP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11. Руководителем ЕДДС является начальник отдела по делам ГО и ЧС. В состав дежурной смены входит оперативный дежурный ЕДДС (5 человек)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12. Дополнительное количество дежурного персонала в смене определяет глава Карталинского муниципального района.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13. Пункт управления ЕДДС (далее именуется </w:t>
      </w:r>
      <w:r w:rsidR="003878BE">
        <w:rPr>
          <w:rFonts w:ascii="Times New Roman" w:hAnsi="Times New Roman" w:cs="Times New Roman"/>
          <w:sz w:val="28"/>
          <w:szCs w:val="28"/>
        </w:rPr>
        <w:t>–</w:t>
      </w:r>
      <w:r w:rsidRPr="00E063A7">
        <w:rPr>
          <w:rFonts w:ascii="Times New Roman" w:hAnsi="Times New Roman" w:cs="Times New Roman"/>
          <w:sz w:val="28"/>
          <w:szCs w:val="28"/>
        </w:rPr>
        <w:t xml:space="preserve"> ПУ ЕДДС) представляет собой рабочие помещения для постоянного и дежурно-диспетчерского состава, оснащенного необходимыми техническими средствами и документацией.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14.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аппаратуру с целью достижения</w:t>
      </w:r>
      <w:r w:rsidR="003878BE">
        <w:rPr>
          <w:rFonts w:ascii="Times New Roman" w:hAnsi="Times New Roman" w:cs="Times New Roman"/>
          <w:sz w:val="28"/>
          <w:szCs w:val="28"/>
        </w:rPr>
        <w:t xml:space="preserve"> </w:t>
      </w:r>
      <w:r w:rsidRPr="00E063A7">
        <w:rPr>
          <w:rFonts w:ascii="Times New Roman" w:hAnsi="Times New Roman" w:cs="Times New Roman"/>
          <w:sz w:val="28"/>
          <w:szCs w:val="28"/>
        </w:rPr>
        <w:t>необходимой живучести ПУ ЕДДС в условиях ЧС, в том числе и в военное время.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15. Электроснабжение технических средств ПУ ЕДДС должно осуществляться от единой энергетической системы в соответствии с категорией электроснабжения не ниже первой. Для обеспечения бесперебойной работы ЕДДС должны предусматриваться аварийные источники электропитания.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16. Состав технических средств управления ПУ ЕДДС: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1) средства связи и автоматизации управления;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lastRenderedPageBreak/>
        <w:t>2) средства оповещения руководящего со</w:t>
      </w:r>
      <w:r w:rsidR="003878BE">
        <w:rPr>
          <w:rFonts w:ascii="Times New Roman" w:hAnsi="Times New Roman" w:cs="Times New Roman"/>
          <w:sz w:val="28"/>
          <w:szCs w:val="28"/>
        </w:rPr>
        <w:t>става и населения (в том числе</w:t>
      </w:r>
      <w:r w:rsidRPr="00E063A7">
        <w:rPr>
          <w:rFonts w:ascii="Times New Roman" w:hAnsi="Times New Roman" w:cs="Times New Roman"/>
          <w:sz w:val="28"/>
          <w:szCs w:val="28"/>
        </w:rPr>
        <w:t xml:space="preserve"> средства управления Комплексной системой экстренного оповещения населения на территории Карталинского муниципального района (далее именуется – КСЭОН)</w:t>
      </w:r>
      <w:r w:rsidR="003878BE">
        <w:rPr>
          <w:rFonts w:ascii="Times New Roman" w:hAnsi="Times New Roman" w:cs="Times New Roman"/>
          <w:sz w:val="28"/>
          <w:szCs w:val="28"/>
        </w:rPr>
        <w:t>)</w:t>
      </w:r>
      <w:r w:rsidRPr="00E063A7">
        <w:rPr>
          <w:rFonts w:ascii="Times New Roman" w:hAnsi="Times New Roman" w:cs="Times New Roman"/>
          <w:sz w:val="28"/>
          <w:szCs w:val="28"/>
        </w:rPr>
        <w:t>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средства регистрации (записи) входящих и исходящих переговоров, а также определения номера звонящего абонента;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4) оргтехника (компьютеры, принтеры, сканеры);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5) система видеоконференцсвязи (далее именуется </w:t>
      </w:r>
      <w:r w:rsidR="000B4F49">
        <w:rPr>
          <w:rFonts w:ascii="Times New Roman" w:hAnsi="Times New Roman" w:cs="Times New Roman"/>
          <w:sz w:val="28"/>
          <w:szCs w:val="28"/>
        </w:rPr>
        <w:t>–</w:t>
      </w:r>
      <w:r w:rsidRPr="00E063A7">
        <w:rPr>
          <w:rFonts w:ascii="Times New Roman" w:hAnsi="Times New Roman" w:cs="Times New Roman"/>
          <w:sz w:val="28"/>
          <w:szCs w:val="28"/>
        </w:rPr>
        <w:t xml:space="preserve"> ВКС);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6) прямые каналы связи с ДДС потенциально опасных объектов (далее именуется </w:t>
      </w:r>
      <w:r w:rsidR="000B4F49">
        <w:rPr>
          <w:rFonts w:ascii="Times New Roman" w:hAnsi="Times New Roman" w:cs="Times New Roman"/>
          <w:sz w:val="28"/>
          <w:szCs w:val="28"/>
        </w:rPr>
        <w:t>–</w:t>
      </w:r>
      <w:r w:rsidRPr="00E063A7">
        <w:rPr>
          <w:rFonts w:ascii="Times New Roman" w:hAnsi="Times New Roman" w:cs="Times New Roman"/>
          <w:sz w:val="28"/>
          <w:szCs w:val="28"/>
        </w:rPr>
        <w:t xml:space="preserve"> ПОО), объектами с массовым пребыванием людей;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7) приемник ГЛОНАСС;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8) средства радиосвязи.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17. Минимальный состав оперативной документации на ПУ ЕДДС: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1) нормативные правовые акты по вопросам защиты населения и территорий от ЧС (происшествий), а также по вопросам сбора и обмена информацией о ЧС (происшествий) (нормативные правовые акты федеральных органов исполнительной власти Челябинской области и правовые акты администрации Карталинского муниципального района);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2) соглашения об информационном взаимодействии ЕДДС с ДДС и службами жизнеобеспечения;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журнал учета полученной и переданной информации, полученных и переданных распоряжений и сигналов;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4) журнал оперативного дежурства;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5) 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6) инструкции о несении дежурства в повседневной деятельности, в режимах повышенной готовности и чрезвычайной ситуации;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7) план взаимодействия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 xml:space="preserve"> с ДДС при ликвидации пожаров, ЧС (происшествий) различного характера на территории Карталинского муниципального района;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8) инструкции по действиям дежурно-диспетчерского персонала при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получении информации по линии взаимодействующих ДДС;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9) инструкции по мерам пожарной безопасности и охране труда;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10) схемы и списки оповещения руководящего состава  Карталинского муниципального района в случае ЧС (происшествия);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11) журнал учета ежедневной технической проверки КСЭОН</w:t>
      </w:r>
      <w:r w:rsidR="00C81473">
        <w:rPr>
          <w:rFonts w:ascii="Times New Roman" w:hAnsi="Times New Roman" w:cs="Times New Roman"/>
          <w:sz w:val="28"/>
          <w:szCs w:val="28"/>
        </w:rPr>
        <w:t>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12) паспорта безопасности Карталинского муниципального района и ПОО, паспорт территории Карталинского муниципального района, паспорта состояния комплексной безопасности объектов социальной защиты населения, здравоохранения и образования, рабочие карты Карталинского муниципального района и Челябинской области (в том числе в электронном виде);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13) план проведения инструктажа перед заступлением на дежурство очередных оперативных дежурных смен;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lastRenderedPageBreak/>
        <w:t>14) графики несения дежурства оперативными дежурными сменами;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15) схемы управления и вызова;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16) схема местной системы оповещения;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17) телефонные справочники;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18) документация по организации профессиональной подготовки;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19) формализованные бланки отрабатываемых документов с заранее заготовленной постоянной частью текста;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20) суточный расчет сил и средств Карталинского районного звена ТП РСЧС;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21) расчет сил и средств Карталинского муниципального района, привлекаемых к ликвидации ЧС (происшествий);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22) 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(происшествий).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19. Состав оперативной документации может дополняться в зависимости от условий функционирования ЕДДС.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20. Автоматизированная информационная система ЕДДС (далее именуется </w:t>
      </w:r>
      <w:r w:rsidR="000B4F49">
        <w:rPr>
          <w:rFonts w:ascii="Times New Roman" w:hAnsi="Times New Roman" w:cs="Times New Roman"/>
          <w:sz w:val="28"/>
          <w:szCs w:val="28"/>
        </w:rPr>
        <w:t>–</w:t>
      </w:r>
      <w:r w:rsidRPr="00E063A7">
        <w:rPr>
          <w:rFonts w:ascii="Times New Roman" w:hAnsi="Times New Roman" w:cs="Times New Roman"/>
          <w:sz w:val="28"/>
          <w:szCs w:val="28"/>
        </w:rPr>
        <w:t xml:space="preserve"> АИС ЕДДС) обеспечивает автоматизацию выполнения задач и функций ЕДДС. АИС ЕДДС является единой для ЕДДС Карталинского муниципального района. Она сопрягается с Челябинской  областной автоматизированной информационно-управляющей системой и с имеющимися автоматизированными системами взаимодействующих ДДС.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21. АИС ЕДДС обеспечивает выполнение задач по приему от населения, организаций и ДДС сообщений о ЧС (происшествиях), обмену информацией, мониторингу ПОО, объектов жизнеобеспечения и с массовым пребыванием людей, оперативному оповещению руководящего состава, информированию населения об угрозе возникновения или факте возникновения ЧС (происшествия), координацию действий сил постоянной готовности в условиях ЧС.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22. Комплекс средств автоматизации (далее именуется – КСА ЕДДС) предназначен для автоматизации информационно-управленческой деятельности должностных лиц ЕДДС при осуществлении ими координации</w:t>
      </w:r>
      <w:r w:rsidR="00E7387A">
        <w:rPr>
          <w:rFonts w:ascii="Times New Roman" w:hAnsi="Times New Roman" w:cs="Times New Roman"/>
          <w:sz w:val="28"/>
          <w:szCs w:val="28"/>
        </w:rPr>
        <w:t xml:space="preserve"> </w:t>
      </w:r>
      <w:r w:rsidRPr="00E063A7">
        <w:rPr>
          <w:rFonts w:ascii="Times New Roman" w:hAnsi="Times New Roman" w:cs="Times New Roman"/>
          <w:sz w:val="28"/>
          <w:szCs w:val="28"/>
        </w:rPr>
        <w:t xml:space="preserve">совместных действий ДДС,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именуется </w:t>
      </w:r>
      <w:r w:rsidR="000B4F49">
        <w:rPr>
          <w:rFonts w:ascii="Times New Roman" w:hAnsi="Times New Roman" w:cs="Times New Roman"/>
          <w:sz w:val="28"/>
          <w:szCs w:val="28"/>
        </w:rPr>
        <w:t>–</w:t>
      </w:r>
      <w:r w:rsidRPr="00E063A7">
        <w:rPr>
          <w:rFonts w:ascii="Times New Roman" w:hAnsi="Times New Roman" w:cs="Times New Roman"/>
          <w:sz w:val="28"/>
          <w:szCs w:val="28"/>
        </w:rPr>
        <w:t xml:space="preserve"> КЧС и ОПБ) и ДДС о случившихся фактах и принятых экстренных мерах. Он включает в себя автоматизированные рабочие места (далее именуется </w:t>
      </w:r>
      <w:r w:rsidR="000B4F49">
        <w:rPr>
          <w:rFonts w:ascii="Times New Roman" w:hAnsi="Times New Roman" w:cs="Times New Roman"/>
          <w:sz w:val="28"/>
          <w:szCs w:val="28"/>
        </w:rPr>
        <w:t>–</w:t>
      </w:r>
      <w:r w:rsidRPr="00E063A7">
        <w:rPr>
          <w:rFonts w:ascii="Times New Roman" w:hAnsi="Times New Roman" w:cs="Times New Roman"/>
          <w:sz w:val="28"/>
          <w:szCs w:val="28"/>
        </w:rPr>
        <w:t xml:space="preserve"> АРМ) должностных лиц оперативной дежурной смены и постоянного состава, серверное ядро, другие программно-технические средства, объединенные в локальную вычислительную сеть.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23. КСА ЕДДС обеспечивает автоматизацию основных управленческих функций, связанных с решением следующих задач: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lastRenderedPageBreak/>
        <w:t>1) прием от населения и организаций сообщений, несущих информацию об угрозе возникновения или факте возникновения ЧС (происшествия);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2) проверка достоверности и анализ поступившей информации, доведение ее до ДДС, в компетенцию которых входит реагирование на принятое сообщение;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доступ к распределенным информационным ресурсам независимо от формата и места их хранения;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4) сбор от ДДС, систем мониторинга информации о прогнозе или факте возникновения ЧС (происшествий), о сложившейся обстановке и действиях сил и средств по их ликвидации;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5) обобщение, оценка и контроль данных обстановки, принятых мерах по ликвидации ЧС (происшествий) и подготовка вариантов управленческих решений по её ликвидации;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6) накопление и анализ данных о возникшей ЧС (происшествий), определение их масштабов, расчет оптимального состава сил и средств постоянной готовности, привлекаемых для экстренного реагирования и доведение до них информации о ЧС (происшествиях), сложившейся обстановке и проводимых действиях по ее ликвидации;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7) оповещение ДДС и сил постоянной готовности о переводе в различные режимы функционирования;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8) в ходе ликвидации ЧС (происшествий) оформление и документирование решений, принятых руководителем ликвидации ЧС, доведение их до привлекаемых сил;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9) информирование ДДС, привлекаемых к ликвидации ЧС (происшествий), пожаров и других происшествий, сил постоянной готовности, об обстановке, принятых и рекомендуемых мерах;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10) представление докладов (донесений) об угрозе или возникновении ЧС (происшествий), сложившейся обстановке, возможных вариантах решений и действиях по их ликвидации вышестоящим органам управления по подчиненности;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11) прием сигналов от систем мониторинга объектов (ПОО, объекты системы обеспечения жизнедеятельности населения, социально-значимые объекты)</w:t>
      </w:r>
      <w:r w:rsidR="004312D4">
        <w:rPr>
          <w:rFonts w:ascii="Times New Roman" w:hAnsi="Times New Roman" w:cs="Times New Roman"/>
          <w:sz w:val="28"/>
          <w:szCs w:val="28"/>
        </w:rPr>
        <w:t xml:space="preserve"> </w:t>
      </w:r>
      <w:r w:rsidRPr="00E063A7">
        <w:rPr>
          <w:rFonts w:ascii="Times New Roman" w:hAnsi="Times New Roman" w:cs="Times New Roman"/>
          <w:sz w:val="28"/>
          <w:szCs w:val="28"/>
        </w:rPr>
        <w:t>территориально-распределенных систем мониторинга об авариях и других случаях связанных с угрозой жизни населения и территориям;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12) обеспечение ведения электронного паспорта территории Карталинского муниципального района;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13) обеспечение функции информирования и оповещения населения и руководства КЧС и ОПБ </w:t>
      </w:r>
      <w:r w:rsidR="00E55D1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063A7">
        <w:rPr>
          <w:rFonts w:ascii="Times New Roman" w:hAnsi="Times New Roman" w:cs="Times New Roman"/>
          <w:sz w:val="28"/>
          <w:szCs w:val="28"/>
        </w:rPr>
        <w:t>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14) обеспечение мониторинга подвижных сил и средств и связи с ними;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15) обеспечение оперативной коммутации (связи руководства КЧС и ОПБ </w:t>
      </w:r>
      <w:r w:rsidR="00E55D1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063A7">
        <w:rPr>
          <w:rFonts w:ascii="Times New Roman" w:hAnsi="Times New Roman" w:cs="Times New Roman"/>
          <w:sz w:val="28"/>
          <w:szCs w:val="28"/>
        </w:rPr>
        <w:t xml:space="preserve"> и экстренных служб);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16) доведение задач, поставленных вышестоящими органами управления до ДДС и сил постоянной готовности, контроль их выполнения;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lastRenderedPageBreak/>
        <w:t>17) контроль исполнения распоряжений руководителя ликвидации ЧС (происшествия);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18) ведение учета плановых мероприятий и формирование сводки за определенный период времени;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19) ведение карточек информационного обмена и реагирования;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20) формирование отчетов и подготовка статистической информации.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24. Для обеспечения методической, </w:t>
      </w:r>
      <w:r w:rsidR="000B4F49">
        <w:rPr>
          <w:rFonts w:ascii="Times New Roman" w:hAnsi="Times New Roman" w:cs="Times New Roman"/>
          <w:sz w:val="28"/>
          <w:szCs w:val="28"/>
        </w:rPr>
        <w:t xml:space="preserve">информационной, лингвистической </w:t>
      </w:r>
      <w:r w:rsidRPr="00E063A7">
        <w:rPr>
          <w:rFonts w:ascii="Times New Roman" w:hAnsi="Times New Roman" w:cs="Times New Roman"/>
          <w:sz w:val="28"/>
          <w:szCs w:val="28"/>
        </w:rPr>
        <w:t>и программно-технической совместимости КСА ЕДДС с автоматизированными системами взаимодействующих ДДС, а также с вышестоящим органом управления Челябинской областной системы предупреждения и ликвидации чрезвычайных ситуаций должны быть предусмотрены единое алгоритмическое (математическое) обеспечение проводимых расчетов, общие классификаторы и словари информации, однотипные технические и программные средства обработки и передачи данных.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25. Средства связи ЕДДС должны обеспечивать: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1) прием и передачу команд, сигналов оповещения и данных;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2) коммутацию передаваемого сообщения до соответствующих ДДС;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обмен речевыми сообщениями, документальной и видеоинформацией, а также данными с вышестоящими и взаимодействующими службами.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26. ЕДДС должна иметь резервные каналы связи. Средства связи должны обеспечивать сопряжение с сетью связи общего пользования.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27. Местная система оповещения представляет собой организационно-техническое объединение специальных технических средств оповещения сетей вещания и каналов связи, а также КСЭОН.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28. Системой оповещения обеспечиваются следующие виды информации: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1) сигналы оповещения;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2) звуковые, речевые (текстовые) сообщения;</w:t>
      </w:r>
    </w:p>
    <w:p w:rsidR="00E063A7" w:rsidRPr="00E063A7" w:rsidRDefault="00E063A7" w:rsidP="0038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условные сигналы.</w:t>
      </w:r>
    </w:p>
    <w:p w:rsidR="00E063A7" w:rsidRDefault="00E063A7" w:rsidP="00E73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29. Задействование местной системы оповещения и КСЭОН осуществляется дежурно-диспетчерским персоналом с автоматизированных рабочих мест ЕДДС по распоряжению главы Карталинского муниципального района.</w:t>
      </w:r>
    </w:p>
    <w:p w:rsidR="00E7387A" w:rsidRPr="00E063A7" w:rsidRDefault="00E7387A" w:rsidP="00E73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38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Раздел II. О</w:t>
      </w:r>
      <w:r w:rsidR="003878BE" w:rsidRPr="00E063A7">
        <w:rPr>
          <w:rFonts w:ascii="Times New Roman" w:hAnsi="Times New Roman" w:cs="Times New Roman"/>
          <w:sz w:val="28"/>
          <w:szCs w:val="28"/>
        </w:rPr>
        <w:t>рганизация работы</w:t>
      </w:r>
      <w:r w:rsidRPr="00E063A7">
        <w:rPr>
          <w:rFonts w:ascii="Times New Roman" w:hAnsi="Times New Roman" w:cs="Times New Roman"/>
          <w:sz w:val="28"/>
          <w:szCs w:val="28"/>
        </w:rPr>
        <w:t xml:space="preserve"> ЕДДС</w:t>
      </w:r>
    </w:p>
    <w:p w:rsidR="00E063A7" w:rsidRPr="00E063A7" w:rsidRDefault="00E063A7" w:rsidP="0038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38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I. Режимы функционирования ЕДДС</w:t>
      </w:r>
    </w:p>
    <w:p w:rsidR="00E063A7" w:rsidRP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30. ЕДДС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lastRenderedPageBreak/>
        <w:t>31. Режимы функционирования для ЕДДС уста</w:t>
      </w:r>
      <w:r w:rsidR="00583231">
        <w:rPr>
          <w:rFonts w:ascii="Times New Roman" w:hAnsi="Times New Roman" w:cs="Times New Roman"/>
          <w:sz w:val="28"/>
          <w:szCs w:val="28"/>
        </w:rPr>
        <w:t xml:space="preserve">навливает </w:t>
      </w:r>
      <w:r w:rsidRPr="00E063A7">
        <w:rPr>
          <w:rFonts w:ascii="Times New Roman" w:hAnsi="Times New Roman" w:cs="Times New Roman"/>
          <w:sz w:val="28"/>
          <w:szCs w:val="28"/>
        </w:rPr>
        <w:t>глава Карталинского муниципального района.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32. 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возникновения ЧС (происшествий). В этом режиме ЕДДС обеспечивает: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1) прием от населения и ДДС сообщений о любых ЧС (происшествиях), их регистрацию по принадлежности ДДС и уровням ответственности;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2) передачу информации об угрозе возникновения или возникновении ЧС (происшествия) по подчиненности и подведомственности;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4) поддержание в готовности к применению программно-технических средств автоматизации;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5) осуществление контроля готовности ДДС в зоне ответственности, оперативное информирование их диспетчерских смен об обстановке и ее изменениях;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6) 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7) внесение необходимых изменений в электронный паспорт территорий Карталинского муниципального района.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33. ДДС, расположенные на территории Карталинского муниципального района, в режиме повседневной деятельности действуют в соответствии со своими инструкциями и представляют в ЕДДС обобщенную статистическую</w:t>
      </w:r>
      <w:r w:rsidR="00016B4E">
        <w:rPr>
          <w:rFonts w:ascii="Times New Roman" w:hAnsi="Times New Roman" w:cs="Times New Roman"/>
          <w:sz w:val="28"/>
          <w:szCs w:val="28"/>
        </w:rPr>
        <w:t xml:space="preserve"> </w:t>
      </w:r>
      <w:r w:rsidRPr="00E063A7">
        <w:rPr>
          <w:rFonts w:ascii="Times New Roman" w:hAnsi="Times New Roman" w:cs="Times New Roman"/>
          <w:sz w:val="28"/>
          <w:szCs w:val="28"/>
        </w:rPr>
        <w:t>информацию о ЧС (происшествиях) и угрозах их возникновения за прошедшие сутки.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34. Сообщения, которые ДДС идентифицируют как сообщения об угрозе или возникновении ЧС (происшествия), в первоочередном порядке передаются в ЕДДС.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35. В режим повышенной готовности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 xml:space="preserve"> и привлекаемые ДДС</w:t>
      </w:r>
      <w:r w:rsidR="00016B4E">
        <w:rPr>
          <w:rFonts w:ascii="Times New Roman" w:hAnsi="Times New Roman" w:cs="Times New Roman"/>
          <w:sz w:val="28"/>
          <w:szCs w:val="28"/>
        </w:rPr>
        <w:t xml:space="preserve"> </w:t>
      </w:r>
      <w:r w:rsidRPr="00E063A7">
        <w:rPr>
          <w:rFonts w:ascii="Times New Roman" w:hAnsi="Times New Roman" w:cs="Times New Roman"/>
          <w:sz w:val="28"/>
          <w:szCs w:val="28"/>
        </w:rPr>
        <w:t xml:space="preserve">переводятся решением КЧС и ОПБ </w:t>
      </w:r>
      <w:r w:rsidR="00466D7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063A7">
        <w:rPr>
          <w:rFonts w:ascii="Times New Roman" w:hAnsi="Times New Roman" w:cs="Times New Roman"/>
          <w:sz w:val="28"/>
          <w:szCs w:val="28"/>
        </w:rPr>
        <w:t xml:space="preserve"> при угрозе возникновения ЧС (происшествия) в тех случаях, когда для ликвидации угрозы требуются совместные действия ДДС и сил Карталинского районного звена ТП РСЧС, взаимодействующих с ЕДДС.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36. В повышенной готовности ЕДДС обеспечивает: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1) заблаговременную подготовку к возможным действиям в случае возникновения соответствующей ЧС (происшествия);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2) оповещение должностных лиц КЧС и ОПБ </w:t>
      </w:r>
      <w:r w:rsidR="00466D7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063A7">
        <w:rPr>
          <w:rFonts w:ascii="Times New Roman" w:hAnsi="Times New Roman" w:cs="Times New Roman"/>
          <w:sz w:val="28"/>
          <w:szCs w:val="28"/>
        </w:rPr>
        <w:t>, администрации Карталинского муниципального района, взаимодействующих ДДС и сил постоянной готовности;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получение и обобщение данных наблюдения и контроля;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4) прогнозирование развития обстановки, подготовку предложений по действиям привлекаемых сил и средств;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lastRenderedPageBreak/>
        <w:t>5) координацию действий ДДС при принятии ими экстренных мер по предотвращению ЧС (происшествия) или смягчению ее последствий.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37. В режим чрезвычайной ситуации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 xml:space="preserve">, привлекаемые ДДС и силы Карталинского районного звена ТП РСЧС переводятся решением КЧС и ОПБ </w:t>
      </w:r>
      <w:r w:rsidR="00CE736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063A7">
        <w:rPr>
          <w:rFonts w:ascii="Times New Roman" w:hAnsi="Times New Roman" w:cs="Times New Roman"/>
          <w:sz w:val="28"/>
          <w:szCs w:val="28"/>
        </w:rPr>
        <w:t xml:space="preserve"> при возникновении ЧС (происшествия). В этом режиме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 xml:space="preserve"> выполняет задачи: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1) координация действий ДДС и привлекаемых сил и средств при проведении работ по защите населения и территории от ЧС (происшествий);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2) контроль выдвижения и отслеживание передвижения оперативных групп по территории Карталинского  муниципального района;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оповещение и передача оперативной информации между органами управления при организации ликвидации соответствующей ЧС (происшествия)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4) контроль за установлением и перемещением границ зоны района соответствующей ЧС (происшествия), своевременное оповещение и информирование населения о складывающейся обстановке и опасностях в районе ЧС (происшествия);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5)</w:t>
      </w:r>
      <w:r w:rsidR="00016B4E">
        <w:rPr>
          <w:rFonts w:ascii="Times New Roman" w:hAnsi="Times New Roman" w:cs="Times New Roman"/>
          <w:sz w:val="28"/>
          <w:szCs w:val="28"/>
        </w:rPr>
        <w:t xml:space="preserve"> </w:t>
      </w:r>
      <w:r w:rsidRPr="00E063A7">
        <w:rPr>
          <w:rFonts w:ascii="Times New Roman" w:hAnsi="Times New Roman" w:cs="Times New Roman"/>
          <w:sz w:val="28"/>
          <w:szCs w:val="28"/>
        </w:rPr>
        <w:t>осуществление непрерывного контроля за состоянием окружающей среды в районе ЧС (происшествия), за обстановкой на аварийных объектах и прилегающей к ним территории.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38. В режимах повышенной готовности и чрезвычайной ситуации информационное взаимодействие между ДДС, силами Карталинского</w:t>
      </w:r>
      <w:r w:rsidR="00583231">
        <w:rPr>
          <w:rFonts w:ascii="Times New Roman" w:hAnsi="Times New Roman" w:cs="Times New Roman"/>
          <w:sz w:val="28"/>
          <w:szCs w:val="28"/>
        </w:rPr>
        <w:t xml:space="preserve"> </w:t>
      </w:r>
      <w:r w:rsidRPr="00E063A7">
        <w:rPr>
          <w:rFonts w:ascii="Times New Roman" w:hAnsi="Times New Roman" w:cs="Times New Roman"/>
          <w:sz w:val="28"/>
          <w:szCs w:val="28"/>
        </w:rPr>
        <w:t xml:space="preserve">районного звена ТП РСЧС осуществляется непосредственно через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>. Поступающая информация о сложившейся обстановке, принятых мерах, задействованных и требуемых дополнительных силах и средствах доводится ЕДДС до всех взаимодействующих ДДС и органов управления Карталинского районного звена ТП РСЧС.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39. В случае, если для организации предотвращения или ликвидации</w:t>
      </w:r>
      <w:r w:rsidR="00E7387A">
        <w:rPr>
          <w:rFonts w:ascii="Times New Roman" w:hAnsi="Times New Roman" w:cs="Times New Roman"/>
          <w:sz w:val="28"/>
          <w:szCs w:val="28"/>
        </w:rPr>
        <w:t xml:space="preserve"> </w:t>
      </w:r>
      <w:r w:rsidRPr="00E063A7">
        <w:rPr>
          <w:rFonts w:ascii="Times New Roman" w:hAnsi="Times New Roman" w:cs="Times New Roman"/>
          <w:sz w:val="28"/>
          <w:szCs w:val="28"/>
        </w:rPr>
        <w:t xml:space="preserve">ЧС (происшествия) организована работа КЧС и ОПБ </w:t>
      </w:r>
      <w:r w:rsidR="00CE736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063A7">
        <w:rPr>
          <w:rFonts w:ascii="Times New Roman" w:hAnsi="Times New Roman" w:cs="Times New Roman"/>
          <w:sz w:val="28"/>
          <w:szCs w:val="28"/>
        </w:rPr>
        <w:t xml:space="preserve"> или оперативного штаба управления в кризисных ситуациях (далее именуется </w:t>
      </w:r>
      <w:r w:rsidR="00CE7365">
        <w:rPr>
          <w:rFonts w:ascii="Times New Roman" w:hAnsi="Times New Roman" w:cs="Times New Roman"/>
          <w:sz w:val="28"/>
          <w:szCs w:val="28"/>
        </w:rPr>
        <w:t>–</w:t>
      </w:r>
      <w:r w:rsidRPr="00E063A7">
        <w:rPr>
          <w:rFonts w:ascii="Times New Roman" w:hAnsi="Times New Roman" w:cs="Times New Roman"/>
          <w:sz w:val="28"/>
          <w:szCs w:val="28"/>
        </w:rPr>
        <w:t xml:space="preserve"> ОШ УКС), либо управление передано соответствующим подразделениям МЧС России, ЕДДС в части действий по указанной ЧС (происшествия), выполняет их указания.</w:t>
      </w:r>
    </w:p>
    <w:p w:rsidR="00E063A7" w:rsidRPr="00E063A7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40. Функционирование ЕДДС при приведении в готовность ГО и в военное время, осуществляется в соответствии с планом гражданской обороны и защиты населения Карталинского муниципального района и инструкциями дежурному персоналу ДДС по действиям в условиях особого периода.</w:t>
      </w:r>
    </w:p>
    <w:p w:rsidR="00583231" w:rsidRDefault="00E063A7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41. При функционировании ЕДДС в условиях особого периода, в соответствии с планом ГО и защиты населения и территории от ЧС (происшествий) предусматривается размещение оперативных дежурных смен на запасной  ПУ.</w:t>
      </w:r>
    </w:p>
    <w:p w:rsidR="00E7387A" w:rsidRPr="00E063A7" w:rsidRDefault="00E7387A" w:rsidP="000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583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lastRenderedPageBreak/>
        <w:t>II. Порядок работы ЕДДС</w:t>
      </w:r>
    </w:p>
    <w:p w:rsidR="00E063A7" w:rsidRP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58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42. Вызовы (сообщения) о ЧС (происшествиях) могут поступать в ЕДДС от населения по всем имеющимся видам и каналам связи, ДДС взаимодействующих служб, вышестоящих и взаимодействующих органов управления Челябинской областной системы предупреждения и ликвидации чрезвычайных ситуаций по прямым каналам и линиям связи. Вызовы (сообщения) о ЧС (происшествиях) принимаются, регистрируются и обрабатываются дежурно-диспетчерским персоналом ЕДДС.</w:t>
      </w:r>
    </w:p>
    <w:p w:rsidR="00E063A7" w:rsidRPr="00E063A7" w:rsidRDefault="00E063A7" w:rsidP="0058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43. При классификации сложившейся ситуации как ЧС (происшествия), ЕДДС поручает проведение ликвидации ЧС (происшествия) соответствующим ДДС и силам Карталинского районного звена ТП РСЧС, в компетенции которых находится реагирование на случившуюся ЧС (происшествие), при необходимости уточняет и корректирует действия привлеченных ДДС.</w:t>
      </w:r>
    </w:p>
    <w:p w:rsidR="00E063A7" w:rsidRPr="00E063A7" w:rsidRDefault="00E063A7" w:rsidP="0058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44. При классификации сложившейся ситуации как ЧС (происшествия) выше муниципального уровня, оперативный дежурный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 xml:space="preserve"> немедленно докладывает главе </w:t>
      </w:r>
      <w:r w:rsidR="000F449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063A7">
        <w:rPr>
          <w:rFonts w:ascii="Times New Roman" w:hAnsi="Times New Roman" w:cs="Times New Roman"/>
          <w:sz w:val="28"/>
          <w:szCs w:val="28"/>
        </w:rPr>
        <w:t xml:space="preserve"> </w:t>
      </w:r>
      <w:r w:rsidR="000031E7">
        <w:rPr>
          <w:rFonts w:ascii="Times New Roman" w:hAnsi="Times New Roman" w:cs="Times New Roman"/>
          <w:sz w:val="28"/>
          <w:szCs w:val="28"/>
        </w:rPr>
        <w:t>–</w:t>
      </w:r>
      <w:r w:rsidRPr="00E063A7">
        <w:rPr>
          <w:rFonts w:ascii="Times New Roman" w:hAnsi="Times New Roman" w:cs="Times New Roman"/>
          <w:sz w:val="28"/>
          <w:szCs w:val="28"/>
        </w:rPr>
        <w:t xml:space="preserve"> председателю КЧС и ОПБ Карталинского муниципального района, начальнику отдела по делам ГО и ЧС, оценивает обстановку, уточняет состав привлекаемых сил и средств постоянной готовности, проводит их оповещение и контролирует их действия. Одновременно готовятся формализованные документы о факте ЧС (происшествия) для последующей</w:t>
      </w:r>
      <w:r w:rsidR="000031E7">
        <w:rPr>
          <w:rFonts w:ascii="Times New Roman" w:hAnsi="Times New Roman" w:cs="Times New Roman"/>
          <w:sz w:val="28"/>
          <w:szCs w:val="28"/>
        </w:rPr>
        <w:t xml:space="preserve"> </w:t>
      </w:r>
      <w:r w:rsidRPr="00E063A7">
        <w:rPr>
          <w:rFonts w:ascii="Times New Roman" w:hAnsi="Times New Roman" w:cs="Times New Roman"/>
          <w:sz w:val="28"/>
          <w:szCs w:val="28"/>
        </w:rPr>
        <w:t>передачи в вышестоящие органы управления и задействованные ДДС.</w:t>
      </w:r>
    </w:p>
    <w:p w:rsidR="00E063A7" w:rsidRPr="00E063A7" w:rsidRDefault="00E063A7" w:rsidP="0058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45.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ДДС, сопоставление и обобщение полученных данных, готовятся донесения и доклады вышестоящим органам управления, обеспечивается информационная поддержка деятельности администраций всех уровней и их взаимодействия со службами, привлекаемыми для ликвидации ЧС.</w:t>
      </w:r>
    </w:p>
    <w:p w:rsidR="00E063A7" w:rsidRPr="00E063A7" w:rsidRDefault="00E063A7" w:rsidP="0058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46. Ежемесячно проводится анализ функционирования ЕДДС (ДДС), который доводится до взаимодействующих ДДС.</w:t>
      </w:r>
    </w:p>
    <w:p w:rsidR="00E063A7" w:rsidRPr="00E063A7" w:rsidRDefault="00E063A7" w:rsidP="000031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00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III. Порядок взаимодействия ЕДДС с ДДС экстренных</w:t>
      </w:r>
    </w:p>
    <w:p w:rsidR="00E063A7" w:rsidRPr="00E063A7" w:rsidRDefault="00E063A7" w:rsidP="0000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оперативных служб и организаций</w:t>
      </w:r>
    </w:p>
    <w:p w:rsidR="00E063A7" w:rsidRP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47. Порядок взаимодействия ЕДДС и ДДС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оперативными службами при катастрофах, стихийных бедствиях и ЧС (происшествиях).</w:t>
      </w:r>
    </w:p>
    <w:p w:rsid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1E7" w:rsidRPr="00E063A7" w:rsidRDefault="000031E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00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lastRenderedPageBreak/>
        <w:t>Раздел III. Т</w:t>
      </w:r>
      <w:r w:rsidR="000031E7" w:rsidRPr="00E063A7">
        <w:rPr>
          <w:rFonts w:ascii="Times New Roman" w:hAnsi="Times New Roman" w:cs="Times New Roman"/>
          <w:sz w:val="28"/>
          <w:szCs w:val="28"/>
        </w:rPr>
        <w:t xml:space="preserve">ребования к составу и структуре </w:t>
      </w:r>
      <w:r w:rsidRPr="00E063A7">
        <w:rPr>
          <w:rFonts w:ascii="Times New Roman" w:hAnsi="Times New Roman" w:cs="Times New Roman"/>
          <w:sz w:val="28"/>
          <w:szCs w:val="28"/>
        </w:rPr>
        <w:t>ЕДДС</w:t>
      </w:r>
    </w:p>
    <w:p w:rsidR="00E063A7" w:rsidRP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00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I. Комплектование и подготовка кадров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</w:p>
    <w:p w:rsidR="00E063A7" w:rsidRP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48. Комплектование личн</w:t>
      </w:r>
      <w:r w:rsidR="000031E7">
        <w:rPr>
          <w:rFonts w:ascii="Times New Roman" w:hAnsi="Times New Roman" w:cs="Times New Roman"/>
          <w:sz w:val="28"/>
          <w:szCs w:val="28"/>
        </w:rPr>
        <w:t>ого</w:t>
      </w:r>
      <w:r w:rsidRPr="00E063A7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031E7">
        <w:rPr>
          <w:rFonts w:ascii="Times New Roman" w:hAnsi="Times New Roman" w:cs="Times New Roman"/>
          <w:sz w:val="28"/>
          <w:szCs w:val="28"/>
        </w:rPr>
        <w:t>а</w:t>
      </w:r>
      <w:r w:rsidRPr="00E063A7">
        <w:rPr>
          <w:rFonts w:ascii="Times New Roman" w:hAnsi="Times New Roman" w:cs="Times New Roman"/>
          <w:sz w:val="28"/>
          <w:szCs w:val="28"/>
        </w:rPr>
        <w:t xml:space="preserve">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Pr="00E063A7">
        <w:rPr>
          <w:rFonts w:ascii="Times New Roman" w:hAnsi="Times New Roman" w:cs="Times New Roman"/>
          <w:sz w:val="28"/>
          <w:szCs w:val="28"/>
        </w:rPr>
        <w:t xml:space="preserve"> осуществляется по представлению начальника отдела по делам ГО и ЧС.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49. Личный состав ЕДДС обязан знать требования руководящих документов, регламентирующих его деятельность и применять их в практической работе.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50. Основными формами обучения работников ЕДДС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51. Учебные мероприятия (тренировки и учения), проводимые с личным составом ЕДДС, осуществляются в соответствии с планом, разработанным заблаговременно и утвержденным (должность, фамилия и инициалы) с учётом тренировок, проводимых в ЕДДС Карталинского муниципального района и взаимодействующих ДДС.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52. Профессиональная подготовка работников ЕДДС проводится по специально разработанной МЧС России программе.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53. Подготовка специалистов ЕДДС осуществляется: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1) в «Учебно-методическом центре» областного государственного учреждения «Гражданская защита Челябинской области»,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2) ежемесячно по 6-8 часов в ходе проведения занятий по профессиональной подготовке;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в ходе проведения ежедневного инструктажа заступающего на смену персонала ЕДДС;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4) в ходе тренировок, проводимых ФКУ «ЦУКС МЧС России по Челябинской области»;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5) в ходе проведения тренировок с оперативными дежурными сменами ДДС.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54. Не реже одного раза в полгода принимаются зачёты, по результатам которых принимается решение о допуске специалистов ЕДДС к работе.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1E7" w:rsidRDefault="00E063A7" w:rsidP="0000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II. Квалификационные требования </w:t>
      </w:r>
    </w:p>
    <w:p w:rsidR="00E063A7" w:rsidRPr="00E063A7" w:rsidRDefault="00E063A7" w:rsidP="0000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к дежурно-диспетчерскому персоналу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</w:p>
    <w:p w:rsidR="00E063A7" w:rsidRP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55. Работник ЕДДС должен знать: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1) административную структуру Карталинского муниципального района и структуру системы оповещения Челябинской области, должности и фамилии руководящего состава </w:t>
      </w:r>
      <w:r w:rsidR="0061252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E063A7">
        <w:rPr>
          <w:rFonts w:ascii="Times New Roman" w:hAnsi="Times New Roman" w:cs="Times New Roman"/>
          <w:sz w:val="28"/>
          <w:szCs w:val="28"/>
        </w:rPr>
        <w:t>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2) административные границы Карталинского муниципального района, районы выезда пожарно-спасательных подразделений, наименование местностей и транспортных магистралей;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lastRenderedPageBreak/>
        <w:t>3) организацию системы дежурно-диспетчерских служб;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4) зону территориальной ответственности ЕДДС и зоны территориальной ответственности служб экстренного реагирования, действующих на территории Карталинского муниципального района;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5) места дислокации техники, привлекаемой для ликвидации и предупреждения ЧС (происшествия) и пунктов размещения складов специальных средств спасения и пожаротушения;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6) потенциально-опасные объекты, социально-значимые объекты, расположенные в зоне ответственности ЕДДС, их адреса, полное наименование и установленный ранговый набор пожарной и аварийно-спасательной техники;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7) 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установленного на пункте управления ЕДДС;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8) 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9) правила техники безопасности при использовании средств автоматизации;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10) риски возникновения ЧС (происшествий), характерные для Карталинского муниципального района;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11) порядок информационного обмена.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56. Оперативный дежурный ЕДДС должен знать: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1) функциональные обязанности и порядок работы оперативного дежурного ЕДДС;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2) руководящие документы, регламентирующие работу оперативного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дежурного ЕДДС;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структуру и технологию функционирования ЕДДС;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4) нормативные документы, регламентирующие деятельность ЕДДС;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5) документы, определяющие деятельность оперативного дежурного ЕДДС  по сигналам управления и другим сигналам;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6) правила ведения документации.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57. Оперативный дежурный ЕДДС должен уметь: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1) проводить анализ и оценку достоверности поступающей информации;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2) обеспечивать координацию действий пожа</w:t>
      </w:r>
      <w:r w:rsidR="000031E7">
        <w:rPr>
          <w:rFonts w:ascii="Times New Roman" w:hAnsi="Times New Roman" w:cs="Times New Roman"/>
          <w:sz w:val="28"/>
          <w:szCs w:val="28"/>
        </w:rPr>
        <w:t>рно-спасательных подразделений –</w:t>
      </w:r>
      <w:r w:rsidRPr="00E063A7">
        <w:rPr>
          <w:rFonts w:ascii="Times New Roman" w:hAnsi="Times New Roman" w:cs="Times New Roman"/>
          <w:sz w:val="28"/>
          <w:szCs w:val="28"/>
        </w:rPr>
        <w:t xml:space="preserve"> при реагировании на сообщения о пожарах, а также аварийно-спасательных формирований и сил постоянной готовности </w:t>
      </w:r>
      <w:r w:rsidR="000031E7">
        <w:rPr>
          <w:rFonts w:ascii="Times New Roman" w:hAnsi="Times New Roman" w:cs="Times New Roman"/>
          <w:sz w:val="28"/>
          <w:szCs w:val="28"/>
        </w:rPr>
        <w:t>–</w:t>
      </w:r>
      <w:r w:rsidRPr="00E063A7">
        <w:rPr>
          <w:rFonts w:ascii="Times New Roman" w:hAnsi="Times New Roman" w:cs="Times New Roman"/>
          <w:sz w:val="28"/>
          <w:szCs w:val="28"/>
        </w:rPr>
        <w:t xml:space="preserve"> при реагировании на ЧС (происшествия);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организовывать взаимодействие с вышестоящими и взаимодействующими органами управления в целях оперативного реагирования на ЧС;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lastRenderedPageBreak/>
        <w:t>4) эффективно работать с коммутационным оборудованием, основными офисными приложениями для операционной системы Microsoft Windows (Word, Excel, PowerPoint);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5) использовать гарнитуру при приёме информации;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6) четко говорить по радио и телефону одновременно с работой за компьютером;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7) применять коммуникативные навыки;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8) быстро принимать решения;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9) эффективно использовать информационные ресурсы системы оповещения для обеспечения выполнения задач, поставленных перед ЕДДС;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10) повышать уровень теоретической и практической подготовки;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11) сохранять конфиденциальную информацию, полученную в процессе выполнения своих обязанностей.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58. Оперативному дежурному ЕДДС запрещено: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1) вести телефонные переговоры, не связанные с несением дежурства;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2) предоставлять какую-либо информацию средствам массовой</w:t>
      </w:r>
      <w:r w:rsidR="000031E7">
        <w:rPr>
          <w:rFonts w:ascii="Times New Roman" w:hAnsi="Times New Roman" w:cs="Times New Roman"/>
          <w:sz w:val="28"/>
          <w:szCs w:val="28"/>
        </w:rPr>
        <w:t xml:space="preserve"> </w:t>
      </w:r>
      <w:r w:rsidRPr="00E063A7">
        <w:rPr>
          <w:rFonts w:ascii="Times New Roman" w:hAnsi="Times New Roman" w:cs="Times New Roman"/>
          <w:sz w:val="28"/>
          <w:szCs w:val="28"/>
        </w:rPr>
        <w:t>информации и посторонним лицам без указания руководства;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допускать в помещения дежурной службы посторонних лиц;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4) отлучаться с места несения дежурства без разрешения начальника ЕДДС;</w:t>
      </w:r>
    </w:p>
    <w:p w:rsidR="00D6120E" w:rsidRDefault="00E063A7" w:rsidP="00D61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5) выполнение обязанностей, не предусмотренных должностными обязанностями и инструкциями.</w:t>
      </w:r>
      <w:r w:rsidR="00D6120E" w:rsidRPr="00D61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0E" w:rsidRPr="00E063A7" w:rsidRDefault="00D6120E" w:rsidP="00D61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20E" w:rsidRPr="00E063A7" w:rsidRDefault="00D6120E" w:rsidP="00D6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III. Требования к помещениям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</w:p>
    <w:p w:rsidR="00E063A7" w:rsidRPr="00E063A7" w:rsidRDefault="00E063A7" w:rsidP="0000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20E" w:rsidRDefault="00E063A7" w:rsidP="00D61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59. Для ЕДДС, с учетом СанПиН 2.2.2/2.4.1340-03 «Гигиенические требования к персональным электронно-вычислительным машинам и организации работы»</w:t>
      </w:r>
      <w:r w:rsidR="0061252F">
        <w:rPr>
          <w:rFonts w:ascii="Times New Roman" w:hAnsi="Times New Roman" w:cs="Times New Roman"/>
          <w:sz w:val="28"/>
          <w:szCs w:val="28"/>
        </w:rPr>
        <w:t>,</w:t>
      </w:r>
      <w:r w:rsidRPr="00E063A7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E55D1C">
        <w:rPr>
          <w:rFonts w:ascii="Times New Roman" w:hAnsi="Times New Roman" w:cs="Times New Roman"/>
          <w:sz w:val="28"/>
          <w:szCs w:val="28"/>
        </w:rPr>
        <w:t>х</w:t>
      </w:r>
      <w:r w:rsidRPr="00E063A7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врача от 13.06.2003 </w:t>
      </w:r>
      <w:r w:rsidR="000031E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063A7">
        <w:rPr>
          <w:rFonts w:ascii="Times New Roman" w:hAnsi="Times New Roman" w:cs="Times New Roman"/>
          <w:sz w:val="28"/>
          <w:szCs w:val="28"/>
        </w:rPr>
        <w:t>№ 118, определены следующие мин</w:t>
      </w:r>
      <w:r w:rsidR="000031E7">
        <w:rPr>
          <w:rFonts w:ascii="Times New Roman" w:hAnsi="Times New Roman" w:cs="Times New Roman"/>
          <w:sz w:val="28"/>
          <w:szCs w:val="28"/>
        </w:rPr>
        <w:t>имальные потребности в площадях:</w:t>
      </w:r>
    </w:p>
    <w:p w:rsidR="00D6120E" w:rsidRDefault="00E063A7" w:rsidP="00D61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общая площадь не менее 65 кв.м, в том числе площадь оперативного зала 12 кв.м, площадь комнаты для отдыха (в рабочее время психологической разгрузки) 12 кв.м, площадь серверной 8 кв.м, площадь административных кабинет</w:t>
      </w:r>
      <w:r w:rsidR="00D6120E">
        <w:rPr>
          <w:rFonts w:ascii="Times New Roman" w:hAnsi="Times New Roman" w:cs="Times New Roman"/>
          <w:sz w:val="28"/>
          <w:szCs w:val="28"/>
        </w:rPr>
        <w:t>ов 18 кв.м.</w:t>
      </w:r>
    </w:p>
    <w:p w:rsidR="00D6120E" w:rsidRDefault="00E063A7" w:rsidP="00D61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60. Для указанного расчета приняты следующие параметры:</w:t>
      </w:r>
    </w:p>
    <w:p w:rsidR="00D6120E" w:rsidRDefault="00E063A7" w:rsidP="00D61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1) норматив площади на одно рабочее место оператора 6 кв.м;</w:t>
      </w:r>
    </w:p>
    <w:p w:rsidR="00D6120E" w:rsidRDefault="00E063A7" w:rsidP="00D61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2) норматив площади на одно рабочее место административного и технического персонала 9 кв.м;</w:t>
      </w:r>
    </w:p>
    <w:p w:rsidR="00E063A7" w:rsidRPr="00E063A7" w:rsidRDefault="00E063A7" w:rsidP="00D61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коэффициент нагрузки на вспомогательные помещения 0,3.</w:t>
      </w:r>
    </w:p>
    <w:p w:rsidR="00E063A7" w:rsidRP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75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IV. Требования к оборудованию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</w:p>
    <w:p w:rsidR="00E063A7" w:rsidRPr="00E063A7" w:rsidRDefault="00E063A7" w:rsidP="0075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61. Требования к оборудованию ЕДДС разработаны с учетом необходимости выполнения задач ЕДДС в круглосуточном режиме в соответствии с одобренной </w:t>
      </w:r>
      <w:r w:rsidR="00E55D1C" w:rsidRPr="00E063A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E063A7"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Pr="00E063A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Концепцией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 от 25.08.2008 года  </w:t>
      </w:r>
      <w:r w:rsidR="00756B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63A7">
        <w:rPr>
          <w:rFonts w:ascii="Times New Roman" w:hAnsi="Times New Roman" w:cs="Times New Roman"/>
          <w:sz w:val="28"/>
          <w:szCs w:val="28"/>
        </w:rPr>
        <w:t>№ 1240-р.</w:t>
      </w: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62. В состав оборудования должны входить:</w:t>
      </w: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1) АРМ специалистов оперативной дежурной смены;</w:t>
      </w: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2) АРМ административного персонала;</w:t>
      </w: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3) активное оборудование локальной вычислительной сети;</w:t>
      </w: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4) структурированная кабельная сеть;</w:t>
      </w: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5) серверное оборудование;</w:t>
      </w: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6) специализированные средства хранения данных;</w:t>
      </w: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7) комплект оргтехники;</w:t>
      </w: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8) средства связи;</w:t>
      </w: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9) АРМ управления местной системой оповещения;</w:t>
      </w: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10) средства видеоотображения коллективного пользования и системы видеоконференцсвязи;</w:t>
      </w: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11) специально оборудованный металлический сейф для хранения пакетов на изменение режимов функционирования;</w:t>
      </w: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12) источники гарантированного электропитания.</w:t>
      </w: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63. В состав оборудования может входить центр обработки данных в составе серверного оборудования и системы хранения данных, объединенных выделенной высокоскоростной вычислительной сетью.</w:t>
      </w:r>
    </w:p>
    <w:p w:rsidR="00E063A7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3A7" w:rsidRPr="00E063A7" w:rsidRDefault="00E063A7" w:rsidP="0075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>V. Ф</w:t>
      </w:r>
      <w:r w:rsidR="00756B17" w:rsidRPr="00E063A7">
        <w:rPr>
          <w:rFonts w:ascii="Times New Roman" w:hAnsi="Times New Roman" w:cs="Times New Roman"/>
          <w:sz w:val="28"/>
          <w:szCs w:val="28"/>
        </w:rPr>
        <w:t xml:space="preserve">инансирование деятельности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</w:p>
    <w:p w:rsidR="00E063A7" w:rsidRPr="00E063A7" w:rsidRDefault="00E063A7" w:rsidP="00E0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BC" w:rsidRPr="00E063A7" w:rsidRDefault="00E063A7" w:rsidP="0075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A7">
        <w:rPr>
          <w:rFonts w:ascii="Times New Roman" w:hAnsi="Times New Roman" w:cs="Times New Roman"/>
          <w:sz w:val="28"/>
          <w:szCs w:val="28"/>
        </w:rPr>
        <w:t xml:space="preserve">64. Финансирование деятельности </w:t>
      </w:r>
      <w:r w:rsidR="00D07961">
        <w:rPr>
          <w:rFonts w:ascii="Times New Roman" w:hAnsi="Times New Roman" w:cs="Times New Roman"/>
          <w:sz w:val="28"/>
          <w:szCs w:val="28"/>
        </w:rPr>
        <w:t>ЕДДС</w:t>
      </w:r>
      <w:r w:rsidR="00756B17">
        <w:rPr>
          <w:rFonts w:ascii="Times New Roman" w:hAnsi="Times New Roman" w:cs="Times New Roman"/>
          <w:sz w:val="28"/>
          <w:szCs w:val="28"/>
        </w:rPr>
        <w:t xml:space="preserve"> </w:t>
      </w:r>
      <w:r w:rsidRPr="00E063A7">
        <w:rPr>
          <w:rFonts w:ascii="Times New Roman" w:hAnsi="Times New Roman" w:cs="Times New Roman"/>
          <w:sz w:val="28"/>
          <w:szCs w:val="28"/>
        </w:rPr>
        <w:t>осуществляется  з</w:t>
      </w:r>
      <w:r w:rsidR="00756B17">
        <w:rPr>
          <w:rFonts w:ascii="Times New Roman" w:hAnsi="Times New Roman" w:cs="Times New Roman"/>
          <w:sz w:val="28"/>
          <w:szCs w:val="28"/>
        </w:rPr>
        <w:t>а счёт средств местного бюджета</w:t>
      </w:r>
      <w:r w:rsidR="00E55D1C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756B17">
        <w:rPr>
          <w:rFonts w:ascii="Times New Roman" w:hAnsi="Times New Roman" w:cs="Times New Roman"/>
          <w:sz w:val="28"/>
          <w:szCs w:val="28"/>
        </w:rPr>
        <w:t>.</w:t>
      </w:r>
    </w:p>
    <w:sectPr w:rsidR="00923CBC" w:rsidRPr="00E063A7" w:rsidSect="00411C5C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17" w:rsidRDefault="00B01317" w:rsidP="00AC0659">
      <w:pPr>
        <w:spacing w:after="0" w:line="240" w:lineRule="auto"/>
      </w:pPr>
      <w:r>
        <w:separator/>
      </w:r>
    </w:p>
  </w:endnote>
  <w:endnote w:type="continuationSeparator" w:id="0">
    <w:p w:rsidR="00B01317" w:rsidRDefault="00B01317" w:rsidP="00AC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17" w:rsidRDefault="00B01317" w:rsidP="00AC0659">
      <w:pPr>
        <w:spacing w:after="0" w:line="240" w:lineRule="auto"/>
      </w:pPr>
      <w:r>
        <w:separator/>
      </w:r>
    </w:p>
  </w:footnote>
  <w:footnote w:type="continuationSeparator" w:id="0">
    <w:p w:rsidR="00B01317" w:rsidRDefault="00B01317" w:rsidP="00AC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0547"/>
      <w:docPartObj>
        <w:docPartGallery w:val="Page Numbers (Top of Page)"/>
        <w:docPartUnique/>
      </w:docPartObj>
    </w:sdtPr>
    <w:sdtContent>
      <w:p w:rsidR="00411C5C" w:rsidRDefault="00A516D4" w:rsidP="00411C5C">
        <w:pPr>
          <w:pStyle w:val="a5"/>
          <w:jc w:val="center"/>
        </w:pPr>
        <w:r w:rsidRPr="00411C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1C5C" w:rsidRPr="00411C5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1C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644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11C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413"/>
    <w:multiLevelType w:val="hybridMultilevel"/>
    <w:tmpl w:val="677465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007531"/>
    <w:multiLevelType w:val="multilevel"/>
    <w:tmpl w:val="4CF8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8717D"/>
    <w:multiLevelType w:val="hybridMultilevel"/>
    <w:tmpl w:val="A7F2743C"/>
    <w:lvl w:ilvl="0" w:tplc="846A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195A"/>
    <w:rsid w:val="000031E7"/>
    <w:rsid w:val="00016B4E"/>
    <w:rsid w:val="00025EC0"/>
    <w:rsid w:val="00032A65"/>
    <w:rsid w:val="000533BC"/>
    <w:rsid w:val="00083E3E"/>
    <w:rsid w:val="000A2AA5"/>
    <w:rsid w:val="000B4F49"/>
    <w:rsid w:val="000F1DC4"/>
    <w:rsid w:val="000F449A"/>
    <w:rsid w:val="0011281D"/>
    <w:rsid w:val="00120A13"/>
    <w:rsid w:val="001840DE"/>
    <w:rsid w:val="00190D1E"/>
    <w:rsid w:val="00195F48"/>
    <w:rsid w:val="001C4E4F"/>
    <w:rsid w:val="001D21E9"/>
    <w:rsid w:val="001D5B15"/>
    <w:rsid w:val="001D7037"/>
    <w:rsid w:val="001F3230"/>
    <w:rsid w:val="002074E1"/>
    <w:rsid w:val="00214FBE"/>
    <w:rsid w:val="0025039C"/>
    <w:rsid w:val="00267AAA"/>
    <w:rsid w:val="002962AA"/>
    <w:rsid w:val="002B0AC6"/>
    <w:rsid w:val="002C6449"/>
    <w:rsid w:val="003332F5"/>
    <w:rsid w:val="00337A5F"/>
    <w:rsid w:val="00383530"/>
    <w:rsid w:val="00383B3B"/>
    <w:rsid w:val="003878BE"/>
    <w:rsid w:val="00396194"/>
    <w:rsid w:val="003B1874"/>
    <w:rsid w:val="003C74AD"/>
    <w:rsid w:val="003E79D4"/>
    <w:rsid w:val="003F066E"/>
    <w:rsid w:val="003F7114"/>
    <w:rsid w:val="00411C5C"/>
    <w:rsid w:val="00412C54"/>
    <w:rsid w:val="004312D4"/>
    <w:rsid w:val="00437355"/>
    <w:rsid w:val="004424D6"/>
    <w:rsid w:val="00466D7B"/>
    <w:rsid w:val="004A3202"/>
    <w:rsid w:val="004A5E30"/>
    <w:rsid w:val="004C4FA3"/>
    <w:rsid w:val="004E4975"/>
    <w:rsid w:val="004F3A99"/>
    <w:rsid w:val="0054264D"/>
    <w:rsid w:val="00545788"/>
    <w:rsid w:val="005730DA"/>
    <w:rsid w:val="00574647"/>
    <w:rsid w:val="00583231"/>
    <w:rsid w:val="00592552"/>
    <w:rsid w:val="005A1C14"/>
    <w:rsid w:val="00604C4B"/>
    <w:rsid w:val="0061252F"/>
    <w:rsid w:val="00647BEB"/>
    <w:rsid w:val="00654445"/>
    <w:rsid w:val="00663145"/>
    <w:rsid w:val="00685693"/>
    <w:rsid w:val="006A4526"/>
    <w:rsid w:val="006F2B4B"/>
    <w:rsid w:val="00741707"/>
    <w:rsid w:val="0075148C"/>
    <w:rsid w:val="007517F9"/>
    <w:rsid w:val="0075628D"/>
    <w:rsid w:val="00756B17"/>
    <w:rsid w:val="00781C9D"/>
    <w:rsid w:val="007B175C"/>
    <w:rsid w:val="007B6CA4"/>
    <w:rsid w:val="007C5519"/>
    <w:rsid w:val="007F4A7C"/>
    <w:rsid w:val="00846855"/>
    <w:rsid w:val="0085050E"/>
    <w:rsid w:val="00860BD8"/>
    <w:rsid w:val="00861719"/>
    <w:rsid w:val="0089349E"/>
    <w:rsid w:val="008C5FEB"/>
    <w:rsid w:val="008C708C"/>
    <w:rsid w:val="008D6AC2"/>
    <w:rsid w:val="0090018B"/>
    <w:rsid w:val="00913423"/>
    <w:rsid w:val="009231F9"/>
    <w:rsid w:val="00923CBC"/>
    <w:rsid w:val="0093402E"/>
    <w:rsid w:val="00941045"/>
    <w:rsid w:val="0099017F"/>
    <w:rsid w:val="009E3F64"/>
    <w:rsid w:val="009F745B"/>
    <w:rsid w:val="00A0187C"/>
    <w:rsid w:val="00A17845"/>
    <w:rsid w:val="00A258DB"/>
    <w:rsid w:val="00A32D1A"/>
    <w:rsid w:val="00A36AC6"/>
    <w:rsid w:val="00A4310C"/>
    <w:rsid w:val="00A5023E"/>
    <w:rsid w:val="00A516D4"/>
    <w:rsid w:val="00A60B4C"/>
    <w:rsid w:val="00A750C8"/>
    <w:rsid w:val="00A80564"/>
    <w:rsid w:val="00A90EA5"/>
    <w:rsid w:val="00AC0659"/>
    <w:rsid w:val="00AE2061"/>
    <w:rsid w:val="00B01317"/>
    <w:rsid w:val="00B151BC"/>
    <w:rsid w:val="00B40057"/>
    <w:rsid w:val="00B40F89"/>
    <w:rsid w:val="00BC2F5F"/>
    <w:rsid w:val="00BF0C16"/>
    <w:rsid w:val="00C02599"/>
    <w:rsid w:val="00C14B79"/>
    <w:rsid w:val="00C24FAD"/>
    <w:rsid w:val="00C51289"/>
    <w:rsid w:val="00C54493"/>
    <w:rsid w:val="00C60137"/>
    <w:rsid w:val="00C76512"/>
    <w:rsid w:val="00C81473"/>
    <w:rsid w:val="00CA406F"/>
    <w:rsid w:val="00CC2F15"/>
    <w:rsid w:val="00CC7071"/>
    <w:rsid w:val="00CD195A"/>
    <w:rsid w:val="00CE7365"/>
    <w:rsid w:val="00D036F8"/>
    <w:rsid w:val="00D060AB"/>
    <w:rsid w:val="00D07961"/>
    <w:rsid w:val="00D1641A"/>
    <w:rsid w:val="00D17D17"/>
    <w:rsid w:val="00D22860"/>
    <w:rsid w:val="00D46E6A"/>
    <w:rsid w:val="00D6120E"/>
    <w:rsid w:val="00DE2AB2"/>
    <w:rsid w:val="00E063A7"/>
    <w:rsid w:val="00E24B9A"/>
    <w:rsid w:val="00E55D1C"/>
    <w:rsid w:val="00E55F02"/>
    <w:rsid w:val="00E60775"/>
    <w:rsid w:val="00E64F56"/>
    <w:rsid w:val="00E7387A"/>
    <w:rsid w:val="00EC4061"/>
    <w:rsid w:val="00EF62B6"/>
    <w:rsid w:val="00EF75C3"/>
    <w:rsid w:val="00F2047C"/>
    <w:rsid w:val="00F2429C"/>
    <w:rsid w:val="00F34AC4"/>
    <w:rsid w:val="00F44A21"/>
    <w:rsid w:val="00F9584A"/>
    <w:rsid w:val="00FA7DCF"/>
    <w:rsid w:val="00FB48C9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D"/>
  </w:style>
  <w:style w:type="paragraph" w:styleId="1">
    <w:name w:val="heading 1"/>
    <w:basedOn w:val="a"/>
    <w:next w:val="a"/>
    <w:link w:val="10"/>
    <w:uiPriority w:val="9"/>
    <w:qFormat/>
    <w:rsid w:val="00337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1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9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19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D195A"/>
    <w:rPr>
      <w:b/>
      <w:bCs/>
    </w:rPr>
  </w:style>
  <w:style w:type="paragraph" w:styleId="a4">
    <w:name w:val="Normal (Web)"/>
    <w:basedOn w:val="a"/>
    <w:uiPriority w:val="99"/>
    <w:unhideWhenUsed/>
    <w:rsid w:val="00CD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C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659"/>
  </w:style>
  <w:style w:type="paragraph" w:styleId="a7">
    <w:name w:val="footer"/>
    <w:basedOn w:val="a"/>
    <w:link w:val="a8"/>
    <w:uiPriority w:val="99"/>
    <w:semiHidden/>
    <w:unhideWhenUsed/>
    <w:rsid w:val="00AC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0659"/>
  </w:style>
  <w:style w:type="character" w:customStyle="1" w:styleId="apple-converted-space">
    <w:name w:val="apple-converted-space"/>
    <w:basedOn w:val="a0"/>
    <w:rsid w:val="00EF62B6"/>
  </w:style>
  <w:style w:type="paragraph" w:styleId="a9">
    <w:name w:val="List Paragraph"/>
    <w:basedOn w:val="a"/>
    <w:uiPriority w:val="34"/>
    <w:qFormat/>
    <w:rsid w:val="00D1641A"/>
    <w:pPr>
      <w:ind w:left="720"/>
      <w:contextualSpacing/>
    </w:pPr>
  </w:style>
  <w:style w:type="paragraph" w:styleId="aa">
    <w:name w:val="Body Text Indent"/>
    <w:basedOn w:val="a"/>
    <w:link w:val="ab"/>
    <w:rsid w:val="00A32D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A32D1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7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Цветовое выделение"/>
    <w:rsid w:val="00337A5F"/>
    <w:rPr>
      <w:b/>
      <w:color w:val="26282F"/>
      <w:sz w:val="26"/>
    </w:rPr>
  </w:style>
  <w:style w:type="table" w:styleId="ad">
    <w:name w:val="Table Grid"/>
    <w:basedOn w:val="a1"/>
    <w:uiPriority w:val="59"/>
    <w:rsid w:val="001D5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15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700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2CF1-5A6B-4F2E-92EE-CAC56492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7692</Words>
  <Characters>43849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</cp:revision>
  <dcterms:created xsi:type="dcterms:W3CDTF">2017-01-27T05:44:00Z</dcterms:created>
  <dcterms:modified xsi:type="dcterms:W3CDTF">2017-01-31T07:25:00Z</dcterms:modified>
</cp:coreProperties>
</file>