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E" w:rsidRPr="00B71C1E" w:rsidRDefault="00B71C1E" w:rsidP="00B71C1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C1E">
        <w:rPr>
          <w:rFonts w:ascii="Times New Roman" w:hAnsi="Times New Roman"/>
          <w:sz w:val="28"/>
          <w:szCs w:val="28"/>
        </w:rPr>
        <w:t>ПОСТАНОВЛЕНИЕ</w:t>
      </w:r>
    </w:p>
    <w:p w:rsidR="00B71C1E" w:rsidRPr="00B71C1E" w:rsidRDefault="00B71C1E" w:rsidP="00B71C1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C1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71C1E" w:rsidRPr="00B71C1E" w:rsidRDefault="00B71C1E" w:rsidP="00B71C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C1E" w:rsidRDefault="00B71C1E" w:rsidP="00B71C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C1E" w:rsidRDefault="00B71C1E" w:rsidP="00B71C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C1E" w:rsidRPr="00B71C1E" w:rsidRDefault="00B71C1E" w:rsidP="00B71C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C1E" w:rsidRPr="00B71C1E" w:rsidRDefault="00B71C1E" w:rsidP="00B71C1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C1E">
        <w:rPr>
          <w:rFonts w:ascii="Times New Roman" w:eastAsia="Times New Roman" w:hAnsi="Times New Roman"/>
          <w:bCs/>
          <w:sz w:val="28"/>
          <w:szCs w:val="28"/>
          <w:lang w:eastAsia="ru-RU"/>
        </w:rPr>
        <w:t>02.04.2019 года №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</w:t>
      </w: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закреплении территорий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за муниципальными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образовательными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муниципального района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5F5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5F5BE8">
        <w:rPr>
          <w:rFonts w:ascii="Times New Roman" w:hAnsi="Times New Roman"/>
          <w:sz w:val="28"/>
          <w:szCs w:val="28"/>
        </w:rPr>
        <w:t xml:space="preserve"> года №</w:t>
      </w:r>
      <w:r w:rsidRPr="008C56DD">
        <w:rPr>
          <w:rFonts w:ascii="Times New Roman" w:hAnsi="Times New Roman"/>
          <w:sz w:val="28"/>
          <w:szCs w:val="28"/>
        </w:rPr>
        <w:t xml:space="preserve"> 131-ФЗ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</w:t>
      </w:r>
      <w:r w:rsidR="005F5BE8">
        <w:rPr>
          <w:rFonts w:ascii="Times New Roman" w:hAnsi="Times New Roman"/>
          <w:sz w:val="28"/>
          <w:szCs w:val="28"/>
        </w:rPr>
        <w:t xml:space="preserve"> от</w:t>
      </w:r>
      <w:r w:rsidRPr="008C56DD">
        <w:rPr>
          <w:rFonts w:ascii="Times New Roman" w:hAnsi="Times New Roman"/>
          <w:sz w:val="28"/>
          <w:szCs w:val="28"/>
        </w:rPr>
        <w:t xml:space="preserve"> 29.12.2012</w:t>
      </w:r>
      <w:r w:rsidR="005F5BE8">
        <w:rPr>
          <w:rFonts w:ascii="Times New Roman" w:hAnsi="Times New Roman"/>
          <w:sz w:val="28"/>
          <w:szCs w:val="28"/>
        </w:rPr>
        <w:t xml:space="preserve"> года</w:t>
      </w:r>
      <w:r w:rsidRPr="008C56DD">
        <w:rPr>
          <w:rFonts w:ascii="Times New Roman" w:hAnsi="Times New Roman"/>
          <w:sz w:val="28"/>
          <w:szCs w:val="28"/>
        </w:rPr>
        <w:t xml:space="preserve"> </w:t>
      </w:r>
      <w:r w:rsidR="005F5BE8">
        <w:rPr>
          <w:rFonts w:ascii="Times New Roman" w:hAnsi="Times New Roman"/>
          <w:sz w:val="28"/>
          <w:szCs w:val="28"/>
        </w:rPr>
        <w:t>№</w:t>
      </w:r>
      <w:r w:rsidRPr="008C56DD">
        <w:rPr>
          <w:rFonts w:ascii="Times New Roman" w:hAnsi="Times New Roman"/>
          <w:sz w:val="28"/>
          <w:szCs w:val="28"/>
        </w:rPr>
        <w:t xml:space="preserve"> 273-ФЗ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 Уставом Карталинского муниципального района, в целях организации общедост</w:t>
      </w:r>
      <w:r w:rsidR="005F5BE8">
        <w:rPr>
          <w:rFonts w:ascii="Times New Roman" w:hAnsi="Times New Roman"/>
          <w:sz w:val="28"/>
          <w:szCs w:val="28"/>
        </w:rPr>
        <w:t xml:space="preserve">упного дошкольного образования,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</w:t>
      </w:r>
      <w:r w:rsidR="007A1DE0">
        <w:rPr>
          <w:rFonts w:ascii="Times New Roman" w:hAnsi="Times New Roman"/>
          <w:sz w:val="28"/>
          <w:szCs w:val="28"/>
        </w:rPr>
        <w:t>О</w:t>
      </w:r>
      <w:r w:rsidRPr="008C56DD">
        <w:rPr>
          <w:rFonts w:ascii="Times New Roman" w:hAnsi="Times New Roman"/>
          <w:sz w:val="28"/>
          <w:szCs w:val="28"/>
        </w:rPr>
        <w:t>ВЛЯЕТ:</w:t>
      </w:r>
    </w:p>
    <w:p w:rsidR="008C56DD" w:rsidRDefault="008C56DD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1.</w:t>
      </w:r>
      <w:r w:rsidR="007A1DE0"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>Утвердить прилагаемый перечень территорий Карталинского  муниципального района</w:t>
      </w:r>
      <w:r w:rsidR="007A1DE0">
        <w:rPr>
          <w:rFonts w:ascii="Times New Roman" w:hAnsi="Times New Roman"/>
          <w:sz w:val="28"/>
          <w:szCs w:val="28"/>
        </w:rPr>
        <w:t>,</w:t>
      </w:r>
      <w:r w:rsidRPr="008C56DD">
        <w:rPr>
          <w:rFonts w:ascii="Times New Roman" w:hAnsi="Times New Roman"/>
          <w:sz w:val="28"/>
          <w:szCs w:val="28"/>
        </w:rPr>
        <w:t xml:space="preserve"> закрепленных за муниципальными образовательными организациями, реализующими программу дошкольного образования.</w:t>
      </w:r>
    </w:p>
    <w:p w:rsidR="0026669E" w:rsidRPr="008C56DD" w:rsidRDefault="0026669E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669E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12.11.2018 года № 1146 «О закреплении территорий за муниципальными образовательными организациями Карталинского муниципального района» считать утратившим силу.</w:t>
      </w:r>
    </w:p>
    <w:p w:rsidR="00E80B7C" w:rsidRPr="006A1CCA" w:rsidRDefault="00A778C8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B7C" w:rsidRPr="006A1CCA">
        <w:rPr>
          <w:rFonts w:ascii="Times New Roman" w:hAnsi="Times New Roman"/>
          <w:sz w:val="28"/>
          <w:szCs w:val="28"/>
        </w:rPr>
        <w:t>.</w:t>
      </w:r>
      <w:r w:rsidR="00E80B7C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="00E80B7C" w:rsidRPr="006A1CCA">
        <w:rPr>
          <w:rFonts w:ascii="Times New Roman" w:hAnsi="Times New Roman"/>
          <w:sz w:val="28"/>
          <w:szCs w:val="28"/>
        </w:rPr>
        <w:t xml:space="preserve">постановление на </w:t>
      </w:r>
      <w:r w:rsidR="00E80B7C">
        <w:rPr>
          <w:rFonts w:ascii="Times New Roman" w:hAnsi="Times New Roman"/>
          <w:sz w:val="28"/>
          <w:szCs w:val="28"/>
        </w:rPr>
        <w:t>официальном</w:t>
      </w:r>
      <w:r w:rsidR="00E80B7C" w:rsidRPr="006A1CCA">
        <w:rPr>
          <w:rFonts w:ascii="Times New Roman" w:hAnsi="Times New Roman"/>
          <w:sz w:val="28"/>
          <w:szCs w:val="28"/>
        </w:rPr>
        <w:t xml:space="preserve"> сайте</w:t>
      </w:r>
      <w:r w:rsidR="00E80B7C">
        <w:rPr>
          <w:rFonts w:ascii="Times New Roman" w:hAnsi="Times New Roman"/>
          <w:sz w:val="28"/>
          <w:szCs w:val="28"/>
        </w:rPr>
        <w:t xml:space="preserve"> </w:t>
      </w:r>
      <w:r w:rsidR="00E80B7C" w:rsidRPr="006A1CCA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E80B7C" w:rsidRDefault="00A778C8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0B7C" w:rsidRPr="006A1CCA">
        <w:rPr>
          <w:rFonts w:ascii="Times New Roman" w:hAnsi="Times New Roman"/>
          <w:sz w:val="28"/>
          <w:szCs w:val="28"/>
        </w:rPr>
        <w:t>.</w:t>
      </w:r>
      <w:r w:rsidR="00E80B7C">
        <w:rPr>
          <w:rFonts w:ascii="Times New Roman" w:hAnsi="Times New Roman"/>
          <w:sz w:val="28"/>
          <w:szCs w:val="28"/>
        </w:rPr>
        <w:t xml:space="preserve"> </w:t>
      </w:r>
      <w:r w:rsidR="00E80B7C" w:rsidRPr="006A1CC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 заместителя главы Карталинского </w:t>
      </w:r>
      <w:r w:rsidR="00E80B7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80B7C" w:rsidRPr="006A1CCA">
        <w:rPr>
          <w:rFonts w:ascii="Times New Roman" w:hAnsi="Times New Roman"/>
          <w:sz w:val="28"/>
          <w:szCs w:val="28"/>
        </w:rPr>
        <w:t>Клюшину</w:t>
      </w:r>
      <w:r w:rsidR="00E80B7C">
        <w:rPr>
          <w:rFonts w:ascii="Times New Roman" w:hAnsi="Times New Roman"/>
          <w:sz w:val="28"/>
          <w:szCs w:val="28"/>
        </w:rPr>
        <w:t xml:space="preserve"> Г.</w:t>
      </w:r>
      <w:r w:rsidR="00E80B7C" w:rsidRPr="006A1CCA">
        <w:rPr>
          <w:rFonts w:ascii="Times New Roman" w:hAnsi="Times New Roman"/>
          <w:sz w:val="28"/>
          <w:szCs w:val="28"/>
        </w:rPr>
        <w:t>А.</w:t>
      </w:r>
    </w:p>
    <w:p w:rsidR="00A778C8" w:rsidRPr="006A1CCA" w:rsidRDefault="00A778C8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778C8">
        <w:rPr>
          <w:rFonts w:ascii="Times New Roman" w:hAnsi="Times New Roman"/>
          <w:sz w:val="28"/>
          <w:szCs w:val="28"/>
        </w:rPr>
        <w:t xml:space="preserve">Настоящее </w:t>
      </w:r>
      <w:r w:rsidR="00182762" w:rsidRPr="006A1CCA">
        <w:rPr>
          <w:rFonts w:ascii="Times New Roman" w:hAnsi="Times New Roman"/>
          <w:sz w:val="28"/>
          <w:szCs w:val="28"/>
        </w:rPr>
        <w:t>постановлени</w:t>
      </w:r>
      <w:r w:rsidRPr="00A778C8">
        <w:rPr>
          <w:rFonts w:ascii="Times New Roman" w:hAnsi="Times New Roman"/>
          <w:sz w:val="28"/>
          <w:szCs w:val="28"/>
        </w:rPr>
        <w:t>е вступает в силу с момента подписания и распространяет свое действие на правоотношения</w:t>
      </w:r>
      <w:r>
        <w:rPr>
          <w:rFonts w:ascii="Times New Roman" w:hAnsi="Times New Roman"/>
          <w:sz w:val="28"/>
          <w:szCs w:val="28"/>
        </w:rPr>
        <w:t>, возникшие с 01 февраля 2019 года.</w:t>
      </w:r>
    </w:p>
    <w:p w:rsidR="0026669E" w:rsidRDefault="0026669E" w:rsidP="00E80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69E" w:rsidRPr="004C43F8" w:rsidRDefault="0026669E" w:rsidP="00E80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B7C" w:rsidRPr="00490261" w:rsidRDefault="00E80B7C" w:rsidP="00E80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E80B7C" w:rsidRPr="0026669E" w:rsidRDefault="00E80B7C" w:rsidP="00E80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</w:t>
      </w: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hAnsi="Times New Roman"/>
          <w:sz w:val="28"/>
        </w:rPr>
        <w:br w:type="page"/>
      </w:r>
    </w:p>
    <w:p w:rsidR="00E80B7C" w:rsidRDefault="00E80B7C" w:rsidP="00E80B7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80B7C" w:rsidSect="003578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10FA2" w:rsidRPr="007B6D6A" w:rsidRDefault="00F97731" w:rsidP="007B6D6A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7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11021">
        <w:rPr>
          <w:rFonts w:ascii="Times New Roman" w:eastAsia="Times New Roman" w:hAnsi="Times New Roman"/>
          <w:bCs/>
          <w:sz w:val="28"/>
          <w:szCs w:val="28"/>
          <w:lang w:eastAsia="ru-RU"/>
        </w:rPr>
        <w:t>02.04.</w:t>
      </w:r>
      <w:r w:rsidRPr="00F977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511021">
        <w:rPr>
          <w:rFonts w:ascii="Times New Roman" w:eastAsia="Times New Roman" w:hAnsi="Times New Roman"/>
          <w:bCs/>
          <w:sz w:val="28"/>
          <w:szCs w:val="28"/>
          <w:lang w:eastAsia="ru-RU"/>
        </w:rPr>
        <w:t>268</w:t>
      </w:r>
    </w:p>
    <w:p w:rsidR="00710D4B" w:rsidRDefault="00710D4B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4B" w:rsidRDefault="00710D4B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4B" w:rsidRDefault="00710D4B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59E" w:rsidRDefault="0094705B" w:rsidP="005A0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Перечень</w:t>
      </w:r>
      <w:r w:rsidR="00310FA2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 xml:space="preserve">территорий Карталинского муниципального района, </w:t>
      </w:r>
    </w:p>
    <w:p w:rsidR="0067259E" w:rsidRDefault="0094705B" w:rsidP="0083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 xml:space="preserve">закрепленных за муниципальными </w:t>
      </w:r>
      <w:r w:rsidR="0067259E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>образовательными</w:t>
      </w:r>
      <w:r w:rsidR="003950AD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 xml:space="preserve"> организациями, </w:t>
      </w:r>
    </w:p>
    <w:p w:rsidR="00710D4B" w:rsidRDefault="0094705B" w:rsidP="0083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реализующими  программу</w:t>
      </w:r>
      <w:r w:rsidR="00310FA2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>дошкольного образования</w:t>
      </w:r>
    </w:p>
    <w:p w:rsidR="0067259E" w:rsidRDefault="0067259E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4B" w:rsidRDefault="00710D4B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00" w:type="dxa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480"/>
        <w:gridCol w:w="5411"/>
      </w:tblGrid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 образовательное учреждении</w:t>
            </w:r>
            <w:r w:rsidR="00AE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2 города Карталы»</w:t>
            </w:r>
            <w:r w:rsidR="002D0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457351, Челябинская область, г. Карталы,</w:t>
            </w:r>
            <w:r w:rsidR="002D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Славы, д.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</w:t>
            </w:r>
            <w:r w:rsidR="00A90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Славы № 13, 13 «А», 14, 16 «А», 32,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34,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36,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56,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58,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60,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62,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64,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66,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68,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70,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74,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78,</w:t>
            </w:r>
            <w:r w:rsidR="0017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80,</w:t>
            </w:r>
            <w:r w:rsidR="00B3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82,</w:t>
            </w:r>
            <w:r w:rsidR="00B3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84,</w:t>
            </w:r>
            <w:r w:rsidR="00B3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86,</w:t>
            </w:r>
            <w:r w:rsidR="00B3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88,</w:t>
            </w:r>
            <w:r w:rsidR="00B3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90,</w:t>
            </w:r>
            <w:r w:rsidR="00B3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92,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94,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96,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98/1,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100,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102,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104,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106,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108,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110,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112,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114/1,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114/2,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116,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118/1, 124,</w:t>
            </w:r>
            <w:r w:rsidR="005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126, Жданова, Калинина, Мира, Борьбы, Пьянзина,  Карла Маркса, Заводская, Вишневая, Мичурина, Парковая, Энтузиастов, Отдыха, Спортивная</w:t>
            </w:r>
          </w:p>
        </w:tc>
      </w:tr>
      <w:tr w:rsidR="00EC2373" w:rsidRPr="00EC2373" w:rsidTr="0026372A">
        <w:trPr>
          <w:trHeight w:val="1162"/>
          <w:jc w:val="center"/>
        </w:trPr>
        <w:tc>
          <w:tcPr>
            <w:tcW w:w="709" w:type="dxa"/>
          </w:tcPr>
          <w:p w:rsidR="00EC2373" w:rsidRPr="00EC2373" w:rsidRDefault="00EC2373" w:rsidP="002D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 образовательного учреждения</w:t>
            </w:r>
            <w:r w:rsidR="002D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2 города Карталы»</w:t>
            </w:r>
            <w:r w:rsidR="00C525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D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3 города Карталы»</w:t>
            </w:r>
            <w:r w:rsidR="002D0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457358, Челябинская область, Карта</w:t>
            </w:r>
            <w:r w:rsidR="002D023E">
              <w:rPr>
                <w:rFonts w:ascii="Times New Roman" w:hAnsi="Times New Roman"/>
                <w:sz w:val="24"/>
                <w:szCs w:val="24"/>
              </w:rPr>
              <w:t xml:space="preserve">линский район, г. Карталы, пер.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Цесовский,</w:t>
            </w:r>
            <w:r w:rsidR="002D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17-а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</w:t>
            </w:r>
            <w:r w:rsidR="00C52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Больничная,Водонапорная,  Водопроводная, Клубная, Узкая, Береговая, Светлая, 50-лет Победы.</w:t>
            </w:r>
            <w:r w:rsidR="00C52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Переулки: Монтажников, Складской, Сельстрой, Кривой, Цесовский, Торговый, Учебный, Конечный, Башенный, Родниковский, Шахтерский, Земляной, Трансформаторный, Короткий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3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4 г. Карталы»</w:t>
            </w:r>
            <w:r w:rsidR="00B31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457359, Челябинская область, г. Карталы,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CE5">
              <w:rPr>
                <w:rFonts w:ascii="Times New Roman" w:hAnsi="Times New Roman"/>
                <w:sz w:val="24"/>
                <w:szCs w:val="24"/>
              </w:rPr>
              <w:t>ул. Просвещения, 51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</w:t>
            </w:r>
            <w:r w:rsidR="00B3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Советская, Просвещения, Труда, 8 Марта, Геологов,  Целинная.</w:t>
            </w:r>
            <w:r w:rsidR="00AE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Переулки: Чайковского, Речной, Кирзавод, Школьный, казарма 6 км, дома казарм 126,</w:t>
            </w:r>
            <w:r w:rsidR="00AE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128 км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AE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«Центр развития ребенка </w:t>
            </w:r>
            <w:r w:rsidR="00AE1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Детский сад № 6</w:t>
            </w:r>
            <w:r w:rsidR="00AE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г. Карталы»</w:t>
            </w:r>
            <w:r w:rsidR="00AE16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457358, Челябинская обл., г. Карталы,</w:t>
            </w:r>
            <w:r w:rsidR="00AE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Юбилейная, д.</w:t>
            </w:r>
            <w:r w:rsidR="00AE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Улицы:Юбилейная, Нахимова, Ковровая, Братьев Кашириных,</w:t>
            </w:r>
            <w:r w:rsidR="007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Спецгородок, 1-я Северная,</w:t>
            </w:r>
            <w:r w:rsidR="00AE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lastRenderedPageBreak/>
              <w:t>Северная, Линейная, Мостовая, Почтовая, Чапаева, переулок Зайцева, Селекционная, Аграрная, Ясная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33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7 города Карталы»</w:t>
            </w:r>
            <w:r w:rsidR="003344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457353, Челябинская обл., Карталинский район, г. Карталы, ул. Карташева, д.12</w:t>
            </w:r>
            <w:r w:rsidRPr="00EC2373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 Карташова, Железнодорожная, Победы, Строительная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3" w:rsidRPr="00EC2373" w:rsidTr="0026372A">
        <w:trPr>
          <w:trHeight w:val="814"/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33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«Детский сад № 7 города Карталы» </w:t>
            </w:r>
            <w:r w:rsidR="003344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«Детский сад № 5 города Карталы»</w:t>
            </w:r>
            <w:r w:rsidR="00334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457353, Челябинская обл., Карталинский район, г. Карталы, ул. Карташева, д.</w:t>
            </w:r>
            <w:r w:rsidR="0033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Улица Чкалова.</w:t>
            </w:r>
            <w:r w:rsidR="007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Переулки: Полевой, Кирова, Максима Горького, « 40 лет Октября»,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Интернациональный,</w:t>
            </w:r>
            <w:r w:rsidR="007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дома Скважины</w:t>
            </w:r>
          </w:p>
        </w:tc>
      </w:tr>
      <w:tr w:rsidR="00EC2373" w:rsidRPr="00EC2373" w:rsidTr="0026372A">
        <w:trPr>
          <w:trHeight w:val="842"/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33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7 города Карталы»</w:t>
            </w:r>
            <w:r w:rsidR="003344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220  города Карталы»</w:t>
            </w:r>
            <w:r w:rsidR="00334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457353, Челябинская обл., Карталинский район, г. Карталы, ул. Акмолинская , д.</w:t>
            </w:r>
            <w:r w:rsidR="0033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 Акмолинская, Бестужева, Высоцкого, Герцена, Горькова, Гончарова, Антона Дайнеко, Достаевского, Есенина, Лермантова,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9 города Карталы»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>.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457359, Челябинская обл., г. Карталы,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Октябрьская, 39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 Набережная, Октябрьская, Гагарина.</w:t>
            </w:r>
            <w:r w:rsidR="007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Переулки: Комарова, Железнодорожный, Копейский, Совхозный, Титова, Красноармейский, Первомайский,  Дружбы, Заводской, Колхозный, Кузнечный, Мастеровой, Пионерский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48 города Карталы»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457351, Челябинская обл., г. Карталы,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Славы, д. 4/1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 Пушкина с 4 по 7, Славы № 1,2, 2А,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2Б,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2/1,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2/2,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2/3,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2/4,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2/5,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2/6,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2/7,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2/7А;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8,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10,</w:t>
            </w:r>
            <w:r w:rsidR="0063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12</w:t>
            </w:r>
            <w:r w:rsidR="00633B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переулок Путепроводный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51 города Карталы»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457353, Челябинская обл., г. Карталы,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Лобырина 51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 Пушкина с 8 по 38 «А», Ленина с 15 по 46 «А», Лобырина, Новостроящая, Кооперативная, Свободы, Степана Разина, Рассветная.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Переулки: Крупской, Красногвардейский, Опорный, Уральский, п. Морозова, Тобольский,  Тупиковый, Мирный городок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 № 82 города Карталы»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457357, Челябинская обл., г. Карталы,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Орджоникидзе, д.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</w:t>
            </w:r>
            <w:r w:rsidR="007B6D6A">
              <w:rPr>
                <w:rFonts w:ascii="Times New Roman" w:hAnsi="Times New Roman"/>
                <w:sz w:val="24"/>
                <w:szCs w:val="24"/>
              </w:rPr>
              <w:t>лицы: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Ленина с 4 по 14, Калмыкова, Стройплощадка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93 города Карталы»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457352, Челябинская обл., г. Карталы,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Лобырина 46</w:t>
            </w:r>
          </w:p>
        </w:tc>
        <w:tc>
          <w:tcPr>
            <w:tcW w:w="5411" w:type="dxa"/>
          </w:tcPr>
          <w:p w:rsidR="00EC2373" w:rsidRPr="00EC2373" w:rsidRDefault="00EC2373" w:rsidP="002B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 xml:space="preserve">Улицы: Центральный городок,  Карталинский рабочий, Маяковского, Восточная, Беляева,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Пролетарская, Зеленая, Луговая, Односторонняя, </w:t>
            </w:r>
            <w:r w:rsidR="002B4A56" w:rsidRPr="00EC2373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2B4A56">
              <w:rPr>
                <w:rFonts w:ascii="Times New Roman" w:hAnsi="Times New Roman"/>
                <w:sz w:val="24"/>
                <w:szCs w:val="24"/>
              </w:rPr>
              <w:t>.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A56" w:rsidRPr="00EC2373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: Болотный, Дзержинского, Коммунальный, Лесозащитный, Новый, Промежуточный, Электрофикаторов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№ 152 города Карталы»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457357, Челябинская область, г. Карталы,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Ленина, 50 А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Улицы: Деповская, Западная, Луначарского, Магнитогорская, Насыпная, Новоорская, Огородная, Окружная, Орская, Южная, Шлакоблочная.</w:t>
            </w:r>
            <w:r w:rsidR="004D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Переулки: Блюхера, Городской, Зои Космодемьянской, Песчаный, переулок ШБЗ дом № 7, Стройу</w:t>
            </w:r>
            <w:r w:rsidR="00BD091B">
              <w:rPr>
                <w:rFonts w:ascii="Times New Roman" w:hAnsi="Times New Roman"/>
                <w:sz w:val="24"/>
                <w:szCs w:val="24"/>
              </w:rPr>
              <w:t>ч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асток, 2-й Стройучасток, Хладопункт, казарма 132 км, казарма 4 км, казарма</w:t>
            </w:r>
            <w:r w:rsidR="004D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Орджоникидзе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</w:t>
            </w:r>
            <w:r w:rsidRPr="00EC23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26372A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комбинированного вида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№ 204 города Карталы»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>.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457353, Челябинская область</w:t>
            </w:r>
            <w:r w:rsidR="00BD091B">
              <w:rPr>
                <w:rFonts w:ascii="Times New Roman" w:hAnsi="Times New Roman"/>
                <w:sz w:val="24"/>
                <w:szCs w:val="24"/>
              </w:rPr>
              <w:t>,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г. Карталы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Садовая 4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="001C03F6" w:rsidRPr="00EC2373">
              <w:rPr>
                <w:rFonts w:ascii="Times New Roman" w:hAnsi="Times New Roman"/>
                <w:sz w:val="24"/>
                <w:szCs w:val="24"/>
              </w:rPr>
              <w:t>Вагонная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, Воротилина, Газовиков, Карьерная, Матросова, Садовая, Суворова, Степная, Центральная, Майская.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Переулки: Локомотивный, Горочный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</w:t>
            </w:r>
            <w:r w:rsidRPr="00EC23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26372A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села Анненское»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>.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457375, Челябинская область, Карталинский район, с. Анненское, 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ул. Шоссейная, д. 9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с. Анненское, п. Санаторный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</w:t>
            </w:r>
            <w:r w:rsidRPr="00EC23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«Детский сад села Анненское» –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Родники»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457375, Челябинская область, Карталинский район, п. Родники, ул. Школьная, д.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Родники, п. Красный Тал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26372A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Варшавка»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>.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457372, Челябинская область, Карталинский район, п. Варшавка</w:t>
            </w:r>
            <w:r w:rsidR="00BD091B">
              <w:rPr>
                <w:rFonts w:ascii="Times New Roman" w:hAnsi="Times New Roman"/>
                <w:sz w:val="24"/>
                <w:szCs w:val="24"/>
              </w:rPr>
              <w:t>,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пер. Первомайский</w:t>
            </w:r>
            <w:r w:rsidR="00BD091B">
              <w:rPr>
                <w:rFonts w:ascii="Times New Roman" w:hAnsi="Times New Roman"/>
                <w:sz w:val="24"/>
                <w:szCs w:val="24"/>
              </w:rPr>
              <w:t>,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Варшавка, с. Некрасовка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лиал муниципального дошкольного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Варшавка»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Красный Яр»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457372, Челябинская область, Картал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инский район, п.Красный Яр, ул.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Северная,</w:t>
            </w:r>
            <w:r w:rsidR="00BD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Красный Яр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BD091B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</w:t>
            </w:r>
            <w:r w:rsidR="00EC2373" w:rsidRPr="00EC2373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73" w:rsidRPr="00EC2373">
              <w:rPr>
                <w:rFonts w:ascii="Times New Roman" w:hAnsi="Times New Roman"/>
                <w:sz w:val="24"/>
                <w:szCs w:val="24"/>
              </w:rPr>
              <w:t>«Детский сад села Великопетровка»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2373" w:rsidRPr="00EC2373">
              <w:rPr>
                <w:rFonts w:ascii="Times New Roman" w:hAnsi="Times New Roman"/>
                <w:sz w:val="24"/>
                <w:szCs w:val="24"/>
              </w:rPr>
              <w:t>457382, Челябинская область, Карталинский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73" w:rsidRPr="00EC2373">
              <w:rPr>
                <w:rFonts w:ascii="Times New Roman" w:hAnsi="Times New Roman"/>
                <w:sz w:val="24"/>
                <w:szCs w:val="24"/>
              </w:rPr>
              <w:t>Великопетровка,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73" w:rsidRPr="00EC2373">
              <w:rPr>
                <w:rFonts w:ascii="Times New Roman" w:hAnsi="Times New Roman"/>
                <w:sz w:val="24"/>
                <w:szCs w:val="24"/>
              </w:rPr>
              <w:t>Мира, 27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с.  Великопетровка, п. Ольховка,</w:t>
            </w:r>
            <w:r w:rsidR="0091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п. Татищево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села Великопетровка»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деревни Горная»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457382, Челябинская область, Карталинский район, д. Горная, ул. Октябрьская, 1а</w:t>
            </w:r>
          </w:p>
          <w:p w:rsidR="00710D4B" w:rsidRPr="00EC2373" w:rsidRDefault="00710D4B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д. Горная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36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457396, Челябинская область, Карталинский район, поселок Новокаолиновый,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Кирова</w:t>
            </w:r>
            <w:r w:rsidR="00367AB7">
              <w:rPr>
                <w:rFonts w:ascii="Times New Roman" w:hAnsi="Times New Roman"/>
                <w:sz w:val="24"/>
                <w:szCs w:val="24"/>
              </w:rPr>
              <w:t>,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</w:t>
            </w:r>
            <w:r w:rsidRPr="00EC23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Новокоалиновый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«Детс</w:t>
            </w:r>
            <w:r w:rsidR="00367AB7">
              <w:rPr>
                <w:rFonts w:ascii="Times New Roman" w:hAnsi="Times New Roman"/>
                <w:sz w:val="24"/>
                <w:szCs w:val="24"/>
              </w:rPr>
              <w:t>кий сад поселка Новокаолиновый» –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села Еленинка»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457388, Челябинская область, Карталинский район, с.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Еленинка, ул. Будаковой, д.23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с. Еленинка, п. Михайловка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Запасное»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457396, Челябинская область, Карталинский район, п. Запасное, ул. Лесная</w:t>
            </w:r>
            <w:r w:rsidR="00367AB7">
              <w:rPr>
                <w:rFonts w:ascii="Times New Roman" w:hAnsi="Times New Roman"/>
                <w:sz w:val="24"/>
                <w:szCs w:val="24"/>
              </w:rPr>
              <w:t>,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 д. 1-Д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Запасное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Джабык»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457396, Челябинская область, Карталинский район, п. Джабык, ул. Элеваторная, д.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Джабык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Центральный»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457381, Челябинская область, Карталинский, п. Центральный, ул. Центральная, 27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«Де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тский сад поселка Центральный» –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п. Мичуринский»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457381, Челябинская область, Карталинский, Центральный, п. Мичуринский,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ул. Школьная,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Мичуринский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17.2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етский сад поселка Центральный» –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с. Новониколаевка»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457381, Челябинская область, Карталинский, с. Новониколаевка, ул. Школьная, 27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с. Новониколаевка</w:t>
            </w:r>
          </w:p>
        </w:tc>
      </w:tr>
      <w:tr w:rsidR="00EC2373" w:rsidRPr="00EC2373" w:rsidTr="0026372A">
        <w:trPr>
          <w:trHeight w:val="774"/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26372A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Сухореченский»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457385, Челябинская обл</w:t>
            </w:r>
            <w:r w:rsidR="00367AB7">
              <w:rPr>
                <w:rFonts w:ascii="Times New Roman" w:hAnsi="Times New Roman"/>
                <w:sz w:val="24"/>
                <w:szCs w:val="24"/>
              </w:rPr>
              <w:t>.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, Карталинский р-он, п.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Сухореченский, </w:t>
            </w:r>
          </w:p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ул.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Юбилейная, 34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Сухореченский, п. Рассвет,</w:t>
            </w:r>
            <w:r w:rsidR="0091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с. Новокатенино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65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 xml:space="preserve">«Детский сад поселка Сухореченский» 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Сенной»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>.</w:t>
            </w:r>
            <w:r w:rsidR="0006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457381, Челябинская область, Карталинский район,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п. Сенной, ул. Мира, 2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Сенной</w:t>
            </w:r>
          </w:p>
        </w:tc>
      </w:tr>
      <w:tr w:rsidR="00EC2373" w:rsidRPr="00EC2373" w:rsidTr="0026372A">
        <w:trPr>
          <w:jc w:val="center"/>
        </w:trPr>
        <w:tc>
          <w:tcPr>
            <w:tcW w:w="709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0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«Детский сад поселка Южно-Степной»</w:t>
            </w:r>
            <w:r w:rsidR="00367A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457371, Челябинская область, Карталинский район, п. Южно-Степной, ул. Пушкина, 7</w:t>
            </w:r>
          </w:p>
        </w:tc>
        <w:tc>
          <w:tcPr>
            <w:tcW w:w="5411" w:type="dxa"/>
          </w:tcPr>
          <w:p w:rsidR="00EC2373" w:rsidRPr="00EC2373" w:rsidRDefault="00EC2373" w:rsidP="00EC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3">
              <w:rPr>
                <w:rFonts w:ascii="Times New Roman" w:hAnsi="Times New Roman"/>
                <w:sz w:val="24"/>
                <w:szCs w:val="24"/>
              </w:rPr>
              <w:t>п. Южно-Степной,</w:t>
            </w:r>
            <w:r w:rsidR="0091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73">
              <w:rPr>
                <w:rFonts w:ascii="Times New Roman" w:hAnsi="Times New Roman"/>
                <w:sz w:val="24"/>
                <w:szCs w:val="24"/>
              </w:rPr>
              <w:t>п. Вишневый</w:t>
            </w:r>
          </w:p>
        </w:tc>
      </w:tr>
    </w:tbl>
    <w:p w:rsidR="0094705B" w:rsidRDefault="0094705B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59E" w:rsidRPr="00704B1A" w:rsidRDefault="0067259E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259E" w:rsidRPr="00704B1A" w:rsidSect="00EC2373">
      <w:headerReference w:type="default" r:id="rId8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67" w:rsidRDefault="005A7E67" w:rsidP="002A388F">
      <w:pPr>
        <w:spacing w:after="0" w:line="240" w:lineRule="auto"/>
      </w:pPr>
      <w:r>
        <w:separator/>
      </w:r>
    </w:p>
  </w:endnote>
  <w:endnote w:type="continuationSeparator" w:id="0">
    <w:p w:rsidR="005A7E67" w:rsidRDefault="005A7E67" w:rsidP="002A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67" w:rsidRDefault="005A7E67" w:rsidP="002A388F">
      <w:pPr>
        <w:spacing w:after="0" w:line="240" w:lineRule="auto"/>
      </w:pPr>
      <w:r>
        <w:separator/>
      </w:r>
    </w:p>
  </w:footnote>
  <w:footnote w:type="continuationSeparator" w:id="0">
    <w:p w:rsidR="005A7E67" w:rsidRDefault="005A7E67" w:rsidP="002A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938"/>
      <w:docPartObj>
        <w:docPartGallery w:val="Page Numbers (Top of Page)"/>
        <w:docPartUnique/>
      </w:docPartObj>
    </w:sdtPr>
    <w:sdtContent>
      <w:p w:rsidR="00E80B7C" w:rsidRDefault="006735D2" w:rsidP="003578FA">
        <w:pPr>
          <w:pStyle w:val="a5"/>
          <w:jc w:val="center"/>
        </w:pPr>
        <w:r w:rsidRPr="003578FA">
          <w:rPr>
            <w:rFonts w:ascii="Times New Roman" w:hAnsi="Times New Roman"/>
            <w:sz w:val="28"/>
            <w:szCs w:val="28"/>
          </w:rPr>
          <w:fldChar w:fldCharType="begin"/>
        </w:r>
        <w:r w:rsidR="00E80B7C" w:rsidRPr="003578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78FA">
          <w:rPr>
            <w:rFonts w:ascii="Times New Roman" w:hAnsi="Times New Roman"/>
            <w:sz w:val="28"/>
            <w:szCs w:val="28"/>
          </w:rPr>
          <w:fldChar w:fldCharType="separate"/>
        </w:r>
        <w:r w:rsidR="00B71C1E">
          <w:rPr>
            <w:rFonts w:ascii="Times New Roman" w:hAnsi="Times New Roman"/>
            <w:noProof/>
            <w:sz w:val="28"/>
            <w:szCs w:val="28"/>
          </w:rPr>
          <w:t>2</w:t>
        </w:r>
        <w:r w:rsidRPr="003578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344"/>
      <w:docPartObj>
        <w:docPartGallery w:val="Page Numbers (Top of Page)"/>
        <w:docPartUnique/>
      </w:docPartObj>
    </w:sdtPr>
    <w:sdtContent>
      <w:p w:rsidR="002A388F" w:rsidRDefault="006735D2" w:rsidP="002A388F">
        <w:pPr>
          <w:pStyle w:val="a5"/>
          <w:jc w:val="center"/>
        </w:pPr>
        <w:r w:rsidRPr="002A388F">
          <w:rPr>
            <w:rFonts w:ascii="Times New Roman" w:hAnsi="Times New Roman"/>
            <w:sz w:val="28"/>
            <w:szCs w:val="28"/>
          </w:rPr>
          <w:fldChar w:fldCharType="begin"/>
        </w:r>
        <w:r w:rsidR="002A388F" w:rsidRPr="002A388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388F">
          <w:rPr>
            <w:rFonts w:ascii="Times New Roman" w:hAnsi="Times New Roman"/>
            <w:sz w:val="28"/>
            <w:szCs w:val="28"/>
          </w:rPr>
          <w:fldChar w:fldCharType="separate"/>
        </w:r>
        <w:r w:rsidR="00B71C1E">
          <w:rPr>
            <w:rFonts w:ascii="Times New Roman" w:hAnsi="Times New Roman"/>
            <w:noProof/>
            <w:sz w:val="28"/>
            <w:szCs w:val="28"/>
          </w:rPr>
          <w:t>5</w:t>
        </w:r>
        <w:r w:rsidRPr="002A38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8E3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62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5B1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C4A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5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C48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828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9B1"/>
    <w:rsid w:val="00175EED"/>
    <w:rsid w:val="00176D9A"/>
    <w:rsid w:val="001779EA"/>
    <w:rsid w:val="001801EC"/>
    <w:rsid w:val="00180527"/>
    <w:rsid w:val="001819FB"/>
    <w:rsid w:val="00182762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3F6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58C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F75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72A"/>
    <w:rsid w:val="00263B0E"/>
    <w:rsid w:val="00263E36"/>
    <w:rsid w:val="00264595"/>
    <w:rsid w:val="00266295"/>
    <w:rsid w:val="002663FC"/>
    <w:rsid w:val="00266589"/>
    <w:rsid w:val="00266606"/>
    <w:rsid w:val="0026669E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3A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87946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388F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4A5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23E"/>
    <w:rsid w:val="002D05CD"/>
    <w:rsid w:val="002D0D0D"/>
    <w:rsid w:val="002D2385"/>
    <w:rsid w:val="002D2553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18C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0FA2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466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674"/>
    <w:rsid w:val="00363DAE"/>
    <w:rsid w:val="0036407A"/>
    <w:rsid w:val="0036422D"/>
    <w:rsid w:val="00364D06"/>
    <w:rsid w:val="0036533F"/>
    <w:rsid w:val="00365E54"/>
    <w:rsid w:val="00366CA4"/>
    <w:rsid w:val="00367032"/>
    <w:rsid w:val="00367AB7"/>
    <w:rsid w:val="00370429"/>
    <w:rsid w:val="00370864"/>
    <w:rsid w:val="00370EC4"/>
    <w:rsid w:val="003717CB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0AD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3E6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00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5D9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74D"/>
    <w:rsid w:val="00481B6D"/>
    <w:rsid w:val="00481C32"/>
    <w:rsid w:val="00482058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651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52AB"/>
    <w:rsid w:val="004D5AA7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021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A10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0657"/>
    <w:rsid w:val="005A14C1"/>
    <w:rsid w:val="005A15BD"/>
    <w:rsid w:val="005A282A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7E67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BE8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0E6"/>
    <w:rsid w:val="00616F0C"/>
    <w:rsid w:val="00616F4B"/>
    <w:rsid w:val="00617C9A"/>
    <w:rsid w:val="00617CB7"/>
    <w:rsid w:val="0062021B"/>
    <w:rsid w:val="006204B9"/>
    <w:rsid w:val="00620D16"/>
    <w:rsid w:val="00620EC9"/>
    <w:rsid w:val="0062151B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1A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780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59E"/>
    <w:rsid w:val="006735D2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5C3F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006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343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0D4B"/>
    <w:rsid w:val="00712528"/>
    <w:rsid w:val="0071282E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13E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79E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1DE0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1EC5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D6A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018"/>
    <w:rsid w:val="007C62DC"/>
    <w:rsid w:val="007C6E8D"/>
    <w:rsid w:val="007C70B5"/>
    <w:rsid w:val="007C761C"/>
    <w:rsid w:val="007D0BAE"/>
    <w:rsid w:val="007D1705"/>
    <w:rsid w:val="007D1940"/>
    <w:rsid w:val="007D2D87"/>
    <w:rsid w:val="007D307E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4A1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D44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5EB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56DD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5BD4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05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202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8C8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0ED6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2BCD"/>
    <w:rsid w:val="00AB3356"/>
    <w:rsid w:val="00AB33F0"/>
    <w:rsid w:val="00AB3974"/>
    <w:rsid w:val="00AB440A"/>
    <w:rsid w:val="00AB4A6C"/>
    <w:rsid w:val="00AB4D13"/>
    <w:rsid w:val="00AB4FBB"/>
    <w:rsid w:val="00AB5572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E9"/>
    <w:rsid w:val="00AE11F0"/>
    <w:rsid w:val="00AE1499"/>
    <w:rsid w:val="00AE1562"/>
    <w:rsid w:val="00AE16E1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CC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CE5"/>
    <w:rsid w:val="00B31F4B"/>
    <w:rsid w:val="00B3269C"/>
    <w:rsid w:val="00B339FD"/>
    <w:rsid w:val="00B341AA"/>
    <w:rsid w:val="00B34B15"/>
    <w:rsid w:val="00B35219"/>
    <w:rsid w:val="00B35FBD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8A9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C1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53A8"/>
    <w:rsid w:val="00B95940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5E25"/>
    <w:rsid w:val="00BC63AD"/>
    <w:rsid w:val="00BC7032"/>
    <w:rsid w:val="00BC70A0"/>
    <w:rsid w:val="00BC7598"/>
    <w:rsid w:val="00BD01F2"/>
    <w:rsid w:val="00BD091B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4E9E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76E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3D7F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5F3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68C6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1F89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744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97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4E1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918"/>
    <w:rsid w:val="00D54B9A"/>
    <w:rsid w:val="00D54FEB"/>
    <w:rsid w:val="00D56341"/>
    <w:rsid w:val="00D56B3B"/>
    <w:rsid w:val="00D57196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A7F99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6DA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563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C57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B7C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617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373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696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3C81"/>
    <w:rsid w:val="00F044A5"/>
    <w:rsid w:val="00F04F5E"/>
    <w:rsid w:val="00F057F2"/>
    <w:rsid w:val="00F05E95"/>
    <w:rsid w:val="00F0694A"/>
    <w:rsid w:val="00F100E2"/>
    <w:rsid w:val="00F10396"/>
    <w:rsid w:val="00F103F9"/>
    <w:rsid w:val="00F11310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57B3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731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30E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41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5DC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8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8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2019-04-03T05:57:00Z</cp:lastPrinted>
  <dcterms:created xsi:type="dcterms:W3CDTF">2018-11-08T12:02:00Z</dcterms:created>
  <dcterms:modified xsi:type="dcterms:W3CDTF">2019-04-03T06:35:00Z</dcterms:modified>
</cp:coreProperties>
</file>