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4A" w:rsidRPr="0005014A" w:rsidRDefault="0005014A" w:rsidP="0005014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14A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05014A" w:rsidRPr="0005014A" w:rsidRDefault="0005014A" w:rsidP="0005014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14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5014A" w:rsidRPr="0005014A" w:rsidRDefault="0005014A" w:rsidP="0005014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14A" w:rsidRPr="0005014A" w:rsidRDefault="0005014A" w:rsidP="0005014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14A" w:rsidRPr="0005014A" w:rsidRDefault="0005014A" w:rsidP="000501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050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.10.2019 года №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050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1E7C32" w:rsidRDefault="001E7C32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1E7C32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1E7C32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1E7C32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Default="00580E2F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E7C32" w:rsidRDefault="00580E2F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1E7C32" w:rsidRDefault="00580E2F" w:rsidP="0058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580E2F" w:rsidRDefault="00580E2F" w:rsidP="00933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>района от 13.09.2016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619-р</w:t>
      </w:r>
    </w:p>
    <w:p w:rsidR="001E7C32" w:rsidRDefault="001E7C32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C32" w:rsidRPr="00580E2F" w:rsidRDefault="001E7C32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E2F" w:rsidRPr="00580E2F" w:rsidRDefault="00580E2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>В связи с кадровыми изменениями, в соответствии с Федеральным законом от 23.06.2016 года № 182-ФЗ «Об основах системы профилактики правонарушений в Российской Федерации», руководствуясь Уставом Карталинского муниципального района,</w:t>
      </w:r>
    </w:p>
    <w:p w:rsidR="00580E2F" w:rsidRDefault="00580E2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>1. Внести в распоряжение администрации Карталинского муниципального района от 13.09.2016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 xml:space="preserve">619-р «Об утверждении состава межведомственной комиссии по профилактике правонарушений на территории Карталинского муниципального района» (с изменениями </w:t>
      </w:r>
      <w:r w:rsidR="001E7C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80E2F">
        <w:rPr>
          <w:rFonts w:ascii="Times New Roman" w:hAnsi="Times New Roman" w:cs="Times New Roman"/>
          <w:sz w:val="28"/>
          <w:szCs w:val="28"/>
        </w:rPr>
        <w:t>от 17.03.2017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117-р, от 16.08.2017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 xml:space="preserve">509-р, от 29.09.2017 года 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613-р, от 24.01.2018 года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26-р, от 18.07.2018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477-р, от 11.09.2018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592-р,  от 27.03.2019 года №</w:t>
      </w:r>
      <w:r w:rsidR="001E7C32">
        <w:rPr>
          <w:rFonts w:ascii="Times New Roman" w:hAnsi="Times New Roman" w:cs="Times New Roman"/>
          <w:sz w:val="28"/>
          <w:szCs w:val="28"/>
        </w:rPr>
        <w:t xml:space="preserve"> </w:t>
      </w:r>
      <w:r w:rsidRPr="00580E2F">
        <w:rPr>
          <w:rFonts w:ascii="Times New Roman" w:hAnsi="Times New Roman" w:cs="Times New Roman"/>
          <w:sz w:val="28"/>
          <w:szCs w:val="28"/>
        </w:rPr>
        <w:t>146-р</w:t>
      </w:r>
      <w:r w:rsidR="00C802CC">
        <w:rPr>
          <w:rFonts w:ascii="Times New Roman" w:hAnsi="Times New Roman" w:cs="Times New Roman"/>
          <w:sz w:val="28"/>
          <w:szCs w:val="28"/>
        </w:rPr>
        <w:t>, от 09.07.2019 года № 375-р</w:t>
      </w:r>
      <w:r w:rsidRPr="00580E2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0528E8" w:rsidRPr="00D23588" w:rsidRDefault="000D4B44" w:rsidP="000D4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ввести в состав комиссии Соколову Ю.Н. – юристконсульт </w:t>
      </w:r>
      <w:r w:rsidRPr="00D2358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588">
        <w:rPr>
          <w:rFonts w:ascii="Times New Roman" w:hAnsi="Times New Roman" w:cs="Times New Roman"/>
          <w:sz w:val="28"/>
          <w:szCs w:val="28"/>
        </w:rPr>
        <w:t>юридической и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80E2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D23588" w:rsidRDefault="000D4B44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588">
        <w:rPr>
          <w:rFonts w:ascii="Times New Roman" w:hAnsi="Times New Roman" w:cs="Times New Roman"/>
          <w:sz w:val="28"/>
          <w:szCs w:val="28"/>
        </w:rPr>
        <w:t>) вывести из с</w:t>
      </w:r>
      <w:r>
        <w:rPr>
          <w:rFonts w:ascii="Times New Roman" w:hAnsi="Times New Roman" w:cs="Times New Roman"/>
          <w:sz w:val="28"/>
          <w:szCs w:val="28"/>
        </w:rPr>
        <w:t>остава комиссии Терентьеву А.А.</w:t>
      </w:r>
    </w:p>
    <w:p w:rsidR="008947E6" w:rsidRDefault="00580E2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2F">
        <w:rPr>
          <w:rFonts w:ascii="Times New Roman" w:hAnsi="Times New Roman" w:cs="Times New Roman"/>
          <w:sz w:val="28"/>
          <w:szCs w:val="28"/>
        </w:rPr>
        <w:t xml:space="preserve">2. </w:t>
      </w:r>
      <w:r w:rsidR="00117F99" w:rsidRPr="00580E2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80E2F">
        <w:rPr>
          <w:rFonts w:ascii="Times New Roman" w:hAnsi="Times New Roman" w:cs="Times New Roman"/>
          <w:sz w:val="28"/>
          <w:szCs w:val="28"/>
        </w:rPr>
        <w:t>распоряжения на официальном сайте администрации Карталинского муниципального района.</w:t>
      </w:r>
    </w:p>
    <w:p w:rsidR="00580E2F" w:rsidRDefault="000E568F" w:rsidP="00580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568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2A3368" w:rsidRPr="002A3368" w:rsidRDefault="002A3368" w:rsidP="002A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3F2" w:rsidRPr="002A3368" w:rsidRDefault="001173F2" w:rsidP="002A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A9" w:rsidRPr="00933AA9" w:rsidRDefault="00933AA9" w:rsidP="00933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933AA9" w:rsidRPr="00933AA9" w:rsidRDefault="00933AA9" w:rsidP="00933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580E2F" w:rsidRDefault="00933AA9" w:rsidP="0005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933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933A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33A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33A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05014A" w:rsidRPr="002A3368" w:rsidRDefault="0005014A" w:rsidP="0005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014A" w:rsidRPr="002A3368" w:rsidSect="003B7F8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AB" w:rsidRDefault="006745AB" w:rsidP="00997407">
      <w:pPr>
        <w:spacing w:after="0" w:line="240" w:lineRule="auto"/>
      </w:pPr>
      <w:r>
        <w:separator/>
      </w:r>
    </w:p>
  </w:endnote>
  <w:endnote w:type="continuationSeparator" w:id="0">
    <w:p w:rsidR="006745AB" w:rsidRDefault="006745AB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AB" w:rsidRDefault="006745AB" w:rsidP="00997407">
      <w:pPr>
        <w:spacing w:after="0" w:line="240" w:lineRule="auto"/>
      </w:pPr>
      <w:r>
        <w:separator/>
      </w:r>
    </w:p>
  </w:footnote>
  <w:footnote w:type="continuationSeparator" w:id="0">
    <w:p w:rsidR="006745AB" w:rsidRDefault="006745AB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8032"/>
      <w:docPartObj>
        <w:docPartGallery w:val="Page Numbers (Top of Page)"/>
        <w:docPartUnique/>
      </w:docPartObj>
    </w:sdtPr>
    <w:sdtContent>
      <w:p w:rsidR="00997407" w:rsidRPr="003B7F8D" w:rsidRDefault="00475E47" w:rsidP="00997407">
        <w:pPr>
          <w:pStyle w:val="a3"/>
          <w:jc w:val="center"/>
        </w:pPr>
        <w:r w:rsidRPr="003B7F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7F8D" w:rsidRPr="003B7F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7F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01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7F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371B9"/>
    <w:rsid w:val="0005014A"/>
    <w:rsid w:val="000528E8"/>
    <w:rsid w:val="00091406"/>
    <w:rsid w:val="000B5930"/>
    <w:rsid w:val="000D4B44"/>
    <w:rsid w:val="000E568F"/>
    <w:rsid w:val="00110885"/>
    <w:rsid w:val="001173F2"/>
    <w:rsid w:val="00117F99"/>
    <w:rsid w:val="00136439"/>
    <w:rsid w:val="00137294"/>
    <w:rsid w:val="001E7C32"/>
    <w:rsid w:val="00223251"/>
    <w:rsid w:val="002A3368"/>
    <w:rsid w:val="003003E2"/>
    <w:rsid w:val="00302227"/>
    <w:rsid w:val="003240CF"/>
    <w:rsid w:val="00393B46"/>
    <w:rsid w:val="003B7F8D"/>
    <w:rsid w:val="003F5FFC"/>
    <w:rsid w:val="00400379"/>
    <w:rsid w:val="0041778E"/>
    <w:rsid w:val="00475E47"/>
    <w:rsid w:val="004D573A"/>
    <w:rsid w:val="004F1784"/>
    <w:rsid w:val="00532233"/>
    <w:rsid w:val="00580E2F"/>
    <w:rsid w:val="005F042C"/>
    <w:rsid w:val="006745AB"/>
    <w:rsid w:val="007971BD"/>
    <w:rsid w:val="007E33ED"/>
    <w:rsid w:val="00804C15"/>
    <w:rsid w:val="00806ED9"/>
    <w:rsid w:val="00834FAE"/>
    <w:rsid w:val="008439F9"/>
    <w:rsid w:val="00845F96"/>
    <w:rsid w:val="00873A52"/>
    <w:rsid w:val="008947E6"/>
    <w:rsid w:val="008E14BB"/>
    <w:rsid w:val="009139A7"/>
    <w:rsid w:val="00933AA9"/>
    <w:rsid w:val="00997407"/>
    <w:rsid w:val="009A5AA2"/>
    <w:rsid w:val="00C40043"/>
    <w:rsid w:val="00C802CC"/>
    <w:rsid w:val="00C977EF"/>
    <w:rsid w:val="00D23588"/>
    <w:rsid w:val="00D243BF"/>
    <w:rsid w:val="00D55CF0"/>
    <w:rsid w:val="00E043D6"/>
    <w:rsid w:val="00E05EDB"/>
    <w:rsid w:val="00E72B42"/>
    <w:rsid w:val="00EE17F8"/>
    <w:rsid w:val="00EF1CA4"/>
    <w:rsid w:val="00F3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2019-01-25T05:08:00Z</cp:lastPrinted>
  <dcterms:created xsi:type="dcterms:W3CDTF">2019-10-22T12:03:00Z</dcterms:created>
  <dcterms:modified xsi:type="dcterms:W3CDTF">2019-10-23T07:46:00Z</dcterms:modified>
</cp:coreProperties>
</file>