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97" w:rsidRPr="00700742" w:rsidRDefault="00B23F97" w:rsidP="00B23F97">
      <w:pPr>
        <w:pStyle w:val="4"/>
        <w:ind w:firstLine="709"/>
      </w:pPr>
      <w:r w:rsidRPr="00700742">
        <w:t>ИНФОРМАЦИОННОЕ СООБЩЕНИЕ О ПРОВЕДЕН</w:t>
      </w:r>
      <w:proofErr w:type="gramStart"/>
      <w:r w:rsidRPr="00700742">
        <w:t>ИИ</w:t>
      </w:r>
      <w:r>
        <w:t xml:space="preserve"> </w:t>
      </w:r>
      <w:r w:rsidRPr="00700742">
        <w:t xml:space="preserve"> АУ</w:t>
      </w:r>
      <w:proofErr w:type="gramEnd"/>
      <w:r w:rsidRPr="00700742">
        <w:t>КЦИОНА</w:t>
      </w:r>
    </w:p>
    <w:p w:rsidR="00B23F97" w:rsidRPr="00A328D7" w:rsidRDefault="00B23F97" w:rsidP="00B23F97">
      <w:pPr>
        <w:spacing w:after="0" w:line="240" w:lineRule="auto"/>
        <w:ind w:firstLine="709"/>
        <w:jc w:val="both"/>
        <w:rPr>
          <w:rFonts w:ascii="Times New Roman" w:hAnsi="Times New Roman"/>
          <w:color w:val="FF0000"/>
          <w:sz w:val="24"/>
          <w:szCs w:val="24"/>
        </w:rPr>
      </w:pPr>
    </w:p>
    <w:p w:rsidR="00B23F97" w:rsidRPr="00401145" w:rsidRDefault="00B23F97" w:rsidP="00B23F97">
      <w:pPr>
        <w:spacing w:after="0" w:line="240" w:lineRule="auto"/>
        <w:ind w:firstLine="709"/>
        <w:jc w:val="both"/>
        <w:rPr>
          <w:rFonts w:ascii="Times New Roman" w:hAnsi="Times New Roman"/>
          <w:sz w:val="24"/>
          <w:szCs w:val="24"/>
        </w:rPr>
      </w:pPr>
      <w:r w:rsidRPr="00401145">
        <w:rPr>
          <w:rFonts w:ascii="Times New Roman" w:hAnsi="Times New Roman"/>
          <w:sz w:val="24"/>
          <w:szCs w:val="24"/>
        </w:rPr>
        <w:t xml:space="preserve">Управление по имущественной и земельной политике Карталинского муниципального района на основании распоряжения администрации Карталинского муниципального </w:t>
      </w:r>
      <w:r w:rsidRPr="00F70167">
        <w:rPr>
          <w:rFonts w:ascii="Times New Roman" w:hAnsi="Times New Roman"/>
          <w:sz w:val="24"/>
          <w:szCs w:val="24"/>
        </w:rPr>
        <w:t>района от 12.03.2019 г. № 101-р «О проведен</w:t>
      </w:r>
      <w:proofErr w:type="gramStart"/>
      <w:r w:rsidRPr="00F70167">
        <w:rPr>
          <w:rFonts w:ascii="Times New Roman" w:hAnsi="Times New Roman"/>
          <w:sz w:val="24"/>
          <w:szCs w:val="24"/>
        </w:rPr>
        <w:t>ии ау</w:t>
      </w:r>
      <w:proofErr w:type="gramEnd"/>
      <w:r w:rsidRPr="00F70167">
        <w:rPr>
          <w:rFonts w:ascii="Times New Roman" w:hAnsi="Times New Roman"/>
          <w:sz w:val="24"/>
          <w:szCs w:val="24"/>
        </w:rPr>
        <w:t>кциона по продаже муниципального имущества</w:t>
      </w:r>
      <w:r w:rsidRPr="00401145">
        <w:rPr>
          <w:rFonts w:ascii="Times New Roman" w:hAnsi="Times New Roman"/>
          <w:sz w:val="24"/>
          <w:szCs w:val="24"/>
        </w:rPr>
        <w:t xml:space="preserve">, являющегося собственностью Карталинского муниципального района», объявляет о проведении аукциона по продаже муниципального имущества в порядке приватизации: </w:t>
      </w:r>
    </w:p>
    <w:p w:rsidR="00B23F97" w:rsidRPr="00401145" w:rsidRDefault="00B23F97" w:rsidP="00B23F97">
      <w:pPr>
        <w:spacing w:after="0" w:line="240" w:lineRule="auto"/>
        <w:ind w:firstLine="709"/>
        <w:jc w:val="both"/>
        <w:rPr>
          <w:rFonts w:ascii="Times New Roman" w:hAnsi="Times New Roman"/>
          <w:sz w:val="24"/>
          <w:szCs w:val="24"/>
        </w:rPr>
      </w:pPr>
      <w:r w:rsidRPr="00401145">
        <w:rPr>
          <w:rFonts w:ascii="Times New Roman" w:hAnsi="Times New Roman"/>
          <w:sz w:val="24"/>
          <w:szCs w:val="24"/>
        </w:rPr>
        <w:t>Лот № 1: Нежилое здание с кадастровым номером 74:08:4702006:304, наименование: здание библиотеки, общей площадью 115,5 квадратных метров, расположенное по адресу: Челябинская область, Карталинский район, город Карталы, улица Октябрьская, дом 52 Б.</w:t>
      </w:r>
    </w:p>
    <w:p w:rsidR="00B23F97" w:rsidRPr="00401145" w:rsidRDefault="00B23F97" w:rsidP="00B23F97">
      <w:pPr>
        <w:spacing w:after="0" w:line="240" w:lineRule="auto"/>
        <w:ind w:firstLine="709"/>
        <w:jc w:val="both"/>
        <w:rPr>
          <w:rFonts w:ascii="Times New Roman" w:hAnsi="Times New Roman"/>
          <w:sz w:val="24"/>
          <w:szCs w:val="24"/>
        </w:rPr>
      </w:pPr>
      <w:r w:rsidRPr="00401145">
        <w:rPr>
          <w:rFonts w:ascii="Times New Roman" w:hAnsi="Times New Roman"/>
          <w:b/>
          <w:sz w:val="24"/>
          <w:szCs w:val="24"/>
        </w:rPr>
        <w:t>Форма торгов:</w:t>
      </w:r>
      <w:r w:rsidRPr="00401145">
        <w:rPr>
          <w:rFonts w:ascii="Times New Roman" w:hAnsi="Times New Roman"/>
          <w:sz w:val="24"/>
          <w:szCs w:val="24"/>
        </w:rPr>
        <w:t xml:space="preserve"> аукцион, открытый по составу участников открытой формой подачи предложений о цене. </w:t>
      </w:r>
    </w:p>
    <w:p w:rsidR="00B23F97" w:rsidRPr="00401145" w:rsidRDefault="00B23F97" w:rsidP="00B23F97">
      <w:pPr>
        <w:spacing w:after="0" w:line="240" w:lineRule="auto"/>
        <w:ind w:firstLine="709"/>
        <w:jc w:val="both"/>
        <w:rPr>
          <w:rFonts w:ascii="Times New Roman" w:hAnsi="Times New Roman"/>
          <w:sz w:val="24"/>
          <w:szCs w:val="24"/>
        </w:rPr>
      </w:pPr>
      <w:r w:rsidRPr="00401145">
        <w:rPr>
          <w:rFonts w:ascii="Times New Roman" w:hAnsi="Times New Roman"/>
          <w:b/>
          <w:sz w:val="24"/>
          <w:szCs w:val="24"/>
        </w:rPr>
        <w:t>Дата и время проведения аукциона</w:t>
      </w:r>
      <w:r w:rsidRPr="00401145">
        <w:rPr>
          <w:rFonts w:ascii="Times New Roman" w:hAnsi="Times New Roman"/>
          <w:sz w:val="24"/>
          <w:szCs w:val="24"/>
        </w:rPr>
        <w:t xml:space="preserve"> 19 апреля 2019 года в 10.00 часов по местному времени по адресу: </w:t>
      </w:r>
      <w:proofErr w:type="gramStart"/>
      <w:r w:rsidRPr="00401145">
        <w:rPr>
          <w:rFonts w:ascii="Times New Roman" w:hAnsi="Times New Roman"/>
          <w:sz w:val="24"/>
          <w:szCs w:val="24"/>
        </w:rPr>
        <w:t>г</w:t>
      </w:r>
      <w:proofErr w:type="gramEnd"/>
      <w:r w:rsidRPr="00401145">
        <w:rPr>
          <w:rFonts w:ascii="Times New Roman" w:hAnsi="Times New Roman"/>
          <w:sz w:val="24"/>
          <w:szCs w:val="24"/>
        </w:rPr>
        <w:t xml:space="preserve">. Карталы, ул. Ленина, 1, малый зал. </w:t>
      </w:r>
    </w:p>
    <w:p w:rsidR="00B23F97" w:rsidRPr="00401145" w:rsidRDefault="00B23F97" w:rsidP="00B23F97">
      <w:pPr>
        <w:spacing w:after="0" w:line="240" w:lineRule="auto"/>
        <w:ind w:firstLine="709"/>
        <w:jc w:val="both"/>
        <w:rPr>
          <w:rFonts w:ascii="Times New Roman" w:hAnsi="Times New Roman"/>
          <w:sz w:val="24"/>
          <w:szCs w:val="24"/>
        </w:rPr>
      </w:pPr>
      <w:r w:rsidRPr="00401145">
        <w:rPr>
          <w:rFonts w:ascii="Times New Roman" w:hAnsi="Times New Roman"/>
          <w:b/>
          <w:sz w:val="24"/>
          <w:szCs w:val="24"/>
        </w:rPr>
        <w:t>Дата начала и время приема заявок на участие в аукционе:</w:t>
      </w:r>
      <w:r w:rsidRPr="00401145">
        <w:rPr>
          <w:rFonts w:ascii="Times New Roman" w:hAnsi="Times New Roman"/>
          <w:sz w:val="24"/>
          <w:szCs w:val="24"/>
        </w:rPr>
        <w:t xml:space="preserve"> 18 марта 2019 года ежедневно по рабочим дням с 8.00 часов до 12.00 часов, с 13.00 по 17.00 часов по местному времени по адресу: Челябинская область, </w:t>
      </w:r>
      <w:proofErr w:type="gramStart"/>
      <w:r w:rsidRPr="00401145">
        <w:rPr>
          <w:rFonts w:ascii="Times New Roman" w:hAnsi="Times New Roman"/>
          <w:sz w:val="24"/>
          <w:szCs w:val="24"/>
        </w:rPr>
        <w:t>г</w:t>
      </w:r>
      <w:proofErr w:type="gramEnd"/>
      <w:r w:rsidRPr="00401145">
        <w:rPr>
          <w:rFonts w:ascii="Times New Roman" w:hAnsi="Times New Roman"/>
          <w:sz w:val="24"/>
          <w:szCs w:val="24"/>
        </w:rPr>
        <w:t xml:space="preserve">. Карталы, ул. Калмыкова, д. 6, первый этаж. Заявки принимаются организатором аукциона – Управлением по имущественной и земельной политике Карталинского муниципального района. </w:t>
      </w:r>
    </w:p>
    <w:p w:rsidR="00B23F97" w:rsidRPr="007016C6" w:rsidRDefault="00B23F97" w:rsidP="00B23F97">
      <w:pPr>
        <w:spacing w:after="0" w:line="240" w:lineRule="auto"/>
        <w:ind w:firstLine="709"/>
        <w:jc w:val="both"/>
        <w:rPr>
          <w:rFonts w:ascii="Times New Roman" w:hAnsi="Times New Roman"/>
          <w:sz w:val="24"/>
          <w:szCs w:val="24"/>
        </w:rPr>
      </w:pPr>
      <w:r w:rsidRPr="007016C6">
        <w:rPr>
          <w:rFonts w:ascii="Times New Roman" w:hAnsi="Times New Roman"/>
          <w:b/>
          <w:sz w:val="24"/>
          <w:szCs w:val="24"/>
        </w:rPr>
        <w:t xml:space="preserve">Дата и время окончания приема заявок на участие в аукционе: </w:t>
      </w:r>
      <w:r w:rsidRPr="007016C6">
        <w:rPr>
          <w:rFonts w:ascii="Times New Roman" w:hAnsi="Times New Roman"/>
          <w:sz w:val="24"/>
          <w:szCs w:val="24"/>
        </w:rPr>
        <w:t xml:space="preserve">15 апреля 2019 года 15.00 часов местного времени. </w:t>
      </w:r>
    </w:p>
    <w:p w:rsidR="00B23F97" w:rsidRPr="007016C6" w:rsidRDefault="00B23F97" w:rsidP="00B23F97">
      <w:pPr>
        <w:tabs>
          <w:tab w:val="left" w:pos="720"/>
        </w:tabs>
        <w:spacing w:after="0" w:line="240" w:lineRule="auto"/>
        <w:ind w:firstLine="709"/>
        <w:jc w:val="both"/>
        <w:rPr>
          <w:rFonts w:ascii="Times New Roman" w:hAnsi="Times New Roman"/>
          <w:b/>
          <w:sz w:val="24"/>
          <w:szCs w:val="24"/>
        </w:rPr>
      </w:pPr>
      <w:r w:rsidRPr="007016C6">
        <w:rPr>
          <w:rFonts w:ascii="Times New Roman" w:hAnsi="Times New Roman"/>
          <w:sz w:val="24"/>
          <w:szCs w:val="24"/>
        </w:rPr>
        <w:tab/>
      </w:r>
      <w:r w:rsidRPr="007016C6">
        <w:rPr>
          <w:rFonts w:ascii="Times New Roman" w:hAnsi="Times New Roman"/>
          <w:b/>
          <w:sz w:val="24"/>
          <w:szCs w:val="24"/>
        </w:rPr>
        <w:t>Дата, время и место определения участников аукциона:</w:t>
      </w:r>
      <w:r w:rsidRPr="007016C6">
        <w:rPr>
          <w:rFonts w:ascii="Times New Roman" w:hAnsi="Times New Roman"/>
          <w:sz w:val="24"/>
          <w:szCs w:val="24"/>
        </w:rPr>
        <w:t xml:space="preserve"> 18 апреля 2019 года в 16 часов по местному времени по адресу: </w:t>
      </w:r>
      <w:proofErr w:type="gramStart"/>
      <w:r w:rsidRPr="007016C6">
        <w:rPr>
          <w:rFonts w:ascii="Times New Roman" w:hAnsi="Times New Roman"/>
          <w:sz w:val="24"/>
          <w:szCs w:val="24"/>
        </w:rPr>
        <w:t>г</w:t>
      </w:r>
      <w:proofErr w:type="gramEnd"/>
      <w:r w:rsidRPr="007016C6">
        <w:rPr>
          <w:rFonts w:ascii="Times New Roman" w:hAnsi="Times New Roman"/>
          <w:sz w:val="24"/>
          <w:szCs w:val="24"/>
        </w:rPr>
        <w:t>. Карталы, ул. Калмыкова, д. 6, первый этаж.</w:t>
      </w:r>
      <w:r w:rsidRPr="007016C6">
        <w:rPr>
          <w:rFonts w:ascii="Times New Roman" w:hAnsi="Times New Roman"/>
          <w:b/>
          <w:sz w:val="24"/>
          <w:szCs w:val="24"/>
        </w:rPr>
        <w:t xml:space="preserve"> </w:t>
      </w:r>
    </w:p>
    <w:p w:rsidR="00B23F97" w:rsidRPr="007016C6" w:rsidRDefault="00B23F97" w:rsidP="00B23F97">
      <w:pPr>
        <w:pStyle w:val="2"/>
        <w:ind w:firstLine="709"/>
      </w:pPr>
      <w:r w:rsidRPr="007016C6">
        <w:rPr>
          <w:b/>
        </w:rPr>
        <w:t>Дата, время и место подведения итогов аукциона:</w:t>
      </w:r>
      <w:r w:rsidRPr="007016C6">
        <w:t xml:space="preserve"> 19 апреля  2019 года в 10-30 часов  по местному времени по адресу: </w:t>
      </w:r>
      <w:proofErr w:type="gramStart"/>
      <w:r w:rsidRPr="007016C6">
        <w:t>г</w:t>
      </w:r>
      <w:proofErr w:type="gramEnd"/>
      <w:r w:rsidRPr="007016C6">
        <w:t>. Карталы, ул. Ленина, д. 1, малый зал.</w:t>
      </w:r>
    </w:p>
    <w:p w:rsidR="00B23F97" w:rsidRPr="00A328D7" w:rsidRDefault="00B23F97" w:rsidP="00B23F97">
      <w:pPr>
        <w:spacing w:after="0" w:line="240" w:lineRule="auto"/>
        <w:ind w:firstLine="709"/>
        <w:jc w:val="both"/>
        <w:rPr>
          <w:rFonts w:ascii="Times New Roman" w:hAnsi="Times New Roman"/>
          <w:color w:val="FF0000"/>
          <w:sz w:val="24"/>
          <w:szCs w:val="24"/>
        </w:rPr>
      </w:pPr>
    </w:p>
    <w:p w:rsidR="00B23F97" w:rsidRPr="008D424F" w:rsidRDefault="00B23F97" w:rsidP="00B23F97">
      <w:pPr>
        <w:spacing w:after="0" w:line="240" w:lineRule="auto"/>
        <w:ind w:firstLine="709"/>
        <w:jc w:val="both"/>
        <w:rPr>
          <w:rFonts w:ascii="Times New Roman" w:hAnsi="Times New Roman"/>
          <w:b/>
          <w:sz w:val="24"/>
          <w:szCs w:val="24"/>
        </w:rPr>
      </w:pPr>
      <w:r w:rsidRPr="008D424F">
        <w:rPr>
          <w:rFonts w:ascii="Times New Roman" w:hAnsi="Times New Roman"/>
          <w:b/>
          <w:sz w:val="24"/>
          <w:szCs w:val="24"/>
        </w:rPr>
        <w:t>Наименование муниципального имущества и иные позволяющие его индивидуализировать данные (характеристики имущества)</w:t>
      </w:r>
    </w:p>
    <w:p w:rsidR="00B23F97" w:rsidRPr="008D424F" w:rsidRDefault="00B23F97" w:rsidP="00B23F97">
      <w:pPr>
        <w:spacing w:after="0" w:line="240" w:lineRule="auto"/>
        <w:ind w:firstLine="567"/>
        <w:jc w:val="both"/>
        <w:rPr>
          <w:rFonts w:ascii="Times New Roman" w:hAnsi="Times New Roman"/>
          <w:sz w:val="24"/>
          <w:szCs w:val="24"/>
        </w:rPr>
      </w:pPr>
      <w:r w:rsidRPr="008D424F">
        <w:rPr>
          <w:rFonts w:ascii="Times New Roman" w:hAnsi="Times New Roman"/>
          <w:b/>
          <w:sz w:val="24"/>
          <w:szCs w:val="24"/>
        </w:rPr>
        <w:t>Лот № 1:</w:t>
      </w:r>
      <w:r w:rsidRPr="008D424F">
        <w:rPr>
          <w:rFonts w:ascii="Times New Roman" w:hAnsi="Times New Roman"/>
          <w:sz w:val="24"/>
          <w:szCs w:val="24"/>
        </w:rPr>
        <w:t xml:space="preserve"> Нежилое здание с кадастровым номером 74:08:4702006:304, наименование: здание библиотеки, общей площадью 115,5 квадратных метров, расположенное по адресу: Челябинская область, Карталинский район, город Карталы, улица Октябрьская, дом 52 Б.</w:t>
      </w:r>
    </w:p>
    <w:p w:rsidR="00B23F97" w:rsidRPr="00A328D7" w:rsidRDefault="00B23F97" w:rsidP="00B23F97">
      <w:pPr>
        <w:spacing w:after="0" w:line="240" w:lineRule="auto"/>
        <w:ind w:firstLine="567"/>
        <w:jc w:val="both"/>
        <w:rPr>
          <w:rFonts w:ascii="Times New Roman" w:hAnsi="Times New Roman"/>
          <w:color w:val="FF0000"/>
          <w:sz w:val="24"/>
          <w:szCs w:val="24"/>
        </w:rPr>
      </w:pPr>
      <w:r w:rsidRPr="005A2D62">
        <w:rPr>
          <w:rFonts w:ascii="Times New Roman" w:hAnsi="Times New Roman"/>
          <w:sz w:val="24"/>
          <w:szCs w:val="24"/>
        </w:rPr>
        <w:t xml:space="preserve">Характеристика имущества:  На основании отчета об оценке № 026-05-00206 от 15.02.2019 года, подготовленного Южно-Уральской торгово-промышленной палатой, </w:t>
      </w:r>
      <w:proofErr w:type="spellStart"/>
      <w:r w:rsidRPr="005A2D62">
        <w:rPr>
          <w:rFonts w:ascii="Times New Roman" w:hAnsi="Times New Roman"/>
          <w:sz w:val="24"/>
          <w:szCs w:val="24"/>
        </w:rPr>
        <w:t>Карталинская</w:t>
      </w:r>
      <w:proofErr w:type="spellEnd"/>
      <w:r w:rsidRPr="005A2D62">
        <w:rPr>
          <w:rFonts w:ascii="Times New Roman" w:hAnsi="Times New Roman"/>
          <w:sz w:val="24"/>
          <w:szCs w:val="24"/>
        </w:rPr>
        <w:t xml:space="preserve"> группа, нежилое здание находится в центральной части микрорайона «Полтавка», преимущественная застройка микрорайона – жилые дома. Рядом с объектом находятся: магазины, церковь, клуб, поликлиника, аптека. Транспортная доступность до других районов осуществляется посредством личного автотранспорта и автобусного маршрута, маршрутного такси. Парковка автотранспорта возможна рядом с нежилым зданием.</w:t>
      </w:r>
      <w:r w:rsidRPr="00A328D7">
        <w:rPr>
          <w:rFonts w:ascii="Times New Roman" w:hAnsi="Times New Roman"/>
          <w:color w:val="FF0000"/>
          <w:sz w:val="24"/>
          <w:szCs w:val="24"/>
        </w:rPr>
        <w:t xml:space="preserve"> </w:t>
      </w:r>
      <w:r w:rsidRPr="005A2D62">
        <w:rPr>
          <w:rFonts w:ascii="Times New Roman" w:hAnsi="Times New Roman"/>
          <w:sz w:val="24"/>
          <w:szCs w:val="24"/>
        </w:rPr>
        <w:t>На 29.01.2019 года нежилое здание находится в удовлетворительном состоянии,</w:t>
      </w:r>
      <w:r w:rsidRPr="00A328D7">
        <w:rPr>
          <w:rFonts w:ascii="Times New Roman" w:hAnsi="Times New Roman"/>
          <w:color w:val="FF0000"/>
          <w:sz w:val="24"/>
          <w:szCs w:val="24"/>
        </w:rPr>
        <w:t xml:space="preserve"> </w:t>
      </w:r>
      <w:r w:rsidRPr="00362F06">
        <w:rPr>
          <w:rFonts w:ascii="Times New Roman" w:hAnsi="Times New Roman"/>
          <w:sz w:val="24"/>
          <w:szCs w:val="24"/>
        </w:rPr>
        <w:t>требует ремонта,</w:t>
      </w:r>
      <w:r w:rsidRPr="00A328D7">
        <w:rPr>
          <w:rFonts w:ascii="Times New Roman" w:hAnsi="Times New Roman"/>
          <w:color w:val="FF0000"/>
          <w:sz w:val="24"/>
          <w:szCs w:val="24"/>
        </w:rPr>
        <w:t xml:space="preserve"> </w:t>
      </w:r>
      <w:r w:rsidRPr="005A2D62">
        <w:rPr>
          <w:rFonts w:ascii="Times New Roman" w:hAnsi="Times New Roman"/>
          <w:sz w:val="24"/>
          <w:szCs w:val="24"/>
        </w:rPr>
        <w:t>фундамент – бутовый,</w:t>
      </w:r>
      <w:r w:rsidRPr="00A328D7">
        <w:rPr>
          <w:rFonts w:ascii="Times New Roman" w:hAnsi="Times New Roman"/>
          <w:color w:val="FF0000"/>
          <w:sz w:val="24"/>
          <w:szCs w:val="24"/>
        </w:rPr>
        <w:t xml:space="preserve"> </w:t>
      </w:r>
      <w:r w:rsidRPr="005A2D62">
        <w:rPr>
          <w:rFonts w:ascii="Times New Roman" w:hAnsi="Times New Roman"/>
          <w:sz w:val="24"/>
          <w:szCs w:val="24"/>
        </w:rPr>
        <w:t>наружные стены деревянные с наружной облицовкой кирпичом,</w:t>
      </w:r>
      <w:r w:rsidRPr="00A328D7">
        <w:rPr>
          <w:rFonts w:ascii="Times New Roman" w:hAnsi="Times New Roman"/>
          <w:color w:val="FF0000"/>
          <w:sz w:val="24"/>
          <w:szCs w:val="24"/>
        </w:rPr>
        <w:t xml:space="preserve"> </w:t>
      </w:r>
      <w:r w:rsidRPr="005A2D62">
        <w:rPr>
          <w:rFonts w:ascii="Times New Roman" w:hAnsi="Times New Roman"/>
          <w:sz w:val="24"/>
          <w:szCs w:val="24"/>
        </w:rPr>
        <w:t>покрытие – по внешнему виду покрытие выполнено системой стропильных и подстропильных элементов, по которым уложена кровля из шифера.</w:t>
      </w:r>
      <w:r w:rsidRPr="00A328D7">
        <w:rPr>
          <w:rFonts w:ascii="Times New Roman" w:hAnsi="Times New Roman"/>
          <w:color w:val="FF0000"/>
          <w:sz w:val="24"/>
          <w:szCs w:val="24"/>
        </w:rPr>
        <w:t xml:space="preserve"> </w:t>
      </w:r>
      <w:r w:rsidRPr="005A2D62">
        <w:rPr>
          <w:rFonts w:ascii="Times New Roman" w:hAnsi="Times New Roman"/>
          <w:sz w:val="24"/>
          <w:szCs w:val="24"/>
        </w:rPr>
        <w:t>Внутренняя отделка:  обои, окраска, штукатурка, побелка.</w:t>
      </w:r>
      <w:r w:rsidRPr="00A328D7">
        <w:rPr>
          <w:rFonts w:ascii="Times New Roman" w:hAnsi="Times New Roman"/>
          <w:color w:val="FF0000"/>
          <w:sz w:val="24"/>
          <w:szCs w:val="24"/>
        </w:rPr>
        <w:t xml:space="preserve"> </w:t>
      </w:r>
      <w:proofErr w:type="gramStart"/>
      <w:r w:rsidRPr="005A2D62">
        <w:rPr>
          <w:rFonts w:ascii="Times New Roman" w:hAnsi="Times New Roman"/>
          <w:sz w:val="24"/>
          <w:szCs w:val="24"/>
        </w:rPr>
        <w:t>Состояние внутренних конструктивных элементов:</w:t>
      </w:r>
      <w:r w:rsidRPr="00A328D7">
        <w:rPr>
          <w:rFonts w:ascii="Times New Roman" w:hAnsi="Times New Roman"/>
          <w:color w:val="FF0000"/>
          <w:sz w:val="24"/>
          <w:szCs w:val="24"/>
        </w:rPr>
        <w:t xml:space="preserve"> </w:t>
      </w:r>
      <w:r w:rsidRPr="005A2D62">
        <w:rPr>
          <w:rFonts w:ascii="Times New Roman" w:hAnsi="Times New Roman"/>
          <w:sz w:val="24"/>
          <w:szCs w:val="24"/>
        </w:rPr>
        <w:t>внутренние несущие стены – деревянные, перекрытия – деревянные оштукатуренные,</w:t>
      </w:r>
      <w:r w:rsidRPr="00A328D7">
        <w:rPr>
          <w:rFonts w:ascii="Times New Roman" w:hAnsi="Times New Roman"/>
          <w:color w:val="FF0000"/>
          <w:sz w:val="24"/>
          <w:szCs w:val="24"/>
        </w:rPr>
        <w:t xml:space="preserve"> </w:t>
      </w:r>
      <w:r w:rsidRPr="005A2D62">
        <w:rPr>
          <w:rFonts w:ascii="Times New Roman" w:hAnsi="Times New Roman"/>
          <w:sz w:val="24"/>
          <w:szCs w:val="24"/>
        </w:rPr>
        <w:t>оконные проемы – пластиковые, дверные проемы – деревянные филенчатые,</w:t>
      </w:r>
      <w:r w:rsidRPr="00A328D7">
        <w:rPr>
          <w:rFonts w:ascii="Times New Roman" w:hAnsi="Times New Roman"/>
          <w:color w:val="FF0000"/>
          <w:sz w:val="24"/>
          <w:szCs w:val="24"/>
        </w:rPr>
        <w:t xml:space="preserve"> </w:t>
      </w:r>
      <w:r w:rsidRPr="005A2D62">
        <w:rPr>
          <w:rFonts w:ascii="Times New Roman" w:hAnsi="Times New Roman"/>
          <w:sz w:val="24"/>
          <w:szCs w:val="24"/>
        </w:rPr>
        <w:t>внутренняя отделка – известковая и масляная окраска, обои.</w:t>
      </w:r>
      <w:proofErr w:type="gramEnd"/>
      <w:r w:rsidRPr="005A2D62">
        <w:rPr>
          <w:rFonts w:ascii="Times New Roman" w:hAnsi="Times New Roman"/>
          <w:sz w:val="24"/>
          <w:szCs w:val="24"/>
        </w:rPr>
        <w:t xml:space="preserve"> Техническое обеспечение здания: электроснабжение, отопление, водоснабжение, канализация.</w:t>
      </w:r>
    </w:p>
    <w:p w:rsidR="00B23F97" w:rsidRDefault="00B23F97" w:rsidP="00B23F97">
      <w:pPr>
        <w:spacing w:after="0" w:line="240" w:lineRule="auto"/>
        <w:ind w:firstLine="567"/>
        <w:jc w:val="both"/>
        <w:rPr>
          <w:rFonts w:ascii="Times New Roman" w:hAnsi="Times New Roman"/>
          <w:color w:val="FF0000"/>
          <w:sz w:val="24"/>
          <w:szCs w:val="24"/>
        </w:rPr>
      </w:pPr>
      <w:r w:rsidRPr="005A2D62">
        <w:rPr>
          <w:rFonts w:ascii="Times New Roman" w:hAnsi="Times New Roman"/>
          <w:sz w:val="24"/>
          <w:szCs w:val="24"/>
        </w:rPr>
        <w:lastRenderedPageBreak/>
        <w:t>Начальная цена продажи нежилого здания составляет 877 200 (восемьсот семьдесят семь тысяч двести) рублей 00 копеек</w:t>
      </w:r>
      <w:r>
        <w:rPr>
          <w:rFonts w:ascii="Times New Roman" w:hAnsi="Times New Roman"/>
          <w:sz w:val="24"/>
          <w:szCs w:val="24"/>
        </w:rPr>
        <w:t xml:space="preserve">, в том числе НДС 20% – 146200 (сто сорок шесть тысяч двести) рублей 00 копеек. </w:t>
      </w:r>
      <w:r w:rsidRPr="00A328D7">
        <w:rPr>
          <w:rFonts w:ascii="Times New Roman" w:hAnsi="Times New Roman"/>
          <w:color w:val="FF0000"/>
          <w:sz w:val="24"/>
          <w:szCs w:val="24"/>
        </w:rPr>
        <w:t xml:space="preserve"> </w:t>
      </w:r>
    </w:p>
    <w:p w:rsidR="00B23F97" w:rsidRPr="005A2D62" w:rsidRDefault="00B23F97" w:rsidP="00B23F97">
      <w:pPr>
        <w:spacing w:after="0" w:line="240" w:lineRule="auto"/>
        <w:ind w:firstLine="567"/>
        <w:jc w:val="both"/>
        <w:rPr>
          <w:rFonts w:ascii="Times New Roman" w:hAnsi="Times New Roman"/>
          <w:sz w:val="24"/>
          <w:szCs w:val="24"/>
        </w:rPr>
      </w:pPr>
      <w:proofErr w:type="gramStart"/>
      <w:r w:rsidRPr="005A2D62">
        <w:rPr>
          <w:rFonts w:ascii="Times New Roman" w:hAnsi="Times New Roman"/>
          <w:sz w:val="24"/>
          <w:szCs w:val="24"/>
        </w:rPr>
        <w:t>Шаг аукциона (величина повышения начальной цены имущества – 5 (пять) процентов от начальной цены имущества 43 860 (сорок три тысячи  восемьсот шестьдесят) рублей 00 копеек.</w:t>
      </w:r>
      <w:proofErr w:type="gramEnd"/>
      <w:r w:rsidRPr="005A2D62">
        <w:rPr>
          <w:rFonts w:ascii="Times New Roman" w:hAnsi="Times New Roman"/>
          <w:sz w:val="24"/>
          <w:szCs w:val="24"/>
        </w:rPr>
        <w:t xml:space="preserve"> </w:t>
      </w:r>
      <w:r w:rsidRPr="005A2D62">
        <w:rPr>
          <w:rFonts w:ascii="Times New Roman" w:hAnsi="Times New Roman"/>
          <w:sz w:val="24"/>
          <w:szCs w:val="24"/>
        </w:rPr>
        <w:tab/>
        <w:t xml:space="preserve">Обременения и ограничения по использованию имущества: отсутствуют. </w:t>
      </w:r>
    </w:p>
    <w:p w:rsidR="00B23F97" w:rsidRPr="00362F06" w:rsidRDefault="00B23F97" w:rsidP="00B23F97">
      <w:pPr>
        <w:spacing w:after="0" w:line="240" w:lineRule="auto"/>
        <w:ind w:firstLine="709"/>
        <w:jc w:val="both"/>
        <w:rPr>
          <w:rFonts w:ascii="Times New Roman" w:hAnsi="Times New Roman"/>
          <w:sz w:val="24"/>
          <w:szCs w:val="24"/>
        </w:rPr>
      </w:pPr>
      <w:r w:rsidRPr="00362F06">
        <w:rPr>
          <w:rFonts w:ascii="Times New Roman" w:hAnsi="Times New Roman"/>
          <w:sz w:val="24"/>
          <w:szCs w:val="24"/>
        </w:rPr>
        <w:t xml:space="preserve">Ранее торги по продаже муниципального имущества проводились, аукцион по продаже муниципального имущества в порядке приватизации; аукцион по продаже муниципального имущества в порядке приватизации посредством публичного предложения признаны несостоявшимися. </w:t>
      </w:r>
    </w:p>
    <w:p w:rsidR="00B23F97" w:rsidRPr="00A328D7" w:rsidRDefault="00B23F97" w:rsidP="00B23F97">
      <w:pPr>
        <w:spacing w:after="0" w:line="240" w:lineRule="auto"/>
        <w:ind w:firstLine="709"/>
        <w:jc w:val="both"/>
        <w:rPr>
          <w:rFonts w:ascii="Times New Roman" w:hAnsi="Times New Roman"/>
          <w:color w:val="FF0000"/>
          <w:sz w:val="24"/>
          <w:szCs w:val="24"/>
        </w:rPr>
      </w:pPr>
    </w:p>
    <w:p w:rsidR="00B23F97" w:rsidRPr="00A328D7" w:rsidRDefault="00B23F97" w:rsidP="00B23F97">
      <w:pPr>
        <w:spacing w:after="0" w:line="240" w:lineRule="auto"/>
        <w:ind w:firstLine="709"/>
        <w:jc w:val="both"/>
        <w:rPr>
          <w:rFonts w:ascii="Times New Roman" w:hAnsi="Times New Roman"/>
          <w:b/>
          <w:color w:val="FF0000"/>
          <w:sz w:val="24"/>
          <w:szCs w:val="24"/>
        </w:rPr>
      </w:pPr>
    </w:p>
    <w:p w:rsidR="00B23F97" w:rsidRPr="00056B94" w:rsidRDefault="00B23F97" w:rsidP="00B23F97">
      <w:pPr>
        <w:spacing w:after="0" w:line="240" w:lineRule="auto"/>
        <w:ind w:firstLine="709"/>
        <w:jc w:val="center"/>
        <w:rPr>
          <w:rFonts w:ascii="Times New Roman" w:hAnsi="Times New Roman"/>
          <w:b/>
          <w:sz w:val="24"/>
          <w:szCs w:val="24"/>
        </w:rPr>
      </w:pPr>
      <w:r w:rsidRPr="00056B94">
        <w:rPr>
          <w:rFonts w:ascii="Times New Roman" w:hAnsi="Times New Roman"/>
          <w:b/>
          <w:sz w:val="24"/>
          <w:szCs w:val="24"/>
        </w:rPr>
        <w:t>Размер задатка и порядок его внесения</w:t>
      </w:r>
    </w:p>
    <w:p w:rsidR="00B23F97" w:rsidRPr="00056B94" w:rsidRDefault="00B23F97" w:rsidP="00B23F97">
      <w:pPr>
        <w:spacing w:after="0" w:line="240" w:lineRule="auto"/>
        <w:ind w:firstLine="709"/>
        <w:jc w:val="both"/>
        <w:rPr>
          <w:rFonts w:ascii="Times New Roman" w:hAnsi="Times New Roman"/>
          <w:sz w:val="24"/>
          <w:szCs w:val="24"/>
        </w:rPr>
      </w:pPr>
      <w:r w:rsidRPr="00056B94">
        <w:rPr>
          <w:rFonts w:ascii="Times New Roman" w:hAnsi="Times New Roman"/>
          <w:sz w:val="24"/>
          <w:szCs w:val="24"/>
        </w:rPr>
        <w:t>Задаток вносится в валюте Российской Федерации на основании заключенного договора о задатке в размере 20 процентов от начальной цены имущества, указанной в настоящем информационном сообщении:</w:t>
      </w:r>
    </w:p>
    <w:p w:rsidR="00B23F97" w:rsidRPr="00056B94" w:rsidRDefault="00B23F97" w:rsidP="00B23F97">
      <w:pPr>
        <w:spacing w:after="0" w:line="240" w:lineRule="auto"/>
        <w:ind w:firstLine="567"/>
        <w:jc w:val="both"/>
        <w:rPr>
          <w:rFonts w:ascii="Times New Roman" w:hAnsi="Times New Roman"/>
          <w:sz w:val="24"/>
          <w:szCs w:val="24"/>
        </w:rPr>
      </w:pPr>
      <w:r w:rsidRPr="00056B94">
        <w:rPr>
          <w:rFonts w:ascii="Times New Roman" w:hAnsi="Times New Roman"/>
          <w:b/>
          <w:sz w:val="24"/>
          <w:szCs w:val="24"/>
        </w:rPr>
        <w:t>Лот № 1</w:t>
      </w:r>
      <w:r w:rsidRPr="00056B94">
        <w:rPr>
          <w:rFonts w:ascii="Times New Roman" w:hAnsi="Times New Roman"/>
          <w:sz w:val="24"/>
          <w:szCs w:val="24"/>
        </w:rPr>
        <w:t xml:space="preserve"> – нежилое здание с кадастровым номером 74:08:4702006:304, наименование: здание библиотеки, общей площадью 115,5 квадратных метров, расположенное по адресу: Челябинская область, Карталинский район, город Карталы, улица Октябрьская, дом 52</w:t>
      </w:r>
      <w:proofErr w:type="gramStart"/>
      <w:r w:rsidRPr="00056B94">
        <w:rPr>
          <w:rFonts w:ascii="Times New Roman" w:hAnsi="Times New Roman"/>
          <w:sz w:val="24"/>
          <w:szCs w:val="24"/>
        </w:rPr>
        <w:t xml:space="preserve"> Б</w:t>
      </w:r>
      <w:proofErr w:type="gramEnd"/>
      <w:r w:rsidRPr="00056B94">
        <w:rPr>
          <w:rFonts w:ascii="Times New Roman" w:hAnsi="Times New Roman"/>
          <w:sz w:val="24"/>
          <w:szCs w:val="24"/>
        </w:rPr>
        <w:t xml:space="preserve"> – 175 440 (сто семьдесят пять тысяч четыреста сорок) рублей 00 копеек.</w:t>
      </w:r>
    </w:p>
    <w:p w:rsidR="00B23F97" w:rsidRPr="00056B94" w:rsidRDefault="00B23F97" w:rsidP="00B23F97">
      <w:pPr>
        <w:shd w:val="clear" w:color="auto" w:fill="FFFFFF"/>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Задаток перечисляется по следующим реквизитам: </w:t>
      </w:r>
    </w:p>
    <w:p w:rsidR="00B23F97" w:rsidRPr="000B3DCB" w:rsidRDefault="00B23F97" w:rsidP="00B23F97">
      <w:pPr>
        <w:widowControl w:val="0"/>
        <w:autoSpaceDE w:val="0"/>
        <w:autoSpaceDN w:val="0"/>
        <w:adjustRightInd w:val="0"/>
        <w:spacing w:after="0" w:line="240" w:lineRule="auto"/>
        <w:ind w:firstLine="709"/>
        <w:jc w:val="both"/>
        <w:rPr>
          <w:rFonts w:ascii="Times New Roman" w:hAnsi="Times New Roman"/>
          <w:sz w:val="24"/>
          <w:szCs w:val="24"/>
        </w:rPr>
      </w:pPr>
      <w:r w:rsidRPr="000B3DCB">
        <w:rPr>
          <w:rFonts w:ascii="Times New Roman" w:hAnsi="Times New Roman"/>
          <w:sz w:val="24"/>
          <w:szCs w:val="24"/>
        </w:rPr>
        <w:t xml:space="preserve">УФК по Челябинской области (Управление по имущественной и земельной политике КМР на </w:t>
      </w:r>
      <w:proofErr w:type="gramStart"/>
      <w:r w:rsidRPr="000B3DCB">
        <w:rPr>
          <w:rFonts w:ascii="Times New Roman" w:hAnsi="Times New Roman"/>
          <w:sz w:val="24"/>
          <w:szCs w:val="24"/>
        </w:rPr>
        <w:t>л</w:t>
      </w:r>
      <w:proofErr w:type="gramEnd"/>
      <w:r w:rsidRPr="000B3DCB">
        <w:rPr>
          <w:rFonts w:ascii="Times New Roman" w:hAnsi="Times New Roman"/>
          <w:sz w:val="24"/>
          <w:szCs w:val="24"/>
        </w:rPr>
        <w:t>/</w:t>
      </w:r>
      <w:proofErr w:type="spellStart"/>
      <w:r w:rsidRPr="000B3DCB">
        <w:rPr>
          <w:rFonts w:ascii="Times New Roman" w:hAnsi="Times New Roman"/>
          <w:sz w:val="24"/>
          <w:szCs w:val="24"/>
        </w:rPr>
        <w:t>сч</w:t>
      </w:r>
      <w:proofErr w:type="spellEnd"/>
      <w:r w:rsidRPr="000B3DCB">
        <w:rPr>
          <w:rFonts w:ascii="Times New Roman" w:hAnsi="Times New Roman"/>
          <w:sz w:val="24"/>
          <w:szCs w:val="24"/>
        </w:rPr>
        <w:t xml:space="preserve"> 05693033910) ИНН  7407000568  КПП 745801001, банк получателя: Отделение Челябинск г. Челябинск БИК 047501001, </w:t>
      </w:r>
      <w:proofErr w:type="spellStart"/>
      <w:proofErr w:type="gramStart"/>
      <w:r w:rsidRPr="000B3DCB">
        <w:rPr>
          <w:rFonts w:ascii="Times New Roman" w:hAnsi="Times New Roman"/>
          <w:sz w:val="24"/>
          <w:szCs w:val="24"/>
        </w:rPr>
        <w:t>р</w:t>
      </w:r>
      <w:proofErr w:type="spellEnd"/>
      <w:proofErr w:type="gramEnd"/>
      <w:r w:rsidRPr="000B3DCB">
        <w:rPr>
          <w:rFonts w:ascii="Times New Roman" w:hAnsi="Times New Roman"/>
          <w:sz w:val="24"/>
          <w:szCs w:val="24"/>
        </w:rPr>
        <w:t>/с 40302810175013000217, КБК 66200000000000000180, ОКТМО 75623101.</w:t>
      </w:r>
    </w:p>
    <w:p w:rsidR="00B23F97" w:rsidRPr="00CD7E03" w:rsidRDefault="00B23F97" w:rsidP="00B23F97">
      <w:pPr>
        <w:spacing w:after="0" w:line="240" w:lineRule="auto"/>
        <w:ind w:firstLine="709"/>
        <w:jc w:val="both"/>
        <w:rPr>
          <w:rFonts w:ascii="Times New Roman" w:hAnsi="Times New Roman"/>
          <w:sz w:val="24"/>
          <w:szCs w:val="24"/>
        </w:rPr>
      </w:pPr>
      <w:proofErr w:type="gramStart"/>
      <w:r w:rsidRPr="00CD7E03">
        <w:rPr>
          <w:rFonts w:ascii="Times New Roman" w:hAnsi="Times New Roman"/>
          <w:sz w:val="24"/>
          <w:szCs w:val="24"/>
        </w:rPr>
        <w:t>Адрес банка: 457358, Челябинская область, г. Карталы, ул. Заводская, д. 2</w:t>
      </w:r>
      <w:proofErr w:type="gramEnd"/>
    </w:p>
    <w:p w:rsidR="00B23F97" w:rsidRPr="00A46422" w:rsidRDefault="00B23F97" w:rsidP="00B23F97">
      <w:pPr>
        <w:spacing w:after="0" w:line="240" w:lineRule="auto"/>
        <w:ind w:firstLine="709"/>
        <w:jc w:val="both"/>
        <w:rPr>
          <w:rFonts w:ascii="Times New Roman" w:hAnsi="Times New Roman"/>
          <w:sz w:val="24"/>
          <w:szCs w:val="24"/>
        </w:rPr>
      </w:pPr>
      <w:r w:rsidRPr="00A46422">
        <w:rPr>
          <w:rFonts w:ascii="Times New Roman" w:hAnsi="Times New Roman"/>
          <w:sz w:val="24"/>
          <w:szCs w:val="24"/>
        </w:rPr>
        <w:t>Назначение платежа: Задаток для участия в аукционе по продаже муниципального имущества в порядке приватизации, муниципальное имущество – Лот № 1.</w:t>
      </w:r>
    </w:p>
    <w:p w:rsidR="00B23F97" w:rsidRPr="00056B94" w:rsidRDefault="00B23F97" w:rsidP="00B23F97">
      <w:pPr>
        <w:spacing w:after="0" w:line="240" w:lineRule="auto"/>
        <w:ind w:firstLine="709"/>
        <w:jc w:val="both"/>
        <w:rPr>
          <w:rFonts w:ascii="Times New Roman" w:hAnsi="Times New Roman"/>
          <w:b/>
          <w:sz w:val="24"/>
          <w:szCs w:val="24"/>
        </w:rPr>
      </w:pPr>
      <w:r w:rsidRPr="00056B94">
        <w:rPr>
          <w:rFonts w:ascii="Times New Roman" w:hAnsi="Times New Roman"/>
          <w:sz w:val="24"/>
          <w:szCs w:val="24"/>
        </w:rPr>
        <w:t xml:space="preserve">Задаток перечисляется не позднее даты окончания приёма заявок на участие в настоящем аукционе, а именно </w:t>
      </w:r>
      <w:r>
        <w:rPr>
          <w:rFonts w:ascii="Times New Roman" w:hAnsi="Times New Roman"/>
          <w:sz w:val="24"/>
          <w:szCs w:val="24"/>
        </w:rPr>
        <w:t xml:space="preserve">не позднее </w:t>
      </w:r>
      <w:r w:rsidRPr="00056B94">
        <w:rPr>
          <w:rFonts w:ascii="Times New Roman" w:hAnsi="Times New Roman"/>
          <w:sz w:val="24"/>
          <w:szCs w:val="24"/>
        </w:rPr>
        <w:t>«15» апреля 2019 г., и считается внесённым с момента их зачисления на счёт Продавца.</w:t>
      </w:r>
    </w:p>
    <w:p w:rsidR="00B23F97" w:rsidRPr="002E0512" w:rsidRDefault="00B23F97" w:rsidP="00B23F97">
      <w:pPr>
        <w:shd w:val="clear" w:color="auto" w:fill="FFFFFF"/>
        <w:spacing w:after="0" w:line="240" w:lineRule="auto"/>
        <w:ind w:firstLine="709"/>
        <w:jc w:val="both"/>
        <w:rPr>
          <w:rFonts w:ascii="Times New Roman" w:hAnsi="Times New Roman"/>
          <w:sz w:val="24"/>
          <w:szCs w:val="24"/>
        </w:rPr>
      </w:pPr>
      <w:r w:rsidRPr="002E0512">
        <w:rPr>
          <w:rFonts w:ascii="Times New Roman" w:hAnsi="Times New Roman"/>
          <w:sz w:val="24"/>
          <w:szCs w:val="24"/>
        </w:rPr>
        <w:t>Документом, подтверждающим поступление задатка на вышеуказанный счет, является выписка с этого счета. Оплата задатка третьими лицами не допускается.</w:t>
      </w:r>
    </w:p>
    <w:p w:rsidR="00B23F97" w:rsidRPr="002E0512" w:rsidRDefault="00B23F97" w:rsidP="00B23F97">
      <w:pPr>
        <w:pStyle w:val="2"/>
        <w:ind w:firstLine="709"/>
      </w:pPr>
      <w:r w:rsidRPr="002E0512">
        <w:t xml:space="preserve">Суммы задатков, внесенные участниками аукциона, за исключением участника, признанного победителем, возвращаются участникам аукциона в течение пяти дней </w:t>
      </w:r>
      <w:proofErr w:type="gramStart"/>
      <w:r w:rsidRPr="002E0512">
        <w:t>с даты подведения</w:t>
      </w:r>
      <w:proofErr w:type="gramEnd"/>
      <w:r w:rsidRPr="002E0512">
        <w:t xml:space="preserve"> итогов аукциона. Задаток участнику аукциона, признанного победителем,  засчитывается в счет оплаты приобретаемого имущества.</w:t>
      </w:r>
    </w:p>
    <w:p w:rsidR="00B23F97" w:rsidRPr="00056B94" w:rsidRDefault="00B23F97" w:rsidP="00B23F97">
      <w:pPr>
        <w:pStyle w:val="2"/>
        <w:ind w:firstLine="709"/>
      </w:pPr>
      <w:r w:rsidRPr="00056B94">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претендентам заявки и перечислением задатка являются акцептом такой оферты, после чего договор о задатке считается заключенным в письменной форме.</w:t>
      </w:r>
    </w:p>
    <w:p w:rsidR="00B23F97" w:rsidRPr="00A328D7" w:rsidRDefault="00B23F97" w:rsidP="00B23F97">
      <w:pPr>
        <w:tabs>
          <w:tab w:val="left" w:pos="720"/>
        </w:tabs>
        <w:spacing w:after="0" w:line="240" w:lineRule="auto"/>
        <w:ind w:firstLine="709"/>
        <w:jc w:val="both"/>
        <w:rPr>
          <w:rFonts w:ascii="Times New Roman" w:hAnsi="Times New Roman"/>
          <w:color w:val="FF0000"/>
          <w:sz w:val="24"/>
          <w:szCs w:val="24"/>
        </w:rPr>
      </w:pPr>
    </w:p>
    <w:p w:rsidR="00B23F97" w:rsidRPr="00056B94" w:rsidRDefault="00B23F97" w:rsidP="00B23F97">
      <w:pPr>
        <w:tabs>
          <w:tab w:val="left" w:pos="720"/>
        </w:tabs>
        <w:spacing w:after="0" w:line="240" w:lineRule="auto"/>
        <w:ind w:firstLine="709"/>
        <w:jc w:val="center"/>
        <w:rPr>
          <w:rFonts w:ascii="Times New Roman" w:hAnsi="Times New Roman"/>
          <w:b/>
          <w:sz w:val="24"/>
          <w:szCs w:val="24"/>
        </w:rPr>
      </w:pPr>
      <w:r w:rsidRPr="00056B94">
        <w:rPr>
          <w:rFonts w:ascii="Times New Roman" w:hAnsi="Times New Roman"/>
          <w:b/>
          <w:sz w:val="24"/>
          <w:szCs w:val="24"/>
        </w:rPr>
        <w:t>Порядок подачи заявок на участие в аукционе</w:t>
      </w:r>
    </w:p>
    <w:p w:rsidR="00B23F97" w:rsidRDefault="00B23F97" w:rsidP="00B23F97">
      <w:pPr>
        <w:tabs>
          <w:tab w:val="left" w:pos="720"/>
        </w:tabs>
        <w:spacing w:after="0" w:line="240" w:lineRule="auto"/>
        <w:ind w:firstLine="709"/>
        <w:jc w:val="both"/>
        <w:rPr>
          <w:rFonts w:ascii="Times New Roman" w:hAnsi="Times New Roman"/>
          <w:b/>
          <w:color w:val="FF0000"/>
          <w:sz w:val="24"/>
          <w:szCs w:val="24"/>
        </w:rPr>
      </w:pPr>
    </w:p>
    <w:p w:rsidR="00B23F97" w:rsidRDefault="00B23F97" w:rsidP="00B23F97">
      <w:pPr>
        <w:pStyle w:val="ConsPlusNormal"/>
        <w:ind w:firstLine="540"/>
        <w:jc w:val="both"/>
        <w:rPr>
          <w:rFonts w:ascii="Times New Roman" w:hAnsi="Times New Roman" w:cs="Times New Roman"/>
          <w:sz w:val="24"/>
          <w:szCs w:val="24"/>
        </w:rPr>
      </w:pPr>
      <w:r w:rsidRPr="00A328D7">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w:t>
      </w:r>
    </w:p>
    <w:p w:rsidR="00B23F97" w:rsidRDefault="00B23F97" w:rsidP="00B23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328D7">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r>
        <w:rPr>
          <w:rFonts w:ascii="Times New Roman" w:hAnsi="Times New Roman" w:cs="Times New Roman"/>
          <w:sz w:val="24"/>
          <w:szCs w:val="24"/>
        </w:rPr>
        <w:t>,</w:t>
      </w:r>
    </w:p>
    <w:p w:rsidR="00B23F97" w:rsidRDefault="00B23F97" w:rsidP="00B23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328D7">
        <w:rPr>
          <w:rFonts w:ascii="Times New Roman" w:hAnsi="Times New Roman" w:cs="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328D7">
        <w:rPr>
          <w:rFonts w:ascii="Times New Roman" w:hAnsi="Times New Roman" w:cs="Times New Roman"/>
          <w:sz w:val="24"/>
          <w:szCs w:val="24"/>
        </w:rPr>
        <w:lastRenderedPageBreak/>
        <w:t xml:space="preserve">процентов, кроме случаев, предусмотренных </w:t>
      </w:r>
      <w:hyperlink w:anchor="Par637" w:tooltip="Статья 25. Внесение государственного или муниципального имущества в качестве вклада в уставные капиталы акционерных обществ" w:history="1">
        <w:r w:rsidRPr="00A328D7">
          <w:rPr>
            <w:rFonts w:ascii="Times New Roman" w:hAnsi="Times New Roman" w:cs="Times New Roman"/>
            <w:sz w:val="24"/>
            <w:szCs w:val="24"/>
          </w:rPr>
          <w:t>статьей 25</w:t>
        </w:r>
      </w:hyperlink>
      <w:r w:rsidRPr="00A328D7">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 xml:space="preserve"> ФЗ-178 от 21.12.2001 г.,</w:t>
      </w:r>
    </w:p>
    <w:p w:rsidR="00B23F97" w:rsidRPr="00A328D7" w:rsidRDefault="00B23F97" w:rsidP="00B23F9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328D7">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A328D7">
          <w:rPr>
            <w:rFonts w:ascii="Times New Roman" w:hAnsi="Times New Roman" w:cs="Times New Roman"/>
            <w:sz w:val="24"/>
            <w:szCs w:val="24"/>
          </w:rPr>
          <w:t>перечень</w:t>
        </w:r>
      </w:hyperlink>
      <w:r w:rsidRPr="00A328D7">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328D7">
        <w:rPr>
          <w:rFonts w:ascii="Times New Roman" w:hAnsi="Times New Roman" w:cs="Times New Roman"/>
          <w:sz w:val="24"/>
          <w:szCs w:val="24"/>
        </w:rPr>
        <w:t>офшорные</w:t>
      </w:r>
      <w:proofErr w:type="spellEnd"/>
      <w:r w:rsidRPr="00A328D7">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sidRPr="00A328D7">
        <w:rPr>
          <w:rFonts w:ascii="Times New Roman" w:hAnsi="Times New Roman" w:cs="Times New Roman"/>
          <w:sz w:val="24"/>
          <w:szCs w:val="24"/>
        </w:rPr>
        <w:t>выгодоприобретателях</w:t>
      </w:r>
      <w:proofErr w:type="spellEnd"/>
      <w:r w:rsidRPr="00A328D7">
        <w:rPr>
          <w:rFonts w:ascii="Times New Roman" w:hAnsi="Times New Roman" w:cs="Times New Roman"/>
          <w:sz w:val="24"/>
          <w:szCs w:val="24"/>
        </w:rPr>
        <w:t xml:space="preserve">, </w:t>
      </w:r>
      <w:proofErr w:type="spellStart"/>
      <w:r w:rsidRPr="00A328D7">
        <w:rPr>
          <w:rFonts w:ascii="Times New Roman" w:hAnsi="Times New Roman" w:cs="Times New Roman"/>
          <w:sz w:val="24"/>
          <w:szCs w:val="24"/>
        </w:rPr>
        <w:t>бенефициарных</w:t>
      </w:r>
      <w:proofErr w:type="spellEnd"/>
      <w:r w:rsidRPr="00A328D7">
        <w:rPr>
          <w:rFonts w:ascii="Times New Roman" w:hAnsi="Times New Roman" w:cs="Times New Roman"/>
          <w:sz w:val="24"/>
          <w:szCs w:val="24"/>
        </w:rPr>
        <w:t xml:space="preserve"> владельцах и контролирующих лицах в порядке, установленном Прав</w:t>
      </w:r>
      <w:r>
        <w:rPr>
          <w:rFonts w:ascii="Times New Roman" w:hAnsi="Times New Roman" w:cs="Times New Roman"/>
          <w:sz w:val="24"/>
          <w:szCs w:val="24"/>
        </w:rPr>
        <w:t>ительством Российской</w:t>
      </w:r>
      <w:proofErr w:type="gramEnd"/>
      <w:r>
        <w:rPr>
          <w:rFonts w:ascii="Times New Roman" w:hAnsi="Times New Roman" w:cs="Times New Roman"/>
          <w:sz w:val="24"/>
          <w:szCs w:val="24"/>
        </w:rPr>
        <w:t xml:space="preserve"> Федерации. </w:t>
      </w:r>
    </w:p>
    <w:p w:rsidR="00B23F97" w:rsidRPr="00A328D7" w:rsidRDefault="00B23F97" w:rsidP="00B23F97">
      <w:pPr>
        <w:spacing w:after="0" w:line="240" w:lineRule="auto"/>
        <w:ind w:firstLine="709"/>
        <w:jc w:val="both"/>
        <w:rPr>
          <w:rFonts w:ascii="Times New Roman" w:hAnsi="Times New Roman"/>
          <w:sz w:val="24"/>
          <w:szCs w:val="24"/>
        </w:rPr>
      </w:pPr>
      <w:r w:rsidRPr="00A328D7">
        <w:rPr>
          <w:rFonts w:ascii="Times New Roman" w:hAnsi="Times New Roman"/>
          <w:sz w:val="24"/>
          <w:szCs w:val="24"/>
        </w:rPr>
        <w:t>В случае</w:t>
      </w:r>
      <w:proofErr w:type="gramStart"/>
      <w:r w:rsidRPr="00A328D7">
        <w:rPr>
          <w:rFonts w:ascii="Times New Roman" w:hAnsi="Times New Roman"/>
          <w:sz w:val="24"/>
          <w:szCs w:val="24"/>
        </w:rPr>
        <w:t>,</w:t>
      </w:r>
      <w:proofErr w:type="gramEnd"/>
      <w:r w:rsidRPr="00A328D7">
        <w:rPr>
          <w:rFonts w:ascii="Times New Roman" w:hAnsi="Times New Roman"/>
          <w:sz w:val="24"/>
          <w:szCs w:val="24"/>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будет являться ничтожной.</w:t>
      </w:r>
    </w:p>
    <w:p w:rsidR="00B23F97" w:rsidRPr="002E0512" w:rsidRDefault="00B23F97" w:rsidP="00B23F97">
      <w:pPr>
        <w:tabs>
          <w:tab w:val="left" w:pos="720"/>
        </w:tabs>
        <w:spacing w:after="0" w:line="240" w:lineRule="auto"/>
        <w:ind w:firstLine="709"/>
        <w:jc w:val="both"/>
        <w:rPr>
          <w:rFonts w:ascii="Times New Roman" w:hAnsi="Times New Roman"/>
          <w:sz w:val="24"/>
          <w:szCs w:val="24"/>
        </w:rPr>
      </w:pPr>
      <w:r w:rsidRPr="00A328D7">
        <w:rPr>
          <w:rFonts w:ascii="Times New Roman" w:hAnsi="Times New Roman"/>
          <w:color w:val="FF0000"/>
          <w:sz w:val="24"/>
          <w:szCs w:val="24"/>
        </w:rPr>
        <w:tab/>
      </w:r>
      <w:r w:rsidRPr="002E0512">
        <w:rPr>
          <w:rFonts w:ascii="Times New Roman" w:hAnsi="Times New Roman"/>
          <w:sz w:val="24"/>
          <w:szCs w:val="24"/>
        </w:rPr>
        <w:t xml:space="preserve">Заявки подаются, начиная с опубликованной даты начала приема заявок до окончания приема заявок, указанных в настоящем информационном сообщении, путем вручения их организатору аукциона – Управлению по имущественной и земельной политике Карталинского муниципального района. </w:t>
      </w:r>
    </w:p>
    <w:p w:rsidR="00B23F97" w:rsidRPr="002E0512" w:rsidRDefault="00B23F97" w:rsidP="00B23F97">
      <w:pPr>
        <w:tabs>
          <w:tab w:val="left" w:pos="720"/>
        </w:tabs>
        <w:spacing w:after="0" w:line="240" w:lineRule="auto"/>
        <w:ind w:firstLine="709"/>
        <w:jc w:val="both"/>
        <w:rPr>
          <w:rFonts w:ascii="Times New Roman" w:hAnsi="Times New Roman"/>
          <w:sz w:val="24"/>
          <w:szCs w:val="24"/>
        </w:rPr>
      </w:pPr>
      <w:r w:rsidRPr="002E0512">
        <w:rPr>
          <w:rFonts w:ascii="Times New Roman" w:hAnsi="Times New Roman"/>
          <w:sz w:val="24"/>
          <w:szCs w:val="24"/>
        </w:rPr>
        <w:tab/>
        <w:t xml:space="preserve">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 </w:t>
      </w:r>
    </w:p>
    <w:p w:rsidR="00B23F97" w:rsidRPr="002E0512" w:rsidRDefault="00B23F97" w:rsidP="00B23F97">
      <w:pPr>
        <w:spacing w:after="0" w:line="240" w:lineRule="auto"/>
        <w:ind w:firstLine="709"/>
        <w:jc w:val="both"/>
        <w:rPr>
          <w:rFonts w:ascii="Times New Roman" w:hAnsi="Times New Roman"/>
          <w:sz w:val="24"/>
          <w:szCs w:val="24"/>
        </w:rPr>
      </w:pPr>
      <w:r w:rsidRPr="002E0512">
        <w:rPr>
          <w:rFonts w:ascii="Times New Roman" w:hAnsi="Times New Roman"/>
          <w:sz w:val="24"/>
          <w:szCs w:val="24"/>
        </w:rPr>
        <w:t>Заявки, поступившие после истечения срока приема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B23F97" w:rsidRPr="00705DB3" w:rsidRDefault="00B23F97" w:rsidP="00B23F97">
      <w:pPr>
        <w:spacing w:after="0" w:line="240" w:lineRule="auto"/>
        <w:ind w:firstLine="709"/>
        <w:jc w:val="both"/>
        <w:rPr>
          <w:rFonts w:ascii="Times New Roman" w:hAnsi="Times New Roman"/>
          <w:sz w:val="24"/>
          <w:szCs w:val="24"/>
        </w:rPr>
      </w:pPr>
      <w:r w:rsidRPr="00705DB3">
        <w:rPr>
          <w:rFonts w:ascii="Times New Roman" w:hAnsi="Times New Roman"/>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05DB3">
        <w:rPr>
          <w:rFonts w:ascii="Times New Roman" w:hAnsi="Times New Roman"/>
          <w:sz w:val="24"/>
          <w:szCs w:val="24"/>
        </w:rPr>
        <w:t>позднее</w:t>
      </w:r>
      <w:proofErr w:type="gramEnd"/>
      <w:r w:rsidRPr="00705DB3">
        <w:rPr>
          <w:rFonts w:ascii="Times New Roman" w:hAnsi="Times New Roman"/>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23F97" w:rsidRPr="00A328D7" w:rsidRDefault="00B23F97" w:rsidP="00B23F97">
      <w:pPr>
        <w:spacing w:after="0" w:line="240" w:lineRule="auto"/>
        <w:ind w:firstLine="709"/>
        <w:jc w:val="both"/>
        <w:rPr>
          <w:rFonts w:ascii="Times New Roman" w:hAnsi="Times New Roman"/>
          <w:color w:val="FF0000"/>
          <w:sz w:val="24"/>
          <w:szCs w:val="24"/>
        </w:rPr>
      </w:pPr>
    </w:p>
    <w:p w:rsidR="00B23F97" w:rsidRPr="003C1122" w:rsidRDefault="00B23F97" w:rsidP="00B23F97">
      <w:pPr>
        <w:tabs>
          <w:tab w:val="left" w:pos="720"/>
        </w:tabs>
        <w:spacing w:after="0" w:line="240" w:lineRule="auto"/>
        <w:ind w:firstLine="709"/>
        <w:jc w:val="center"/>
        <w:rPr>
          <w:rFonts w:ascii="Times New Roman" w:hAnsi="Times New Roman"/>
          <w:b/>
          <w:sz w:val="24"/>
          <w:szCs w:val="24"/>
        </w:rPr>
      </w:pPr>
      <w:r w:rsidRPr="003C1122">
        <w:rPr>
          <w:rFonts w:ascii="Times New Roman" w:hAnsi="Times New Roman"/>
          <w:b/>
          <w:sz w:val="24"/>
          <w:szCs w:val="24"/>
        </w:rPr>
        <w:t>Перечень требуемых для участия в аукционе документов и</w:t>
      </w:r>
    </w:p>
    <w:p w:rsidR="00B23F97" w:rsidRPr="003C1122" w:rsidRDefault="00B23F97" w:rsidP="00B23F97">
      <w:pPr>
        <w:spacing w:after="0" w:line="240" w:lineRule="auto"/>
        <w:ind w:firstLine="709"/>
        <w:jc w:val="center"/>
        <w:rPr>
          <w:rFonts w:ascii="Times New Roman" w:hAnsi="Times New Roman"/>
          <w:b/>
          <w:sz w:val="24"/>
          <w:szCs w:val="24"/>
        </w:rPr>
      </w:pPr>
      <w:r w:rsidRPr="003C1122">
        <w:rPr>
          <w:rFonts w:ascii="Times New Roman" w:hAnsi="Times New Roman"/>
          <w:b/>
          <w:sz w:val="24"/>
          <w:szCs w:val="24"/>
        </w:rPr>
        <w:t>требования к их оформлению</w:t>
      </w:r>
    </w:p>
    <w:p w:rsidR="00B23F97" w:rsidRPr="003C1122" w:rsidRDefault="00B23F97" w:rsidP="00B23F97">
      <w:pPr>
        <w:spacing w:after="0" w:line="240" w:lineRule="auto"/>
        <w:ind w:firstLine="709"/>
        <w:jc w:val="both"/>
        <w:rPr>
          <w:rFonts w:ascii="Times New Roman" w:hAnsi="Times New Roman"/>
          <w:sz w:val="24"/>
          <w:szCs w:val="24"/>
        </w:rPr>
      </w:pPr>
      <w:r w:rsidRPr="003C1122">
        <w:rPr>
          <w:rFonts w:ascii="Times New Roman" w:hAnsi="Times New Roman"/>
          <w:sz w:val="24"/>
          <w:szCs w:val="24"/>
        </w:rPr>
        <w:t>1. Заявка по утвержденной форме.</w:t>
      </w:r>
    </w:p>
    <w:p w:rsidR="00B23F97" w:rsidRPr="003C1122" w:rsidRDefault="00B23F97" w:rsidP="00B23F97">
      <w:pPr>
        <w:spacing w:after="0" w:line="240" w:lineRule="auto"/>
        <w:ind w:firstLine="709"/>
        <w:jc w:val="both"/>
        <w:rPr>
          <w:rFonts w:ascii="Times New Roman" w:hAnsi="Times New Roman"/>
          <w:sz w:val="24"/>
          <w:szCs w:val="24"/>
        </w:rPr>
      </w:pPr>
      <w:r w:rsidRPr="003C1122">
        <w:rPr>
          <w:rFonts w:ascii="Times New Roman" w:hAnsi="Times New Roman"/>
          <w:sz w:val="24"/>
          <w:szCs w:val="24"/>
        </w:rPr>
        <w:t>2. Одновременно с заявкой претенденты представляют следующие документы:</w:t>
      </w:r>
    </w:p>
    <w:p w:rsidR="00B23F97" w:rsidRPr="003C1122" w:rsidRDefault="00B23F97" w:rsidP="00B23F97">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2.1. Юридические лица:</w:t>
      </w:r>
    </w:p>
    <w:p w:rsidR="00B23F97" w:rsidRPr="003C1122" w:rsidRDefault="00B23F97" w:rsidP="00B23F97">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 заверенные копии учредительных документов;</w:t>
      </w:r>
    </w:p>
    <w:p w:rsidR="00B23F97" w:rsidRPr="003C1122" w:rsidRDefault="00B23F97" w:rsidP="00B23F97">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23F97" w:rsidRPr="003C1122" w:rsidRDefault="00B23F97" w:rsidP="00B23F97">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23F97" w:rsidRPr="003C1122" w:rsidRDefault="00B23F97" w:rsidP="00B23F97">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2.2. Физические лица предъявляют документ, удостоверяющий личность, или представляют копии всех его листов.</w:t>
      </w:r>
    </w:p>
    <w:p w:rsidR="00B23F97" w:rsidRPr="003C1122" w:rsidRDefault="00B23F97" w:rsidP="00B23F97">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3. В случае</w:t>
      </w:r>
      <w:proofErr w:type="gramStart"/>
      <w:r w:rsidRPr="003C1122">
        <w:rPr>
          <w:rFonts w:ascii="Times New Roman" w:hAnsi="Times New Roman" w:cs="Times New Roman"/>
          <w:sz w:val="24"/>
          <w:szCs w:val="24"/>
        </w:rPr>
        <w:t>,</w:t>
      </w:r>
      <w:proofErr w:type="gramEnd"/>
      <w:r w:rsidRPr="003C1122">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w:t>
      </w:r>
      <w:r w:rsidRPr="003C1122">
        <w:rPr>
          <w:rFonts w:ascii="Times New Roman" w:hAnsi="Times New Roman" w:cs="Times New Roman"/>
          <w:sz w:val="24"/>
          <w:szCs w:val="24"/>
        </w:rPr>
        <w:lastRenderedPageBreak/>
        <w:t>от имени претендента, оформленная в установленном порядке, или нотариально заверенная копия такой доверенности. В случае</w:t>
      </w:r>
      <w:proofErr w:type="gramStart"/>
      <w:r w:rsidRPr="003C1122">
        <w:rPr>
          <w:rFonts w:ascii="Times New Roman" w:hAnsi="Times New Roman" w:cs="Times New Roman"/>
          <w:sz w:val="24"/>
          <w:szCs w:val="24"/>
        </w:rPr>
        <w:t>,</w:t>
      </w:r>
      <w:proofErr w:type="gramEnd"/>
      <w:r w:rsidRPr="003C1122">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23F97" w:rsidRPr="003C1122" w:rsidRDefault="00B23F97" w:rsidP="00B23F97">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4.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23F97" w:rsidRPr="003C1122" w:rsidRDefault="00B23F97" w:rsidP="00B23F97">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23F97" w:rsidRPr="003C1122" w:rsidRDefault="00B23F97" w:rsidP="00B23F97">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23F97" w:rsidRPr="00705DB3" w:rsidRDefault="00B23F97" w:rsidP="00B23F97">
      <w:pPr>
        <w:pStyle w:val="ConsPlusNormal"/>
        <w:ind w:firstLine="709"/>
        <w:jc w:val="both"/>
        <w:rPr>
          <w:rFonts w:ascii="Times New Roman" w:hAnsi="Times New Roman" w:cs="Times New Roman"/>
          <w:sz w:val="24"/>
          <w:szCs w:val="24"/>
        </w:rPr>
      </w:pPr>
      <w:r w:rsidRPr="00705DB3">
        <w:rPr>
          <w:rFonts w:ascii="Times New Roman" w:hAnsi="Times New Roman" w:cs="Times New Roman"/>
          <w:sz w:val="24"/>
          <w:szCs w:val="24"/>
        </w:rPr>
        <w:t>Претендент вправе подать только одну заявку в отношении каждого лота. На каждый лот претендент оформляет отдельно заявку с приложением всех необходимых документов к каждой заявке.</w:t>
      </w:r>
    </w:p>
    <w:p w:rsidR="00B23F97" w:rsidRPr="00A328D7" w:rsidRDefault="00B23F97" w:rsidP="00B23F97">
      <w:pPr>
        <w:pStyle w:val="ConsPlusNormal"/>
        <w:ind w:firstLine="709"/>
        <w:jc w:val="both"/>
        <w:rPr>
          <w:rFonts w:ascii="Times New Roman" w:hAnsi="Times New Roman" w:cs="Times New Roman"/>
          <w:color w:val="FF0000"/>
          <w:sz w:val="24"/>
          <w:szCs w:val="24"/>
        </w:rPr>
      </w:pPr>
    </w:p>
    <w:p w:rsidR="00B23F97" w:rsidRPr="00A165CC" w:rsidRDefault="00B23F97" w:rsidP="00B23F97">
      <w:pPr>
        <w:pStyle w:val="ConsPlusNormal"/>
        <w:ind w:firstLine="709"/>
        <w:jc w:val="both"/>
        <w:rPr>
          <w:rFonts w:ascii="Times New Roman" w:hAnsi="Times New Roman" w:cs="Times New Roman"/>
          <w:b/>
          <w:sz w:val="24"/>
          <w:szCs w:val="24"/>
        </w:rPr>
      </w:pPr>
      <w:r w:rsidRPr="00A165CC">
        <w:rPr>
          <w:rFonts w:ascii="Times New Roman" w:hAnsi="Times New Roman" w:cs="Times New Roman"/>
          <w:b/>
          <w:sz w:val="24"/>
          <w:szCs w:val="24"/>
        </w:rPr>
        <w:t>Порядок ознакомления покупателей с информацией о подлежащем приватизации муниципальном имуществе</w:t>
      </w:r>
    </w:p>
    <w:p w:rsidR="00B23F97" w:rsidRPr="00A165CC" w:rsidRDefault="00B23F97" w:rsidP="00B23F97">
      <w:pPr>
        <w:pStyle w:val="2"/>
        <w:ind w:firstLine="709"/>
      </w:pPr>
      <w:r w:rsidRPr="00A165CC">
        <w:t xml:space="preserve">Со дня приема заявок, лицо, желающие приобрести муниципальное имущество, имеет право на ознакомление с информацией о подлежащем приватизации имуществе. </w:t>
      </w:r>
    </w:p>
    <w:p w:rsidR="00B23F97" w:rsidRPr="00A165CC" w:rsidRDefault="00B23F97" w:rsidP="00B23F97">
      <w:pPr>
        <w:pStyle w:val="2"/>
        <w:ind w:firstLine="709"/>
      </w:pPr>
      <w:r w:rsidRPr="00A165CC">
        <w:t xml:space="preserve"> Покупатели могут ознакомиться с техническим описанием имущества, отчетом о рыночной стоимости имущества, а также получить дополнительную информацию об условиях проведения аукциона и условиях договора купли-продажи имущества по телефонам: 8 (35133)5-50-19, 8(35133)2-24-68 или по адресу: Челябинская область, </w:t>
      </w:r>
      <w:proofErr w:type="gramStart"/>
      <w:r w:rsidRPr="00A165CC">
        <w:t>г</w:t>
      </w:r>
      <w:proofErr w:type="gramEnd"/>
      <w:r w:rsidRPr="00A165CC">
        <w:t xml:space="preserve">. Карталы, ул. Калмыкова, д. 6, первый этаж. Аукционная документация размещена на сайтах: </w:t>
      </w:r>
      <w:proofErr w:type="spellStart"/>
      <w:r w:rsidRPr="00A165CC">
        <w:t>www.torgi.gov.ru</w:t>
      </w:r>
      <w:proofErr w:type="spellEnd"/>
      <w:r w:rsidRPr="00A165CC">
        <w:t xml:space="preserve">, </w:t>
      </w:r>
      <w:proofErr w:type="spellStart"/>
      <w:r w:rsidRPr="00A165CC">
        <w:t>www.kartalyraion.ru</w:t>
      </w:r>
      <w:proofErr w:type="spellEnd"/>
    </w:p>
    <w:p w:rsidR="00B23F97" w:rsidRPr="00A328D7" w:rsidRDefault="00B23F97" w:rsidP="00B23F97">
      <w:pPr>
        <w:pStyle w:val="ConsPlusNormal"/>
        <w:ind w:firstLine="709"/>
        <w:jc w:val="both"/>
        <w:rPr>
          <w:rFonts w:ascii="Times New Roman" w:hAnsi="Times New Roman" w:cs="Times New Roman"/>
          <w:color w:val="FF0000"/>
          <w:sz w:val="24"/>
          <w:szCs w:val="24"/>
        </w:rPr>
      </w:pPr>
    </w:p>
    <w:p w:rsidR="00B23F97" w:rsidRPr="002E0512" w:rsidRDefault="00B23F97" w:rsidP="00B23F97">
      <w:pPr>
        <w:pStyle w:val="ConsPlusNormal"/>
        <w:ind w:firstLine="709"/>
        <w:jc w:val="both"/>
        <w:rPr>
          <w:rFonts w:ascii="Times New Roman" w:hAnsi="Times New Roman" w:cs="Times New Roman"/>
          <w:b/>
          <w:sz w:val="24"/>
          <w:szCs w:val="24"/>
        </w:rPr>
      </w:pPr>
      <w:r w:rsidRPr="002E0512">
        <w:rPr>
          <w:rFonts w:ascii="Times New Roman" w:hAnsi="Times New Roman" w:cs="Times New Roman"/>
          <w:b/>
          <w:sz w:val="24"/>
          <w:szCs w:val="24"/>
        </w:rPr>
        <w:t>Определение участников аукциона, основания отказа претенденту на участие в аукционе</w:t>
      </w:r>
    </w:p>
    <w:p w:rsidR="00B23F97" w:rsidRPr="002E0512" w:rsidRDefault="00B23F97" w:rsidP="00B23F97">
      <w:pPr>
        <w:tabs>
          <w:tab w:val="left" w:pos="720"/>
        </w:tabs>
        <w:spacing w:after="0" w:line="240" w:lineRule="auto"/>
        <w:ind w:firstLine="709"/>
        <w:jc w:val="both"/>
        <w:rPr>
          <w:rFonts w:ascii="Times New Roman" w:hAnsi="Times New Roman"/>
          <w:sz w:val="24"/>
          <w:szCs w:val="24"/>
        </w:rPr>
      </w:pPr>
      <w:r w:rsidRPr="002E0512">
        <w:rPr>
          <w:rFonts w:ascii="Times New Roman" w:hAnsi="Times New Roman"/>
          <w:sz w:val="24"/>
          <w:szCs w:val="24"/>
        </w:rPr>
        <w:tab/>
        <w:t xml:space="preserve">В день определения участников аукциона продавец рассматривает </w:t>
      </w:r>
      <w:r>
        <w:rPr>
          <w:rFonts w:ascii="Times New Roman" w:hAnsi="Times New Roman"/>
          <w:sz w:val="24"/>
          <w:szCs w:val="24"/>
        </w:rPr>
        <w:t>заявки и документы претендентов, устанавливает факт поступления от претендентов задатков на основании выписок с соответствующего счета.</w:t>
      </w:r>
      <w:r w:rsidRPr="002E0512">
        <w:rPr>
          <w:rFonts w:ascii="Times New Roman" w:hAnsi="Times New Roman"/>
          <w:sz w:val="24"/>
          <w:szCs w:val="24"/>
        </w:rPr>
        <w:t xml:space="preserve">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Решение продавца о признании претендентов участниками аукциона оформляется протоколом. </w:t>
      </w:r>
    </w:p>
    <w:p w:rsidR="00B23F97" w:rsidRPr="002E0512" w:rsidRDefault="00B23F97" w:rsidP="00B23F97">
      <w:pPr>
        <w:tabs>
          <w:tab w:val="left" w:pos="720"/>
        </w:tabs>
        <w:spacing w:after="0" w:line="240" w:lineRule="auto"/>
        <w:ind w:firstLine="709"/>
        <w:jc w:val="both"/>
        <w:rPr>
          <w:rFonts w:ascii="Times New Roman" w:hAnsi="Times New Roman"/>
          <w:sz w:val="24"/>
          <w:szCs w:val="24"/>
        </w:rPr>
      </w:pPr>
      <w:r w:rsidRPr="002E0512">
        <w:rPr>
          <w:rFonts w:ascii="Times New Roman" w:hAnsi="Times New Roman"/>
          <w:sz w:val="24"/>
          <w:szCs w:val="24"/>
        </w:rPr>
        <w:tab/>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основания отказа.</w:t>
      </w:r>
    </w:p>
    <w:p w:rsidR="00B23F97" w:rsidRPr="002E0512" w:rsidRDefault="00B23F97" w:rsidP="00B23F97">
      <w:pPr>
        <w:tabs>
          <w:tab w:val="left" w:pos="720"/>
        </w:tabs>
        <w:spacing w:after="0" w:line="240" w:lineRule="auto"/>
        <w:ind w:firstLine="709"/>
        <w:jc w:val="both"/>
        <w:rPr>
          <w:rFonts w:ascii="Times New Roman" w:hAnsi="Times New Roman"/>
          <w:sz w:val="24"/>
          <w:szCs w:val="24"/>
        </w:rPr>
      </w:pPr>
      <w:r w:rsidRPr="002E0512">
        <w:rPr>
          <w:rFonts w:ascii="Times New Roman" w:hAnsi="Times New Roman"/>
          <w:sz w:val="24"/>
          <w:szCs w:val="24"/>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B23F97" w:rsidRPr="00705DB3" w:rsidRDefault="00B23F97" w:rsidP="00B23F97">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tab/>
        <w:t>Претендент не допускается к участию в аукционе по следующим основаниям:</w:t>
      </w:r>
    </w:p>
    <w:p w:rsidR="00B23F97" w:rsidRPr="00705DB3" w:rsidRDefault="00B23F97" w:rsidP="00B23F97">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B23F97" w:rsidRPr="00705DB3" w:rsidRDefault="00B23F97" w:rsidP="00B23F97">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lastRenderedPageBreak/>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B23F97" w:rsidRPr="00705DB3" w:rsidRDefault="00B23F97" w:rsidP="00B23F97">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t>- заявка подана лицом, не уполномоченным претендентом на осуществление таких действий,</w:t>
      </w:r>
    </w:p>
    <w:p w:rsidR="00B23F97" w:rsidRPr="00705DB3" w:rsidRDefault="00B23F97" w:rsidP="00B23F97">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t>- не подтверждено поступление в установленный срок задатка на счет, указанный в информационном сообщении.</w:t>
      </w:r>
    </w:p>
    <w:p w:rsidR="00B23F97" w:rsidRPr="00705DB3" w:rsidRDefault="00B23F97" w:rsidP="00B23F97">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tab/>
        <w:t>Перечень оснований отказа претенденту в участии в аукционе является исчерпывающим.</w:t>
      </w:r>
    </w:p>
    <w:p w:rsidR="00B23F97" w:rsidRPr="00DF2AAE" w:rsidRDefault="00B23F97" w:rsidP="00B23F97">
      <w:pPr>
        <w:tabs>
          <w:tab w:val="left" w:pos="720"/>
        </w:tabs>
        <w:spacing w:after="0" w:line="240" w:lineRule="auto"/>
        <w:ind w:firstLine="709"/>
        <w:jc w:val="both"/>
        <w:rPr>
          <w:rFonts w:ascii="Times New Roman" w:hAnsi="Times New Roman"/>
          <w:sz w:val="24"/>
          <w:szCs w:val="24"/>
        </w:rPr>
      </w:pPr>
      <w:r w:rsidRPr="00DF2AAE">
        <w:rPr>
          <w:rFonts w:ascii="Times New Roman" w:hAnsi="Times New Roman"/>
          <w:sz w:val="24"/>
          <w:szCs w:val="24"/>
        </w:rPr>
        <w:tab/>
        <w:t xml:space="preserve">Претенденты, признанные участниками аукциона, и претенденты, не допускающие к участию в аукционе, уведомляются о принятом решении не позднее следующего рабочего дня </w:t>
      </w:r>
      <w:proofErr w:type="gramStart"/>
      <w:r w:rsidRPr="00DF2AAE">
        <w:rPr>
          <w:rFonts w:ascii="Times New Roman" w:hAnsi="Times New Roman"/>
          <w:sz w:val="24"/>
          <w:szCs w:val="24"/>
        </w:rPr>
        <w:t>с даты оформления</w:t>
      </w:r>
      <w:proofErr w:type="gramEnd"/>
      <w:r w:rsidRPr="00DF2AAE">
        <w:rPr>
          <w:rFonts w:ascii="Times New Roman" w:hAnsi="Times New Roman"/>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23F97" w:rsidRPr="00DF2AAE" w:rsidRDefault="00B23F97" w:rsidP="00B23F97">
      <w:pPr>
        <w:tabs>
          <w:tab w:val="left" w:pos="720"/>
        </w:tabs>
        <w:spacing w:after="0" w:line="240" w:lineRule="auto"/>
        <w:ind w:firstLine="709"/>
        <w:jc w:val="both"/>
        <w:rPr>
          <w:rFonts w:ascii="Times New Roman" w:hAnsi="Times New Roman"/>
          <w:sz w:val="24"/>
          <w:szCs w:val="24"/>
        </w:rPr>
      </w:pPr>
      <w:r w:rsidRPr="00DF2AAE">
        <w:rPr>
          <w:rFonts w:ascii="Times New Roman" w:hAnsi="Times New Roman"/>
          <w:sz w:val="24"/>
          <w:szCs w:val="24"/>
        </w:rPr>
        <w:tab/>
        <w:t>Также 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w:t>
      </w:r>
      <w:hyperlink r:id="rId5" w:history="1">
        <w:r w:rsidRPr="00DF2AAE">
          <w:rPr>
            <w:rStyle w:val="a5"/>
            <w:rFonts w:ascii="Times New Roman" w:hAnsi="Times New Roman"/>
            <w:sz w:val="24"/>
            <w:szCs w:val="24"/>
          </w:rPr>
          <w:t>www.torgi.gov.ru</w:t>
        </w:r>
      </w:hyperlink>
      <w:r w:rsidRPr="00DF2AAE">
        <w:rPr>
          <w:rFonts w:ascii="Times New Roman" w:hAnsi="Times New Roman"/>
          <w:sz w:val="24"/>
          <w:szCs w:val="24"/>
        </w:rPr>
        <w:t>), на сайте администрации Карталинского муниципального района (</w:t>
      </w:r>
      <w:hyperlink r:id="rId6" w:history="1">
        <w:r w:rsidRPr="00DF2AAE">
          <w:rPr>
            <w:rStyle w:val="a5"/>
            <w:rFonts w:ascii="Times New Roman" w:hAnsi="Times New Roman"/>
            <w:sz w:val="24"/>
            <w:szCs w:val="24"/>
          </w:rPr>
          <w:t>www.kartalyraion.ru</w:t>
        </w:r>
      </w:hyperlink>
      <w:r w:rsidRPr="00DF2AAE">
        <w:rPr>
          <w:rFonts w:ascii="Times New Roman" w:hAnsi="Times New Roman"/>
          <w:sz w:val="24"/>
          <w:szCs w:val="24"/>
        </w:rPr>
        <w:t>) в срок не позднее рабочего дня, следующим за днем принятия такого решения.</w:t>
      </w:r>
    </w:p>
    <w:p w:rsidR="00B23F97" w:rsidRPr="00DF2AAE" w:rsidRDefault="00B23F97" w:rsidP="00B23F97">
      <w:pPr>
        <w:tabs>
          <w:tab w:val="left" w:pos="720"/>
        </w:tabs>
        <w:spacing w:after="0" w:line="240" w:lineRule="auto"/>
        <w:ind w:firstLine="709"/>
        <w:jc w:val="both"/>
        <w:rPr>
          <w:rFonts w:ascii="Times New Roman" w:hAnsi="Times New Roman"/>
          <w:sz w:val="24"/>
          <w:szCs w:val="24"/>
        </w:rPr>
      </w:pPr>
      <w:r w:rsidRPr="00DF2AAE">
        <w:rPr>
          <w:rFonts w:ascii="Times New Roman" w:hAnsi="Times New Roman"/>
          <w:sz w:val="24"/>
          <w:szCs w:val="24"/>
        </w:rPr>
        <w:tab/>
        <w:t>Претендент приобретает статус участника аукциона с момента оформления продавцом протокола о признании претендентов участниками аукциона.</w:t>
      </w:r>
    </w:p>
    <w:p w:rsidR="00B23F97" w:rsidRPr="00A328D7" w:rsidRDefault="00B23F97" w:rsidP="00B23F97">
      <w:pPr>
        <w:tabs>
          <w:tab w:val="left" w:pos="720"/>
        </w:tabs>
        <w:spacing w:after="0" w:line="240" w:lineRule="auto"/>
        <w:ind w:firstLine="709"/>
        <w:jc w:val="both"/>
        <w:rPr>
          <w:rFonts w:ascii="Times New Roman" w:hAnsi="Times New Roman"/>
          <w:color w:val="FF0000"/>
          <w:sz w:val="24"/>
          <w:szCs w:val="24"/>
        </w:rPr>
      </w:pPr>
    </w:p>
    <w:p w:rsidR="00B23F97" w:rsidRPr="00517FAB" w:rsidRDefault="00B23F97" w:rsidP="00B23F97">
      <w:pPr>
        <w:pStyle w:val="ConsPlusNormal"/>
        <w:ind w:firstLine="709"/>
        <w:jc w:val="center"/>
        <w:rPr>
          <w:rFonts w:ascii="Times New Roman" w:hAnsi="Times New Roman" w:cs="Times New Roman"/>
          <w:b/>
          <w:sz w:val="24"/>
          <w:szCs w:val="24"/>
        </w:rPr>
      </w:pPr>
      <w:r w:rsidRPr="00517FAB">
        <w:rPr>
          <w:rFonts w:ascii="Times New Roman" w:hAnsi="Times New Roman" w:cs="Times New Roman"/>
          <w:b/>
          <w:sz w:val="24"/>
          <w:szCs w:val="24"/>
        </w:rPr>
        <w:t>Проведение аукциона, порядок определения победителя</w:t>
      </w:r>
    </w:p>
    <w:p w:rsidR="00B23F97" w:rsidRPr="00517FAB" w:rsidRDefault="00B23F97" w:rsidP="00B23F97">
      <w:pPr>
        <w:pStyle w:val="2"/>
        <w:ind w:firstLine="709"/>
      </w:pPr>
      <w:r w:rsidRPr="00517FAB">
        <w:t>Аукцион ведет аукциони</w:t>
      </w:r>
      <w:proofErr w:type="gramStart"/>
      <w:r w:rsidRPr="00517FAB">
        <w:t>ст в пр</w:t>
      </w:r>
      <w:proofErr w:type="gramEnd"/>
      <w:r w:rsidRPr="00517FAB">
        <w:t xml:space="preserve">исутствии уполномоченного представителя продавца, который обеспечивает порядок при проведении торгов.  </w:t>
      </w:r>
    </w:p>
    <w:p w:rsidR="00B23F97" w:rsidRPr="00517FAB" w:rsidRDefault="00B23F97" w:rsidP="00B23F97">
      <w:pPr>
        <w:pStyle w:val="2"/>
        <w:ind w:firstLine="709"/>
      </w:pPr>
      <w:r w:rsidRPr="00517FAB">
        <w:t xml:space="preserve">Участникам аукциона выдаются пронумерованные карточки участника аукциона (далее – карточки). </w:t>
      </w:r>
    </w:p>
    <w:p w:rsidR="00B23F97" w:rsidRPr="00517FAB" w:rsidRDefault="00B23F97" w:rsidP="00B23F97">
      <w:pPr>
        <w:pStyle w:val="2"/>
        <w:ind w:firstLine="709"/>
      </w:pPr>
      <w:r w:rsidRPr="00517FAB">
        <w:t>Аукцион начинается с объявления уполномоченным представителем продавца об открыт</w:t>
      </w:r>
      <w:proofErr w:type="gramStart"/>
      <w:r w:rsidRPr="00517FAB">
        <w:t>ии ау</w:t>
      </w:r>
      <w:proofErr w:type="gramEnd"/>
      <w:r w:rsidRPr="00517FAB">
        <w:t xml:space="preserve">кциона. После открытия аукциона аукционистом оглашается наименование имущества, основные его характеристики, начальная цена продажи и «шаг аукциона».  </w:t>
      </w:r>
    </w:p>
    <w:p w:rsidR="00B23F97" w:rsidRPr="00A328D7" w:rsidRDefault="00B23F97" w:rsidP="00B23F97">
      <w:pPr>
        <w:shd w:val="clear" w:color="auto" w:fill="FFFFFF"/>
        <w:spacing w:after="0" w:line="240" w:lineRule="auto"/>
        <w:ind w:firstLine="709"/>
        <w:jc w:val="both"/>
        <w:rPr>
          <w:rFonts w:ascii="Times New Roman" w:hAnsi="Times New Roman"/>
          <w:bCs/>
          <w:color w:val="FF0000"/>
          <w:sz w:val="24"/>
          <w:szCs w:val="24"/>
        </w:rPr>
      </w:pPr>
      <w:r w:rsidRPr="00517FAB">
        <w:rPr>
          <w:rFonts w:ascii="Times New Roman" w:hAnsi="Times New Roman"/>
          <w:bCs/>
          <w:sz w:val="24"/>
          <w:szCs w:val="24"/>
        </w:rPr>
        <w:t xml:space="preserve">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517FAB">
        <w:rPr>
          <w:rFonts w:ascii="Times New Roman" w:hAnsi="Times New Roman"/>
          <w:bCs/>
          <w:sz w:val="24"/>
          <w:szCs w:val="24"/>
        </w:rPr>
        <w:t>заявляется</w:t>
      </w:r>
      <w:proofErr w:type="gramEnd"/>
      <w:r w:rsidRPr="00517FAB">
        <w:rPr>
          <w:rFonts w:ascii="Times New Roman" w:hAnsi="Times New Roman"/>
          <w:bCs/>
          <w:sz w:val="24"/>
          <w:szCs w:val="24"/>
        </w:rPr>
        <w:t xml:space="preserve"> участниками аукциона путем поднятия карточек. В случае заявления цены, кратной "шагу аукциона", эта цена </w:t>
      </w:r>
      <w:proofErr w:type="gramStart"/>
      <w:r w:rsidRPr="00517FAB">
        <w:rPr>
          <w:rFonts w:ascii="Times New Roman" w:hAnsi="Times New Roman"/>
          <w:bCs/>
          <w:sz w:val="24"/>
          <w:szCs w:val="24"/>
        </w:rPr>
        <w:t>заявляется</w:t>
      </w:r>
      <w:proofErr w:type="gramEnd"/>
      <w:r w:rsidRPr="00517FAB">
        <w:rPr>
          <w:rFonts w:ascii="Times New Roman" w:hAnsi="Times New Roman"/>
          <w:bCs/>
          <w:sz w:val="24"/>
          <w:szCs w:val="24"/>
        </w:rPr>
        <w:t xml:space="preserve"> участниками аукциона путем поднятия карточек и ее оглашения.</w:t>
      </w:r>
    </w:p>
    <w:p w:rsidR="00B23F97" w:rsidRPr="00517FAB" w:rsidRDefault="00B23F97" w:rsidP="00B23F97">
      <w:pPr>
        <w:shd w:val="clear" w:color="auto" w:fill="FFFFFF"/>
        <w:spacing w:after="0" w:line="240" w:lineRule="auto"/>
        <w:ind w:firstLine="709"/>
        <w:jc w:val="both"/>
        <w:rPr>
          <w:rFonts w:ascii="Times New Roman" w:hAnsi="Times New Roman"/>
          <w:bCs/>
          <w:sz w:val="24"/>
          <w:szCs w:val="24"/>
        </w:rPr>
      </w:pPr>
      <w:r w:rsidRPr="00517FAB">
        <w:rPr>
          <w:rFonts w:ascii="Times New Roman" w:hAnsi="Times New Roman"/>
          <w:bCs/>
          <w:sz w:val="24"/>
          <w:szCs w:val="24"/>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B23F97" w:rsidRPr="00517FAB" w:rsidRDefault="00B23F97" w:rsidP="00B23F97">
      <w:pPr>
        <w:shd w:val="clear" w:color="auto" w:fill="FFFFFF"/>
        <w:spacing w:after="0" w:line="240" w:lineRule="auto"/>
        <w:ind w:firstLine="709"/>
        <w:jc w:val="both"/>
        <w:rPr>
          <w:rFonts w:ascii="Times New Roman" w:hAnsi="Times New Roman"/>
          <w:bCs/>
          <w:sz w:val="24"/>
          <w:szCs w:val="24"/>
        </w:rPr>
      </w:pPr>
      <w:r w:rsidRPr="00517FAB">
        <w:rPr>
          <w:rFonts w:ascii="Times New Roman" w:hAnsi="Times New Roman"/>
          <w:bCs/>
          <w:sz w:val="24"/>
          <w:szCs w:val="24"/>
        </w:rPr>
        <w:t>По завершен</w:t>
      </w:r>
      <w:proofErr w:type="gramStart"/>
      <w:r w:rsidRPr="00517FAB">
        <w:rPr>
          <w:rFonts w:ascii="Times New Roman" w:hAnsi="Times New Roman"/>
          <w:bCs/>
          <w:sz w:val="24"/>
          <w:szCs w:val="24"/>
        </w:rPr>
        <w:t>ии ау</w:t>
      </w:r>
      <w:proofErr w:type="gramEnd"/>
      <w:r w:rsidRPr="00517FAB">
        <w:rPr>
          <w:rFonts w:ascii="Times New Roman" w:hAnsi="Times New Roman"/>
          <w:bCs/>
          <w:sz w:val="24"/>
          <w:szCs w:val="24"/>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23F97" w:rsidRPr="00517FAB" w:rsidRDefault="00B23F97" w:rsidP="00B23F97">
      <w:pPr>
        <w:pStyle w:val="2"/>
        <w:ind w:firstLine="709"/>
      </w:pPr>
      <w:r w:rsidRPr="00517FAB">
        <w:t xml:space="preserve">Цена имущества, предложенная победителем аукциона, заносится в протокол об итогах аукциона, составляемый в 2-ух экземплярах. </w:t>
      </w:r>
    </w:p>
    <w:p w:rsidR="00B23F97" w:rsidRPr="00517FAB" w:rsidRDefault="00B23F97" w:rsidP="00B23F97">
      <w:pPr>
        <w:tabs>
          <w:tab w:val="left" w:pos="720"/>
        </w:tabs>
        <w:spacing w:after="0" w:line="240" w:lineRule="auto"/>
        <w:ind w:firstLine="709"/>
        <w:jc w:val="both"/>
        <w:rPr>
          <w:rFonts w:ascii="Times New Roman" w:hAnsi="Times New Roman"/>
          <w:sz w:val="24"/>
          <w:szCs w:val="24"/>
        </w:rPr>
      </w:pPr>
      <w:r w:rsidRPr="00517FAB">
        <w:rPr>
          <w:rFonts w:ascii="Times New Roman" w:hAnsi="Times New Roman"/>
          <w:sz w:val="24"/>
          <w:szCs w:val="24"/>
        </w:rPr>
        <w:tab/>
        <w:t>Протокол об итогах аукциона, подписанный аукционистом и уполномоченным представителем организатора, является документом удостоверяющим право победителя на заключение договора купли-продажи движимого имущества.</w:t>
      </w:r>
    </w:p>
    <w:p w:rsidR="00B23F97" w:rsidRPr="00517FAB" w:rsidRDefault="00B23F97" w:rsidP="00B23F97">
      <w:pPr>
        <w:shd w:val="clear" w:color="auto" w:fill="FFFFFF"/>
        <w:spacing w:after="0" w:line="240" w:lineRule="auto"/>
        <w:ind w:firstLine="709"/>
        <w:jc w:val="both"/>
        <w:rPr>
          <w:rFonts w:ascii="Times New Roman" w:hAnsi="Times New Roman"/>
          <w:bCs/>
          <w:sz w:val="24"/>
          <w:szCs w:val="24"/>
        </w:rPr>
      </w:pPr>
      <w:r w:rsidRPr="00517FAB">
        <w:rPr>
          <w:rFonts w:ascii="Times New Roman" w:hAnsi="Times New Roman"/>
          <w:bCs/>
          <w:sz w:val="24"/>
          <w:szCs w:val="24"/>
        </w:rPr>
        <w:lastRenderedPageBreak/>
        <w:t>Если при проведении аукциона продавцом проводились фотографирование, ауди</w:t>
      </w:r>
      <w:proofErr w:type="gramStart"/>
      <w:r w:rsidRPr="00517FAB">
        <w:rPr>
          <w:rFonts w:ascii="Times New Roman" w:hAnsi="Times New Roman"/>
          <w:bCs/>
          <w:sz w:val="24"/>
          <w:szCs w:val="24"/>
        </w:rPr>
        <w:t>о-</w:t>
      </w:r>
      <w:proofErr w:type="gramEnd"/>
      <w:r w:rsidRPr="00517FAB">
        <w:rPr>
          <w:rFonts w:ascii="Times New Roman" w:hAnsi="Times New Roman"/>
          <w:bCs/>
          <w:sz w:val="24"/>
          <w:szCs w:val="24"/>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517FAB">
        <w:rPr>
          <w:rFonts w:ascii="Times New Roman" w:hAnsi="Times New Roman"/>
          <w:bCs/>
          <w:sz w:val="24"/>
          <w:szCs w:val="24"/>
        </w:rPr>
        <w:t>о-</w:t>
      </w:r>
      <w:proofErr w:type="gramEnd"/>
      <w:r w:rsidRPr="00517FAB">
        <w:rPr>
          <w:rFonts w:ascii="Times New Roman" w:hAnsi="Times New Roman"/>
          <w:bCs/>
          <w:sz w:val="24"/>
          <w:szCs w:val="24"/>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B23F97" w:rsidRPr="00517FAB" w:rsidRDefault="00B23F97" w:rsidP="00B23F97">
      <w:pPr>
        <w:shd w:val="clear" w:color="auto" w:fill="FFFFFF"/>
        <w:spacing w:after="0" w:line="240" w:lineRule="auto"/>
        <w:ind w:firstLine="709"/>
        <w:jc w:val="both"/>
        <w:rPr>
          <w:rFonts w:ascii="Times New Roman" w:hAnsi="Times New Roman"/>
          <w:bCs/>
          <w:sz w:val="24"/>
          <w:szCs w:val="24"/>
        </w:rPr>
      </w:pPr>
      <w:r w:rsidRPr="00517FAB">
        <w:rPr>
          <w:rFonts w:ascii="Times New Roman" w:hAnsi="Times New Roman"/>
          <w:bCs/>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B23F97" w:rsidRPr="00517FAB" w:rsidRDefault="00B23F97" w:rsidP="00B23F97">
      <w:pPr>
        <w:pStyle w:val="2"/>
        <w:ind w:firstLine="709"/>
      </w:pPr>
      <w:r w:rsidRPr="00517FAB">
        <w:t xml:space="preserve">Аукцион, в котором принял участие только один участник, признается несостоявшимся. </w:t>
      </w:r>
    </w:p>
    <w:p w:rsidR="00B23F97" w:rsidRPr="00517FAB" w:rsidRDefault="00B23F97" w:rsidP="00B23F97">
      <w:pPr>
        <w:shd w:val="clear" w:color="auto" w:fill="FFFFFF"/>
        <w:spacing w:after="0" w:line="240" w:lineRule="auto"/>
        <w:ind w:firstLine="709"/>
        <w:jc w:val="both"/>
        <w:rPr>
          <w:rFonts w:ascii="Times New Roman" w:hAnsi="Times New Roman"/>
          <w:bCs/>
          <w:sz w:val="24"/>
          <w:szCs w:val="24"/>
        </w:rPr>
      </w:pPr>
      <w:r w:rsidRPr="00517FAB">
        <w:rPr>
          <w:rFonts w:ascii="Times New Roman" w:hAnsi="Times New Roman"/>
          <w:bCs/>
          <w:sz w:val="24"/>
          <w:szCs w:val="24"/>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B23F97" w:rsidRPr="00705DB3" w:rsidRDefault="00B23F97" w:rsidP="00B23F97">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tab/>
        <w:t xml:space="preserve">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 </w:t>
      </w:r>
    </w:p>
    <w:p w:rsidR="00B23F97" w:rsidRPr="00705DB3" w:rsidRDefault="00B23F97" w:rsidP="00B23F97">
      <w:pPr>
        <w:tabs>
          <w:tab w:val="left" w:pos="0"/>
        </w:tabs>
        <w:spacing w:after="0" w:line="240" w:lineRule="auto"/>
        <w:ind w:firstLine="709"/>
        <w:jc w:val="both"/>
        <w:rPr>
          <w:rFonts w:ascii="Times New Roman" w:hAnsi="Times New Roman"/>
          <w:sz w:val="24"/>
          <w:szCs w:val="24"/>
        </w:rPr>
      </w:pPr>
      <w:r w:rsidRPr="00705DB3">
        <w:rPr>
          <w:rFonts w:ascii="Times New Roman" w:hAnsi="Times New Roman"/>
          <w:sz w:val="24"/>
          <w:szCs w:val="24"/>
        </w:rPr>
        <w:t xml:space="preserve">При уклонении или отказе участника аукциона, признанного победителем,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B23F97" w:rsidRPr="00A328D7" w:rsidRDefault="00B23F97" w:rsidP="00B23F97">
      <w:pPr>
        <w:tabs>
          <w:tab w:val="left" w:pos="0"/>
        </w:tabs>
        <w:spacing w:after="0" w:line="240" w:lineRule="auto"/>
        <w:ind w:firstLine="709"/>
        <w:jc w:val="both"/>
        <w:rPr>
          <w:rFonts w:ascii="Times New Roman" w:hAnsi="Times New Roman"/>
          <w:color w:val="FF0000"/>
          <w:sz w:val="24"/>
          <w:szCs w:val="24"/>
        </w:rPr>
      </w:pPr>
    </w:p>
    <w:p w:rsidR="00B23F97" w:rsidRPr="00BA6F90" w:rsidRDefault="00B23F97" w:rsidP="00B23F97">
      <w:pPr>
        <w:pStyle w:val="ConsPlusNormal"/>
        <w:ind w:firstLine="709"/>
        <w:jc w:val="both"/>
        <w:rPr>
          <w:rFonts w:ascii="Times New Roman" w:hAnsi="Times New Roman" w:cs="Times New Roman"/>
          <w:b/>
          <w:sz w:val="24"/>
          <w:szCs w:val="24"/>
        </w:rPr>
      </w:pPr>
      <w:r w:rsidRPr="00BA6F90">
        <w:rPr>
          <w:rFonts w:ascii="Times New Roman" w:hAnsi="Times New Roman" w:cs="Times New Roman"/>
          <w:b/>
          <w:sz w:val="24"/>
          <w:szCs w:val="24"/>
        </w:rPr>
        <w:t>Срок заключения договора купли-продажи имущества по итогам аукциона</w:t>
      </w:r>
    </w:p>
    <w:p w:rsidR="00B23F97" w:rsidRPr="00BA6F90" w:rsidRDefault="00B23F97" w:rsidP="00B23F97">
      <w:pPr>
        <w:pStyle w:val="a3"/>
        <w:tabs>
          <w:tab w:val="left" w:pos="720"/>
        </w:tabs>
        <w:ind w:firstLine="709"/>
        <w:rPr>
          <w:rFonts w:ascii="Times New Roman" w:hAnsi="Times New Roman"/>
          <w:sz w:val="24"/>
          <w:lang w:val="ru-RU"/>
        </w:rPr>
      </w:pPr>
      <w:r w:rsidRPr="00BA6F90">
        <w:rPr>
          <w:rFonts w:ascii="Times New Roman" w:hAnsi="Times New Roman"/>
          <w:sz w:val="24"/>
          <w:lang w:val="ru-RU"/>
        </w:rPr>
        <w:tab/>
        <w:t xml:space="preserve">Договор купли-продажи муниципального имущества заключается с победителем в течение пяти рабочих дней </w:t>
      </w:r>
      <w:proofErr w:type="gramStart"/>
      <w:r w:rsidRPr="00BA6F90">
        <w:rPr>
          <w:rFonts w:ascii="Times New Roman" w:hAnsi="Times New Roman"/>
          <w:sz w:val="24"/>
          <w:lang w:val="ru-RU"/>
        </w:rPr>
        <w:t>с даты подведения</w:t>
      </w:r>
      <w:proofErr w:type="gramEnd"/>
      <w:r w:rsidRPr="00BA6F90">
        <w:rPr>
          <w:rFonts w:ascii="Times New Roman" w:hAnsi="Times New Roman"/>
          <w:sz w:val="24"/>
          <w:lang w:val="ru-RU"/>
        </w:rPr>
        <w:t xml:space="preserve"> итогов аукциона. </w:t>
      </w:r>
    </w:p>
    <w:p w:rsidR="00B23F97" w:rsidRPr="00BA6F90" w:rsidRDefault="00B23F97" w:rsidP="00B23F97">
      <w:pPr>
        <w:pStyle w:val="a3"/>
        <w:tabs>
          <w:tab w:val="left" w:pos="720"/>
        </w:tabs>
        <w:ind w:firstLine="709"/>
        <w:rPr>
          <w:rFonts w:ascii="Times New Roman" w:hAnsi="Times New Roman"/>
          <w:sz w:val="24"/>
          <w:lang w:val="ru-RU"/>
        </w:rPr>
      </w:pPr>
      <w:r w:rsidRPr="00BA6F90">
        <w:rPr>
          <w:rFonts w:ascii="Times New Roman" w:hAnsi="Times New Roman"/>
          <w:sz w:val="24"/>
          <w:lang w:val="ru-RU"/>
        </w:rPr>
        <w:t xml:space="preserve"> Денежные средства по договору купли-продажи муниципального имущества единовременно перечисляются в течение десяти рабочих дней с момента заключения договора купли-продажи в доход  бюджета муниципального образования Карталинский муниципальный район.</w:t>
      </w:r>
    </w:p>
    <w:p w:rsidR="00B23F97" w:rsidRPr="0057419B" w:rsidRDefault="00B23F97" w:rsidP="00B23F97">
      <w:pPr>
        <w:tabs>
          <w:tab w:val="left" w:pos="0"/>
        </w:tabs>
        <w:spacing w:after="0" w:line="240" w:lineRule="auto"/>
        <w:ind w:firstLine="709"/>
        <w:jc w:val="both"/>
        <w:rPr>
          <w:rFonts w:ascii="Times New Roman" w:hAnsi="Times New Roman"/>
          <w:sz w:val="24"/>
          <w:szCs w:val="24"/>
        </w:rPr>
      </w:pPr>
      <w:r w:rsidRPr="0057419B">
        <w:rPr>
          <w:rFonts w:ascii="Times New Roman" w:hAnsi="Times New Roman"/>
          <w:sz w:val="24"/>
          <w:szCs w:val="24"/>
        </w:rPr>
        <w:t xml:space="preserve"> При уклонении или отказе участника аукциона, признанного победителем,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B23F97" w:rsidRPr="00A328D7" w:rsidRDefault="00B23F97" w:rsidP="00B23F97">
      <w:pPr>
        <w:pStyle w:val="ConsPlusNormal"/>
        <w:ind w:firstLine="709"/>
        <w:jc w:val="both"/>
        <w:rPr>
          <w:rFonts w:ascii="Times New Roman" w:hAnsi="Times New Roman" w:cs="Times New Roman"/>
          <w:b/>
          <w:color w:val="FF0000"/>
          <w:sz w:val="24"/>
          <w:szCs w:val="24"/>
        </w:rPr>
      </w:pPr>
    </w:p>
    <w:p w:rsidR="00B23F97" w:rsidRPr="004D03F1" w:rsidRDefault="00B23F97" w:rsidP="00B23F97">
      <w:pPr>
        <w:pStyle w:val="ConsPlusNormal"/>
        <w:ind w:firstLine="709"/>
        <w:jc w:val="center"/>
        <w:rPr>
          <w:rFonts w:ascii="Times New Roman" w:hAnsi="Times New Roman" w:cs="Times New Roman"/>
          <w:b/>
          <w:sz w:val="24"/>
          <w:szCs w:val="24"/>
        </w:rPr>
      </w:pPr>
      <w:r w:rsidRPr="004D03F1">
        <w:rPr>
          <w:rFonts w:ascii="Times New Roman" w:hAnsi="Times New Roman" w:cs="Times New Roman"/>
          <w:b/>
          <w:sz w:val="24"/>
          <w:szCs w:val="24"/>
        </w:rPr>
        <w:t>Переход права собственности на приватизируемое имущество</w:t>
      </w:r>
    </w:p>
    <w:p w:rsidR="00B23F97" w:rsidRPr="004D03F1" w:rsidRDefault="00B23F97" w:rsidP="00B23F97">
      <w:pPr>
        <w:tabs>
          <w:tab w:val="left" w:pos="720"/>
        </w:tabs>
        <w:spacing w:after="0" w:line="240" w:lineRule="auto"/>
        <w:ind w:firstLine="709"/>
        <w:jc w:val="both"/>
        <w:rPr>
          <w:rFonts w:ascii="Times New Roman" w:hAnsi="Times New Roman"/>
          <w:sz w:val="24"/>
          <w:szCs w:val="24"/>
        </w:rPr>
      </w:pPr>
      <w:r w:rsidRPr="004D03F1">
        <w:rPr>
          <w:rFonts w:ascii="Times New Roman" w:hAnsi="Times New Roman"/>
          <w:sz w:val="24"/>
          <w:szCs w:val="24"/>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B23F97" w:rsidRPr="004D03F1" w:rsidRDefault="00B23F97" w:rsidP="00B23F97">
      <w:pPr>
        <w:tabs>
          <w:tab w:val="left" w:pos="720"/>
        </w:tabs>
        <w:spacing w:after="0" w:line="240" w:lineRule="auto"/>
        <w:ind w:firstLine="709"/>
        <w:jc w:val="both"/>
        <w:rPr>
          <w:rFonts w:ascii="Times New Roman" w:hAnsi="Times New Roman"/>
          <w:sz w:val="24"/>
          <w:szCs w:val="24"/>
        </w:rPr>
      </w:pPr>
      <w:r w:rsidRPr="004D03F1">
        <w:rPr>
          <w:rFonts w:ascii="Times New Roman" w:hAnsi="Times New Roman"/>
          <w:sz w:val="24"/>
          <w:szCs w:val="24"/>
        </w:rPr>
        <w:t xml:space="preserve">Право собственности на приобретаемое муниципальное имущество переходит к покупателю в установленном порядке после полной его оплаты. </w:t>
      </w:r>
    </w:p>
    <w:p w:rsidR="00B23F97" w:rsidRPr="004D03F1" w:rsidRDefault="00B23F97" w:rsidP="00B23F97">
      <w:pPr>
        <w:pStyle w:val="ConsPlusNormal"/>
        <w:ind w:firstLine="540"/>
        <w:jc w:val="both"/>
        <w:rPr>
          <w:rFonts w:ascii="Times New Roman" w:hAnsi="Times New Roman" w:cs="Times New Roman"/>
          <w:sz w:val="24"/>
          <w:szCs w:val="24"/>
        </w:rPr>
      </w:pPr>
      <w:r w:rsidRPr="004D03F1">
        <w:rPr>
          <w:rFonts w:ascii="Times New Roman" w:hAnsi="Times New Roman" w:cs="Times New Roman"/>
          <w:sz w:val="24"/>
          <w:szCs w:val="24"/>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муниципального имущества, а также передаточный акт или акт приема-передачи имущества. Расходы на оплату услуг регистратора возлагаются на покупателя.</w:t>
      </w:r>
    </w:p>
    <w:p w:rsidR="00B23F97" w:rsidRPr="00A328D7" w:rsidRDefault="00B23F97" w:rsidP="00B23F97">
      <w:pPr>
        <w:pStyle w:val="ConsPlusNormal"/>
        <w:ind w:firstLine="709"/>
        <w:jc w:val="center"/>
        <w:rPr>
          <w:rFonts w:ascii="Times New Roman" w:hAnsi="Times New Roman" w:cs="Times New Roman"/>
          <w:b/>
          <w:color w:val="FF0000"/>
          <w:sz w:val="24"/>
          <w:szCs w:val="24"/>
        </w:rPr>
      </w:pPr>
    </w:p>
    <w:p w:rsidR="00B23F97" w:rsidRPr="00BA6F90" w:rsidRDefault="00B23F97" w:rsidP="00B23F97">
      <w:pPr>
        <w:pStyle w:val="ConsPlusNormal"/>
        <w:ind w:firstLine="709"/>
        <w:jc w:val="center"/>
        <w:rPr>
          <w:rFonts w:ascii="Times New Roman" w:hAnsi="Times New Roman" w:cs="Times New Roman"/>
          <w:b/>
          <w:sz w:val="24"/>
          <w:szCs w:val="24"/>
        </w:rPr>
      </w:pPr>
      <w:r w:rsidRPr="00BA6F90">
        <w:rPr>
          <w:rFonts w:ascii="Times New Roman" w:hAnsi="Times New Roman" w:cs="Times New Roman"/>
          <w:b/>
          <w:sz w:val="24"/>
          <w:szCs w:val="24"/>
        </w:rPr>
        <w:t>Заключительные положения</w:t>
      </w:r>
    </w:p>
    <w:p w:rsidR="00B23F97" w:rsidRPr="00BA6F90" w:rsidRDefault="00B23F97" w:rsidP="00B23F97">
      <w:pPr>
        <w:tabs>
          <w:tab w:val="left" w:pos="720"/>
        </w:tabs>
        <w:spacing w:after="0" w:line="240" w:lineRule="auto"/>
        <w:ind w:firstLine="709"/>
        <w:jc w:val="both"/>
        <w:rPr>
          <w:rFonts w:ascii="Times New Roman" w:hAnsi="Times New Roman"/>
          <w:sz w:val="24"/>
          <w:szCs w:val="24"/>
        </w:rPr>
      </w:pPr>
      <w:r w:rsidRPr="00BA6F90">
        <w:rPr>
          <w:rFonts w:ascii="Times New Roman" w:hAnsi="Times New Roman"/>
          <w:sz w:val="24"/>
          <w:szCs w:val="24"/>
        </w:rPr>
        <w:tab/>
        <w:t xml:space="preserve">Не регулируемые настоящей аукционной документацией и связанные с проведением аукциона отношения регулируются законодательством Российской Федерации. </w:t>
      </w:r>
    </w:p>
    <w:p w:rsidR="000109B6" w:rsidRDefault="000109B6"/>
    <w:sectPr w:rsidR="000109B6" w:rsidSect="00010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F97"/>
    <w:rsid w:val="000109B6"/>
    <w:rsid w:val="00B23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97"/>
    <w:rPr>
      <w:rFonts w:ascii="Calibri" w:eastAsia="Times New Roman" w:hAnsi="Calibri" w:cs="Times New Roman"/>
      <w:lang w:eastAsia="ru-RU"/>
    </w:rPr>
  </w:style>
  <w:style w:type="paragraph" w:styleId="4">
    <w:name w:val="heading 4"/>
    <w:basedOn w:val="a"/>
    <w:next w:val="a"/>
    <w:link w:val="40"/>
    <w:uiPriority w:val="99"/>
    <w:qFormat/>
    <w:rsid w:val="00B23F97"/>
    <w:pPr>
      <w:keepNext/>
      <w:spacing w:after="0" w:line="240" w:lineRule="auto"/>
      <w:jc w:val="center"/>
      <w:outlineLvl w:val="3"/>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B23F97"/>
    <w:rPr>
      <w:rFonts w:ascii="Times New Roman" w:eastAsia="Times New Roman" w:hAnsi="Times New Roman" w:cs="Times New Roman"/>
      <w:b/>
      <w:sz w:val="24"/>
      <w:szCs w:val="24"/>
      <w:lang w:eastAsia="ru-RU"/>
    </w:rPr>
  </w:style>
  <w:style w:type="paragraph" w:styleId="a3">
    <w:name w:val="Body Text"/>
    <w:basedOn w:val="a"/>
    <w:link w:val="a4"/>
    <w:uiPriority w:val="99"/>
    <w:rsid w:val="00B23F97"/>
    <w:pPr>
      <w:spacing w:after="0" w:line="240" w:lineRule="auto"/>
      <w:jc w:val="both"/>
    </w:pPr>
    <w:rPr>
      <w:rFonts w:ascii="Arial" w:hAnsi="Arial"/>
      <w:szCs w:val="24"/>
      <w:lang w:val="en-US"/>
    </w:rPr>
  </w:style>
  <w:style w:type="character" w:customStyle="1" w:styleId="a4">
    <w:name w:val="Основной текст Знак"/>
    <w:basedOn w:val="a0"/>
    <w:link w:val="a3"/>
    <w:uiPriority w:val="99"/>
    <w:rsid w:val="00B23F97"/>
    <w:rPr>
      <w:rFonts w:ascii="Arial" w:eastAsia="Times New Roman" w:hAnsi="Arial" w:cs="Times New Roman"/>
      <w:szCs w:val="24"/>
      <w:lang w:val="en-US" w:eastAsia="ru-RU"/>
    </w:rPr>
  </w:style>
  <w:style w:type="paragraph" w:styleId="2">
    <w:name w:val="Body Text 2"/>
    <w:basedOn w:val="a"/>
    <w:link w:val="20"/>
    <w:uiPriority w:val="99"/>
    <w:rsid w:val="00B23F97"/>
    <w:pPr>
      <w:spacing w:after="0" w:line="240" w:lineRule="auto"/>
      <w:jc w:val="both"/>
    </w:pPr>
    <w:rPr>
      <w:rFonts w:ascii="Times New Roman" w:hAnsi="Times New Roman"/>
      <w:sz w:val="24"/>
      <w:szCs w:val="24"/>
    </w:rPr>
  </w:style>
  <w:style w:type="character" w:customStyle="1" w:styleId="20">
    <w:name w:val="Основной текст 2 Знак"/>
    <w:basedOn w:val="a0"/>
    <w:link w:val="2"/>
    <w:uiPriority w:val="99"/>
    <w:rsid w:val="00B23F97"/>
    <w:rPr>
      <w:rFonts w:ascii="Times New Roman" w:eastAsia="Times New Roman" w:hAnsi="Times New Roman" w:cs="Times New Roman"/>
      <w:sz w:val="24"/>
      <w:szCs w:val="24"/>
      <w:lang w:eastAsia="ru-RU"/>
    </w:rPr>
  </w:style>
  <w:style w:type="character" w:styleId="a5">
    <w:name w:val="Hyperlink"/>
    <w:basedOn w:val="a0"/>
    <w:uiPriority w:val="99"/>
    <w:rsid w:val="00B23F97"/>
    <w:rPr>
      <w:rFonts w:cs="Times New Roman"/>
      <w:color w:val="0000FF"/>
      <w:u w:val="single"/>
    </w:rPr>
  </w:style>
  <w:style w:type="paragraph" w:customStyle="1" w:styleId="ConsPlusNormal">
    <w:name w:val="ConsPlusNormal"/>
    <w:rsid w:val="00B23F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yraion.ru" TargetMode="External"/><Relationship Id="rId5" Type="http://schemas.openxmlformats.org/officeDocument/2006/relationships/hyperlink" Target="http://www.torgi.gov.ru" TargetMode="External"/><Relationship Id="rId4" Type="http://schemas.openxmlformats.org/officeDocument/2006/relationships/hyperlink" Target="https://login.consultant.ru/link/?req=doc&amp;base=RZB&amp;n=283163&amp;dst=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2957</Words>
  <Characters>16855</Characters>
  <Application>Microsoft Office Word</Application>
  <DocSecurity>0</DocSecurity>
  <Lines>140</Lines>
  <Paragraphs>39</Paragraphs>
  <ScaleCrop>false</ScaleCrop>
  <Company>Grizli777</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2019-03-14T03:52:00Z</dcterms:created>
  <dcterms:modified xsi:type="dcterms:W3CDTF">2019-03-14T03:53:00Z</dcterms:modified>
</cp:coreProperties>
</file>