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9C9" w:rsidRDefault="000349C9" w:rsidP="000349C9">
      <w:pPr>
        <w:overflowPunct w:val="0"/>
        <w:autoSpaceDE w:val="0"/>
        <w:autoSpaceDN w:val="0"/>
        <w:adjustRightInd w:val="0"/>
        <w:jc w:val="center"/>
        <w:rPr>
          <w:rFonts w:eastAsia="Calibri"/>
          <w:sz w:val="28"/>
          <w:szCs w:val="28"/>
        </w:rPr>
      </w:pPr>
      <w:r>
        <w:rPr>
          <w:rFonts w:eastAsia="Calibri"/>
          <w:sz w:val="28"/>
          <w:szCs w:val="28"/>
        </w:rPr>
        <w:t>РАСПОРЯЖЕНИЕ</w:t>
      </w:r>
    </w:p>
    <w:p w:rsidR="000349C9" w:rsidRDefault="000349C9" w:rsidP="000349C9">
      <w:pPr>
        <w:autoSpaceDN w:val="0"/>
        <w:jc w:val="center"/>
        <w:rPr>
          <w:rFonts w:eastAsia="Calibri"/>
          <w:sz w:val="28"/>
          <w:szCs w:val="28"/>
        </w:rPr>
      </w:pPr>
      <w:r>
        <w:rPr>
          <w:rFonts w:eastAsia="Calibri"/>
          <w:sz w:val="28"/>
          <w:szCs w:val="28"/>
        </w:rPr>
        <w:t>АДМИНИСТРАЦИЯ КАРТАЛИНСКОГО МУНИЦИПАЛЬНОГО РАЙОНА</w:t>
      </w:r>
    </w:p>
    <w:p w:rsidR="000349C9" w:rsidRDefault="000349C9" w:rsidP="000349C9">
      <w:pPr>
        <w:autoSpaceDN w:val="0"/>
        <w:jc w:val="both"/>
        <w:rPr>
          <w:rFonts w:eastAsia="Calibri"/>
          <w:sz w:val="28"/>
          <w:szCs w:val="28"/>
        </w:rPr>
      </w:pPr>
    </w:p>
    <w:p w:rsidR="000349C9" w:rsidRDefault="000349C9" w:rsidP="000349C9">
      <w:pPr>
        <w:autoSpaceDN w:val="0"/>
        <w:jc w:val="both"/>
        <w:rPr>
          <w:bCs/>
          <w:sz w:val="28"/>
          <w:szCs w:val="28"/>
        </w:rPr>
      </w:pPr>
      <w:r>
        <w:rPr>
          <w:bCs/>
          <w:sz w:val="28"/>
          <w:szCs w:val="28"/>
        </w:rPr>
        <w:t>30.12.2020 года № 914-р</w:t>
      </w:r>
    </w:p>
    <w:p w:rsidR="00EB31CB" w:rsidRDefault="00EB31CB"/>
    <w:p w:rsidR="00EB31CB" w:rsidRDefault="00EB31CB"/>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EB31CB" w:rsidTr="00EB31CB">
        <w:tc>
          <w:tcPr>
            <w:tcW w:w="5211" w:type="dxa"/>
          </w:tcPr>
          <w:p w:rsidR="00EB31CB" w:rsidRDefault="00EB31CB" w:rsidP="00EB31CB">
            <w:pPr>
              <w:tabs>
                <w:tab w:val="left" w:pos="1560"/>
              </w:tabs>
              <w:ind w:right="-1"/>
              <w:jc w:val="both"/>
              <w:rPr>
                <w:sz w:val="28"/>
                <w:szCs w:val="28"/>
              </w:rPr>
            </w:pPr>
            <w:r>
              <w:rPr>
                <w:sz w:val="28"/>
                <w:szCs w:val="28"/>
              </w:rPr>
              <w:t xml:space="preserve">О проведении публичных слушаний           по материалам проектной документации, включая материалы оценки воздействия на окружающую среду по объекту «Объект накопленного вреда (место размещения (свалка) твердых коммунальных отходов) на </w:t>
            </w:r>
            <w:r w:rsidR="002D7A91">
              <w:rPr>
                <w:sz w:val="28"/>
                <w:szCs w:val="28"/>
              </w:rPr>
              <w:t xml:space="preserve"> </w:t>
            </w:r>
            <w:r w:rsidR="00124B72">
              <w:rPr>
                <w:sz w:val="28"/>
                <w:szCs w:val="28"/>
              </w:rPr>
              <w:t xml:space="preserve">   </w:t>
            </w:r>
            <w:r>
              <w:rPr>
                <w:sz w:val="28"/>
                <w:szCs w:val="28"/>
              </w:rPr>
              <w:t>территории</w:t>
            </w:r>
          </w:p>
          <w:p w:rsidR="00EB31CB" w:rsidRDefault="00EB31CB" w:rsidP="00EB31CB">
            <w:pPr>
              <w:tabs>
                <w:tab w:val="left" w:pos="1560"/>
              </w:tabs>
              <w:ind w:right="-1"/>
              <w:jc w:val="both"/>
              <w:rPr>
                <w:sz w:val="28"/>
                <w:szCs w:val="28"/>
              </w:rPr>
            </w:pPr>
            <w:r>
              <w:rPr>
                <w:sz w:val="28"/>
                <w:szCs w:val="28"/>
              </w:rPr>
              <w:t>города Карталы Челябинской области»</w:t>
            </w:r>
          </w:p>
        </w:tc>
      </w:tr>
    </w:tbl>
    <w:p w:rsidR="00BE492D" w:rsidRDefault="00BE492D" w:rsidP="00BE492D">
      <w:pPr>
        <w:tabs>
          <w:tab w:val="left" w:pos="1560"/>
        </w:tabs>
        <w:ind w:right="-1"/>
        <w:rPr>
          <w:sz w:val="28"/>
          <w:szCs w:val="28"/>
        </w:rPr>
      </w:pPr>
    </w:p>
    <w:p w:rsidR="00EB31CB" w:rsidRDefault="00EB31CB" w:rsidP="00BE492D">
      <w:pPr>
        <w:tabs>
          <w:tab w:val="left" w:pos="1560"/>
        </w:tabs>
        <w:ind w:right="-1"/>
        <w:rPr>
          <w:sz w:val="28"/>
          <w:szCs w:val="28"/>
        </w:rPr>
      </w:pPr>
    </w:p>
    <w:p w:rsidR="00EB31CB" w:rsidRDefault="00BE492D" w:rsidP="00EB31CB">
      <w:pPr>
        <w:tabs>
          <w:tab w:val="left" w:pos="1560"/>
        </w:tabs>
        <w:ind w:right="-1" w:firstLine="709"/>
        <w:jc w:val="both"/>
        <w:rPr>
          <w:sz w:val="28"/>
          <w:szCs w:val="28"/>
        </w:rPr>
      </w:pPr>
      <w:r>
        <w:rP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статьей 28 Федерального </w:t>
      </w:r>
      <w:r w:rsidR="001D58BD">
        <w:rPr>
          <w:sz w:val="28"/>
          <w:szCs w:val="28"/>
        </w:rPr>
        <w:t>закона от 06.10.</w:t>
      </w:r>
      <w:r>
        <w:rPr>
          <w:sz w:val="28"/>
          <w:szCs w:val="28"/>
        </w:rPr>
        <w:t>2003 года № 131-ФЗ «Об общих принципах организации местного самоуправления в Российской Федерации», Уставом Карталинского муниципального района, в соответствии с Федеральными законами от 10.01.2002 г</w:t>
      </w:r>
      <w:r w:rsidR="00EB31CB">
        <w:rPr>
          <w:sz w:val="28"/>
          <w:szCs w:val="28"/>
        </w:rPr>
        <w:t>ода</w:t>
      </w:r>
      <w:r>
        <w:rPr>
          <w:sz w:val="28"/>
          <w:szCs w:val="28"/>
        </w:rPr>
        <w:t xml:space="preserve"> №</w:t>
      </w:r>
      <w:r w:rsidR="00EB31CB">
        <w:rPr>
          <w:sz w:val="28"/>
          <w:szCs w:val="28"/>
        </w:rPr>
        <w:t xml:space="preserve"> </w:t>
      </w:r>
      <w:r>
        <w:rPr>
          <w:sz w:val="28"/>
          <w:szCs w:val="28"/>
        </w:rPr>
        <w:t>7 «Об охране окруж</w:t>
      </w:r>
      <w:r w:rsidR="00EB31CB">
        <w:rPr>
          <w:sz w:val="28"/>
          <w:szCs w:val="28"/>
        </w:rPr>
        <w:t xml:space="preserve">ающей среды» и  </w:t>
      </w:r>
      <w:r w:rsidR="00230B8E">
        <w:rPr>
          <w:sz w:val="28"/>
          <w:szCs w:val="28"/>
        </w:rPr>
        <w:t xml:space="preserve">               </w:t>
      </w:r>
      <w:r w:rsidR="00EB31CB">
        <w:rPr>
          <w:sz w:val="28"/>
          <w:szCs w:val="28"/>
        </w:rPr>
        <w:t>от 23.11.1995 года</w:t>
      </w:r>
      <w:r>
        <w:rPr>
          <w:sz w:val="28"/>
          <w:szCs w:val="28"/>
        </w:rPr>
        <w:t xml:space="preserve"> №</w:t>
      </w:r>
      <w:r w:rsidR="00EB31CB">
        <w:rPr>
          <w:sz w:val="28"/>
          <w:szCs w:val="28"/>
        </w:rPr>
        <w:t xml:space="preserve"> </w:t>
      </w:r>
      <w:r>
        <w:rPr>
          <w:sz w:val="28"/>
          <w:szCs w:val="28"/>
        </w:rPr>
        <w:t xml:space="preserve">174-ФЗ «Об экологической экспертизе», </w:t>
      </w:r>
      <w:r w:rsidR="00EB31CB">
        <w:rPr>
          <w:sz w:val="28"/>
          <w:szCs w:val="28"/>
        </w:rPr>
        <w:t xml:space="preserve"> Постановлением Правительства Российской Федерации</w:t>
      </w:r>
      <w:r>
        <w:rPr>
          <w:sz w:val="28"/>
          <w:szCs w:val="28"/>
        </w:rPr>
        <w:t xml:space="preserve"> от 11.06.1996 г</w:t>
      </w:r>
      <w:r w:rsidR="00EB31CB">
        <w:rPr>
          <w:sz w:val="28"/>
          <w:szCs w:val="28"/>
        </w:rPr>
        <w:t>ода</w:t>
      </w:r>
      <w:r w:rsidR="001D58BD">
        <w:rPr>
          <w:sz w:val="28"/>
          <w:szCs w:val="28"/>
        </w:rPr>
        <w:t xml:space="preserve"> </w:t>
      </w:r>
      <w:r w:rsidR="00230B8E">
        <w:rPr>
          <w:sz w:val="28"/>
          <w:szCs w:val="28"/>
        </w:rPr>
        <w:t xml:space="preserve">            </w:t>
      </w:r>
      <w:r>
        <w:rPr>
          <w:sz w:val="28"/>
          <w:szCs w:val="28"/>
        </w:rPr>
        <w:t>№</w:t>
      </w:r>
      <w:r w:rsidR="00EB31CB">
        <w:rPr>
          <w:sz w:val="28"/>
          <w:szCs w:val="28"/>
        </w:rPr>
        <w:t xml:space="preserve"> </w:t>
      </w:r>
      <w:r w:rsidR="00230B8E">
        <w:rPr>
          <w:sz w:val="28"/>
          <w:szCs w:val="28"/>
        </w:rPr>
        <w:t>698</w:t>
      </w:r>
      <w:r w:rsidR="001D58BD">
        <w:rPr>
          <w:sz w:val="28"/>
          <w:szCs w:val="28"/>
        </w:rPr>
        <w:t xml:space="preserve"> </w:t>
      </w:r>
      <w:r>
        <w:rPr>
          <w:sz w:val="28"/>
          <w:szCs w:val="28"/>
        </w:rPr>
        <w:t>«Об утверждении Положения о порядке проведения государственной экологической экспертизы», Положения об оценке воздействия намечаемой хозяйственной и иной деяте</w:t>
      </w:r>
      <w:r w:rsidR="00EB31CB">
        <w:rPr>
          <w:sz w:val="28"/>
          <w:szCs w:val="28"/>
        </w:rPr>
        <w:t>льности на окружающую среду в Российской Федерации</w:t>
      </w:r>
      <w:r>
        <w:rPr>
          <w:sz w:val="28"/>
          <w:szCs w:val="28"/>
        </w:rPr>
        <w:t>, утвержд</w:t>
      </w:r>
      <w:r w:rsidR="00EB31CB">
        <w:rPr>
          <w:sz w:val="28"/>
          <w:szCs w:val="28"/>
        </w:rPr>
        <w:t>енным приказом Госкомэкологии Российской Федерации</w:t>
      </w:r>
      <w:r>
        <w:rPr>
          <w:sz w:val="28"/>
          <w:szCs w:val="28"/>
        </w:rPr>
        <w:t xml:space="preserve"> от 16.05.2000 г</w:t>
      </w:r>
      <w:r w:rsidR="00EB31CB">
        <w:rPr>
          <w:sz w:val="28"/>
          <w:szCs w:val="28"/>
        </w:rPr>
        <w:t>ода</w:t>
      </w:r>
      <w:r>
        <w:rPr>
          <w:sz w:val="28"/>
          <w:szCs w:val="28"/>
        </w:rPr>
        <w:t xml:space="preserve"> №</w:t>
      </w:r>
      <w:r w:rsidR="00EB31CB">
        <w:rPr>
          <w:sz w:val="28"/>
          <w:szCs w:val="28"/>
        </w:rPr>
        <w:t xml:space="preserve"> </w:t>
      </w:r>
      <w:r>
        <w:rPr>
          <w:sz w:val="28"/>
          <w:szCs w:val="28"/>
        </w:rPr>
        <w:t xml:space="preserve">372, руководствуясь решением Собрания депутатов Карталинского муниципального района от 27 апреля 2006 года № 51 </w:t>
      </w:r>
      <w:r w:rsidR="00EB31CB">
        <w:rPr>
          <w:sz w:val="28"/>
          <w:szCs w:val="28"/>
        </w:rPr>
        <w:t xml:space="preserve">                </w:t>
      </w:r>
      <w:r>
        <w:rPr>
          <w:sz w:val="28"/>
          <w:szCs w:val="28"/>
        </w:rPr>
        <w:t>«О Положении «О проведении публичных слушаний в Карталинском муниципальном районе», соглашением о передаче части полномочий Карталинского городского поселения от 09.01.2020 года № 02</w:t>
      </w:r>
      <w:r w:rsidR="00EB31CB">
        <w:rPr>
          <w:sz w:val="28"/>
          <w:szCs w:val="28"/>
        </w:rPr>
        <w:t>,</w:t>
      </w:r>
    </w:p>
    <w:p w:rsidR="00EB31CB" w:rsidRDefault="00BE492D" w:rsidP="00EB31CB">
      <w:pPr>
        <w:tabs>
          <w:tab w:val="left" w:pos="1560"/>
        </w:tabs>
        <w:ind w:right="-1" w:firstLine="709"/>
        <w:jc w:val="both"/>
        <w:rPr>
          <w:sz w:val="28"/>
          <w:szCs w:val="28"/>
        </w:rPr>
      </w:pPr>
      <w:r>
        <w:rPr>
          <w:sz w:val="28"/>
          <w:szCs w:val="28"/>
        </w:rPr>
        <w:t>1. Провести 25.01.2021 года в 15-00 часов на территории Карталинского городского поселения публичные слушания по материалам проектной документации, включая материалы оценки воздействия на окружающую среду, по объекту «Объект накопленного  вреда (место размещения (свалка) твердых  коммунальных отходов) на территории  города Карталы Челябинской области».</w:t>
      </w:r>
    </w:p>
    <w:p w:rsidR="00EB31CB" w:rsidRDefault="00BE492D" w:rsidP="00EB31CB">
      <w:pPr>
        <w:tabs>
          <w:tab w:val="left" w:pos="1560"/>
        </w:tabs>
        <w:ind w:right="-1" w:firstLine="709"/>
        <w:jc w:val="both"/>
        <w:rPr>
          <w:sz w:val="28"/>
          <w:szCs w:val="28"/>
        </w:rPr>
      </w:pPr>
      <w:r>
        <w:rPr>
          <w:sz w:val="28"/>
          <w:szCs w:val="28"/>
        </w:rPr>
        <w:t xml:space="preserve">2. Место проведения публичных слушаний – Челябинская область,  </w:t>
      </w:r>
      <w:r w:rsidR="00EB31CB">
        <w:rPr>
          <w:spacing w:val="-6"/>
          <w:sz w:val="28"/>
          <w:szCs w:val="28"/>
        </w:rPr>
        <w:t>город</w:t>
      </w:r>
      <w:r>
        <w:rPr>
          <w:spacing w:val="-6"/>
          <w:sz w:val="28"/>
          <w:szCs w:val="28"/>
        </w:rPr>
        <w:t xml:space="preserve"> Карталы, </w:t>
      </w:r>
      <w:r w:rsidR="00EB31CB">
        <w:rPr>
          <w:spacing w:val="-6"/>
          <w:sz w:val="28"/>
          <w:szCs w:val="28"/>
        </w:rPr>
        <w:t>улица</w:t>
      </w:r>
      <w:r>
        <w:rPr>
          <w:spacing w:val="-6"/>
          <w:sz w:val="28"/>
          <w:szCs w:val="28"/>
        </w:rPr>
        <w:t xml:space="preserve"> Ленина,1 (большой зал)</w:t>
      </w:r>
      <w:r>
        <w:rPr>
          <w:spacing w:val="2"/>
          <w:sz w:val="28"/>
          <w:szCs w:val="28"/>
        </w:rPr>
        <w:t>.</w:t>
      </w:r>
    </w:p>
    <w:p w:rsidR="00EB31CB" w:rsidRDefault="00BE492D" w:rsidP="00EB31CB">
      <w:pPr>
        <w:tabs>
          <w:tab w:val="left" w:pos="1560"/>
        </w:tabs>
        <w:ind w:right="-1" w:firstLine="709"/>
        <w:jc w:val="both"/>
        <w:rPr>
          <w:sz w:val="28"/>
          <w:szCs w:val="28"/>
        </w:rPr>
      </w:pPr>
      <w:r>
        <w:rPr>
          <w:sz w:val="28"/>
          <w:szCs w:val="28"/>
        </w:rPr>
        <w:t xml:space="preserve">3. Создать комиссию по подготовке и проведению публичных слушаний по материалам проектной документации, включая материалы оценки воздействия на окружающую среду по объекту «Объект </w:t>
      </w:r>
      <w:r>
        <w:rPr>
          <w:sz w:val="28"/>
          <w:szCs w:val="28"/>
        </w:rPr>
        <w:lastRenderedPageBreak/>
        <w:t xml:space="preserve">накопленного  вреда (место размещения (свалка) твердых  коммунальных отходов) на территории  города Карталы Челябинской области» </w:t>
      </w:r>
      <w:r w:rsidR="00EB31CB">
        <w:rPr>
          <w:sz w:val="28"/>
          <w:szCs w:val="28"/>
        </w:rPr>
        <w:t xml:space="preserve">    </w:t>
      </w:r>
      <w:r>
        <w:rPr>
          <w:sz w:val="28"/>
          <w:szCs w:val="28"/>
        </w:rPr>
        <w:t>(приложение).</w:t>
      </w:r>
    </w:p>
    <w:p w:rsidR="00EB31CB" w:rsidRDefault="00BE492D" w:rsidP="001D58BD">
      <w:pPr>
        <w:pStyle w:val="a8"/>
        <w:ind w:left="0" w:firstLine="708"/>
        <w:jc w:val="both"/>
        <w:rPr>
          <w:sz w:val="28"/>
          <w:szCs w:val="28"/>
        </w:rPr>
      </w:pPr>
      <w:r>
        <w:rPr>
          <w:sz w:val="28"/>
          <w:szCs w:val="28"/>
        </w:rPr>
        <w:t xml:space="preserve">4.  Утвердить </w:t>
      </w:r>
      <w:r w:rsidR="001D58BD">
        <w:rPr>
          <w:sz w:val="28"/>
          <w:szCs w:val="28"/>
        </w:rPr>
        <w:t xml:space="preserve">прилагаемое </w:t>
      </w:r>
      <w:r>
        <w:rPr>
          <w:sz w:val="28"/>
          <w:szCs w:val="28"/>
        </w:rPr>
        <w:t xml:space="preserve">Положение о комиссии </w:t>
      </w:r>
      <w:r w:rsidR="001D58BD">
        <w:rPr>
          <w:sz w:val="28"/>
          <w:szCs w:val="28"/>
        </w:rPr>
        <w:t>по подготовке и проведению публичных слушаний по материалам проектной  документации, включая материалы оценки воздействия на окружающую среду по объекту «Объект накопленного  вреда (место размещения (свалка) твердых  коммунальных отходов) на территории  города Карталы Челябинской области»</w:t>
      </w:r>
      <w:r>
        <w:rPr>
          <w:sz w:val="28"/>
          <w:szCs w:val="28"/>
        </w:rPr>
        <w:t>.</w:t>
      </w:r>
    </w:p>
    <w:p w:rsidR="00EB31CB" w:rsidRDefault="00BE492D" w:rsidP="00EB31CB">
      <w:pPr>
        <w:tabs>
          <w:tab w:val="left" w:pos="1560"/>
        </w:tabs>
        <w:ind w:right="-1" w:firstLine="709"/>
        <w:jc w:val="both"/>
        <w:rPr>
          <w:spacing w:val="2"/>
          <w:sz w:val="28"/>
          <w:szCs w:val="28"/>
        </w:rPr>
      </w:pPr>
      <w:r>
        <w:rPr>
          <w:sz w:val="28"/>
          <w:szCs w:val="28"/>
        </w:rPr>
        <w:t xml:space="preserve">5. Установить, что мнения, рекомендации и предложения по вопросам публичных слушаний принимаются до 25.01.2021 года по адресу: </w:t>
      </w:r>
      <w:r>
        <w:rPr>
          <w:spacing w:val="2"/>
          <w:sz w:val="28"/>
          <w:szCs w:val="28"/>
        </w:rPr>
        <w:t>Челябинская область,</w:t>
      </w:r>
      <w:r w:rsidR="00EB31CB">
        <w:rPr>
          <w:spacing w:val="2"/>
          <w:sz w:val="28"/>
          <w:szCs w:val="28"/>
        </w:rPr>
        <w:t xml:space="preserve"> город</w:t>
      </w:r>
      <w:r>
        <w:rPr>
          <w:spacing w:val="2"/>
          <w:sz w:val="28"/>
          <w:szCs w:val="28"/>
        </w:rPr>
        <w:t xml:space="preserve"> Карталы, ул</w:t>
      </w:r>
      <w:r w:rsidR="00EB31CB">
        <w:rPr>
          <w:spacing w:val="2"/>
          <w:sz w:val="28"/>
          <w:szCs w:val="28"/>
        </w:rPr>
        <w:t>ица</w:t>
      </w:r>
      <w:r>
        <w:rPr>
          <w:spacing w:val="2"/>
          <w:sz w:val="28"/>
          <w:szCs w:val="28"/>
        </w:rPr>
        <w:t xml:space="preserve"> Ленина, 1 (отдел архитектуры и градостроительства Управления строительства, инфраструктуры и жилищно-коммунального хозяйства</w:t>
      </w:r>
      <w:r w:rsidR="00EB31CB">
        <w:rPr>
          <w:spacing w:val="2"/>
          <w:sz w:val="28"/>
          <w:szCs w:val="28"/>
        </w:rPr>
        <w:t xml:space="preserve"> Карталинского муниципального района</w:t>
      </w:r>
      <w:r>
        <w:rPr>
          <w:spacing w:val="2"/>
          <w:sz w:val="28"/>
          <w:szCs w:val="28"/>
        </w:rPr>
        <w:t>), телефон: 8</w:t>
      </w:r>
      <w:r w:rsidR="00EB31CB">
        <w:rPr>
          <w:spacing w:val="2"/>
          <w:sz w:val="28"/>
          <w:szCs w:val="28"/>
        </w:rPr>
        <w:t xml:space="preserve"> </w:t>
      </w:r>
      <w:r>
        <w:rPr>
          <w:spacing w:val="2"/>
          <w:sz w:val="28"/>
          <w:szCs w:val="28"/>
        </w:rPr>
        <w:t>(35133) 2-28-05,</w:t>
      </w:r>
      <w:r w:rsidR="00EB31CB">
        <w:rPr>
          <w:spacing w:val="2"/>
          <w:sz w:val="28"/>
          <w:szCs w:val="28"/>
        </w:rPr>
        <w:t xml:space="preserve"> </w:t>
      </w:r>
      <w:r>
        <w:rPr>
          <w:sz w:val="28"/>
          <w:szCs w:val="28"/>
          <w:lang w:val="en-US"/>
        </w:rPr>
        <w:t>e</w:t>
      </w:r>
      <w:r>
        <w:rPr>
          <w:sz w:val="28"/>
          <w:szCs w:val="28"/>
        </w:rPr>
        <w:t>-</w:t>
      </w:r>
      <w:r>
        <w:rPr>
          <w:sz w:val="28"/>
          <w:szCs w:val="28"/>
          <w:lang w:val="en-US"/>
        </w:rPr>
        <w:t>mail</w:t>
      </w:r>
      <w:r>
        <w:rPr>
          <w:sz w:val="28"/>
          <w:szCs w:val="28"/>
        </w:rPr>
        <w:t>:</w:t>
      </w:r>
      <w:r>
        <w:rPr>
          <w:sz w:val="28"/>
          <w:szCs w:val="28"/>
          <w:lang w:val="en-US"/>
        </w:rPr>
        <w:t>architektura</w:t>
      </w:r>
      <w:r>
        <w:rPr>
          <w:sz w:val="28"/>
          <w:szCs w:val="28"/>
        </w:rPr>
        <w:t>.к</w:t>
      </w:r>
      <w:r>
        <w:rPr>
          <w:sz w:val="28"/>
          <w:szCs w:val="28"/>
          <w:lang w:val="en-US"/>
        </w:rPr>
        <w:t>mr</w:t>
      </w:r>
      <w:r>
        <w:rPr>
          <w:sz w:val="28"/>
          <w:szCs w:val="28"/>
        </w:rPr>
        <w:t>@</w:t>
      </w:r>
      <w:r>
        <w:rPr>
          <w:sz w:val="28"/>
          <w:szCs w:val="28"/>
          <w:lang w:val="en-US"/>
        </w:rPr>
        <w:t>mail</w:t>
      </w:r>
      <w:r>
        <w:rPr>
          <w:sz w:val="28"/>
          <w:szCs w:val="28"/>
        </w:rPr>
        <w:t>.</w:t>
      </w:r>
      <w:r>
        <w:rPr>
          <w:sz w:val="28"/>
          <w:szCs w:val="28"/>
          <w:lang w:val="en-US"/>
        </w:rPr>
        <w:t>ru</w:t>
      </w:r>
      <w:r>
        <w:rPr>
          <w:sz w:val="28"/>
          <w:szCs w:val="28"/>
        </w:rPr>
        <w:t>.</w:t>
      </w:r>
    </w:p>
    <w:p w:rsidR="00EB31CB" w:rsidRDefault="00BE492D" w:rsidP="00EB31CB">
      <w:pPr>
        <w:tabs>
          <w:tab w:val="left" w:pos="1560"/>
        </w:tabs>
        <w:ind w:right="-1" w:firstLine="709"/>
        <w:jc w:val="both"/>
        <w:rPr>
          <w:sz w:val="28"/>
          <w:szCs w:val="28"/>
        </w:rPr>
      </w:pPr>
      <w:r>
        <w:rPr>
          <w:sz w:val="28"/>
          <w:szCs w:val="28"/>
        </w:rPr>
        <w:t xml:space="preserve">6. Материалы  проектной документации и материалы оценки воздействия на окружающую среду, по проекту «Объект накопленного  вреда (место размещения (свалка) твердых  коммунальных отходов) на территории  города Карталы Челябинской области» будут доступны для ознакомления по адресу:  </w:t>
      </w:r>
      <w:r>
        <w:rPr>
          <w:spacing w:val="2"/>
          <w:sz w:val="28"/>
          <w:szCs w:val="28"/>
        </w:rPr>
        <w:t>Челябинская область, г</w:t>
      </w:r>
      <w:r w:rsidR="00EB31CB">
        <w:rPr>
          <w:spacing w:val="2"/>
          <w:sz w:val="28"/>
          <w:szCs w:val="28"/>
        </w:rPr>
        <w:t>ород</w:t>
      </w:r>
      <w:r>
        <w:rPr>
          <w:spacing w:val="2"/>
          <w:sz w:val="28"/>
          <w:szCs w:val="28"/>
        </w:rPr>
        <w:t xml:space="preserve"> Карталы, ул</w:t>
      </w:r>
      <w:r w:rsidR="00EB31CB">
        <w:rPr>
          <w:spacing w:val="2"/>
          <w:sz w:val="28"/>
          <w:szCs w:val="28"/>
        </w:rPr>
        <w:t>ица</w:t>
      </w:r>
      <w:r>
        <w:rPr>
          <w:spacing w:val="2"/>
          <w:sz w:val="28"/>
          <w:szCs w:val="28"/>
        </w:rPr>
        <w:t xml:space="preserve"> Ленина, 1 (отдел архитектуры и градостроительства Управления строительства, инфраструктуры и жилищно-коммунального хозяйства</w:t>
      </w:r>
      <w:r w:rsidR="00EB31CB">
        <w:rPr>
          <w:spacing w:val="2"/>
          <w:sz w:val="28"/>
          <w:szCs w:val="28"/>
        </w:rPr>
        <w:t xml:space="preserve"> карталинского муниципального района</w:t>
      </w:r>
      <w:r>
        <w:rPr>
          <w:spacing w:val="2"/>
          <w:sz w:val="28"/>
          <w:szCs w:val="28"/>
        </w:rPr>
        <w:t>)</w:t>
      </w:r>
      <w:r>
        <w:rPr>
          <w:sz w:val="28"/>
          <w:szCs w:val="28"/>
        </w:rPr>
        <w:t>, с 8-00 до 17-00 часов, обед с 12-00 до 13-00, выходные дни – суббота, воскресенье.</w:t>
      </w:r>
    </w:p>
    <w:p w:rsidR="00EB31CB" w:rsidRDefault="00BE492D" w:rsidP="00EB31CB">
      <w:pPr>
        <w:tabs>
          <w:tab w:val="left" w:pos="1560"/>
        </w:tabs>
        <w:ind w:right="-1" w:firstLine="709"/>
        <w:jc w:val="both"/>
        <w:rPr>
          <w:sz w:val="28"/>
          <w:szCs w:val="28"/>
        </w:rPr>
      </w:pPr>
      <w:r>
        <w:rPr>
          <w:sz w:val="28"/>
          <w:szCs w:val="28"/>
        </w:rPr>
        <w:t>7. Разместить настоящее распоряжение на официальном сайте администрации Карталинского муниципального района и опубликовать в газете «Метро74 Карталы»</w:t>
      </w:r>
      <w:r>
        <w:rPr>
          <w:color w:val="000000" w:themeColor="text1"/>
          <w:sz w:val="28"/>
          <w:szCs w:val="28"/>
        </w:rPr>
        <w:t>.</w:t>
      </w:r>
    </w:p>
    <w:p w:rsidR="00EB31CB" w:rsidRDefault="00BE492D" w:rsidP="00EB31CB">
      <w:pPr>
        <w:tabs>
          <w:tab w:val="left" w:pos="1560"/>
        </w:tabs>
        <w:ind w:right="-1" w:firstLine="709"/>
        <w:jc w:val="both"/>
        <w:rPr>
          <w:sz w:val="28"/>
          <w:szCs w:val="28"/>
        </w:rPr>
      </w:pPr>
      <w:r>
        <w:rPr>
          <w:sz w:val="28"/>
          <w:szCs w:val="28"/>
        </w:rPr>
        <w:t xml:space="preserve">8. Организацию исполнения настоящего распоряжения возложить начальника Управления строительства, инфраструктуры и </w:t>
      </w:r>
      <w:r>
        <w:rPr>
          <w:spacing w:val="2"/>
          <w:sz w:val="28"/>
          <w:szCs w:val="28"/>
        </w:rPr>
        <w:t>жилищно-коммунального хозяйства</w:t>
      </w:r>
      <w:r>
        <w:rPr>
          <w:sz w:val="28"/>
          <w:szCs w:val="28"/>
        </w:rPr>
        <w:t xml:space="preserve"> Карталинского муниципального района </w:t>
      </w:r>
      <w:r w:rsidR="00EB31CB">
        <w:rPr>
          <w:sz w:val="28"/>
          <w:szCs w:val="28"/>
        </w:rPr>
        <w:t xml:space="preserve">      </w:t>
      </w:r>
      <w:r>
        <w:rPr>
          <w:sz w:val="28"/>
          <w:szCs w:val="28"/>
        </w:rPr>
        <w:t xml:space="preserve">Ломовцева С.В. </w:t>
      </w:r>
    </w:p>
    <w:p w:rsidR="00BE492D" w:rsidRDefault="00BE492D" w:rsidP="00EB31CB">
      <w:pPr>
        <w:tabs>
          <w:tab w:val="left" w:pos="1560"/>
        </w:tabs>
        <w:ind w:right="-1" w:firstLine="709"/>
        <w:jc w:val="both"/>
        <w:rPr>
          <w:color w:val="000000" w:themeColor="text1"/>
          <w:sz w:val="28"/>
          <w:szCs w:val="28"/>
        </w:rPr>
      </w:pPr>
      <w:r>
        <w:rPr>
          <w:sz w:val="28"/>
          <w:szCs w:val="28"/>
        </w:rPr>
        <w:t>9.</w:t>
      </w:r>
      <w:r>
        <w:rPr>
          <w:color w:val="000000" w:themeColor="text1"/>
          <w:sz w:val="28"/>
          <w:szCs w:val="28"/>
        </w:rPr>
        <w:t xml:space="preserve"> Контроль исполнения данного распоряжения возложить на заместителя главы Карталинского муниципального района по строительству, </w:t>
      </w:r>
      <w:r>
        <w:rPr>
          <w:color w:val="000000" w:themeColor="text1"/>
          <w:spacing w:val="2"/>
          <w:sz w:val="28"/>
          <w:szCs w:val="28"/>
        </w:rPr>
        <w:t>жилищно-коммунального хозяйства</w:t>
      </w:r>
      <w:r>
        <w:rPr>
          <w:color w:val="000000" w:themeColor="text1"/>
          <w:sz w:val="28"/>
          <w:szCs w:val="28"/>
        </w:rPr>
        <w:t>, транспорту и связи Аскерова А.А.</w:t>
      </w:r>
    </w:p>
    <w:p w:rsidR="00EB31CB" w:rsidRPr="00EB31CB" w:rsidRDefault="00EB31CB" w:rsidP="00EB31CB">
      <w:pPr>
        <w:tabs>
          <w:tab w:val="left" w:pos="1560"/>
        </w:tabs>
        <w:ind w:right="-1" w:firstLine="709"/>
        <w:jc w:val="both"/>
        <w:rPr>
          <w:sz w:val="28"/>
          <w:szCs w:val="28"/>
        </w:rPr>
      </w:pPr>
    </w:p>
    <w:p w:rsidR="00EB31CB" w:rsidRDefault="00BE492D" w:rsidP="00BE492D">
      <w:pPr>
        <w:rPr>
          <w:sz w:val="28"/>
          <w:szCs w:val="28"/>
        </w:rPr>
      </w:pPr>
      <w:r w:rsidRPr="00EB31CB">
        <w:rPr>
          <w:sz w:val="28"/>
          <w:szCs w:val="28"/>
        </w:rPr>
        <w:t>Глава Карталинского</w:t>
      </w:r>
    </w:p>
    <w:p w:rsidR="00BE492D" w:rsidRPr="00EB31CB" w:rsidRDefault="00EB31CB" w:rsidP="00EB31CB">
      <w:pPr>
        <w:jc w:val="both"/>
        <w:rPr>
          <w:sz w:val="28"/>
          <w:szCs w:val="28"/>
        </w:rPr>
      </w:pPr>
      <w:r>
        <w:rPr>
          <w:sz w:val="28"/>
          <w:szCs w:val="28"/>
        </w:rPr>
        <w:t>муниципального района</w:t>
      </w:r>
      <w:r>
        <w:rPr>
          <w:sz w:val="28"/>
          <w:szCs w:val="28"/>
        </w:rPr>
        <w:tab/>
      </w:r>
      <w:r>
        <w:rPr>
          <w:sz w:val="28"/>
          <w:szCs w:val="28"/>
        </w:rPr>
        <w:tab/>
      </w:r>
      <w:r>
        <w:rPr>
          <w:sz w:val="28"/>
          <w:szCs w:val="28"/>
        </w:rPr>
        <w:tab/>
      </w:r>
      <w:r>
        <w:rPr>
          <w:sz w:val="28"/>
          <w:szCs w:val="28"/>
        </w:rPr>
        <w:tab/>
        <w:t xml:space="preserve">                               А.</w:t>
      </w:r>
      <w:r w:rsidR="00BE492D" w:rsidRPr="00EB31CB">
        <w:rPr>
          <w:sz w:val="28"/>
          <w:szCs w:val="28"/>
        </w:rPr>
        <w:t>Г. Вдовин</w:t>
      </w:r>
    </w:p>
    <w:p w:rsidR="00BE492D" w:rsidRPr="00EB31CB" w:rsidRDefault="00BE492D" w:rsidP="00BE492D">
      <w:pPr>
        <w:rPr>
          <w:color w:val="000000"/>
          <w:sz w:val="28"/>
          <w:szCs w:val="28"/>
        </w:rPr>
      </w:pPr>
    </w:p>
    <w:p w:rsidR="00BE492D" w:rsidRDefault="00BE492D" w:rsidP="00BE492D">
      <w:pPr>
        <w:rPr>
          <w:color w:val="000000"/>
          <w:sz w:val="26"/>
          <w:szCs w:val="26"/>
        </w:rPr>
      </w:pPr>
      <w:bookmarkStart w:id="0" w:name="_GoBack"/>
      <w:bookmarkEnd w:id="0"/>
    </w:p>
    <w:p w:rsidR="00DB0D7C" w:rsidRDefault="00DB0D7C" w:rsidP="00BE492D">
      <w:pPr>
        <w:tabs>
          <w:tab w:val="left" w:pos="1560"/>
        </w:tabs>
        <w:ind w:right="-1"/>
        <w:jc w:val="both"/>
        <w:rPr>
          <w:sz w:val="28"/>
          <w:szCs w:val="28"/>
        </w:rPr>
      </w:pPr>
    </w:p>
    <w:p w:rsidR="000349C9" w:rsidRDefault="000349C9" w:rsidP="0027280F">
      <w:pPr>
        <w:tabs>
          <w:tab w:val="left" w:pos="3686"/>
        </w:tabs>
        <w:ind w:left="4253"/>
        <w:jc w:val="center"/>
        <w:rPr>
          <w:bCs/>
          <w:sz w:val="28"/>
          <w:szCs w:val="28"/>
        </w:rPr>
      </w:pPr>
    </w:p>
    <w:p w:rsidR="000349C9" w:rsidRDefault="000349C9" w:rsidP="0027280F">
      <w:pPr>
        <w:tabs>
          <w:tab w:val="left" w:pos="3686"/>
        </w:tabs>
        <w:ind w:left="4253"/>
        <w:jc w:val="center"/>
        <w:rPr>
          <w:bCs/>
          <w:sz w:val="28"/>
          <w:szCs w:val="28"/>
        </w:rPr>
      </w:pPr>
    </w:p>
    <w:p w:rsidR="000349C9" w:rsidRDefault="000349C9" w:rsidP="0027280F">
      <w:pPr>
        <w:tabs>
          <w:tab w:val="left" w:pos="3686"/>
        </w:tabs>
        <w:ind w:left="4253"/>
        <w:jc w:val="center"/>
        <w:rPr>
          <w:bCs/>
          <w:sz w:val="28"/>
          <w:szCs w:val="28"/>
        </w:rPr>
      </w:pPr>
    </w:p>
    <w:p w:rsidR="000349C9" w:rsidRDefault="000349C9" w:rsidP="0027280F">
      <w:pPr>
        <w:tabs>
          <w:tab w:val="left" w:pos="3686"/>
        </w:tabs>
        <w:ind w:left="4253"/>
        <w:jc w:val="center"/>
        <w:rPr>
          <w:bCs/>
          <w:sz w:val="28"/>
          <w:szCs w:val="28"/>
        </w:rPr>
      </w:pPr>
    </w:p>
    <w:p w:rsidR="000349C9" w:rsidRDefault="000349C9" w:rsidP="0027280F">
      <w:pPr>
        <w:tabs>
          <w:tab w:val="left" w:pos="3686"/>
        </w:tabs>
        <w:ind w:left="4253"/>
        <w:jc w:val="center"/>
        <w:rPr>
          <w:bCs/>
          <w:sz w:val="28"/>
          <w:szCs w:val="28"/>
        </w:rPr>
      </w:pPr>
    </w:p>
    <w:p w:rsidR="00FE22AB" w:rsidRPr="00FE22AB" w:rsidRDefault="00FE22AB" w:rsidP="0027280F">
      <w:pPr>
        <w:tabs>
          <w:tab w:val="left" w:pos="3686"/>
        </w:tabs>
        <w:ind w:left="4253"/>
        <w:jc w:val="center"/>
        <w:rPr>
          <w:bCs/>
          <w:sz w:val="28"/>
          <w:szCs w:val="28"/>
        </w:rPr>
      </w:pPr>
      <w:r w:rsidRPr="00FE22AB">
        <w:rPr>
          <w:bCs/>
          <w:sz w:val="28"/>
          <w:szCs w:val="28"/>
        </w:rPr>
        <w:t>ПРИЛОЖЕНИЕ</w:t>
      </w:r>
    </w:p>
    <w:p w:rsidR="00FE22AB" w:rsidRPr="00FE22AB" w:rsidRDefault="00FE22AB" w:rsidP="0027280F">
      <w:pPr>
        <w:tabs>
          <w:tab w:val="left" w:pos="3686"/>
        </w:tabs>
        <w:ind w:left="4253"/>
        <w:jc w:val="center"/>
        <w:rPr>
          <w:bCs/>
          <w:sz w:val="28"/>
          <w:szCs w:val="28"/>
        </w:rPr>
      </w:pPr>
      <w:r w:rsidRPr="00FE22AB">
        <w:rPr>
          <w:bCs/>
          <w:sz w:val="28"/>
          <w:szCs w:val="28"/>
        </w:rPr>
        <w:t>к распоряжению администрации</w:t>
      </w:r>
    </w:p>
    <w:p w:rsidR="00FE22AB" w:rsidRPr="00FE22AB" w:rsidRDefault="00FE22AB" w:rsidP="0027280F">
      <w:pPr>
        <w:tabs>
          <w:tab w:val="left" w:pos="3686"/>
        </w:tabs>
        <w:ind w:left="4253"/>
        <w:jc w:val="center"/>
        <w:rPr>
          <w:bCs/>
          <w:sz w:val="28"/>
          <w:szCs w:val="28"/>
        </w:rPr>
      </w:pPr>
      <w:r w:rsidRPr="00FE22AB">
        <w:rPr>
          <w:bCs/>
          <w:sz w:val="28"/>
          <w:szCs w:val="28"/>
        </w:rPr>
        <w:t>Карталинского муниципального района</w:t>
      </w:r>
    </w:p>
    <w:p w:rsidR="00BE492D" w:rsidRDefault="002A744D" w:rsidP="0027280F">
      <w:pPr>
        <w:ind w:left="4253"/>
        <w:contextualSpacing/>
        <w:jc w:val="center"/>
        <w:rPr>
          <w:bCs/>
          <w:sz w:val="28"/>
          <w:szCs w:val="28"/>
        </w:rPr>
      </w:pPr>
      <w:r>
        <w:rPr>
          <w:bCs/>
          <w:sz w:val="28"/>
          <w:szCs w:val="28"/>
        </w:rPr>
        <w:t>от 30.12.2020 года № 914-р</w:t>
      </w:r>
    </w:p>
    <w:p w:rsidR="00FE22AB" w:rsidRDefault="00FE22AB" w:rsidP="0027280F">
      <w:pPr>
        <w:ind w:left="720"/>
        <w:contextualSpacing/>
        <w:jc w:val="center"/>
        <w:rPr>
          <w:bCs/>
          <w:sz w:val="28"/>
          <w:szCs w:val="28"/>
        </w:rPr>
      </w:pPr>
    </w:p>
    <w:p w:rsidR="00FE22AB" w:rsidRDefault="00FE22AB" w:rsidP="00FE22AB">
      <w:pPr>
        <w:ind w:left="720"/>
        <w:contextualSpacing/>
        <w:jc w:val="both"/>
        <w:rPr>
          <w:bCs/>
          <w:sz w:val="28"/>
          <w:szCs w:val="28"/>
        </w:rPr>
      </w:pPr>
    </w:p>
    <w:p w:rsidR="00FE22AB" w:rsidRDefault="00FE22AB" w:rsidP="00FE22AB">
      <w:pPr>
        <w:ind w:left="720"/>
        <w:contextualSpacing/>
        <w:jc w:val="both"/>
        <w:rPr>
          <w:rFonts w:asciiTheme="minorHAnsi" w:hAnsiTheme="minorHAnsi" w:cstheme="minorBidi"/>
          <w:sz w:val="28"/>
          <w:szCs w:val="28"/>
        </w:rPr>
      </w:pPr>
    </w:p>
    <w:p w:rsidR="00FE22AB" w:rsidRDefault="00BE492D" w:rsidP="00BE492D">
      <w:pPr>
        <w:pStyle w:val="a8"/>
        <w:ind w:left="0" w:firstLine="708"/>
        <w:jc w:val="center"/>
        <w:rPr>
          <w:sz w:val="28"/>
          <w:szCs w:val="28"/>
        </w:rPr>
      </w:pPr>
      <w:r>
        <w:rPr>
          <w:sz w:val="28"/>
          <w:szCs w:val="28"/>
        </w:rPr>
        <w:t>Состав комиссии</w:t>
      </w:r>
      <w:r w:rsidR="00FE22AB">
        <w:rPr>
          <w:sz w:val="28"/>
          <w:szCs w:val="28"/>
        </w:rPr>
        <w:t xml:space="preserve"> </w:t>
      </w:r>
      <w:r>
        <w:rPr>
          <w:sz w:val="28"/>
          <w:szCs w:val="28"/>
        </w:rPr>
        <w:t xml:space="preserve">по подготовке и проведению </w:t>
      </w:r>
    </w:p>
    <w:p w:rsidR="00FE22AB" w:rsidRDefault="00BE492D" w:rsidP="00BE492D">
      <w:pPr>
        <w:pStyle w:val="a8"/>
        <w:ind w:left="0" w:firstLine="708"/>
        <w:jc w:val="center"/>
        <w:rPr>
          <w:sz w:val="28"/>
          <w:szCs w:val="28"/>
        </w:rPr>
      </w:pPr>
      <w:r>
        <w:rPr>
          <w:sz w:val="28"/>
          <w:szCs w:val="28"/>
        </w:rPr>
        <w:t>публичных слушаний</w:t>
      </w:r>
      <w:r w:rsidR="00FE22AB">
        <w:rPr>
          <w:sz w:val="28"/>
          <w:szCs w:val="28"/>
        </w:rPr>
        <w:t xml:space="preserve"> </w:t>
      </w:r>
      <w:r>
        <w:rPr>
          <w:sz w:val="28"/>
          <w:szCs w:val="28"/>
        </w:rPr>
        <w:t xml:space="preserve">по материалам проектной </w:t>
      </w:r>
      <w:r w:rsidR="00FE22AB">
        <w:rPr>
          <w:sz w:val="28"/>
          <w:szCs w:val="28"/>
        </w:rPr>
        <w:t xml:space="preserve"> </w:t>
      </w:r>
    </w:p>
    <w:p w:rsidR="00FE22AB" w:rsidRDefault="00BE492D" w:rsidP="00BE492D">
      <w:pPr>
        <w:pStyle w:val="a8"/>
        <w:ind w:left="0" w:firstLine="708"/>
        <w:jc w:val="center"/>
        <w:rPr>
          <w:sz w:val="28"/>
          <w:szCs w:val="28"/>
        </w:rPr>
      </w:pPr>
      <w:r>
        <w:rPr>
          <w:sz w:val="28"/>
          <w:szCs w:val="28"/>
        </w:rPr>
        <w:t>документации, включая материалы</w:t>
      </w:r>
      <w:r w:rsidR="00FE22AB">
        <w:rPr>
          <w:sz w:val="28"/>
          <w:szCs w:val="28"/>
        </w:rPr>
        <w:t xml:space="preserve"> </w:t>
      </w:r>
      <w:r>
        <w:rPr>
          <w:sz w:val="28"/>
          <w:szCs w:val="28"/>
        </w:rPr>
        <w:t xml:space="preserve">оценки </w:t>
      </w:r>
    </w:p>
    <w:p w:rsidR="00BE492D" w:rsidRDefault="00BE492D" w:rsidP="00BE492D">
      <w:pPr>
        <w:pStyle w:val="a8"/>
        <w:ind w:left="0" w:firstLine="708"/>
        <w:jc w:val="center"/>
        <w:rPr>
          <w:sz w:val="28"/>
          <w:szCs w:val="28"/>
        </w:rPr>
      </w:pPr>
      <w:r>
        <w:rPr>
          <w:sz w:val="28"/>
          <w:szCs w:val="28"/>
        </w:rPr>
        <w:t>воздействия на окружающую среду по объекту</w:t>
      </w:r>
    </w:p>
    <w:p w:rsidR="00FE22AB" w:rsidRDefault="00BE492D" w:rsidP="00BE492D">
      <w:pPr>
        <w:pStyle w:val="a8"/>
        <w:ind w:left="0" w:firstLine="708"/>
        <w:jc w:val="center"/>
        <w:rPr>
          <w:sz w:val="28"/>
          <w:szCs w:val="28"/>
        </w:rPr>
      </w:pPr>
      <w:r>
        <w:rPr>
          <w:sz w:val="28"/>
          <w:szCs w:val="28"/>
        </w:rPr>
        <w:t xml:space="preserve"> «Объект накопленного  вреда (место размещения </w:t>
      </w:r>
    </w:p>
    <w:p w:rsidR="00FE22AB" w:rsidRDefault="00BE492D" w:rsidP="00BE492D">
      <w:pPr>
        <w:pStyle w:val="a8"/>
        <w:ind w:left="0" w:firstLine="708"/>
        <w:jc w:val="center"/>
        <w:rPr>
          <w:sz w:val="28"/>
          <w:szCs w:val="28"/>
        </w:rPr>
      </w:pPr>
      <w:r>
        <w:rPr>
          <w:sz w:val="28"/>
          <w:szCs w:val="28"/>
        </w:rPr>
        <w:t xml:space="preserve">(свалка) твердых  коммунальных отходов) </w:t>
      </w:r>
    </w:p>
    <w:p w:rsidR="00BE492D" w:rsidRDefault="00BE492D" w:rsidP="00BE492D">
      <w:pPr>
        <w:pStyle w:val="a8"/>
        <w:ind w:left="0" w:firstLine="708"/>
        <w:jc w:val="center"/>
        <w:rPr>
          <w:sz w:val="28"/>
          <w:szCs w:val="28"/>
        </w:rPr>
      </w:pPr>
      <w:r>
        <w:rPr>
          <w:sz w:val="28"/>
          <w:szCs w:val="28"/>
        </w:rPr>
        <w:t>на территории  города Карталы</w:t>
      </w:r>
    </w:p>
    <w:p w:rsidR="00BE492D" w:rsidRDefault="00BE492D" w:rsidP="00BE492D">
      <w:pPr>
        <w:pStyle w:val="a8"/>
        <w:ind w:left="0" w:firstLine="708"/>
        <w:jc w:val="center"/>
        <w:rPr>
          <w:sz w:val="28"/>
          <w:szCs w:val="28"/>
        </w:rPr>
      </w:pPr>
      <w:r>
        <w:rPr>
          <w:sz w:val="28"/>
          <w:szCs w:val="28"/>
        </w:rPr>
        <w:t xml:space="preserve"> Челябинской области»</w:t>
      </w:r>
    </w:p>
    <w:p w:rsidR="00FE22AB" w:rsidRDefault="00FE22AB" w:rsidP="00BE492D">
      <w:pPr>
        <w:pStyle w:val="a8"/>
        <w:ind w:left="0" w:firstLine="708"/>
        <w:jc w:val="center"/>
        <w:rPr>
          <w:sz w:val="28"/>
          <w:szCs w:val="28"/>
        </w:rPr>
      </w:pPr>
    </w:p>
    <w:p w:rsidR="009F5AE6" w:rsidRDefault="009F5AE6" w:rsidP="00BE492D">
      <w:pPr>
        <w:pStyle w:val="a8"/>
        <w:ind w:left="0" w:firstLine="708"/>
        <w:jc w:val="cente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056"/>
      </w:tblGrid>
      <w:tr w:rsidR="00FE22AB" w:rsidTr="00783981">
        <w:tc>
          <w:tcPr>
            <w:tcW w:w="2518" w:type="dxa"/>
          </w:tcPr>
          <w:p w:rsidR="00FE22AB" w:rsidRDefault="00FE22AB" w:rsidP="00BE492D">
            <w:pPr>
              <w:rPr>
                <w:sz w:val="28"/>
                <w:szCs w:val="28"/>
              </w:rPr>
            </w:pPr>
            <w:r>
              <w:rPr>
                <w:sz w:val="28"/>
                <w:szCs w:val="28"/>
              </w:rPr>
              <w:t>Аскеров А.А.       –</w:t>
            </w:r>
          </w:p>
          <w:p w:rsidR="00FE22AB" w:rsidRDefault="00FE22AB" w:rsidP="00BE492D">
            <w:pPr>
              <w:rPr>
                <w:sz w:val="28"/>
                <w:szCs w:val="28"/>
              </w:rPr>
            </w:pPr>
          </w:p>
          <w:p w:rsidR="00FE22AB" w:rsidRDefault="00FE22AB" w:rsidP="00FE22AB">
            <w:pPr>
              <w:rPr>
                <w:sz w:val="28"/>
                <w:szCs w:val="28"/>
              </w:rPr>
            </w:pPr>
          </w:p>
          <w:p w:rsidR="00FE22AB" w:rsidRDefault="00FE22AB" w:rsidP="00FE22AB">
            <w:pPr>
              <w:rPr>
                <w:sz w:val="28"/>
                <w:szCs w:val="28"/>
              </w:rPr>
            </w:pPr>
            <w:r>
              <w:rPr>
                <w:sz w:val="28"/>
                <w:szCs w:val="28"/>
              </w:rPr>
              <w:t xml:space="preserve">Протасова Е. В.   – </w:t>
            </w:r>
          </w:p>
          <w:p w:rsidR="00FE22AB" w:rsidRDefault="00FE22AB" w:rsidP="00FE22AB">
            <w:pPr>
              <w:rPr>
                <w:sz w:val="28"/>
                <w:szCs w:val="28"/>
              </w:rPr>
            </w:pPr>
            <w:r>
              <w:rPr>
                <w:sz w:val="28"/>
                <w:szCs w:val="28"/>
              </w:rPr>
              <w:t xml:space="preserve">   </w:t>
            </w:r>
          </w:p>
          <w:p w:rsidR="00FE22AB" w:rsidRDefault="00FE22AB" w:rsidP="00FE22AB">
            <w:pPr>
              <w:rPr>
                <w:sz w:val="28"/>
                <w:szCs w:val="28"/>
              </w:rPr>
            </w:pPr>
          </w:p>
          <w:p w:rsidR="00FE22AB" w:rsidRDefault="00FE22AB" w:rsidP="00FE22AB">
            <w:pPr>
              <w:rPr>
                <w:sz w:val="28"/>
                <w:szCs w:val="28"/>
              </w:rPr>
            </w:pPr>
            <w:r>
              <w:rPr>
                <w:sz w:val="28"/>
                <w:szCs w:val="28"/>
              </w:rPr>
              <w:t>Старостина Н. А. –</w:t>
            </w:r>
          </w:p>
          <w:p w:rsidR="00FE22AB" w:rsidRDefault="00FE22AB" w:rsidP="00FE22AB">
            <w:pPr>
              <w:rPr>
                <w:rFonts w:asciiTheme="minorHAnsi" w:hAnsiTheme="minorHAnsi" w:cstheme="minorBidi"/>
                <w:sz w:val="28"/>
                <w:szCs w:val="28"/>
              </w:rPr>
            </w:pPr>
            <w:r>
              <w:rPr>
                <w:sz w:val="28"/>
                <w:szCs w:val="28"/>
              </w:rPr>
              <w:t xml:space="preserve">   </w:t>
            </w:r>
          </w:p>
        </w:tc>
        <w:tc>
          <w:tcPr>
            <w:tcW w:w="7056" w:type="dxa"/>
          </w:tcPr>
          <w:p w:rsidR="00FE22AB" w:rsidRDefault="00FE22AB" w:rsidP="00FE22AB">
            <w:pPr>
              <w:ind w:right="-284"/>
              <w:jc w:val="both"/>
              <w:rPr>
                <w:sz w:val="28"/>
                <w:szCs w:val="28"/>
              </w:rPr>
            </w:pPr>
            <w:r>
              <w:rPr>
                <w:sz w:val="28"/>
                <w:szCs w:val="28"/>
              </w:rPr>
              <w:t>заместитель  главы Карталинского  муниципального района по строительству, жилищно – коммунальному хозяйству, транспорту и связи, председатель комиссии</w:t>
            </w:r>
          </w:p>
          <w:p w:rsidR="00FE22AB" w:rsidRDefault="00FE22AB" w:rsidP="00FE22AB">
            <w:pPr>
              <w:jc w:val="both"/>
              <w:rPr>
                <w:sz w:val="28"/>
                <w:szCs w:val="28"/>
              </w:rPr>
            </w:pPr>
            <w:r>
              <w:rPr>
                <w:sz w:val="28"/>
                <w:szCs w:val="28"/>
              </w:rPr>
              <w:t>исполняющий полномочия главы Карталинского городского поселения,  заместитель председателя      комиссии</w:t>
            </w:r>
            <w:r w:rsidR="009F5AE6">
              <w:rPr>
                <w:sz w:val="28"/>
                <w:szCs w:val="28"/>
              </w:rPr>
              <w:t xml:space="preserve"> (по согласованию)</w:t>
            </w:r>
          </w:p>
          <w:p w:rsidR="00FE22AB" w:rsidRPr="00783981" w:rsidRDefault="00FE22AB" w:rsidP="00783981">
            <w:pPr>
              <w:ind w:right="-1"/>
              <w:jc w:val="both"/>
              <w:rPr>
                <w:sz w:val="28"/>
                <w:szCs w:val="28"/>
              </w:rPr>
            </w:pPr>
            <w:r>
              <w:rPr>
                <w:sz w:val="28"/>
                <w:szCs w:val="28"/>
              </w:rPr>
              <w:t>инженер – эколог Управления строительства, инфраструктуры и жилищно-коммунального хозяйства Карталинского муниципального района, секретарь комиссии</w:t>
            </w:r>
          </w:p>
        </w:tc>
      </w:tr>
    </w:tbl>
    <w:p w:rsidR="00BE492D" w:rsidRDefault="00BE492D" w:rsidP="00783981">
      <w:pPr>
        <w:ind w:right="-1" w:firstLine="709"/>
        <w:jc w:val="both"/>
        <w:rPr>
          <w:sz w:val="28"/>
          <w:szCs w:val="28"/>
        </w:rPr>
      </w:pPr>
      <w:r>
        <w:rPr>
          <w:sz w:val="28"/>
          <w:szCs w:val="28"/>
        </w:rPr>
        <w:t>Члены комиссии: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056"/>
      </w:tblGrid>
      <w:tr w:rsidR="00783981" w:rsidTr="00783981">
        <w:trPr>
          <w:trHeight w:val="4821"/>
        </w:trPr>
        <w:tc>
          <w:tcPr>
            <w:tcW w:w="2518" w:type="dxa"/>
          </w:tcPr>
          <w:p w:rsidR="00783981" w:rsidRDefault="00783981" w:rsidP="00783981">
            <w:pPr>
              <w:ind w:right="-1"/>
              <w:jc w:val="both"/>
              <w:rPr>
                <w:color w:val="000000"/>
                <w:sz w:val="28"/>
                <w:szCs w:val="28"/>
              </w:rPr>
            </w:pPr>
            <w:r>
              <w:rPr>
                <w:color w:val="000000"/>
                <w:sz w:val="28"/>
                <w:szCs w:val="28"/>
                <w:highlight w:val="white"/>
              </w:rPr>
              <w:t>Белоусов Е.</w:t>
            </w:r>
            <w:r>
              <w:rPr>
                <w:color w:val="000000"/>
                <w:sz w:val="28"/>
                <w:szCs w:val="28"/>
              </w:rPr>
              <w:t>Г.</w:t>
            </w:r>
            <w:r>
              <w:rPr>
                <w:color w:val="000000"/>
                <w:sz w:val="28"/>
                <w:szCs w:val="28"/>
                <w:highlight w:val="white"/>
              </w:rPr>
              <w:t xml:space="preserve">       –</w:t>
            </w:r>
          </w:p>
          <w:p w:rsidR="00783981" w:rsidRDefault="00783981" w:rsidP="00783981">
            <w:pPr>
              <w:ind w:right="-1"/>
              <w:jc w:val="both"/>
              <w:rPr>
                <w:color w:val="000000"/>
                <w:sz w:val="28"/>
                <w:szCs w:val="28"/>
              </w:rPr>
            </w:pPr>
          </w:p>
          <w:p w:rsidR="00783981" w:rsidRDefault="00783981" w:rsidP="00783981">
            <w:pPr>
              <w:ind w:right="-1"/>
              <w:jc w:val="both"/>
              <w:rPr>
                <w:sz w:val="28"/>
                <w:szCs w:val="28"/>
              </w:rPr>
            </w:pPr>
            <w:r>
              <w:rPr>
                <w:sz w:val="28"/>
                <w:szCs w:val="28"/>
              </w:rPr>
              <w:t>Ильина О.А.         –</w:t>
            </w:r>
          </w:p>
          <w:p w:rsidR="00783981" w:rsidRDefault="00783981" w:rsidP="00783981">
            <w:pPr>
              <w:ind w:right="-1"/>
              <w:jc w:val="both"/>
              <w:rPr>
                <w:sz w:val="28"/>
                <w:szCs w:val="28"/>
              </w:rPr>
            </w:pPr>
          </w:p>
          <w:p w:rsidR="00783981" w:rsidRDefault="00783981" w:rsidP="00783981">
            <w:pPr>
              <w:ind w:right="-1"/>
              <w:jc w:val="both"/>
              <w:rPr>
                <w:sz w:val="28"/>
                <w:szCs w:val="28"/>
              </w:rPr>
            </w:pPr>
          </w:p>
          <w:p w:rsidR="00783981" w:rsidRDefault="00783981" w:rsidP="00783981">
            <w:pPr>
              <w:ind w:right="-1"/>
              <w:jc w:val="both"/>
              <w:rPr>
                <w:sz w:val="28"/>
                <w:szCs w:val="28"/>
              </w:rPr>
            </w:pPr>
          </w:p>
          <w:p w:rsidR="00783981" w:rsidRDefault="00783981" w:rsidP="00783981">
            <w:pPr>
              <w:ind w:right="-1"/>
              <w:jc w:val="both"/>
              <w:rPr>
                <w:sz w:val="28"/>
                <w:szCs w:val="28"/>
              </w:rPr>
            </w:pPr>
            <w:r>
              <w:rPr>
                <w:sz w:val="28"/>
                <w:szCs w:val="28"/>
              </w:rPr>
              <w:t>Ломовцев С.В.     –</w:t>
            </w:r>
          </w:p>
          <w:p w:rsidR="00783981" w:rsidRDefault="00783981" w:rsidP="00783981">
            <w:pPr>
              <w:ind w:right="-1"/>
              <w:jc w:val="both"/>
              <w:rPr>
                <w:sz w:val="28"/>
                <w:szCs w:val="28"/>
              </w:rPr>
            </w:pPr>
          </w:p>
          <w:p w:rsidR="00783981" w:rsidRDefault="00783981" w:rsidP="00783981">
            <w:pPr>
              <w:ind w:right="-1"/>
              <w:jc w:val="both"/>
              <w:rPr>
                <w:sz w:val="28"/>
                <w:szCs w:val="28"/>
              </w:rPr>
            </w:pPr>
          </w:p>
          <w:p w:rsidR="00783981" w:rsidRDefault="00783981" w:rsidP="00783981">
            <w:pPr>
              <w:ind w:right="-1"/>
              <w:jc w:val="both"/>
              <w:rPr>
                <w:sz w:val="28"/>
                <w:szCs w:val="28"/>
              </w:rPr>
            </w:pPr>
            <w:r>
              <w:rPr>
                <w:sz w:val="28"/>
                <w:szCs w:val="28"/>
              </w:rPr>
              <w:t xml:space="preserve">Макарова Г.Р. </w:t>
            </w:r>
            <w:r>
              <w:rPr>
                <w:sz w:val="28"/>
                <w:szCs w:val="28"/>
              </w:rPr>
              <w:tab/>
              <w:t>–</w:t>
            </w:r>
          </w:p>
          <w:p w:rsidR="00783981" w:rsidRDefault="00783981" w:rsidP="00783981">
            <w:pPr>
              <w:ind w:right="-1"/>
              <w:jc w:val="both"/>
              <w:rPr>
                <w:sz w:val="28"/>
                <w:szCs w:val="28"/>
              </w:rPr>
            </w:pPr>
          </w:p>
          <w:p w:rsidR="00783981" w:rsidRDefault="00783981" w:rsidP="00783981">
            <w:pPr>
              <w:ind w:right="-1"/>
              <w:jc w:val="both"/>
              <w:rPr>
                <w:sz w:val="28"/>
                <w:szCs w:val="28"/>
              </w:rPr>
            </w:pPr>
            <w:r>
              <w:rPr>
                <w:sz w:val="28"/>
                <w:szCs w:val="28"/>
              </w:rPr>
              <w:t>Селезнева Е.С.    –</w:t>
            </w:r>
          </w:p>
          <w:p w:rsidR="00783981" w:rsidRDefault="00783981" w:rsidP="00783981">
            <w:pPr>
              <w:ind w:right="-1"/>
              <w:jc w:val="both"/>
              <w:rPr>
                <w:sz w:val="28"/>
                <w:szCs w:val="28"/>
              </w:rPr>
            </w:pPr>
          </w:p>
          <w:p w:rsidR="00783981" w:rsidRDefault="00783981" w:rsidP="00783981">
            <w:pPr>
              <w:ind w:right="-1"/>
              <w:jc w:val="both"/>
              <w:rPr>
                <w:sz w:val="28"/>
                <w:szCs w:val="28"/>
              </w:rPr>
            </w:pPr>
            <w:r>
              <w:rPr>
                <w:sz w:val="28"/>
                <w:szCs w:val="28"/>
              </w:rPr>
              <w:t xml:space="preserve">Шалашова Н.А.  </w:t>
            </w:r>
          </w:p>
          <w:p w:rsidR="00783981" w:rsidRDefault="00783981" w:rsidP="00783981">
            <w:pPr>
              <w:ind w:right="-1"/>
              <w:jc w:val="both"/>
              <w:rPr>
                <w:sz w:val="28"/>
                <w:szCs w:val="28"/>
              </w:rPr>
            </w:pPr>
            <w:r>
              <w:rPr>
                <w:sz w:val="28"/>
                <w:szCs w:val="28"/>
              </w:rPr>
              <w:t xml:space="preserve">      </w:t>
            </w:r>
          </w:p>
          <w:p w:rsidR="00783981" w:rsidRDefault="00783981" w:rsidP="00783981">
            <w:pPr>
              <w:ind w:right="-1"/>
              <w:jc w:val="both"/>
              <w:rPr>
                <w:sz w:val="28"/>
                <w:szCs w:val="28"/>
              </w:rPr>
            </w:pPr>
          </w:p>
        </w:tc>
        <w:tc>
          <w:tcPr>
            <w:tcW w:w="7056" w:type="dxa"/>
          </w:tcPr>
          <w:p w:rsidR="00783981" w:rsidRPr="009F5AE6" w:rsidRDefault="00783981" w:rsidP="009F5AE6">
            <w:pPr>
              <w:jc w:val="both"/>
              <w:rPr>
                <w:sz w:val="28"/>
                <w:szCs w:val="28"/>
              </w:rPr>
            </w:pPr>
            <w:r>
              <w:rPr>
                <w:color w:val="000000"/>
                <w:sz w:val="28"/>
                <w:szCs w:val="28"/>
                <w:highlight w:val="white"/>
              </w:rPr>
              <w:t>председатель Общественной палаты Карталинского муниципального района</w:t>
            </w:r>
            <w:r w:rsidR="009F5AE6">
              <w:rPr>
                <w:color w:val="000000"/>
                <w:sz w:val="28"/>
                <w:szCs w:val="28"/>
                <w:highlight w:val="white"/>
              </w:rPr>
              <w:t xml:space="preserve"> </w:t>
            </w:r>
            <w:r w:rsidR="009F5AE6">
              <w:rPr>
                <w:sz w:val="28"/>
                <w:szCs w:val="28"/>
              </w:rPr>
              <w:t>(по согласованию)</w:t>
            </w:r>
          </w:p>
          <w:p w:rsidR="00783981" w:rsidRDefault="00783981" w:rsidP="00783981">
            <w:pPr>
              <w:jc w:val="both"/>
              <w:rPr>
                <w:sz w:val="28"/>
                <w:szCs w:val="28"/>
              </w:rPr>
            </w:pPr>
            <w:r>
              <w:rPr>
                <w:sz w:val="28"/>
                <w:szCs w:val="28"/>
              </w:rPr>
              <w:t>начальник отдела архитектуры и градостроительства Управления строительства, инфраструктуры и жилищно -коммунального хозяйства Карталинского муниципального района</w:t>
            </w:r>
          </w:p>
          <w:p w:rsidR="00783981" w:rsidRDefault="00783981" w:rsidP="00783981">
            <w:pPr>
              <w:jc w:val="both"/>
              <w:rPr>
                <w:sz w:val="28"/>
                <w:szCs w:val="28"/>
              </w:rPr>
            </w:pPr>
            <w:r>
              <w:rPr>
                <w:sz w:val="28"/>
                <w:szCs w:val="28"/>
              </w:rPr>
              <w:t>начальник Управления строительства, инфраструктуры и жилищно – коммунального  хозяйства Карталинского муниципального района</w:t>
            </w:r>
          </w:p>
          <w:p w:rsidR="00783981" w:rsidRDefault="00783981" w:rsidP="00783981">
            <w:pPr>
              <w:ind w:right="-1"/>
              <w:jc w:val="both"/>
              <w:rPr>
                <w:sz w:val="28"/>
                <w:szCs w:val="28"/>
              </w:rPr>
            </w:pPr>
            <w:r>
              <w:rPr>
                <w:sz w:val="28"/>
                <w:szCs w:val="28"/>
              </w:rPr>
              <w:t>начальник  юридического  отдела администрации Карталинского муниципального района</w:t>
            </w:r>
            <w:r>
              <w:rPr>
                <w:sz w:val="28"/>
                <w:szCs w:val="28"/>
              </w:rPr>
              <w:tab/>
            </w:r>
          </w:p>
          <w:p w:rsidR="00783981" w:rsidRDefault="00783981" w:rsidP="00783981">
            <w:pPr>
              <w:jc w:val="both"/>
              <w:rPr>
                <w:sz w:val="28"/>
                <w:szCs w:val="28"/>
              </w:rPr>
            </w:pPr>
            <w:r>
              <w:rPr>
                <w:sz w:val="28"/>
                <w:szCs w:val="28"/>
              </w:rPr>
              <w:t>начальник Управления по имуществу и земельным ресурсам Карталинского муниципального района</w:t>
            </w:r>
            <w:r>
              <w:rPr>
                <w:sz w:val="28"/>
                <w:szCs w:val="28"/>
              </w:rPr>
              <w:tab/>
            </w:r>
          </w:p>
          <w:p w:rsidR="00783981" w:rsidRPr="00783981" w:rsidRDefault="00783981" w:rsidP="00783981">
            <w:pPr>
              <w:jc w:val="both"/>
              <w:rPr>
                <w:sz w:val="28"/>
                <w:szCs w:val="28"/>
              </w:rPr>
            </w:pPr>
            <w:r>
              <w:rPr>
                <w:sz w:val="28"/>
                <w:szCs w:val="28"/>
              </w:rPr>
              <w:t xml:space="preserve">начальник отдела экологии администрации Карталинского муниципального </w:t>
            </w:r>
            <w:r w:rsidR="0027280F">
              <w:rPr>
                <w:sz w:val="28"/>
                <w:szCs w:val="28"/>
              </w:rPr>
              <w:t>района.</w:t>
            </w:r>
          </w:p>
        </w:tc>
      </w:tr>
    </w:tbl>
    <w:p w:rsidR="00783981" w:rsidRPr="00FE22AB" w:rsidRDefault="009F5AE6" w:rsidP="00293DB0">
      <w:pPr>
        <w:tabs>
          <w:tab w:val="left" w:pos="3686"/>
        </w:tabs>
        <w:ind w:left="4111"/>
        <w:jc w:val="center"/>
        <w:rPr>
          <w:bCs/>
          <w:sz w:val="28"/>
          <w:szCs w:val="28"/>
        </w:rPr>
      </w:pPr>
      <w:r>
        <w:rPr>
          <w:bCs/>
          <w:sz w:val="28"/>
          <w:szCs w:val="28"/>
        </w:rPr>
        <w:t>УТВЕРЖДЕНО</w:t>
      </w:r>
    </w:p>
    <w:p w:rsidR="00783981" w:rsidRPr="00FE22AB" w:rsidRDefault="009F5AE6" w:rsidP="00783981">
      <w:pPr>
        <w:tabs>
          <w:tab w:val="left" w:pos="3686"/>
        </w:tabs>
        <w:ind w:left="4253"/>
        <w:jc w:val="center"/>
        <w:rPr>
          <w:bCs/>
          <w:sz w:val="28"/>
          <w:szCs w:val="28"/>
        </w:rPr>
      </w:pPr>
      <w:r>
        <w:rPr>
          <w:bCs/>
          <w:sz w:val="28"/>
          <w:szCs w:val="28"/>
        </w:rPr>
        <w:t>распоряжением</w:t>
      </w:r>
      <w:r w:rsidR="00783981" w:rsidRPr="00FE22AB">
        <w:rPr>
          <w:bCs/>
          <w:sz w:val="28"/>
          <w:szCs w:val="28"/>
        </w:rPr>
        <w:t xml:space="preserve"> администрации</w:t>
      </w:r>
    </w:p>
    <w:p w:rsidR="00783981" w:rsidRPr="00FE22AB" w:rsidRDefault="00783981" w:rsidP="00783981">
      <w:pPr>
        <w:tabs>
          <w:tab w:val="left" w:pos="3686"/>
        </w:tabs>
        <w:ind w:left="4253"/>
        <w:jc w:val="center"/>
        <w:rPr>
          <w:bCs/>
          <w:sz w:val="28"/>
          <w:szCs w:val="28"/>
        </w:rPr>
      </w:pPr>
      <w:r w:rsidRPr="00FE22AB">
        <w:rPr>
          <w:bCs/>
          <w:sz w:val="28"/>
          <w:szCs w:val="28"/>
        </w:rPr>
        <w:t>Карталинского муниципального района</w:t>
      </w:r>
    </w:p>
    <w:p w:rsidR="00DB0D7C" w:rsidRDefault="002A744D" w:rsidP="002A744D">
      <w:pPr>
        <w:ind w:right="-284"/>
        <w:jc w:val="center"/>
        <w:rPr>
          <w:sz w:val="28"/>
          <w:szCs w:val="28"/>
        </w:rPr>
      </w:pPr>
      <w:r>
        <w:rPr>
          <w:bCs/>
          <w:sz w:val="28"/>
          <w:szCs w:val="28"/>
        </w:rPr>
        <w:t xml:space="preserve">                                                     от 30.12.2020 года № 914-р</w:t>
      </w:r>
    </w:p>
    <w:p w:rsidR="00DB0D7C" w:rsidRPr="00DB0D7C" w:rsidRDefault="00DB0D7C" w:rsidP="00DB0D7C">
      <w:pPr>
        <w:ind w:right="-284"/>
        <w:jc w:val="both"/>
        <w:rPr>
          <w:sz w:val="28"/>
          <w:szCs w:val="28"/>
        </w:rPr>
      </w:pPr>
    </w:p>
    <w:p w:rsidR="00592D78" w:rsidRDefault="00BE492D" w:rsidP="00BE492D">
      <w:pPr>
        <w:jc w:val="center"/>
        <w:rPr>
          <w:sz w:val="28"/>
          <w:szCs w:val="28"/>
        </w:rPr>
      </w:pPr>
      <w:r>
        <w:rPr>
          <w:bCs/>
          <w:color w:val="000000"/>
          <w:sz w:val="28"/>
          <w:szCs w:val="28"/>
        </w:rPr>
        <w:t>Положение</w:t>
      </w:r>
      <w:r w:rsidR="00324994">
        <w:rPr>
          <w:color w:val="000000"/>
          <w:sz w:val="28"/>
          <w:szCs w:val="28"/>
        </w:rPr>
        <w:t xml:space="preserve"> </w:t>
      </w:r>
      <w:r>
        <w:rPr>
          <w:bCs/>
          <w:color w:val="000000"/>
          <w:sz w:val="28"/>
          <w:szCs w:val="28"/>
        </w:rPr>
        <w:t xml:space="preserve">о комиссии </w:t>
      </w:r>
      <w:r>
        <w:rPr>
          <w:sz w:val="28"/>
          <w:szCs w:val="28"/>
        </w:rPr>
        <w:t xml:space="preserve">по подготовке </w:t>
      </w:r>
    </w:p>
    <w:p w:rsidR="00592D78" w:rsidRDefault="00BE492D" w:rsidP="00BE492D">
      <w:pPr>
        <w:jc w:val="center"/>
        <w:rPr>
          <w:sz w:val="28"/>
          <w:szCs w:val="28"/>
        </w:rPr>
      </w:pPr>
      <w:r>
        <w:rPr>
          <w:sz w:val="28"/>
          <w:szCs w:val="28"/>
        </w:rPr>
        <w:t>и проведению публичных слушаний</w:t>
      </w:r>
      <w:r w:rsidR="00324994">
        <w:rPr>
          <w:color w:val="000000"/>
          <w:sz w:val="28"/>
          <w:szCs w:val="28"/>
        </w:rPr>
        <w:t xml:space="preserve"> </w:t>
      </w:r>
      <w:r>
        <w:rPr>
          <w:sz w:val="28"/>
          <w:szCs w:val="28"/>
        </w:rPr>
        <w:t xml:space="preserve">по </w:t>
      </w:r>
    </w:p>
    <w:p w:rsidR="00592D78" w:rsidRDefault="00BE492D" w:rsidP="00BE492D">
      <w:pPr>
        <w:jc w:val="center"/>
        <w:rPr>
          <w:sz w:val="28"/>
          <w:szCs w:val="28"/>
        </w:rPr>
      </w:pPr>
      <w:r>
        <w:rPr>
          <w:sz w:val="28"/>
          <w:szCs w:val="28"/>
        </w:rPr>
        <w:t xml:space="preserve">материалам проектной документации, </w:t>
      </w:r>
    </w:p>
    <w:p w:rsidR="00324994" w:rsidRDefault="00BE492D" w:rsidP="00BE492D">
      <w:pPr>
        <w:jc w:val="center"/>
        <w:rPr>
          <w:sz w:val="28"/>
          <w:szCs w:val="28"/>
        </w:rPr>
      </w:pPr>
      <w:r>
        <w:rPr>
          <w:sz w:val="28"/>
          <w:szCs w:val="28"/>
        </w:rPr>
        <w:t xml:space="preserve">включая материалы оценки воздействия </w:t>
      </w:r>
    </w:p>
    <w:p w:rsidR="00592D78" w:rsidRDefault="00BE492D" w:rsidP="00BE492D">
      <w:pPr>
        <w:jc w:val="center"/>
        <w:rPr>
          <w:sz w:val="28"/>
          <w:szCs w:val="28"/>
        </w:rPr>
      </w:pPr>
      <w:r>
        <w:rPr>
          <w:sz w:val="28"/>
          <w:szCs w:val="28"/>
        </w:rPr>
        <w:t xml:space="preserve">на окружающую среду по объекту </w:t>
      </w:r>
      <w:r w:rsidR="00592D78">
        <w:rPr>
          <w:sz w:val="28"/>
          <w:szCs w:val="28"/>
        </w:rPr>
        <w:t xml:space="preserve"> </w:t>
      </w:r>
    </w:p>
    <w:p w:rsidR="00592D78" w:rsidRDefault="00BE492D" w:rsidP="00BE492D">
      <w:pPr>
        <w:jc w:val="center"/>
        <w:rPr>
          <w:sz w:val="28"/>
          <w:szCs w:val="28"/>
        </w:rPr>
      </w:pPr>
      <w:r>
        <w:rPr>
          <w:sz w:val="28"/>
          <w:szCs w:val="28"/>
        </w:rPr>
        <w:t xml:space="preserve">«Объект накопленного вреда (место </w:t>
      </w:r>
    </w:p>
    <w:p w:rsidR="00592D78" w:rsidRDefault="00BE492D" w:rsidP="00BE492D">
      <w:pPr>
        <w:jc w:val="center"/>
        <w:rPr>
          <w:sz w:val="28"/>
          <w:szCs w:val="28"/>
        </w:rPr>
      </w:pPr>
      <w:r>
        <w:rPr>
          <w:sz w:val="28"/>
          <w:szCs w:val="28"/>
        </w:rPr>
        <w:t xml:space="preserve">размещения (свалка) твердых  </w:t>
      </w:r>
    </w:p>
    <w:p w:rsidR="00592D78" w:rsidRDefault="00BE492D" w:rsidP="00BE492D">
      <w:pPr>
        <w:jc w:val="center"/>
        <w:rPr>
          <w:color w:val="000000"/>
          <w:sz w:val="28"/>
          <w:szCs w:val="28"/>
        </w:rPr>
      </w:pPr>
      <w:r>
        <w:rPr>
          <w:sz w:val="28"/>
          <w:szCs w:val="28"/>
        </w:rPr>
        <w:t>коммунальных отходов) на территории</w:t>
      </w:r>
      <w:r w:rsidR="00592D78">
        <w:rPr>
          <w:color w:val="000000"/>
          <w:sz w:val="28"/>
          <w:szCs w:val="28"/>
        </w:rPr>
        <w:t xml:space="preserve"> </w:t>
      </w:r>
    </w:p>
    <w:p w:rsidR="00DB0D7C" w:rsidRPr="00592D78" w:rsidRDefault="00BE492D" w:rsidP="00BE492D">
      <w:pPr>
        <w:jc w:val="center"/>
        <w:rPr>
          <w:sz w:val="28"/>
          <w:szCs w:val="28"/>
        </w:rPr>
      </w:pPr>
      <w:r>
        <w:rPr>
          <w:sz w:val="28"/>
          <w:szCs w:val="28"/>
        </w:rPr>
        <w:t>города Карталы Челябинской области»</w:t>
      </w:r>
    </w:p>
    <w:p w:rsidR="00DB0D7C" w:rsidRDefault="00DB0D7C" w:rsidP="00BE492D">
      <w:pPr>
        <w:jc w:val="center"/>
        <w:rPr>
          <w:color w:val="000000"/>
          <w:sz w:val="28"/>
          <w:szCs w:val="28"/>
        </w:rPr>
      </w:pPr>
    </w:p>
    <w:p w:rsidR="00DB0D7C" w:rsidRPr="00DB0D7C" w:rsidRDefault="00DB0D7C" w:rsidP="00BE492D">
      <w:pPr>
        <w:jc w:val="center"/>
        <w:rPr>
          <w:color w:val="000000"/>
          <w:sz w:val="28"/>
          <w:szCs w:val="28"/>
        </w:rPr>
      </w:pPr>
    </w:p>
    <w:p w:rsidR="00DB0D7C" w:rsidRDefault="00BE492D" w:rsidP="00BE492D">
      <w:pPr>
        <w:jc w:val="center"/>
        <w:rPr>
          <w:sz w:val="28"/>
          <w:szCs w:val="28"/>
        </w:rPr>
      </w:pPr>
      <w:r>
        <w:rPr>
          <w:sz w:val="28"/>
          <w:szCs w:val="28"/>
          <w:lang w:val="en-GB"/>
        </w:rPr>
        <w:t>I</w:t>
      </w:r>
      <w:r>
        <w:rPr>
          <w:sz w:val="28"/>
          <w:szCs w:val="28"/>
        </w:rPr>
        <w:t>. Общие положения</w:t>
      </w:r>
    </w:p>
    <w:p w:rsidR="00DB0D7C" w:rsidRDefault="00DB0D7C" w:rsidP="00BE492D">
      <w:pPr>
        <w:jc w:val="center"/>
        <w:rPr>
          <w:sz w:val="28"/>
          <w:szCs w:val="28"/>
        </w:rPr>
      </w:pPr>
    </w:p>
    <w:p w:rsidR="00DB0D7C" w:rsidRDefault="00DB0D7C" w:rsidP="00BE492D">
      <w:pPr>
        <w:jc w:val="center"/>
        <w:rPr>
          <w:sz w:val="28"/>
          <w:szCs w:val="28"/>
        </w:rPr>
      </w:pPr>
    </w:p>
    <w:p w:rsidR="00DB0D7C" w:rsidRDefault="00BE492D" w:rsidP="00E9010A">
      <w:pPr>
        <w:ind w:firstLine="709"/>
        <w:jc w:val="both"/>
        <w:rPr>
          <w:sz w:val="28"/>
          <w:szCs w:val="28"/>
        </w:rPr>
      </w:pPr>
      <w:r>
        <w:rPr>
          <w:sz w:val="28"/>
          <w:szCs w:val="28"/>
        </w:rPr>
        <w:t xml:space="preserve">1. Настоящее Положение </w:t>
      </w:r>
      <w:r w:rsidR="009F5AE6">
        <w:rPr>
          <w:bCs/>
          <w:color w:val="000000"/>
          <w:sz w:val="28"/>
          <w:szCs w:val="28"/>
        </w:rPr>
        <w:t xml:space="preserve">о комиссии </w:t>
      </w:r>
      <w:r w:rsidR="009F5AE6">
        <w:rPr>
          <w:sz w:val="28"/>
          <w:szCs w:val="28"/>
        </w:rPr>
        <w:t>по подготовке и проведению  публичных слушаний</w:t>
      </w:r>
      <w:r w:rsidR="009F5AE6">
        <w:rPr>
          <w:color w:val="000000"/>
          <w:sz w:val="28"/>
          <w:szCs w:val="28"/>
        </w:rPr>
        <w:t xml:space="preserve"> </w:t>
      </w:r>
      <w:r w:rsidR="009F5AE6">
        <w:rPr>
          <w:sz w:val="28"/>
          <w:szCs w:val="28"/>
        </w:rPr>
        <w:t>по материалам проектной документации, включая материалы оценки воздействия на окружающую среду по объекту «Объект накопленного вреда (место размещения (свалка) твердых  коммунальных отходов) на территории</w:t>
      </w:r>
      <w:r w:rsidR="009F5AE6">
        <w:rPr>
          <w:color w:val="000000"/>
          <w:sz w:val="28"/>
          <w:szCs w:val="28"/>
        </w:rPr>
        <w:t xml:space="preserve"> </w:t>
      </w:r>
      <w:r w:rsidR="009F5AE6">
        <w:rPr>
          <w:sz w:val="28"/>
          <w:szCs w:val="28"/>
        </w:rPr>
        <w:t xml:space="preserve">города Карталы Челябинской области» </w:t>
      </w:r>
      <w:r>
        <w:rPr>
          <w:sz w:val="28"/>
          <w:szCs w:val="28"/>
        </w:rPr>
        <w:t>регулирует компетенцию, регламент работы  комиссии по подготовке и проведению публичных слушаний по материалам проектной документации, включая материалы оценки воздействия на окружающую среду по объекту «Объект накопленного  вреда (место размещения (свалка) твердых  коммунальных отходов) на территории  города Карталы Челябинской области»  (далее</w:t>
      </w:r>
      <w:r w:rsidR="00DB0D7C">
        <w:rPr>
          <w:sz w:val="28"/>
          <w:szCs w:val="28"/>
        </w:rPr>
        <w:t xml:space="preserve"> именуется</w:t>
      </w:r>
      <w:r w:rsidR="009F5AE6">
        <w:rPr>
          <w:sz w:val="28"/>
          <w:szCs w:val="28"/>
        </w:rPr>
        <w:t xml:space="preserve"> - К</w:t>
      </w:r>
      <w:r>
        <w:rPr>
          <w:sz w:val="28"/>
          <w:szCs w:val="28"/>
        </w:rPr>
        <w:t xml:space="preserve">омиссия). </w:t>
      </w:r>
    </w:p>
    <w:p w:rsidR="00DB0D7C" w:rsidRDefault="00DB0D7C" w:rsidP="00BE492D">
      <w:pPr>
        <w:ind w:firstLine="708"/>
        <w:jc w:val="both"/>
        <w:rPr>
          <w:sz w:val="28"/>
          <w:szCs w:val="28"/>
        </w:rPr>
      </w:pPr>
    </w:p>
    <w:p w:rsidR="00DB0D7C" w:rsidRDefault="00DB0D7C" w:rsidP="00BE492D">
      <w:pPr>
        <w:ind w:firstLine="708"/>
        <w:jc w:val="both"/>
        <w:rPr>
          <w:sz w:val="28"/>
          <w:szCs w:val="28"/>
        </w:rPr>
      </w:pPr>
    </w:p>
    <w:p w:rsidR="00DB0D7C" w:rsidRDefault="00BE492D" w:rsidP="00BE492D">
      <w:pPr>
        <w:jc w:val="center"/>
        <w:rPr>
          <w:bCs/>
          <w:color w:val="000000"/>
          <w:sz w:val="28"/>
          <w:szCs w:val="28"/>
        </w:rPr>
      </w:pPr>
      <w:r>
        <w:rPr>
          <w:bCs/>
          <w:color w:val="000000"/>
          <w:sz w:val="28"/>
          <w:szCs w:val="28"/>
          <w:lang w:val="en-GB"/>
        </w:rPr>
        <w:t>II</w:t>
      </w:r>
      <w:r>
        <w:rPr>
          <w:bCs/>
          <w:color w:val="000000"/>
          <w:sz w:val="28"/>
          <w:szCs w:val="28"/>
        </w:rPr>
        <w:t>. Формирование Комиссии</w:t>
      </w:r>
    </w:p>
    <w:p w:rsidR="00DB0D7C" w:rsidRDefault="00DB0D7C" w:rsidP="00BE492D">
      <w:pPr>
        <w:jc w:val="center"/>
        <w:rPr>
          <w:bCs/>
          <w:color w:val="000000"/>
          <w:sz w:val="28"/>
          <w:szCs w:val="28"/>
        </w:rPr>
      </w:pPr>
    </w:p>
    <w:p w:rsidR="00DB0D7C" w:rsidRPr="00DB0D7C" w:rsidRDefault="00DB0D7C" w:rsidP="00BE492D">
      <w:pPr>
        <w:jc w:val="center"/>
        <w:rPr>
          <w:bCs/>
          <w:color w:val="000000"/>
          <w:sz w:val="28"/>
          <w:szCs w:val="28"/>
        </w:rPr>
      </w:pPr>
    </w:p>
    <w:p w:rsidR="00BE492D" w:rsidRDefault="00BE492D" w:rsidP="00592D78">
      <w:pPr>
        <w:ind w:firstLine="709"/>
        <w:jc w:val="both"/>
        <w:rPr>
          <w:color w:val="000000"/>
          <w:sz w:val="27"/>
          <w:szCs w:val="27"/>
        </w:rPr>
      </w:pPr>
      <w:r>
        <w:rPr>
          <w:bCs/>
          <w:color w:val="000000"/>
          <w:sz w:val="28"/>
        </w:rPr>
        <w:t>2</w:t>
      </w:r>
      <w:r>
        <w:rPr>
          <w:color w:val="000000"/>
          <w:sz w:val="28"/>
          <w:szCs w:val="28"/>
        </w:rPr>
        <w:t>. Председателем Комиссии является – заместитель главы Карталинского муниципального района по строительству или специалист, курирующий вопросы     градостроительства и землепользования.</w:t>
      </w:r>
    </w:p>
    <w:p w:rsidR="00230B8E" w:rsidRPr="006A5A85" w:rsidRDefault="00BE492D" w:rsidP="00592D78">
      <w:pPr>
        <w:ind w:firstLine="709"/>
        <w:jc w:val="both"/>
        <w:rPr>
          <w:sz w:val="28"/>
          <w:szCs w:val="28"/>
        </w:rPr>
      </w:pPr>
      <w:r>
        <w:rPr>
          <w:color w:val="000000"/>
          <w:sz w:val="28"/>
          <w:szCs w:val="28"/>
        </w:rPr>
        <w:t xml:space="preserve">3. </w:t>
      </w:r>
      <w:r w:rsidR="009F5AE6">
        <w:rPr>
          <w:sz w:val="28"/>
          <w:szCs w:val="28"/>
        </w:rPr>
        <w:t xml:space="preserve"> Состав К</w:t>
      </w:r>
      <w:r>
        <w:rPr>
          <w:sz w:val="28"/>
          <w:szCs w:val="28"/>
        </w:rPr>
        <w:t xml:space="preserve">омиссии определяется распоряжением администрации Карталинского муниципального района. </w:t>
      </w:r>
    </w:p>
    <w:p w:rsidR="00592D78" w:rsidRDefault="00BE492D" w:rsidP="00592D78">
      <w:pPr>
        <w:ind w:firstLine="709"/>
        <w:jc w:val="both"/>
        <w:rPr>
          <w:sz w:val="28"/>
          <w:szCs w:val="28"/>
        </w:rPr>
      </w:pPr>
      <w:r>
        <w:rPr>
          <w:color w:val="000000"/>
          <w:sz w:val="28"/>
          <w:szCs w:val="28"/>
        </w:rPr>
        <w:t>4. Состав Комиссии формируется из числа квалифицированных специалистов (руководителей) структурных подразделений администрации Карталинского муниципального района  (землеустройства, экологии, жил</w:t>
      </w:r>
      <w:r w:rsidR="00DB0D7C">
        <w:rPr>
          <w:color w:val="000000"/>
          <w:sz w:val="28"/>
          <w:szCs w:val="28"/>
        </w:rPr>
        <w:t>ищно-коммунального хозяйства, гражданской обороны и чрезвычайных ситуаций</w:t>
      </w:r>
      <w:r>
        <w:rPr>
          <w:color w:val="000000"/>
          <w:sz w:val="28"/>
          <w:szCs w:val="28"/>
        </w:rPr>
        <w:t>, юриста, (по согласованию), архитектуры и  градостроительства,  а так же из числа местных депутатов, представителей общественных организаций.</w:t>
      </w:r>
    </w:p>
    <w:p w:rsidR="00592D78" w:rsidRDefault="009F5AE6" w:rsidP="00592D78">
      <w:pPr>
        <w:ind w:firstLine="709"/>
        <w:jc w:val="both"/>
        <w:rPr>
          <w:sz w:val="28"/>
          <w:szCs w:val="28"/>
        </w:rPr>
      </w:pPr>
      <w:r>
        <w:rPr>
          <w:color w:val="000000"/>
          <w:sz w:val="28"/>
          <w:szCs w:val="28"/>
        </w:rPr>
        <w:t>5. Численный состав К</w:t>
      </w:r>
      <w:r w:rsidR="00BE492D">
        <w:rPr>
          <w:color w:val="000000"/>
          <w:sz w:val="28"/>
          <w:szCs w:val="28"/>
        </w:rPr>
        <w:t>омиссии должен быть нечетным. Секретарем Комиссии назначается специалист органа архитектуры и градостроительства администрации района.</w:t>
      </w:r>
    </w:p>
    <w:p w:rsidR="009F5AE6" w:rsidRPr="00592D78" w:rsidRDefault="00BE492D" w:rsidP="00592D78">
      <w:pPr>
        <w:ind w:firstLine="709"/>
        <w:jc w:val="both"/>
        <w:rPr>
          <w:sz w:val="28"/>
          <w:szCs w:val="28"/>
        </w:rPr>
      </w:pPr>
      <w:r>
        <w:rPr>
          <w:color w:val="000000"/>
          <w:sz w:val="28"/>
          <w:szCs w:val="28"/>
        </w:rPr>
        <w:t>6. Члены Комиссии осуществляют свою деятельность на безвозмездной основе.    </w:t>
      </w:r>
    </w:p>
    <w:p w:rsidR="00DB0D7C" w:rsidRPr="00DB0D7C" w:rsidRDefault="00BE492D" w:rsidP="00DB0D7C">
      <w:pPr>
        <w:jc w:val="both"/>
        <w:rPr>
          <w:color w:val="000000"/>
          <w:sz w:val="27"/>
          <w:szCs w:val="27"/>
        </w:rPr>
      </w:pPr>
      <w:r>
        <w:rPr>
          <w:color w:val="000000"/>
          <w:sz w:val="28"/>
          <w:szCs w:val="28"/>
        </w:rPr>
        <w:t>      </w:t>
      </w:r>
    </w:p>
    <w:p w:rsidR="00BE492D" w:rsidRDefault="00BE492D" w:rsidP="00BE492D">
      <w:pPr>
        <w:ind w:firstLine="708"/>
        <w:jc w:val="center"/>
        <w:rPr>
          <w:sz w:val="28"/>
          <w:szCs w:val="28"/>
        </w:rPr>
      </w:pPr>
      <w:r>
        <w:rPr>
          <w:sz w:val="28"/>
          <w:szCs w:val="28"/>
          <w:lang w:val="en-GB"/>
        </w:rPr>
        <w:t>III</w:t>
      </w:r>
      <w:r w:rsidR="009F5AE6">
        <w:rPr>
          <w:sz w:val="28"/>
          <w:szCs w:val="28"/>
        </w:rPr>
        <w:t xml:space="preserve">. </w:t>
      </w:r>
      <w:r>
        <w:rPr>
          <w:sz w:val="28"/>
          <w:szCs w:val="28"/>
        </w:rPr>
        <w:t>Задачи, функции и полномочия Комиссии</w:t>
      </w:r>
    </w:p>
    <w:p w:rsidR="00DB0D7C" w:rsidRDefault="00DB0D7C" w:rsidP="00BE492D">
      <w:pPr>
        <w:ind w:firstLine="708"/>
        <w:jc w:val="center"/>
        <w:rPr>
          <w:sz w:val="28"/>
          <w:szCs w:val="28"/>
        </w:rPr>
      </w:pPr>
    </w:p>
    <w:p w:rsidR="00DB0D7C" w:rsidRDefault="00DB0D7C" w:rsidP="00BE492D">
      <w:pPr>
        <w:ind w:firstLine="708"/>
        <w:jc w:val="center"/>
        <w:rPr>
          <w:sz w:val="28"/>
          <w:szCs w:val="28"/>
        </w:rPr>
      </w:pPr>
    </w:p>
    <w:p w:rsidR="00BE492D" w:rsidRDefault="00BE492D" w:rsidP="00BE492D">
      <w:pPr>
        <w:shd w:val="clear" w:color="auto" w:fill="FFFFFF"/>
        <w:jc w:val="both"/>
        <w:textAlignment w:val="baseline"/>
        <w:rPr>
          <w:sz w:val="28"/>
          <w:szCs w:val="28"/>
        </w:rPr>
      </w:pPr>
      <w:r>
        <w:rPr>
          <w:sz w:val="28"/>
          <w:szCs w:val="28"/>
        </w:rPr>
        <w:tab/>
        <w:t>7. Задачами Комиссии являются:</w:t>
      </w:r>
    </w:p>
    <w:p w:rsidR="00BE492D" w:rsidRDefault="00BE492D" w:rsidP="00BE492D">
      <w:pPr>
        <w:shd w:val="clear" w:color="auto" w:fill="FFFFFF"/>
        <w:jc w:val="both"/>
        <w:textAlignment w:val="baseline"/>
        <w:rPr>
          <w:sz w:val="28"/>
          <w:szCs w:val="28"/>
        </w:rPr>
      </w:pPr>
      <w:r>
        <w:rPr>
          <w:sz w:val="28"/>
          <w:szCs w:val="28"/>
        </w:rPr>
        <w:tab/>
        <w:t xml:space="preserve">1) проведение в установленном порядке публичных слушаний по материалам проектной документации, включая материалы оценки воздействия на окружающую среду по объекту «Объект накопленного  вреда (место размещения (свалка) твердых  коммунальных отходов) на территории  города Карталы Челябинской области» (далее </w:t>
      </w:r>
      <w:r w:rsidR="00DB0D7C">
        <w:rPr>
          <w:sz w:val="28"/>
          <w:szCs w:val="28"/>
        </w:rPr>
        <w:t xml:space="preserve">именуются </w:t>
      </w:r>
      <w:r>
        <w:rPr>
          <w:sz w:val="28"/>
          <w:szCs w:val="28"/>
        </w:rPr>
        <w:t>– публичные слушания);</w:t>
      </w:r>
    </w:p>
    <w:p w:rsidR="00BE492D" w:rsidRDefault="00BE492D" w:rsidP="00BE492D">
      <w:pPr>
        <w:shd w:val="clear" w:color="auto" w:fill="FFFFFF"/>
        <w:jc w:val="both"/>
        <w:textAlignment w:val="baseline"/>
        <w:rPr>
          <w:sz w:val="28"/>
          <w:szCs w:val="28"/>
        </w:rPr>
      </w:pPr>
      <w:r>
        <w:rPr>
          <w:sz w:val="28"/>
          <w:szCs w:val="28"/>
        </w:rPr>
        <w:tab/>
        <w:t>2) информирование жителей поселения, выявление общественного мнения, предложений и рекомендаций по проекту;</w:t>
      </w:r>
    </w:p>
    <w:p w:rsidR="00BE492D" w:rsidRDefault="00BE492D" w:rsidP="00BE492D">
      <w:pPr>
        <w:shd w:val="clear" w:color="auto" w:fill="FFFFFF"/>
        <w:jc w:val="both"/>
        <w:textAlignment w:val="baseline"/>
        <w:rPr>
          <w:sz w:val="28"/>
          <w:szCs w:val="28"/>
        </w:rPr>
      </w:pPr>
      <w:r>
        <w:rPr>
          <w:sz w:val="28"/>
          <w:szCs w:val="28"/>
        </w:rPr>
        <w:tab/>
        <w:t>3) подготовка заключения Комисс</w:t>
      </w:r>
      <w:r w:rsidR="009F5AE6">
        <w:rPr>
          <w:sz w:val="28"/>
          <w:szCs w:val="28"/>
        </w:rPr>
        <w:t>ии по итогам публичных слушаний.</w:t>
      </w:r>
    </w:p>
    <w:p w:rsidR="00BE492D" w:rsidRDefault="00BE492D" w:rsidP="00BE492D">
      <w:pPr>
        <w:shd w:val="clear" w:color="auto" w:fill="FFFFFF"/>
        <w:jc w:val="both"/>
        <w:textAlignment w:val="baseline"/>
        <w:rPr>
          <w:sz w:val="28"/>
          <w:szCs w:val="28"/>
        </w:rPr>
      </w:pPr>
      <w:r>
        <w:rPr>
          <w:sz w:val="28"/>
          <w:szCs w:val="28"/>
        </w:rPr>
        <w:tab/>
        <w:t>8. Функциями Комиссии являются:</w:t>
      </w:r>
    </w:p>
    <w:p w:rsidR="00BE492D" w:rsidRDefault="00BE492D" w:rsidP="00BE492D">
      <w:pPr>
        <w:shd w:val="clear" w:color="auto" w:fill="FFFFFF"/>
        <w:jc w:val="both"/>
        <w:textAlignment w:val="baseline"/>
        <w:rPr>
          <w:sz w:val="28"/>
          <w:szCs w:val="28"/>
        </w:rPr>
      </w:pPr>
      <w:r>
        <w:rPr>
          <w:sz w:val="28"/>
          <w:szCs w:val="28"/>
        </w:rPr>
        <w:tab/>
        <w:t>1) составление плана мероприятий публичных слушаний;</w:t>
      </w:r>
    </w:p>
    <w:p w:rsidR="00BE492D" w:rsidRDefault="00BE492D" w:rsidP="00BE492D">
      <w:pPr>
        <w:shd w:val="clear" w:color="auto" w:fill="FFFFFF"/>
        <w:jc w:val="both"/>
        <w:textAlignment w:val="baseline"/>
        <w:rPr>
          <w:sz w:val="28"/>
          <w:szCs w:val="28"/>
        </w:rPr>
      </w:pPr>
      <w:r>
        <w:rPr>
          <w:sz w:val="28"/>
          <w:szCs w:val="28"/>
        </w:rPr>
        <w:tab/>
        <w:t>2) ознакомление участников публичных слушаний и заинтересованных лиц с материалами, выносимыми на публичное слушание, и информирование указанных лиц о дате, времени и месте проведения мероприятий публичных слушаний;</w:t>
      </w:r>
    </w:p>
    <w:p w:rsidR="00BE492D" w:rsidRDefault="00BE492D" w:rsidP="00BE492D">
      <w:pPr>
        <w:shd w:val="clear" w:color="auto" w:fill="FFFFFF"/>
        <w:jc w:val="both"/>
        <w:textAlignment w:val="baseline"/>
        <w:rPr>
          <w:sz w:val="28"/>
          <w:szCs w:val="28"/>
        </w:rPr>
      </w:pPr>
      <w:r>
        <w:rPr>
          <w:sz w:val="28"/>
          <w:szCs w:val="28"/>
        </w:rPr>
        <w:tab/>
        <w:t>3) организация и проведение мероприятий публичных слушаний;</w:t>
      </w:r>
    </w:p>
    <w:p w:rsidR="00BE492D" w:rsidRDefault="00BE492D" w:rsidP="00BE492D">
      <w:pPr>
        <w:shd w:val="clear" w:color="auto" w:fill="FFFFFF"/>
        <w:jc w:val="both"/>
        <w:textAlignment w:val="baseline"/>
        <w:rPr>
          <w:sz w:val="28"/>
          <w:szCs w:val="28"/>
        </w:rPr>
      </w:pPr>
      <w:r>
        <w:rPr>
          <w:sz w:val="28"/>
          <w:szCs w:val="28"/>
        </w:rPr>
        <w:tab/>
        <w:t>4) составление протокола публичных слушаний;</w:t>
      </w:r>
    </w:p>
    <w:p w:rsidR="00BE492D" w:rsidRDefault="00BE492D" w:rsidP="00BE492D">
      <w:pPr>
        <w:shd w:val="clear" w:color="auto" w:fill="FFFFFF"/>
        <w:jc w:val="both"/>
        <w:textAlignment w:val="baseline"/>
        <w:rPr>
          <w:sz w:val="28"/>
          <w:szCs w:val="28"/>
        </w:rPr>
      </w:pPr>
      <w:r>
        <w:rPr>
          <w:sz w:val="28"/>
          <w:szCs w:val="28"/>
        </w:rPr>
        <w:tab/>
        <w:t>5) сбор, обработка и анализ информации, полученной в процессе публичных слушаний для подготовки заключения о результатах публичных слушаний;</w:t>
      </w:r>
    </w:p>
    <w:p w:rsidR="00BE492D" w:rsidRDefault="00BE492D" w:rsidP="00BE492D">
      <w:pPr>
        <w:shd w:val="clear" w:color="auto" w:fill="FFFFFF"/>
        <w:jc w:val="both"/>
        <w:textAlignment w:val="baseline"/>
        <w:rPr>
          <w:sz w:val="28"/>
          <w:szCs w:val="28"/>
        </w:rPr>
      </w:pPr>
      <w:r>
        <w:rPr>
          <w:sz w:val="28"/>
          <w:szCs w:val="28"/>
        </w:rPr>
        <w:tab/>
        <w:t>6) иные, предусмотренные законом и правовыми актами местного самоуправления функции.</w:t>
      </w:r>
    </w:p>
    <w:p w:rsidR="00BE492D" w:rsidRDefault="00BE492D" w:rsidP="00BE492D">
      <w:pPr>
        <w:shd w:val="clear" w:color="auto" w:fill="FFFFFF"/>
        <w:jc w:val="both"/>
        <w:textAlignment w:val="baseline"/>
        <w:rPr>
          <w:sz w:val="28"/>
          <w:szCs w:val="28"/>
        </w:rPr>
      </w:pPr>
      <w:r>
        <w:rPr>
          <w:sz w:val="28"/>
          <w:szCs w:val="28"/>
        </w:rPr>
        <w:tab/>
        <w:t>9. Полномочия Комиссии:</w:t>
      </w:r>
    </w:p>
    <w:p w:rsidR="00BE492D" w:rsidRDefault="00BE492D" w:rsidP="00BE492D">
      <w:pPr>
        <w:shd w:val="clear" w:color="auto" w:fill="FFFFFF"/>
        <w:jc w:val="both"/>
        <w:textAlignment w:val="baseline"/>
        <w:rPr>
          <w:sz w:val="28"/>
          <w:szCs w:val="28"/>
        </w:rPr>
      </w:pPr>
      <w:r>
        <w:rPr>
          <w:sz w:val="28"/>
          <w:szCs w:val="28"/>
        </w:rPr>
        <w:tab/>
        <w:t>1) принятие решений о форме, теме и содержании планируемого мероприятия публичных слушаний, составе приглашенных специалистов, составе аудитории приглашенных участников мероприятия, месте, времени, сроке и продолжительности мероприятия;</w:t>
      </w:r>
    </w:p>
    <w:p w:rsidR="00BE492D" w:rsidRDefault="00BE492D" w:rsidP="00BE492D">
      <w:pPr>
        <w:shd w:val="clear" w:color="auto" w:fill="FFFFFF"/>
        <w:jc w:val="both"/>
        <w:textAlignment w:val="baseline"/>
        <w:rPr>
          <w:sz w:val="28"/>
          <w:szCs w:val="28"/>
        </w:rPr>
      </w:pPr>
      <w:r>
        <w:rPr>
          <w:sz w:val="28"/>
          <w:szCs w:val="28"/>
        </w:rPr>
        <w:tab/>
        <w:t>2) опубликование оповещения о проведении публичных слушаний и текстов информационных сообщений, обнародуемых в процессе публичных слушаний от имени Комиссии;</w:t>
      </w:r>
    </w:p>
    <w:p w:rsidR="00BE492D" w:rsidRDefault="00BE492D" w:rsidP="006A5A85">
      <w:pPr>
        <w:shd w:val="clear" w:color="auto" w:fill="FFFFFF"/>
        <w:jc w:val="both"/>
        <w:textAlignment w:val="baseline"/>
        <w:rPr>
          <w:sz w:val="28"/>
          <w:szCs w:val="28"/>
        </w:rPr>
      </w:pPr>
      <w:r>
        <w:rPr>
          <w:sz w:val="28"/>
          <w:szCs w:val="28"/>
        </w:rPr>
        <w:tab/>
        <w:t>3) определение времени и места приема замечаний и предложений участников публичных слушаний;</w:t>
      </w:r>
    </w:p>
    <w:p w:rsidR="00BE492D" w:rsidRDefault="00BE492D" w:rsidP="00BE492D">
      <w:pPr>
        <w:shd w:val="clear" w:color="auto" w:fill="FFFFFF"/>
        <w:jc w:val="both"/>
        <w:textAlignment w:val="baseline"/>
        <w:rPr>
          <w:sz w:val="28"/>
          <w:szCs w:val="28"/>
        </w:rPr>
      </w:pPr>
      <w:r>
        <w:rPr>
          <w:sz w:val="28"/>
          <w:szCs w:val="28"/>
        </w:rPr>
        <w:tab/>
        <w:t>4) утверждение протокола публичных слушаний;</w:t>
      </w:r>
    </w:p>
    <w:p w:rsidR="00DB0D7C" w:rsidRDefault="00BE492D" w:rsidP="00DB0D7C">
      <w:pPr>
        <w:shd w:val="clear" w:color="auto" w:fill="FFFFFF"/>
        <w:jc w:val="both"/>
        <w:textAlignment w:val="baseline"/>
        <w:rPr>
          <w:sz w:val="28"/>
          <w:szCs w:val="28"/>
        </w:rPr>
      </w:pPr>
      <w:r>
        <w:rPr>
          <w:sz w:val="28"/>
          <w:szCs w:val="28"/>
        </w:rPr>
        <w:tab/>
        <w:t>5) утверждение заключения по итогам публичных слушаний.</w:t>
      </w:r>
    </w:p>
    <w:p w:rsidR="00DB0D7C" w:rsidRDefault="00DB0D7C" w:rsidP="00DB0D7C">
      <w:pPr>
        <w:shd w:val="clear" w:color="auto" w:fill="FFFFFF"/>
        <w:jc w:val="both"/>
        <w:textAlignment w:val="baseline"/>
        <w:rPr>
          <w:sz w:val="28"/>
          <w:szCs w:val="28"/>
        </w:rPr>
      </w:pPr>
    </w:p>
    <w:p w:rsidR="00DB0D7C" w:rsidRDefault="00DB0D7C" w:rsidP="00DB0D7C">
      <w:pPr>
        <w:shd w:val="clear" w:color="auto" w:fill="FFFFFF"/>
        <w:jc w:val="both"/>
        <w:textAlignment w:val="baseline"/>
        <w:rPr>
          <w:sz w:val="28"/>
          <w:szCs w:val="28"/>
        </w:rPr>
      </w:pPr>
    </w:p>
    <w:p w:rsidR="00DB0D7C" w:rsidRDefault="00BE492D" w:rsidP="00BE492D">
      <w:pPr>
        <w:shd w:val="clear" w:color="auto" w:fill="FFFFFF"/>
        <w:ind w:left="216"/>
        <w:jc w:val="center"/>
        <w:textAlignment w:val="baseline"/>
        <w:rPr>
          <w:sz w:val="28"/>
          <w:szCs w:val="28"/>
        </w:rPr>
      </w:pPr>
      <w:r>
        <w:rPr>
          <w:sz w:val="28"/>
          <w:szCs w:val="28"/>
          <w:lang w:val="en-US"/>
        </w:rPr>
        <w:t>IV</w:t>
      </w:r>
      <w:r>
        <w:rPr>
          <w:sz w:val="28"/>
          <w:szCs w:val="28"/>
        </w:rPr>
        <w:t xml:space="preserve">. Порядок проведения заседаний </w:t>
      </w:r>
    </w:p>
    <w:p w:rsidR="00DB0D7C" w:rsidRDefault="00BE492D" w:rsidP="00DB0D7C">
      <w:pPr>
        <w:shd w:val="clear" w:color="auto" w:fill="FFFFFF"/>
        <w:ind w:left="216"/>
        <w:jc w:val="center"/>
        <w:textAlignment w:val="baseline"/>
        <w:rPr>
          <w:sz w:val="28"/>
          <w:szCs w:val="28"/>
        </w:rPr>
      </w:pPr>
      <w:r>
        <w:rPr>
          <w:sz w:val="28"/>
          <w:szCs w:val="28"/>
        </w:rPr>
        <w:t>Комиссии и принятия решений</w:t>
      </w:r>
    </w:p>
    <w:p w:rsidR="00DB0D7C" w:rsidRDefault="00DB0D7C" w:rsidP="00DB0D7C">
      <w:pPr>
        <w:shd w:val="clear" w:color="auto" w:fill="FFFFFF"/>
        <w:ind w:left="216"/>
        <w:jc w:val="center"/>
        <w:textAlignment w:val="baseline"/>
        <w:rPr>
          <w:sz w:val="28"/>
          <w:szCs w:val="28"/>
        </w:rPr>
      </w:pPr>
    </w:p>
    <w:p w:rsidR="00DB0D7C" w:rsidRDefault="00DB0D7C" w:rsidP="00DB0D7C">
      <w:pPr>
        <w:shd w:val="clear" w:color="auto" w:fill="FFFFFF"/>
        <w:ind w:left="216"/>
        <w:jc w:val="center"/>
        <w:textAlignment w:val="baseline"/>
        <w:rPr>
          <w:sz w:val="28"/>
          <w:szCs w:val="28"/>
        </w:rPr>
      </w:pPr>
    </w:p>
    <w:p w:rsidR="00BE492D" w:rsidRDefault="00BE492D" w:rsidP="00BE492D">
      <w:pPr>
        <w:shd w:val="clear" w:color="auto" w:fill="FFFFFF"/>
        <w:jc w:val="both"/>
        <w:textAlignment w:val="baseline"/>
        <w:rPr>
          <w:sz w:val="28"/>
          <w:szCs w:val="28"/>
        </w:rPr>
      </w:pPr>
      <w:r>
        <w:rPr>
          <w:sz w:val="28"/>
          <w:szCs w:val="28"/>
        </w:rPr>
        <w:tab/>
        <w:t>10. Периодичность заседаний Комиссии определяется председателем Комиссии в рабочем порядке по мере необходимости по вопросам, находящимся в компетенции Комиссии. Место, дата и время заседаний Комиссии устанавливаются председателем Комиссии.</w:t>
      </w:r>
    </w:p>
    <w:p w:rsidR="00BE492D" w:rsidRDefault="00BE492D" w:rsidP="00BE492D">
      <w:pPr>
        <w:shd w:val="clear" w:color="auto" w:fill="FFFFFF"/>
        <w:jc w:val="both"/>
        <w:textAlignment w:val="baseline"/>
        <w:rPr>
          <w:sz w:val="28"/>
          <w:szCs w:val="28"/>
        </w:rPr>
      </w:pPr>
      <w:r>
        <w:rPr>
          <w:sz w:val="28"/>
          <w:szCs w:val="28"/>
        </w:rPr>
        <w:tab/>
        <w:t>11. В случае отсутствия председателя Комиссии его полномочия осуществляются заместителем председателя Комиссии.</w:t>
      </w:r>
    </w:p>
    <w:p w:rsidR="00BE492D" w:rsidRDefault="00BE492D" w:rsidP="00BE492D">
      <w:pPr>
        <w:shd w:val="clear" w:color="auto" w:fill="FFFFFF"/>
        <w:jc w:val="both"/>
        <w:textAlignment w:val="baseline"/>
        <w:rPr>
          <w:sz w:val="28"/>
          <w:szCs w:val="28"/>
        </w:rPr>
      </w:pPr>
      <w:r>
        <w:rPr>
          <w:sz w:val="28"/>
          <w:szCs w:val="28"/>
        </w:rPr>
        <w:tab/>
        <w:t>12. Результаты публичных слушаний оформляются протоколом заседания Комиссии, который подписывается председателем Комиссии и секретарем Комиссии.</w:t>
      </w:r>
    </w:p>
    <w:p w:rsidR="00BE492D" w:rsidRDefault="00BE492D" w:rsidP="00BE492D">
      <w:pPr>
        <w:shd w:val="clear" w:color="auto" w:fill="FFFFFF"/>
        <w:jc w:val="both"/>
        <w:textAlignment w:val="baseline"/>
        <w:rPr>
          <w:sz w:val="28"/>
          <w:szCs w:val="28"/>
        </w:rPr>
      </w:pPr>
      <w:r>
        <w:rPr>
          <w:sz w:val="28"/>
          <w:szCs w:val="28"/>
        </w:rPr>
        <w:tab/>
        <w:t>13. Заключение по  результатам публичных слушаний подписывается председателем Комиссии и публикуется в установленном порядке.</w:t>
      </w:r>
    </w:p>
    <w:p w:rsidR="00BE492D" w:rsidRDefault="00BE492D" w:rsidP="00BE492D">
      <w:pPr>
        <w:ind w:right="-1"/>
        <w:jc w:val="both"/>
        <w:rPr>
          <w:rFonts w:eastAsiaTheme="minorHAnsi"/>
          <w:sz w:val="28"/>
          <w:szCs w:val="28"/>
          <w:lang w:eastAsia="en-US"/>
        </w:rPr>
      </w:pPr>
    </w:p>
    <w:p w:rsidR="00423648" w:rsidRDefault="00423648" w:rsidP="00423648">
      <w:pPr>
        <w:pStyle w:val="a9"/>
        <w:tabs>
          <w:tab w:val="left" w:pos="9356"/>
        </w:tabs>
        <w:spacing w:before="7"/>
        <w:ind w:left="5670" w:right="2"/>
        <w:rPr>
          <w:szCs w:val="28"/>
        </w:rPr>
      </w:pPr>
    </w:p>
    <w:p w:rsidR="00423648" w:rsidRDefault="00423648" w:rsidP="00967A84">
      <w:pPr>
        <w:pStyle w:val="a9"/>
        <w:tabs>
          <w:tab w:val="left" w:pos="9356"/>
        </w:tabs>
        <w:spacing w:before="7"/>
        <w:ind w:right="2"/>
        <w:rPr>
          <w:szCs w:val="28"/>
        </w:rPr>
      </w:pPr>
    </w:p>
    <w:sectPr w:rsidR="00423648" w:rsidSect="006A5A85">
      <w:headerReference w:type="default" r:id="rId8"/>
      <w:pgSz w:w="11910" w:h="16840"/>
      <w:pgMar w:top="1134" w:right="851" w:bottom="993" w:left="1701" w:header="748"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0C1" w:rsidRDefault="00FD20C1" w:rsidP="00997407">
      <w:r>
        <w:separator/>
      </w:r>
    </w:p>
  </w:endnote>
  <w:endnote w:type="continuationSeparator" w:id="1">
    <w:p w:rsidR="00FD20C1" w:rsidRDefault="00FD20C1" w:rsidP="0099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0C1" w:rsidRDefault="00FD20C1" w:rsidP="00997407">
      <w:r>
        <w:separator/>
      </w:r>
    </w:p>
  </w:footnote>
  <w:footnote w:type="continuationSeparator" w:id="1">
    <w:p w:rsidR="00FD20C1" w:rsidRDefault="00FD20C1" w:rsidP="0099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24151704"/>
      <w:docPartObj>
        <w:docPartGallery w:val="Page Numbers (Top of Page)"/>
        <w:docPartUnique/>
      </w:docPartObj>
    </w:sdtPr>
    <w:sdtEndPr>
      <w:rPr>
        <w:rFonts w:asciiTheme="minorHAnsi" w:hAnsiTheme="minorHAnsi" w:cstheme="minorBidi"/>
        <w:sz w:val="22"/>
        <w:szCs w:val="22"/>
      </w:rPr>
    </w:sdtEndPr>
    <w:sdtContent>
      <w:p w:rsidR="007365AB" w:rsidRDefault="006F2A4C">
        <w:pPr>
          <w:pStyle w:val="a3"/>
          <w:jc w:val="center"/>
        </w:pPr>
        <w:r w:rsidRPr="007365AB">
          <w:rPr>
            <w:rFonts w:ascii="Times New Roman" w:hAnsi="Times New Roman" w:cs="Times New Roman"/>
            <w:sz w:val="28"/>
            <w:szCs w:val="28"/>
          </w:rPr>
          <w:fldChar w:fldCharType="begin"/>
        </w:r>
        <w:r w:rsidR="007365AB" w:rsidRPr="007365AB">
          <w:rPr>
            <w:rFonts w:ascii="Times New Roman" w:hAnsi="Times New Roman" w:cs="Times New Roman"/>
            <w:sz w:val="28"/>
            <w:szCs w:val="28"/>
          </w:rPr>
          <w:instrText xml:space="preserve"> PAGE   \* MERGEFORMAT </w:instrText>
        </w:r>
        <w:r w:rsidRPr="007365AB">
          <w:rPr>
            <w:rFonts w:ascii="Times New Roman" w:hAnsi="Times New Roman" w:cs="Times New Roman"/>
            <w:sz w:val="28"/>
            <w:szCs w:val="28"/>
          </w:rPr>
          <w:fldChar w:fldCharType="separate"/>
        </w:r>
        <w:r w:rsidR="000349C9">
          <w:rPr>
            <w:rFonts w:ascii="Times New Roman" w:hAnsi="Times New Roman" w:cs="Times New Roman"/>
            <w:noProof/>
            <w:sz w:val="28"/>
            <w:szCs w:val="28"/>
          </w:rPr>
          <w:t>4</w:t>
        </w:r>
        <w:r w:rsidRPr="007365AB">
          <w:rPr>
            <w:rFonts w:ascii="Times New Roman" w:hAnsi="Times New Roman" w:cs="Times New Roman"/>
            <w:sz w:val="28"/>
            <w:szCs w:val="28"/>
          </w:rPr>
          <w:fldChar w:fldCharType="end"/>
        </w:r>
      </w:p>
    </w:sdtContent>
  </w:sdt>
  <w:p w:rsidR="007365AB" w:rsidRDefault="007365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D3A"/>
    <w:multiLevelType w:val="hybridMultilevel"/>
    <w:tmpl w:val="543E550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2716DA"/>
    <w:multiLevelType w:val="hybridMultilevel"/>
    <w:tmpl w:val="21C85B2A"/>
    <w:lvl w:ilvl="0" w:tplc="5AE43720">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5A043D"/>
    <w:multiLevelType w:val="hybridMultilevel"/>
    <w:tmpl w:val="8E64FE0E"/>
    <w:lvl w:ilvl="0" w:tplc="E8C203BA">
      <w:start w:val="1"/>
      <w:numFmt w:val="decimal"/>
      <w:lvlText w:val="%1."/>
      <w:lvlJc w:val="left"/>
      <w:pPr>
        <w:ind w:left="682" w:hanging="240"/>
      </w:pPr>
      <w:rPr>
        <w:rFonts w:ascii="Times New Roman" w:eastAsia="Times New Roman" w:hAnsi="Times New Roman" w:cs="Times New Roman" w:hint="default"/>
        <w:spacing w:val="-26"/>
        <w:w w:val="100"/>
        <w:sz w:val="24"/>
        <w:szCs w:val="24"/>
        <w:lang w:val="ru-RU" w:eastAsia="ru-RU" w:bidi="ru-RU"/>
      </w:rPr>
    </w:lvl>
    <w:lvl w:ilvl="1" w:tplc="608C3768">
      <w:start w:val="2"/>
      <w:numFmt w:val="decimal"/>
      <w:lvlText w:val="%2."/>
      <w:lvlJc w:val="left"/>
      <w:pPr>
        <w:ind w:left="3092" w:hanging="437"/>
      </w:pPr>
      <w:rPr>
        <w:rFonts w:ascii="Times New Roman" w:eastAsia="Times New Roman" w:hAnsi="Times New Roman" w:cs="Times New Roman" w:hint="default"/>
        <w:w w:val="99"/>
        <w:sz w:val="26"/>
        <w:szCs w:val="26"/>
        <w:lang w:val="ru-RU" w:eastAsia="ru-RU" w:bidi="ru-RU"/>
      </w:rPr>
    </w:lvl>
    <w:lvl w:ilvl="2" w:tplc="1E44857E">
      <w:numFmt w:val="bullet"/>
      <w:lvlText w:val="•"/>
      <w:lvlJc w:val="left"/>
      <w:pPr>
        <w:ind w:left="3947" w:hanging="437"/>
      </w:pPr>
      <w:rPr>
        <w:rFonts w:hint="default"/>
        <w:lang w:val="ru-RU" w:eastAsia="ru-RU" w:bidi="ru-RU"/>
      </w:rPr>
    </w:lvl>
    <w:lvl w:ilvl="3" w:tplc="D87CCBB4">
      <w:numFmt w:val="bullet"/>
      <w:lvlText w:val="•"/>
      <w:lvlJc w:val="left"/>
      <w:pPr>
        <w:ind w:left="4794" w:hanging="437"/>
      </w:pPr>
      <w:rPr>
        <w:rFonts w:hint="default"/>
        <w:lang w:val="ru-RU" w:eastAsia="ru-RU" w:bidi="ru-RU"/>
      </w:rPr>
    </w:lvl>
    <w:lvl w:ilvl="4" w:tplc="42A4DA8A">
      <w:numFmt w:val="bullet"/>
      <w:lvlText w:val="•"/>
      <w:lvlJc w:val="left"/>
      <w:pPr>
        <w:ind w:left="5642" w:hanging="437"/>
      </w:pPr>
      <w:rPr>
        <w:rFonts w:hint="default"/>
        <w:lang w:val="ru-RU" w:eastAsia="ru-RU" w:bidi="ru-RU"/>
      </w:rPr>
    </w:lvl>
    <w:lvl w:ilvl="5" w:tplc="6EB0C47A">
      <w:numFmt w:val="bullet"/>
      <w:lvlText w:val="•"/>
      <w:lvlJc w:val="left"/>
      <w:pPr>
        <w:ind w:left="6489" w:hanging="437"/>
      </w:pPr>
      <w:rPr>
        <w:rFonts w:hint="default"/>
        <w:lang w:val="ru-RU" w:eastAsia="ru-RU" w:bidi="ru-RU"/>
      </w:rPr>
    </w:lvl>
    <w:lvl w:ilvl="6" w:tplc="08B2D10C">
      <w:numFmt w:val="bullet"/>
      <w:lvlText w:val="•"/>
      <w:lvlJc w:val="left"/>
      <w:pPr>
        <w:ind w:left="7336" w:hanging="437"/>
      </w:pPr>
      <w:rPr>
        <w:rFonts w:hint="default"/>
        <w:lang w:val="ru-RU" w:eastAsia="ru-RU" w:bidi="ru-RU"/>
      </w:rPr>
    </w:lvl>
    <w:lvl w:ilvl="7" w:tplc="36D29D80">
      <w:numFmt w:val="bullet"/>
      <w:lvlText w:val="•"/>
      <w:lvlJc w:val="left"/>
      <w:pPr>
        <w:ind w:left="8184" w:hanging="437"/>
      </w:pPr>
      <w:rPr>
        <w:rFonts w:hint="default"/>
        <w:lang w:val="ru-RU" w:eastAsia="ru-RU" w:bidi="ru-RU"/>
      </w:rPr>
    </w:lvl>
    <w:lvl w:ilvl="8" w:tplc="B4548F9E">
      <w:numFmt w:val="bullet"/>
      <w:lvlText w:val="•"/>
      <w:lvlJc w:val="left"/>
      <w:pPr>
        <w:ind w:left="9031" w:hanging="437"/>
      </w:pPr>
      <w:rPr>
        <w:rFonts w:hint="default"/>
        <w:lang w:val="ru-RU" w:eastAsia="ru-RU" w:bidi="ru-RU"/>
      </w:rPr>
    </w:lvl>
  </w:abstractNum>
  <w:abstractNum w:abstractNumId="3">
    <w:nsid w:val="1E1D70FB"/>
    <w:multiLevelType w:val="hybridMultilevel"/>
    <w:tmpl w:val="18A0FBAE"/>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27E82960"/>
    <w:multiLevelType w:val="hybridMultilevel"/>
    <w:tmpl w:val="4A96F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C6931"/>
    <w:multiLevelType w:val="hybridMultilevel"/>
    <w:tmpl w:val="0C88107C"/>
    <w:lvl w:ilvl="0" w:tplc="A03CB2BA">
      <w:start w:val="4"/>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307A73FE"/>
    <w:multiLevelType w:val="hybridMultilevel"/>
    <w:tmpl w:val="925EC914"/>
    <w:lvl w:ilvl="0" w:tplc="75B2C0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1872A0D"/>
    <w:multiLevelType w:val="hybridMultilevel"/>
    <w:tmpl w:val="F1D4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ACB5C53"/>
    <w:multiLevelType w:val="hybridMultilevel"/>
    <w:tmpl w:val="DECCBA96"/>
    <w:lvl w:ilvl="0" w:tplc="994A4F8A">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CEF166A"/>
    <w:multiLevelType w:val="hybridMultilevel"/>
    <w:tmpl w:val="3990C6FE"/>
    <w:lvl w:ilvl="0" w:tplc="C5665900">
      <w:start w:val="1"/>
      <w:numFmt w:val="decimalZero"/>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FA6FAE"/>
    <w:multiLevelType w:val="hybridMultilevel"/>
    <w:tmpl w:val="0BAAFED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B6E16AF"/>
    <w:multiLevelType w:val="hybridMultilevel"/>
    <w:tmpl w:val="615A57EA"/>
    <w:lvl w:ilvl="0" w:tplc="3F2A8556">
      <w:numFmt w:val="bullet"/>
      <w:lvlText w:val="–"/>
      <w:lvlJc w:val="left"/>
      <w:pPr>
        <w:ind w:left="682" w:hanging="180"/>
      </w:pPr>
      <w:rPr>
        <w:rFonts w:ascii="Times New Roman" w:eastAsia="Times New Roman" w:hAnsi="Times New Roman" w:cs="Times New Roman" w:hint="default"/>
        <w:spacing w:val="-3"/>
        <w:w w:val="100"/>
        <w:sz w:val="24"/>
        <w:szCs w:val="24"/>
        <w:lang w:val="ru-RU" w:eastAsia="ru-RU" w:bidi="ru-RU"/>
      </w:rPr>
    </w:lvl>
    <w:lvl w:ilvl="1" w:tplc="D6F2BDC4">
      <w:numFmt w:val="bullet"/>
      <w:lvlText w:val="•"/>
      <w:lvlJc w:val="left"/>
      <w:pPr>
        <w:ind w:left="1684" w:hanging="180"/>
      </w:pPr>
      <w:rPr>
        <w:rFonts w:hint="default"/>
        <w:lang w:val="ru-RU" w:eastAsia="ru-RU" w:bidi="ru-RU"/>
      </w:rPr>
    </w:lvl>
    <w:lvl w:ilvl="2" w:tplc="97EA8668">
      <w:numFmt w:val="bullet"/>
      <w:lvlText w:val="•"/>
      <w:lvlJc w:val="left"/>
      <w:pPr>
        <w:ind w:left="2689" w:hanging="180"/>
      </w:pPr>
      <w:rPr>
        <w:rFonts w:hint="default"/>
        <w:lang w:val="ru-RU" w:eastAsia="ru-RU" w:bidi="ru-RU"/>
      </w:rPr>
    </w:lvl>
    <w:lvl w:ilvl="3" w:tplc="E85E14B6">
      <w:numFmt w:val="bullet"/>
      <w:lvlText w:val="•"/>
      <w:lvlJc w:val="left"/>
      <w:pPr>
        <w:ind w:left="3693" w:hanging="180"/>
      </w:pPr>
      <w:rPr>
        <w:rFonts w:hint="default"/>
        <w:lang w:val="ru-RU" w:eastAsia="ru-RU" w:bidi="ru-RU"/>
      </w:rPr>
    </w:lvl>
    <w:lvl w:ilvl="4" w:tplc="F5B4A31E">
      <w:numFmt w:val="bullet"/>
      <w:lvlText w:val="•"/>
      <w:lvlJc w:val="left"/>
      <w:pPr>
        <w:ind w:left="4698" w:hanging="180"/>
      </w:pPr>
      <w:rPr>
        <w:rFonts w:hint="default"/>
        <w:lang w:val="ru-RU" w:eastAsia="ru-RU" w:bidi="ru-RU"/>
      </w:rPr>
    </w:lvl>
    <w:lvl w:ilvl="5" w:tplc="55200E7A">
      <w:numFmt w:val="bullet"/>
      <w:lvlText w:val="•"/>
      <w:lvlJc w:val="left"/>
      <w:pPr>
        <w:ind w:left="5703" w:hanging="180"/>
      </w:pPr>
      <w:rPr>
        <w:rFonts w:hint="default"/>
        <w:lang w:val="ru-RU" w:eastAsia="ru-RU" w:bidi="ru-RU"/>
      </w:rPr>
    </w:lvl>
    <w:lvl w:ilvl="6" w:tplc="C52E240A">
      <w:numFmt w:val="bullet"/>
      <w:lvlText w:val="•"/>
      <w:lvlJc w:val="left"/>
      <w:pPr>
        <w:ind w:left="6707" w:hanging="180"/>
      </w:pPr>
      <w:rPr>
        <w:rFonts w:hint="default"/>
        <w:lang w:val="ru-RU" w:eastAsia="ru-RU" w:bidi="ru-RU"/>
      </w:rPr>
    </w:lvl>
    <w:lvl w:ilvl="7" w:tplc="0116FDD4">
      <w:numFmt w:val="bullet"/>
      <w:lvlText w:val="•"/>
      <w:lvlJc w:val="left"/>
      <w:pPr>
        <w:ind w:left="7712" w:hanging="180"/>
      </w:pPr>
      <w:rPr>
        <w:rFonts w:hint="default"/>
        <w:lang w:val="ru-RU" w:eastAsia="ru-RU" w:bidi="ru-RU"/>
      </w:rPr>
    </w:lvl>
    <w:lvl w:ilvl="8" w:tplc="69F41E7E">
      <w:numFmt w:val="bullet"/>
      <w:lvlText w:val="•"/>
      <w:lvlJc w:val="left"/>
      <w:pPr>
        <w:ind w:left="8717" w:hanging="180"/>
      </w:pPr>
      <w:rPr>
        <w:rFonts w:hint="default"/>
        <w:lang w:val="ru-RU" w:eastAsia="ru-RU" w:bidi="ru-RU"/>
      </w:rPr>
    </w:lvl>
  </w:abstractNum>
  <w:abstractNum w:abstractNumId="12">
    <w:nsid w:val="6C7A6433"/>
    <w:multiLevelType w:val="hybridMultilevel"/>
    <w:tmpl w:val="55CE36C2"/>
    <w:lvl w:ilvl="0" w:tplc="A54E314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characterSpacingControl w:val="doNotCompress"/>
  <w:savePreviewPicture/>
  <w:hdrShapeDefaults>
    <o:shapedefaults v:ext="edit" spidmax="193538"/>
  </w:hdrShapeDefaults>
  <w:footnotePr>
    <w:footnote w:id="0"/>
    <w:footnote w:id="1"/>
  </w:footnotePr>
  <w:endnotePr>
    <w:endnote w:id="0"/>
    <w:endnote w:id="1"/>
  </w:endnotePr>
  <w:compat/>
  <w:rsids>
    <w:rsidRoot w:val="008947E6"/>
    <w:rsid w:val="00002ADB"/>
    <w:rsid w:val="00013053"/>
    <w:rsid w:val="00013E7B"/>
    <w:rsid w:val="0002079A"/>
    <w:rsid w:val="000258D2"/>
    <w:rsid w:val="0002596F"/>
    <w:rsid w:val="00026CDC"/>
    <w:rsid w:val="000349C9"/>
    <w:rsid w:val="000428F2"/>
    <w:rsid w:val="00056AF0"/>
    <w:rsid w:val="00062109"/>
    <w:rsid w:val="00072070"/>
    <w:rsid w:val="000766BF"/>
    <w:rsid w:val="00076FD3"/>
    <w:rsid w:val="0009588D"/>
    <w:rsid w:val="000A316C"/>
    <w:rsid w:val="000B21AE"/>
    <w:rsid w:val="000B2C83"/>
    <w:rsid w:val="000B5930"/>
    <w:rsid w:val="000D3C17"/>
    <w:rsid w:val="000E141A"/>
    <w:rsid w:val="000E2AC2"/>
    <w:rsid w:val="000E5052"/>
    <w:rsid w:val="000E6863"/>
    <w:rsid w:val="000E7504"/>
    <w:rsid w:val="000F2CFD"/>
    <w:rsid w:val="000F5089"/>
    <w:rsid w:val="00110885"/>
    <w:rsid w:val="001137E7"/>
    <w:rsid w:val="00113E11"/>
    <w:rsid w:val="00115F0E"/>
    <w:rsid w:val="00117B22"/>
    <w:rsid w:val="00121F13"/>
    <w:rsid w:val="001230E7"/>
    <w:rsid w:val="00124B72"/>
    <w:rsid w:val="0013406C"/>
    <w:rsid w:val="00137294"/>
    <w:rsid w:val="00141632"/>
    <w:rsid w:val="00142C2A"/>
    <w:rsid w:val="0014750C"/>
    <w:rsid w:val="001577E2"/>
    <w:rsid w:val="00166A6B"/>
    <w:rsid w:val="00173E64"/>
    <w:rsid w:val="001805C8"/>
    <w:rsid w:val="00181693"/>
    <w:rsid w:val="00186A21"/>
    <w:rsid w:val="001B6B83"/>
    <w:rsid w:val="001C71E9"/>
    <w:rsid w:val="001D58BD"/>
    <w:rsid w:val="001D6D0A"/>
    <w:rsid w:val="001F5447"/>
    <w:rsid w:val="00200906"/>
    <w:rsid w:val="0020249E"/>
    <w:rsid w:val="00211F42"/>
    <w:rsid w:val="00223BAD"/>
    <w:rsid w:val="00224595"/>
    <w:rsid w:val="00230B8E"/>
    <w:rsid w:val="00235AE3"/>
    <w:rsid w:val="0024580E"/>
    <w:rsid w:val="00254602"/>
    <w:rsid w:val="00261B28"/>
    <w:rsid w:val="0027280F"/>
    <w:rsid w:val="002840B9"/>
    <w:rsid w:val="0028730D"/>
    <w:rsid w:val="0029154A"/>
    <w:rsid w:val="00293DB0"/>
    <w:rsid w:val="002955D6"/>
    <w:rsid w:val="002A1F72"/>
    <w:rsid w:val="002A6A93"/>
    <w:rsid w:val="002A744D"/>
    <w:rsid w:val="002B163F"/>
    <w:rsid w:val="002B2311"/>
    <w:rsid w:val="002B5A6C"/>
    <w:rsid w:val="002C292A"/>
    <w:rsid w:val="002C71C3"/>
    <w:rsid w:val="002D70CC"/>
    <w:rsid w:val="002D7A91"/>
    <w:rsid w:val="002E3488"/>
    <w:rsid w:val="002E474D"/>
    <w:rsid w:val="003003E2"/>
    <w:rsid w:val="00302227"/>
    <w:rsid w:val="003169B9"/>
    <w:rsid w:val="00320A2D"/>
    <w:rsid w:val="00320F5C"/>
    <w:rsid w:val="00323166"/>
    <w:rsid w:val="003240CF"/>
    <w:rsid w:val="00324994"/>
    <w:rsid w:val="00331E61"/>
    <w:rsid w:val="00331FEA"/>
    <w:rsid w:val="00337D14"/>
    <w:rsid w:val="003417FA"/>
    <w:rsid w:val="00344416"/>
    <w:rsid w:val="00352680"/>
    <w:rsid w:val="00356B41"/>
    <w:rsid w:val="00357CE8"/>
    <w:rsid w:val="0036052D"/>
    <w:rsid w:val="00365350"/>
    <w:rsid w:val="00367F89"/>
    <w:rsid w:val="00377D80"/>
    <w:rsid w:val="003816B6"/>
    <w:rsid w:val="003900A6"/>
    <w:rsid w:val="00390550"/>
    <w:rsid w:val="0039082E"/>
    <w:rsid w:val="00393B46"/>
    <w:rsid w:val="00396213"/>
    <w:rsid w:val="0039779B"/>
    <w:rsid w:val="003C64C6"/>
    <w:rsid w:val="003D08EE"/>
    <w:rsid w:val="003D3F54"/>
    <w:rsid w:val="003D5C8C"/>
    <w:rsid w:val="003E6847"/>
    <w:rsid w:val="003E7FE6"/>
    <w:rsid w:val="003F7C51"/>
    <w:rsid w:val="0040150A"/>
    <w:rsid w:val="0040485C"/>
    <w:rsid w:val="0041778E"/>
    <w:rsid w:val="00420F73"/>
    <w:rsid w:val="00423648"/>
    <w:rsid w:val="00430440"/>
    <w:rsid w:val="00436BA7"/>
    <w:rsid w:val="004374E8"/>
    <w:rsid w:val="00453FED"/>
    <w:rsid w:val="00456840"/>
    <w:rsid w:val="00457472"/>
    <w:rsid w:val="0046181B"/>
    <w:rsid w:val="004630D4"/>
    <w:rsid w:val="0047273C"/>
    <w:rsid w:val="00474191"/>
    <w:rsid w:val="00497395"/>
    <w:rsid w:val="004A5CD7"/>
    <w:rsid w:val="004B6AA9"/>
    <w:rsid w:val="004B76E9"/>
    <w:rsid w:val="004C2951"/>
    <w:rsid w:val="004D29B8"/>
    <w:rsid w:val="004D573A"/>
    <w:rsid w:val="004F1784"/>
    <w:rsid w:val="004F19D4"/>
    <w:rsid w:val="00531B14"/>
    <w:rsid w:val="00532233"/>
    <w:rsid w:val="00540392"/>
    <w:rsid w:val="00544A4D"/>
    <w:rsid w:val="005466E0"/>
    <w:rsid w:val="00553E47"/>
    <w:rsid w:val="0056044C"/>
    <w:rsid w:val="00566616"/>
    <w:rsid w:val="00573728"/>
    <w:rsid w:val="00592D78"/>
    <w:rsid w:val="00595361"/>
    <w:rsid w:val="005A0D90"/>
    <w:rsid w:val="005B0954"/>
    <w:rsid w:val="005B5B73"/>
    <w:rsid w:val="005C4FBA"/>
    <w:rsid w:val="005D5E05"/>
    <w:rsid w:val="005D602C"/>
    <w:rsid w:val="005E33EC"/>
    <w:rsid w:val="00600FAE"/>
    <w:rsid w:val="0060545A"/>
    <w:rsid w:val="00617621"/>
    <w:rsid w:val="006208B5"/>
    <w:rsid w:val="00624560"/>
    <w:rsid w:val="00625870"/>
    <w:rsid w:val="006310E6"/>
    <w:rsid w:val="00631FC5"/>
    <w:rsid w:val="0063438C"/>
    <w:rsid w:val="006431CA"/>
    <w:rsid w:val="00643775"/>
    <w:rsid w:val="00650B47"/>
    <w:rsid w:val="006570BC"/>
    <w:rsid w:val="00657A6D"/>
    <w:rsid w:val="00670ECA"/>
    <w:rsid w:val="006749AA"/>
    <w:rsid w:val="0068581E"/>
    <w:rsid w:val="006868CE"/>
    <w:rsid w:val="00686E15"/>
    <w:rsid w:val="006921C2"/>
    <w:rsid w:val="00694522"/>
    <w:rsid w:val="00695652"/>
    <w:rsid w:val="00697072"/>
    <w:rsid w:val="006A33AB"/>
    <w:rsid w:val="006A4267"/>
    <w:rsid w:val="006A5A85"/>
    <w:rsid w:val="006C5FE5"/>
    <w:rsid w:val="006D2CC7"/>
    <w:rsid w:val="006E695A"/>
    <w:rsid w:val="006E6BFB"/>
    <w:rsid w:val="006F2A4C"/>
    <w:rsid w:val="006F4F81"/>
    <w:rsid w:val="006F6ADD"/>
    <w:rsid w:val="00701313"/>
    <w:rsid w:val="00707EAD"/>
    <w:rsid w:val="00715737"/>
    <w:rsid w:val="00717407"/>
    <w:rsid w:val="0072244F"/>
    <w:rsid w:val="00731446"/>
    <w:rsid w:val="007325E1"/>
    <w:rsid w:val="007365AB"/>
    <w:rsid w:val="00745646"/>
    <w:rsid w:val="007479F4"/>
    <w:rsid w:val="0076103E"/>
    <w:rsid w:val="00771BE5"/>
    <w:rsid w:val="00783981"/>
    <w:rsid w:val="00786669"/>
    <w:rsid w:val="0079115C"/>
    <w:rsid w:val="00791CDC"/>
    <w:rsid w:val="00795E7B"/>
    <w:rsid w:val="007A794F"/>
    <w:rsid w:val="007C00B2"/>
    <w:rsid w:val="007C6E76"/>
    <w:rsid w:val="007E2C81"/>
    <w:rsid w:val="007E4E83"/>
    <w:rsid w:val="007E5DC2"/>
    <w:rsid w:val="007F46C2"/>
    <w:rsid w:val="00802D92"/>
    <w:rsid w:val="00804C15"/>
    <w:rsid w:val="00806ED9"/>
    <w:rsid w:val="00814171"/>
    <w:rsid w:val="00815230"/>
    <w:rsid w:val="008210BE"/>
    <w:rsid w:val="008210FC"/>
    <w:rsid w:val="00823728"/>
    <w:rsid w:val="008270DB"/>
    <w:rsid w:val="00831950"/>
    <w:rsid w:val="00833503"/>
    <w:rsid w:val="00834FAE"/>
    <w:rsid w:val="008360EE"/>
    <w:rsid w:val="00837721"/>
    <w:rsid w:val="008415C1"/>
    <w:rsid w:val="00842ECA"/>
    <w:rsid w:val="00845F96"/>
    <w:rsid w:val="00846BF8"/>
    <w:rsid w:val="008533C8"/>
    <w:rsid w:val="00873A52"/>
    <w:rsid w:val="00875A62"/>
    <w:rsid w:val="00881032"/>
    <w:rsid w:val="0088297E"/>
    <w:rsid w:val="008851A3"/>
    <w:rsid w:val="00885230"/>
    <w:rsid w:val="008947E6"/>
    <w:rsid w:val="00896562"/>
    <w:rsid w:val="008A064E"/>
    <w:rsid w:val="008A2CC2"/>
    <w:rsid w:val="008A55DF"/>
    <w:rsid w:val="008B4B6C"/>
    <w:rsid w:val="008C3E1A"/>
    <w:rsid w:val="008C6442"/>
    <w:rsid w:val="008C71B6"/>
    <w:rsid w:val="008D0392"/>
    <w:rsid w:val="008D0AC1"/>
    <w:rsid w:val="008D32C0"/>
    <w:rsid w:val="008D7E95"/>
    <w:rsid w:val="008E14BB"/>
    <w:rsid w:val="008E2D74"/>
    <w:rsid w:val="008F415B"/>
    <w:rsid w:val="008F7DA3"/>
    <w:rsid w:val="00902486"/>
    <w:rsid w:val="00904170"/>
    <w:rsid w:val="00904891"/>
    <w:rsid w:val="00904DE6"/>
    <w:rsid w:val="009109AA"/>
    <w:rsid w:val="009139A7"/>
    <w:rsid w:val="00915C57"/>
    <w:rsid w:val="009238BD"/>
    <w:rsid w:val="00934D44"/>
    <w:rsid w:val="0093697E"/>
    <w:rsid w:val="0094398A"/>
    <w:rsid w:val="00944BDD"/>
    <w:rsid w:val="00944F64"/>
    <w:rsid w:val="00946D95"/>
    <w:rsid w:val="00950C4C"/>
    <w:rsid w:val="00964A23"/>
    <w:rsid w:val="00967A84"/>
    <w:rsid w:val="00986844"/>
    <w:rsid w:val="0099379C"/>
    <w:rsid w:val="00995040"/>
    <w:rsid w:val="00995992"/>
    <w:rsid w:val="00997407"/>
    <w:rsid w:val="009A5AA2"/>
    <w:rsid w:val="009B34D3"/>
    <w:rsid w:val="009B3F24"/>
    <w:rsid w:val="009C5681"/>
    <w:rsid w:val="009D508A"/>
    <w:rsid w:val="009D72A7"/>
    <w:rsid w:val="009E123F"/>
    <w:rsid w:val="009E60D6"/>
    <w:rsid w:val="009E6388"/>
    <w:rsid w:val="009E7EDA"/>
    <w:rsid w:val="009F5AE6"/>
    <w:rsid w:val="00A075FE"/>
    <w:rsid w:val="00A07B96"/>
    <w:rsid w:val="00A104F6"/>
    <w:rsid w:val="00A13411"/>
    <w:rsid w:val="00A13C6D"/>
    <w:rsid w:val="00A348B9"/>
    <w:rsid w:val="00A419EA"/>
    <w:rsid w:val="00A62537"/>
    <w:rsid w:val="00A6439B"/>
    <w:rsid w:val="00A74D7D"/>
    <w:rsid w:val="00A77B88"/>
    <w:rsid w:val="00A8173D"/>
    <w:rsid w:val="00A8571E"/>
    <w:rsid w:val="00A94B5B"/>
    <w:rsid w:val="00A9572E"/>
    <w:rsid w:val="00AA1DB4"/>
    <w:rsid w:val="00AA26CD"/>
    <w:rsid w:val="00AA46B0"/>
    <w:rsid w:val="00AB29B2"/>
    <w:rsid w:val="00AB3FF8"/>
    <w:rsid w:val="00AC78EC"/>
    <w:rsid w:val="00AD20E1"/>
    <w:rsid w:val="00AF723B"/>
    <w:rsid w:val="00B167BF"/>
    <w:rsid w:val="00B2121B"/>
    <w:rsid w:val="00B27246"/>
    <w:rsid w:val="00B3067C"/>
    <w:rsid w:val="00B3090D"/>
    <w:rsid w:val="00B319F0"/>
    <w:rsid w:val="00B47A78"/>
    <w:rsid w:val="00B53993"/>
    <w:rsid w:val="00B553F8"/>
    <w:rsid w:val="00B60357"/>
    <w:rsid w:val="00B63A31"/>
    <w:rsid w:val="00B6429E"/>
    <w:rsid w:val="00BA22A7"/>
    <w:rsid w:val="00BA75E3"/>
    <w:rsid w:val="00BB4F51"/>
    <w:rsid w:val="00BB4F57"/>
    <w:rsid w:val="00BC5199"/>
    <w:rsid w:val="00BD380A"/>
    <w:rsid w:val="00BE492D"/>
    <w:rsid w:val="00BF6992"/>
    <w:rsid w:val="00C07587"/>
    <w:rsid w:val="00C158BF"/>
    <w:rsid w:val="00C40043"/>
    <w:rsid w:val="00C44B2D"/>
    <w:rsid w:val="00C50B41"/>
    <w:rsid w:val="00C52F82"/>
    <w:rsid w:val="00C6059A"/>
    <w:rsid w:val="00C70717"/>
    <w:rsid w:val="00C7564D"/>
    <w:rsid w:val="00C8718E"/>
    <w:rsid w:val="00C907F6"/>
    <w:rsid w:val="00CA5F83"/>
    <w:rsid w:val="00CC5BD6"/>
    <w:rsid w:val="00CD7B8D"/>
    <w:rsid w:val="00CE655B"/>
    <w:rsid w:val="00CF67C8"/>
    <w:rsid w:val="00D037CC"/>
    <w:rsid w:val="00D0399D"/>
    <w:rsid w:val="00D126A1"/>
    <w:rsid w:val="00D136A8"/>
    <w:rsid w:val="00D138AE"/>
    <w:rsid w:val="00D2353E"/>
    <w:rsid w:val="00D23739"/>
    <w:rsid w:val="00D243BF"/>
    <w:rsid w:val="00D25743"/>
    <w:rsid w:val="00D36A40"/>
    <w:rsid w:val="00D51927"/>
    <w:rsid w:val="00D521F3"/>
    <w:rsid w:val="00D5543D"/>
    <w:rsid w:val="00D55CF0"/>
    <w:rsid w:val="00D56710"/>
    <w:rsid w:val="00D65864"/>
    <w:rsid w:val="00D831F0"/>
    <w:rsid w:val="00D867BD"/>
    <w:rsid w:val="00D908E8"/>
    <w:rsid w:val="00D93156"/>
    <w:rsid w:val="00D95714"/>
    <w:rsid w:val="00DB0D7C"/>
    <w:rsid w:val="00DB20E9"/>
    <w:rsid w:val="00DB6203"/>
    <w:rsid w:val="00DC2CC4"/>
    <w:rsid w:val="00DC4220"/>
    <w:rsid w:val="00DD09CD"/>
    <w:rsid w:val="00DE2950"/>
    <w:rsid w:val="00DE34F5"/>
    <w:rsid w:val="00DF4321"/>
    <w:rsid w:val="00E0028D"/>
    <w:rsid w:val="00E043D6"/>
    <w:rsid w:val="00E05EDB"/>
    <w:rsid w:val="00E13C1C"/>
    <w:rsid w:val="00E17F4D"/>
    <w:rsid w:val="00E20275"/>
    <w:rsid w:val="00E248E9"/>
    <w:rsid w:val="00E33E77"/>
    <w:rsid w:val="00E36072"/>
    <w:rsid w:val="00E457B5"/>
    <w:rsid w:val="00E64C3C"/>
    <w:rsid w:val="00E66724"/>
    <w:rsid w:val="00E667E9"/>
    <w:rsid w:val="00E72B42"/>
    <w:rsid w:val="00E808DF"/>
    <w:rsid w:val="00E9010A"/>
    <w:rsid w:val="00E915F2"/>
    <w:rsid w:val="00E91B6A"/>
    <w:rsid w:val="00E94F9A"/>
    <w:rsid w:val="00E95E66"/>
    <w:rsid w:val="00E963A1"/>
    <w:rsid w:val="00EA423D"/>
    <w:rsid w:val="00EB1D51"/>
    <w:rsid w:val="00EB31CB"/>
    <w:rsid w:val="00EB60FC"/>
    <w:rsid w:val="00EC04B0"/>
    <w:rsid w:val="00EC4016"/>
    <w:rsid w:val="00ED65D0"/>
    <w:rsid w:val="00EE0468"/>
    <w:rsid w:val="00EE0478"/>
    <w:rsid w:val="00EE17F8"/>
    <w:rsid w:val="00EE6239"/>
    <w:rsid w:val="00EF1CA4"/>
    <w:rsid w:val="00EF586D"/>
    <w:rsid w:val="00EF6DC4"/>
    <w:rsid w:val="00EF77CB"/>
    <w:rsid w:val="00F013D8"/>
    <w:rsid w:val="00F03294"/>
    <w:rsid w:val="00F055AE"/>
    <w:rsid w:val="00F13B3A"/>
    <w:rsid w:val="00F14B57"/>
    <w:rsid w:val="00F20073"/>
    <w:rsid w:val="00F27582"/>
    <w:rsid w:val="00F33F17"/>
    <w:rsid w:val="00F460A4"/>
    <w:rsid w:val="00F46505"/>
    <w:rsid w:val="00F62FAC"/>
    <w:rsid w:val="00F6726D"/>
    <w:rsid w:val="00F72632"/>
    <w:rsid w:val="00F77669"/>
    <w:rsid w:val="00F82875"/>
    <w:rsid w:val="00F96E3B"/>
    <w:rsid w:val="00F975C8"/>
    <w:rsid w:val="00FA1F26"/>
    <w:rsid w:val="00FA5FD5"/>
    <w:rsid w:val="00FA7E63"/>
    <w:rsid w:val="00FC1A45"/>
    <w:rsid w:val="00FC38DB"/>
    <w:rsid w:val="00FD20C1"/>
    <w:rsid w:val="00FD402D"/>
    <w:rsid w:val="00FD5117"/>
    <w:rsid w:val="00FE088D"/>
    <w:rsid w:val="00FE183C"/>
    <w:rsid w:val="00FE22AB"/>
    <w:rsid w:val="00FE23A8"/>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36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6A6B"/>
    <w:pPr>
      <w:keepNext/>
      <w:spacing w:before="360"/>
      <w:jc w:val="center"/>
      <w:outlineLvl w:val="1"/>
    </w:pPr>
    <w:rPr>
      <w:b/>
      <w:bCs/>
      <w:i/>
      <w:iCs/>
      <w:sz w:val="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pPr>
  </w:style>
  <w:style w:type="character" w:customStyle="1" w:styleId="a6">
    <w:name w:val="Нижний колонтитул Знак"/>
    <w:basedOn w:val="a0"/>
    <w:link w:val="a5"/>
    <w:uiPriority w:val="99"/>
    <w:semiHidden/>
    <w:rsid w:val="00997407"/>
  </w:style>
  <w:style w:type="table" w:styleId="a7">
    <w:name w:val="Table Grid"/>
    <w:basedOn w:val="a1"/>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7"/>
    <w:rsid w:val="00C52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6921C2"/>
    <w:pPr>
      <w:ind w:left="720"/>
      <w:contextualSpacing/>
    </w:pPr>
  </w:style>
  <w:style w:type="table" w:customStyle="1" w:styleId="110">
    <w:name w:val="Сетка таблицы11"/>
    <w:basedOn w:val="a1"/>
    <w:uiPriority w:val="59"/>
    <w:rsid w:val="00141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66A6B"/>
    <w:rPr>
      <w:rFonts w:ascii="Times New Roman" w:eastAsia="Times New Roman" w:hAnsi="Times New Roman" w:cs="Times New Roman"/>
      <w:b/>
      <w:bCs/>
      <w:i/>
      <w:iCs/>
      <w:sz w:val="96"/>
      <w:szCs w:val="24"/>
      <w:lang w:eastAsia="ru-RU"/>
    </w:rPr>
  </w:style>
  <w:style w:type="paragraph" w:styleId="a9">
    <w:name w:val="Body Text"/>
    <w:basedOn w:val="a"/>
    <w:link w:val="aa"/>
    <w:uiPriority w:val="1"/>
    <w:qFormat/>
    <w:rsid w:val="00902486"/>
    <w:pPr>
      <w:ind w:right="175"/>
      <w:jc w:val="both"/>
    </w:pPr>
    <w:rPr>
      <w:sz w:val="28"/>
    </w:rPr>
  </w:style>
  <w:style w:type="character" w:customStyle="1" w:styleId="aa">
    <w:name w:val="Основной текст Знак"/>
    <w:basedOn w:val="a0"/>
    <w:link w:val="a9"/>
    <w:uiPriority w:val="1"/>
    <w:rsid w:val="00902486"/>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186A2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6A21"/>
    <w:pPr>
      <w:widowControl w:val="0"/>
      <w:shd w:val="clear" w:color="auto" w:fill="FFFFFF"/>
      <w:spacing w:before="960" w:after="420" w:line="0" w:lineRule="atLeast"/>
      <w:jc w:val="right"/>
    </w:pPr>
    <w:rPr>
      <w:sz w:val="28"/>
      <w:szCs w:val="28"/>
      <w:lang w:eastAsia="en-US"/>
    </w:rPr>
  </w:style>
  <w:style w:type="character" w:styleId="ab">
    <w:name w:val="Hyperlink"/>
    <w:basedOn w:val="a0"/>
    <w:unhideWhenUsed/>
    <w:rsid w:val="00FA5FD5"/>
    <w:rPr>
      <w:color w:val="0000FF"/>
      <w:u w:val="single"/>
    </w:rPr>
  </w:style>
  <w:style w:type="paragraph" w:customStyle="1" w:styleId="ConsPlusTitle">
    <w:name w:val="ConsPlusTitle"/>
    <w:rsid w:val="00E91B6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3">
    <w:name w:val="Body Text Indent 3"/>
    <w:basedOn w:val="a"/>
    <w:link w:val="30"/>
    <w:uiPriority w:val="99"/>
    <w:semiHidden/>
    <w:unhideWhenUsed/>
    <w:rsid w:val="00C70717"/>
    <w:pPr>
      <w:spacing w:after="120"/>
      <w:ind w:left="283"/>
    </w:pPr>
    <w:rPr>
      <w:sz w:val="16"/>
      <w:szCs w:val="16"/>
    </w:rPr>
  </w:style>
  <w:style w:type="character" w:customStyle="1" w:styleId="30">
    <w:name w:val="Основной текст с отступом 3 Знак"/>
    <w:basedOn w:val="a0"/>
    <w:link w:val="3"/>
    <w:uiPriority w:val="99"/>
    <w:semiHidden/>
    <w:rsid w:val="00C70717"/>
    <w:rPr>
      <w:rFonts w:ascii="Times New Roman" w:eastAsia="Times New Roman" w:hAnsi="Times New Roman" w:cs="Times New Roman"/>
      <w:sz w:val="16"/>
      <w:szCs w:val="16"/>
      <w:lang w:eastAsia="ru-RU"/>
    </w:rPr>
  </w:style>
  <w:style w:type="paragraph" w:styleId="ac">
    <w:name w:val="Title"/>
    <w:next w:val="a"/>
    <w:link w:val="ad"/>
    <w:qFormat/>
    <w:rsid w:val="00C70717"/>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d">
    <w:name w:val="Название Знак"/>
    <w:basedOn w:val="a0"/>
    <w:link w:val="ac"/>
    <w:rsid w:val="00C70717"/>
    <w:rPr>
      <w:rFonts w:asciiTheme="majorHAnsi" w:eastAsiaTheme="majorEastAsia" w:hAnsiTheme="majorHAnsi" w:cstheme="majorBidi"/>
      <w:smallCaps/>
      <w:color w:val="17365D" w:themeColor="text2" w:themeShade="BF"/>
      <w:spacing w:val="5"/>
      <w:sz w:val="72"/>
      <w:szCs w:val="72"/>
      <w:lang w:val="en-US" w:bidi="en-US"/>
    </w:rPr>
  </w:style>
  <w:style w:type="paragraph" w:customStyle="1" w:styleId="12">
    <w:name w:val="Абзац списка1"/>
    <w:basedOn w:val="a"/>
    <w:rsid w:val="00F055AE"/>
    <w:pPr>
      <w:spacing w:after="200" w:line="276" w:lineRule="auto"/>
      <w:ind w:left="720"/>
      <w:contextualSpacing/>
    </w:pPr>
    <w:rPr>
      <w:rFonts w:ascii="Calibri" w:hAnsi="Calibri"/>
      <w:sz w:val="22"/>
      <w:szCs w:val="22"/>
      <w:lang w:eastAsia="en-US"/>
    </w:rPr>
  </w:style>
  <w:style w:type="paragraph" w:styleId="ae">
    <w:name w:val="No Spacing"/>
    <w:uiPriority w:val="1"/>
    <w:qFormat/>
    <w:rsid w:val="00904DE6"/>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07B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A07B96"/>
    <w:pPr>
      <w:widowControl w:val="0"/>
      <w:autoSpaceDE w:val="0"/>
      <w:autoSpaceDN w:val="0"/>
      <w:ind w:left="3481" w:right="2468" w:hanging="1009"/>
      <w:outlineLvl w:val="1"/>
    </w:pPr>
    <w:rPr>
      <w:b/>
      <w:bCs/>
      <w:sz w:val="28"/>
      <w:szCs w:val="28"/>
      <w:lang w:bidi="ru-RU"/>
    </w:rPr>
  </w:style>
  <w:style w:type="paragraph" w:customStyle="1" w:styleId="Heading2">
    <w:name w:val="Heading 2"/>
    <w:basedOn w:val="a"/>
    <w:uiPriority w:val="1"/>
    <w:qFormat/>
    <w:rsid w:val="00A07B96"/>
    <w:pPr>
      <w:widowControl w:val="0"/>
      <w:autoSpaceDE w:val="0"/>
      <w:autoSpaceDN w:val="0"/>
      <w:spacing w:before="89"/>
      <w:ind w:right="570"/>
      <w:jc w:val="right"/>
      <w:outlineLvl w:val="2"/>
    </w:pPr>
    <w:rPr>
      <w:sz w:val="28"/>
      <w:szCs w:val="28"/>
      <w:lang w:bidi="ru-RU"/>
    </w:rPr>
  </w:style>
  <w:style w:type="paragraph" w:customStyle="1" w:styleId="Heading3">
    <w:name w:val="Heading 3"/>
    <w:basedOn w:val="a"/>
    <w:uiPriority w:val="1"/>
    <w:qFormat/>
    <w:rsid w:val="00A07B96"/>
    <w:pPr>
      <w:widowControl w:val="0"/>
      <w:autoSpaceDE w:val="0"/>
      <w:autoSpaceDN w:val="0"/>
      <w:ind w:left="682"/>
      <w:outlineLvl w:val="3"/>
    </w:pPr>
    <w:rPr>
      <w:sz w:val="26"/>
      <w:szCs w:val="26"/>
      <w:lang w:bidi="ru-RU"/>
    </w:rPr>
  </w:style>
  <w:style w:type="paragraph" w:customStyle="1" w:styleId="TableParagraph">
    <w:name w:val="Table Paragraph"/>
    <w:basedOn w:val="a"/>
    <w:uiPriority w:val="1"/>
    <w:qFormat/>
    <w:rsid w:val="00A07B96"/>
    <w:pPr>
      <w:widowControl w:val="0"/>
      <w:autoSpaceDE w:val="0"/>
      <w:autoSpaceDN w:val="0"/>
    </w:pPr>
    <w:rPr>
      <w:sz w:val="22"/>
      <w:szCs w:val="22"/>
      <w:lang w:bidi="ru-RU"/>
    </w:rPr>
  </w:style>
  <w:style w:type="paragraph" w:styleId="af">
    <w:name w:val="Balloon Text"/>
    <w:basedOn w:val="a"/>
    <w:link w:val="af0"/>
    <w:uiPriority w:val="99"/>
    <w:semiHidden/>
    <w:unhideWhenUsed/>
    <w:rsid w:val="00A07B96"/>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A07B96"/>
    <w:rPr>
      <w:rFonts w:ascii="Tahoma" w:eastAsia="Calibri" w:hAnsi="Tahoma" w:cs="Tahoma"/>
      <w:sz w:val="16"/>
      <w:szCs w:val="16"/>
    </w:rPr>
  </w:style>
  <w:style w:type="paragraph" w:styleId="af1">
    <w:name w:val="Body Text Indent"/>
    <w:basedOn w:val="a"/>
    <w:link w:val="af2"/>
    <w:uiPriority w:val="99"/>
    <w:semiHidden/>
    <w:unhideWhenUsed/>
    <w:rsid w:val="00CD7B8D"/>
    <w:pPr>
      <w:spacing w:after="120"/>
      <w:ind w:left="283"/>
    </w:pPr>
  </w:style>
  <w:style w:type="character" w:customStyle="1" w:styleId="af2">
    <w:name w:val="Основной текст с отступом Знак"/>
    <w:basedOn w:val="a0"/>
    <w:link w:val="af1"/>
    <w:uiPriority w:val="99"/>
    <w:semiHidden/>
    <w:rsid w:val="00CD7B8D"/>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47273C"/>
    <w:pPr>
      <w:spacing w:before="100" w:beforeAutospacing="1" w:after="100" w:afterAutospacing="1"/>
    </w:pPr>
  </w:style>
  <w:style w:type="character" w:customStyle="1" w:styleId="10">
    <w:name w:val="Заголовок 1 Знак"/>
    <w:basedOn w:val="a0"/>
    <w:link w:val="1"/>
    <w:uiPriority w:val="9"/>
    <w:rsid w:val="00423648"/>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97797364">
      <w:bodyDiv w:val="1"/>
      <w:marLeft w:val="0"/>
      <w:marRight w:val="0"/>
      <w:marTop w:val="0"/>
      <w:marBottom w:val="0"/>
      <w:divBdr>
        <w:top w:val="none" w:sz="0" w:space="0" w:color="auto"/>
        <w:left w:val="none" w:sz="0" w:space="0" w:color="auto"/>
        <w:bottom w:val="none" w:sz="0" w:space="0" w:color="auto"/>
        <w:right w:val="none" w:sz="0" w:space="0" w:color="auto"/>
      </w:divBdr>
    </w:div>
    <w:div w:id="161626578">
      <w:bodyDiv w:val="1"/>
      <w:marLeft w:val="0"/>
      <w:marRight w:val="0"/>
      <w:marTop w:val="0"/>
      <w:marBottom w:val="0"/>
      <w:divBdr>
        <w:top w:val="none" w:sz="0" w:space="0" w:color="auto"/>
        <w:left w:val="none" w:sz="0" w:space="0" w:color="auto"/>
        <w:bottom w:val="none" w:sz="0" w:space="0" w:color="auto"/>
        <w:right w:val="none" w:sz="0" w:space="0" w:color="auto"/>
      </w:divBdr>
    </w:div>
    <w:div w:id="270356974">
      <w:bodyDiv w:val="1"/>
      <w:marLeft w:val="0"/>
      <w:marRight w:val="0"/>
      <w:marTop w:val="0"/>
      <w:marBottom w:val="0"/>
      <w:divBdr>
        <w:top w:val="none" w:sz="0" w:space="0" w:color="auto"/>
        <w:left w:val="none" w:sz="0" w:space="0" w:color="auto"/>
        <w:bottom w:val="none" w:sz="0" w:space="0" w:color="auto"/>
        <w:right w:val="none" w:sz="0" w:space="0" w:color="auto"/>
      </w:divBdr>
    </w:div>
    <w:div w:id="468208747">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651107038">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86521478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58606416">
      <w:bodyDiv w:val="1"/>
      <w:marLeft w:val="0"/>
      <w:marRight w:val="0"/>
      <w:marTop w:val="0"/>
      <w:marBottom w:val="0"/>
      <w:divBdr>
        <w:top w:val="none" w:sz="0" w:space="0" w:color="auto"/>
        <w:left w:val="none" w:sz="0" w:space="0" w:color="auto"/>
        <w:bottom w:val="none" w:sz="0" w:space="0" w:color="auto"/>
        <w:right w:val="none" w:sz="0" w:space="0" w:color="auto"/>
      </w:divBdr>
    </w:div>
    <w:div w:id="963148564">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136722630">
      <w:bodyDiv w:val="1"/>
      <w:marLeft w:val="0"/>
      <w:marRight w:val="0"/>
      <w:marTop w:val="0"/>
      <w:marBottom w:val="0"/>
      <w:divBdr>
        <w:top w:val="none" w:sz="0" w:space="0" w:color="auto"/>
        <w:left w:val="none" w:sz="0" w:space="0" w:color="auto"/>
        <w:bottom w:val="none" w:sz="0" w:space="0" w:color="auto"/>
        <w:right w:val="none" w:sz="0" w:space="0" w:color="auto"/>
      </w:divBdr>
    </w:div>
    <w:div w:id="1161963413">
      <w:bodyDiv w:val="1"/>
      <w:marLeft w:val="0"/>
      <w:marRight w:val="0"/>
      <w:marTop w:val="0"/>
      <w:marBottom w:val="0"/>
      <w:divBdr>
        <w:top w:val="none" w:sz="0" w:space="0" w:color="auto"/>
        <w:left w:val="none" w:sz="0" w:space="0" w:color="auto"/>
        <w:bottom w:val="none" w:sz="0" w:space="0" w:color="auto"/>
        <w:right w:val="none" w:sz="0" w:space="0" w:color="auto"/>
      </w:divBdr>
    </w:div>
    <w:div w:id="1168592041">
      <w:bodyDiv w:val="1"/>
      <w:marLeft w:val="0"/>
      <w:marRight w:val="0"/>
      <w:marTop w:val="0"/>
      <w:marBottom w:val="0"/>
      <w:divBdr>
        <w:top w:val="none" w:sz="0" w:space="0" w:color="auto"/>
        <w:left w:val="none" w:sz="0" w:space="0" w:color="auto"/>
        <w:bottom w:val="none" w:sz="0" w:space="0" w:color="auto"/>
        <w:right w:val="none" w:sz="0" w:space="0" w:color="auto"/>
      </w:divBdr>
    </w:div>
    <w:div w:id="1191607103">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293635697">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421564119">
      <w:bodyDiv w:val="1"/>
      <w:marLeft w:val="0"/>
      <w:marRight w:val="0"/>
      <w:marTop w:val="0"/>
      <w:marBottom w:val="0"/>
      <w:divBdr>
        <w:top w:val="none" w:sz="0" w:space="0" w:color="auto"/>
        <w:left w:val="none" w:sz="0" w:space="0" w:color="auto"/>
        <w:bottom w:val="none" w:sz="0" w:space="0" w:color="auto"/>
        <w:right w:val="none" w:sz="0" w:space="0" w:color="auto"/>
      </w:divBdr>
    </w:div>
    <w:div w:id="1526602625">
      <w:bodyDiv w:val="1"/>
      <w:marLeft w:val="0"/>
      <w:marRight w:val="0"/>
      <w:marTop w:val="0"/>
      <w:marBottom w:val="0"/>
      <w:divBdr>
        <w:top w:val="none" w:sz="0" w:space="0" w:color="auto"/>
        <w:left w:val="none" w:sz="0" w:space="0" w:color="auto"/>
        <w:bottom w:val="none" w:sz="0" w:space="0" w:color="auto"/>
        <w:right w:val="none" w:sz="0" w:space="0" w:color="auto"/>
      </w:divBdr>
    </w:div>
    <w:div w:id="1556551659">
      <w:bodyDiv w:val="1"/>
      <w:marLeft w:val="0"/>
      <w:marRight w:val="0"/>
      <w:marTop w:val="0"/>
      <w:marBottom w:val="0"/>
      <w:divBdr>
        <w:top w:val="none" w:sz="0" w:space="0" w:color="auto"/>
        <w:left w:val="none" w:sz="0" w:space="0" w:color="auto"/>
        <w:bottom w:val="none" w:sz="0" w:space="0" w:color="auto"/>
        <w:right w:val="none" w:sz="0" w:space="0" w:color="auto"/>
      </w:divBdr>
    </w:div>
    <w:div w:id="1560821429">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1954359808">
      <w:bodyDiv w:val="1"/>
      <w:marLeft w:val="0"/>
      <w:marRight w:val="0"/>
      <w:marTop w:val="0"/>
      <w:marBottom w:val="0"/>
      <w:divBdr>
        <w:top w:val="none" w:sz="0" w:space="0" w:color="auto"/>
        <w:left w:val="none" w:sz="0" w:space="0" w:color="auto"/>
        <w:bottom w:val="none" w:sz="0" w:space="0" w:color="auto"/>
        <w:right w:val="none" w:sz="0" w:space="0" w:color="auto"/>
      </w:divBdr>
    </w:div>
    <w:div w:id="2081059019">
      <w:bodyDiv w:val="1"/>
      <w:marLeft w:val="0"/>
      <w:marRight w:val="0"/>
      <w:marTop w:val="0"/>
      <w:marBottom w:val="0"/>
      <w:divBdr>
        <w:top w:val="none" w:sz="0" w:space="0" w:color="auto"/>
        <w:left w:val="none" w:sz="0" w:space="0" w:color="auto"/>
        <w:bottom w:val="none" w:sz="0" w:space="0" w:color="auto"/>
        <w:right w:val="none" w:sz="0" w:space="0" w:color="auto"/>
      </w:divBdr>
    </w:div>
    <w:div w:id="21435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3A9B9-5F0F-4772-92A0-ABD899AE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1604</Words>
  <Characters>9144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c400</cp:lastModifiedBy>
  <cp:revision>22</cp:revision>
  <cp:lastPrinted>2020-12-30T03:55:00Z</cp:lastPrinted>
  <dcterms:created xsi:type="dcterms:W3CDTF">2020-12-29T05:53:00Z</dcterms:created>
  <dcterms:modified xsi:type="dcterms:W3CDTF">2021-01-11T11:54:00Z</dcterms:modified>
</cp:coreProperties>
</file>