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3D" w:rsidRPr="00E97F3D" w:rsidRDefault="00E97F3D" w:rsidP="00E97F3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E97F3D"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</w:p>
    <w:p w:rsidR="00E97F3D" w:rsidRPr="00E97F3D" w:rsidRDefault="00E97F3D" w:rsidP="00E97F3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E97F3D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E97F3D" w:rsidRPr="00E97F3D" w:rsidRDefault="00E97F3D" w:rsidP="00E97F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E97F3D" w:rsidRPr="00E97F3D" w:rsidRDefault="00E97F3D" w:rsidP="00E97F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E97F3D" w:rsidRPr="00E97F3D" w:rsidRDefault="00E97F3D" w:rsidP="00E97F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E97F3D" w:rsidRPr="00E97F3D" w:rsidRDefault="00E97F3D" w:rsidP="00E97F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E97F3D" w:rsidRPr="00E97F3D" w:rsidRDefault="00E97F3D" w:rsidP="00E97F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B7320A" w:rsidRPr="00E97F3D" w:rsidRDefault="00E97F3D" w:rsidP="002C24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7F3D">
        <w:rPr>
          <w:rFonts w:ascii="Times New Roman" w:eastAsia="Times New Roman" w:hAnsi="Times New Roman" w:cs="Times New Roman"/>
          <w:bCs/>
          <w:sz w:val="28"/>
          <w:szCs w:val="28"/>
        </w:rPr>
        <w:t>05.07.2016 года № 37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B7320A" w:rsidRDefault="00B7320A" w:rsidP="002C2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0A" w:rsidRDefault="00B7320A" w:rsidP="002C2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0A" w:rsidRDefault="00B7320A" w:rsidP="002C2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89B" w:rsidRDefault="001A489B" w:rsidP="002C2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7320A">
        <w:rPr>
          <w:rFonts w:ascii="Times New Roman" w:hAnsi="Times New Roman" w:cs="Times New Roman"/>
          <w:sz w:val="28"/>
          <w:szCs w:val="28"/>
        </w:rPr>
        <w:t>я</w:t>
      </w:r>
    </w:p>
    <w:p w:rsidR="001A489B" w:rsidRDefault="001A489B" w:rsidP="002C2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2C24E9" w:rsidRDefault="001A489B" w:rsidP="002C2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1A489B" w:rsidRDefault="001A489B" w:rsidP="002C2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1</w:t>
      </w:r>
      <w:r w:rsidR="007109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109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.2014 года № </w:t>
      </w:r>
      <w:r w:rsidR="007109FC">
        <w:rPr>
          <w:rFonts w:ascii="Times New Roman" w:hAnsi="Times New Roman" w:cs="Times New Roman"/>
          <w:sz w:val="28"/>
          <w:szCs w:val="28"/>
        </w:rPr>
        <w:t>1014</w:t>
      </w:r>
    </w:p>
    <w:p w:rsidR="002C24E9" w:rsidRDefault="002C24E9" w:rsidP="002C2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0A" w:rsidRDefault="00B7320A" w:rsidP="002C2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9FC" w:rsidRDefault="001A489B" w:rsidP="00B7320A">
      <w:pPr>
        <w:spacing w:after="0" w:line="240" w:lineRule="auto"/>
        <w:ind w:firstLine="709"/>
        <w:jc w:val="both"/>
      </w:pPr>
      <w:r w:rsidRPr="00B014B9">
        <w:rPr>
          <w:rFonts w:ascii="Times New Roman" w:eastAsia="Times New Roman" w:hAnsi="Times New Roman"/>
          <w:sz w:val="28"/>
          <w:szCs w:val="28"/>
        </w:rPr>
        <w:t xml:space="preserve">В </w:t>
      </w:r>
      <w:r w:rsidR="007109FC">
        <w:rPr>
          <w:rFonts w:ascii="Times New Roman" w:eastAsia="Times New Roman" w:hAnsi="Times New Roman"/>
          <w:sz w:val="28"/>
          <w:szCs w:val="28"/>
        </w:rPr>
        <w:t>соответствии с Федеральным законом от 25</w:t>
      </w:r>
      <w:r w:rsidR="00B7320A">
        <w:rPr>
          <w:rFonts w:ascii="Times New Roman" w:eastAsia="Times New Roman" w:hAnsi="Times New Roman"/>
          <w:sz w:val="28"/>
          <w:szCs w:val="28"/>
        </w:rPr>
        <w:t>.12.</w:t>
      </w:r>
      <w:r w:rsidR="007109FC">
        <w:rPr>
          <w:rFonts w:ascii="Times New Roman" w:eastAsia="Times New Roman" w:hAnsi="Times New Roman"/>
          <w:sz w:val="28"/>
          <w:szCs w:val="28"/>
        </w:rPr>
        <w:t>2008 года № 273</w:t>
      </w:r>
      <w:r w:rsidR="00B7320A">
        <w:rPr>
          <w:rFonts w:ascii="Times New Roman" w:eastAsia="Times New Roman" w:hAnsi="Times New Roman"/>
          <w:sz w:val="28"/>
          <w:szCs w:val="28"/>
        </w:rPr>
        <w:t>-</w:t>
      </w:r>
      <w:r w:rsidR="007109FC">
        <w:rPr>
          <w:rFonts w:ascii="Times New Roman" w:eastAsia="Times New Roman" w:hAnsi="Times New Roman"/>
          <w:sz w:val="28"/>
          <w:szCs w:val="28"/>
        </w:rPr>
        <w:t>Ф</w:t>
      </w:r>
      <w:r w:rsidR="00B7320A">
        <w:rPr>
          <w:rFonts w:ascii="Times New Roman" w:eastAsia="Times New Roman" w:hAnsi="Times New Roman"/>
          <w:sz w:val="28"/>
          <w:szCs w:val="28"/>
        </w:rPr>
        <w:t>З «О противодействии коррупции»</w:t>
      </w:r>
      <w:r w:rsidR="007109FC">
        <w:rPr>
          <w:rFonts w:ascii="Times New Roman" w:eastAsia="Times New Roman" w:hAnsi="Times New Roman"/>
          <w:sz w:val="28"/>
          <w:szCs w:val="28"/>
        </w:rPr>
        <w:t>, пунктом 5</w:t>
      </w:r>
      <w:r w:rsidR="007109FC" w:rsidRPr="007109FC">
        <w:rPr>
          <w:rFonts w:ascii="Times New Roman" w:hAnsi="Times New Roman" w:cs="Times New Roman"/>
          <w:sz w:val="28"/>
          <w:szCs w:val="28"/>
        </w:rPr>
        <w:t xml:space="preserve"> </w:t>
      </w:r>
      <w:r w:rsidR="007109FC">
        <w:rPr>
          <w:rFonts w:ascii="Times New Roman" w:hAnsi="Times New Roman" w:cs="Times New Roman"/>
          <w:sz w:val="28"/>
          <w:szCs w:val="28"/>
        </w:rPr>
        <w:t>подпрограммы противодействия коррупции в Челябинской области на 2014-2016 годы государственной программы Челябинской области «О государственной программе Челябинской области «Оптимизация функций г</w:t>
      </w:r>
      <w:r w:rsidR="00B7320A">
        <w:rPr>
          <w:rFonts w:ascii="Times New Roman" w:hAnsi="Times New Roman" w:cs="Times New Roman"/>
          <w:sz w:val="28"/>
          <w:szCs w:val="28"/>
        </w:rPr>
        <w:t>осударственного (муниципального</w:t>
      </w:r>
      <w:r w:rsidR="007109FC">
        <w:rPr>
          <w:rFonts w:ascii="Times New Roman" w:hAnsi="Times New Roman" w:cs="Times New Roman"/>
          <w:sz w:val="28"/>
          <w:szCs w:val="28"/>
        </w:rPr>
        <w:t>) управления Челябинской области и повышение эффективности их обеспечения», утвержденной постановлением Правительства Челябинской области от 22</w:t>
      </w:r>
      <w:r w:rsidR="00B7320A">
        <w:rPr>
          <w:rFonts w:ascii="Times New Roman" w:hAnsi="Times New Roman" w:cs="Times New Roman"/>
          <w:sz w:val="28"/>
          <w:szCs w:val="28"/>
        </w:rPr>
        <w:t>.10.</w:t>
      </w:r>
      <w:r w:rsidR="007109FC">
        <w:rPr>
          <w:rFonts w:ascii="Times New Roman" w:hAnsi="Times New Roman" w:cs="Times New Roman"/>
          <w:sz w:val="28"/>
          <w:szCs w:val="28"/>
        </w:rPr>
        <w:t>2013</w:t>
      </w:r>
      <w:r w:rsidR="00B7320A">
        <w:rPr>
          <w:rFonts w:ascii="Times New Roman" w:hAnsi="Times New Roman" w:cs="Times New Roman"/>
          <w:sz w:val="28"/>
          <w:szCs w:val="28"/>
        </w:rPr>
        <w:t xml:space="preserve"> </w:t>
      </w:r>
      <w:r w:rsidR="007109FC">
        <w:rPr>
          <w:rFonts w:ascii="Times New Roman" w:hAnsi="Times New Roman" w:cs="Times New Roman"/>
          <w:sz w:val="28"/>
          <w:szCs w:val="28"/>
        </w:rPr>
        <w:t>г</w:t>
      </w:r>
      <w:r w:rsidR="00B7320A">
        <w:rPr>
          <w:rFonts w:ascii="Times New Roman" w:hAnsi="Times New Roman" w:cs="Times New Roman"/>
          <w:sz w:val="28"/>
          <w:szCs w:val="28"/>
        </w:rPr>
        <w:t>ода</w:t>
      </w:r>
      <w:r w:rsidR="007109FC">
        <w:rPr>
          <w:rFonts w:ascii="Times New Roman" w:hAnsi="Times New Roman" w:cs="Times New Roman"/>
          <w:sz w:val="28"/>
          <w:szCs w:val="28"/>
        </w:rPr>
        <w:t xml:space="preserve"> № 359-П,</w:t>
      </w:r>
    </w:p>
    <w:p w:rsidR="001A489B" w:rsidRPr="00B7320A" w:rsidRDefault="001A489B" w:rsidP="002C24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14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администрация Карталинского муниципального района ПОСТАНОВЛЯЕТ:</w:t>
      </w:r>
    </w:p>
    <w:p w:rsidR="00B7320A" w:rsidRDefault="00B7320A" w:rsidP="00B73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7320A">
        <w:rPr>
          <w:rFonts w:ascii="Times New Roman" w:hAnsi="Times New Roman" w:cs="Times New Roman"/>
          <w:sz w:val="28"/>
          <w:szCs w:val="28"/>
        </w:rPr>
        <w:t>Внести в Положение о комиссии по соблюдению требований к служебному поведению муниципальных служащих и урегулированию конфликта интересов в администрации Карталинского муниципального района, утвержденное постановлением администрации Карталинского муниципального района от 15.08.2014 года № 1014 «Об утверждении Положения о комиссии по соблюдению требований к служебному поведению муниципальных служащих и урегулированию конфликта интересов»,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20A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20A">
        <w:rPr>
          <w:rFonts w:ascii="Times New Roman" w:hAnsi="Times New Roman" w:cs="Times New Roman"/>
          <w:sz w:val="28"/>
          <w:szCs w:val="28"/>
        </w:rPr>
        <w:t>:</w:t>
      </w:r>
    </w:p>
    <w:p w:rsidR="00B7320A" w:rsidRDefault="00B7320A" w:rsidP="00B732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7109FC" w:rsidRPr="00B7320A">
        <w:rPr>
          <w:rFonts w:ascii="Times New Roman" w:eastAsia="Times New Roman" w:hAnsi="Times New Roman"/>
          <w:sz w:val="28"/>
          <w:szCs w:val="28"/>
        </w:rPr>
        <w:t xml:space="preserve">ункт 4 дополнить следующим абзацем: </w:t>
      </w:r>
    </w:p>
    <w:p w:rsidR="007109FC" w:rsidRPr="00B7320A" w:rsidRDefault="007109FC" w:rsidP="00B732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7320A">
        <w:rPr>
          <w:rFonts w:ascii="Times New Roman" w:eastAsia="Times New Roman" w:hAnsi="Times New Roman"/>
          <w:sz w:val="28"/>
          <w:szCs w:val="28"/>
        </w:rPr>
        <w:t>«Комиссия также наделяется полномочиями по рассмотрению вопросов в отношении работников, замещающих должности в органе местного самоуправления, не отнесенные к должностям муниципальной службы, и работников, замещающих должности в организациях, созданных в целях выполнения задач, поставленных перед органом  местного самоуправления.»</w:t>
      </w:r>
      <w:r w:rsidR="00B7320A">
        <w:rPr>
          <w:rFonts w:ascii="Times New Roman" w:eastAsia="Times New Roman" w:hAnsi="Times New Roman"/>
          <w:sz w:val="28"/>
          <w:szCs w:val="28"/>
        </w:rPr>
        <w:t>.</w:t>
      </w:r>
    </w:p>
    <w:p w:rsidR="007109FC" w:rsidRPr="00B7320A" w:rsidRDefault="00B7320A" w:rsidP="00B732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532531" w:rsidRPr="00B7320A">
        <w:rPr>
          <w:rFonts w:ascii="Times New Roman" w:eastAsia="Times New Roman" w:hAnsi="Times New Roman"/>
          <w:sz w:val="28"/>
          <w:szCs w:val="28"/>
        </w:rPr>
        <w:t>Рекомендовать органам местного самоуправления Карталинского муниципального района внести изменения в положения о комиссии по соблюдению требований к служебному поведению муниципальных служащих и урегулированию</w:t>
      </w:r>
      <w:r w:rsidR="00BB24D6" w:rsidRPr="00B7320A">
        <w:rPr>
          <w:rFonts w:ascii="Times New Roman" w:eastAsia="Times New Roman" w:hAnsi="Times New Roman"/>
          <w:sz w:val="28"/>
          <w:szCs w:val="28"/>
        </w:rPr>
        <w:t xml:space="preserve"> конфликта интересов в целях наделения </w:t>
      </w:r>
      <w:r w:rsidR="00BB24D6" w:rsidRPr="00B7320A">
        <w:rPr>
          <w:rFonts w:ascii="Times New Roman" w:eastAsia="Times New Roman" w:hAnsi="Times New Roman"/>
          <w:sz w:val="28"/>
          <w:szCs w:val="28"/>
        </w:rPr>
        <w:lastRenderedPageBreak/>
        <w:t>полномочиями по рассмотрению вопросов в отношении работников, замещающих должности в органе местного самоуправления, не отнесенные к должностям муниципальной службы, и работников, замещающих должности в организациях, созданных в целях выполнения задач, поставленных перед органом  местного самоуправления.</w:t>
      </w:r>
    </w:p>
    <w:p w:rsidR="00BB24D6" w:rsidRPr="00B7320A" w:rsidRDefault="00B7320A" w:rsidP="00B732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BB24D6" w:rsidRPr="00B7320A">
        <w:rPr>
          <w:rFonts w:ascii="Times New Roman" w:eastAsia="Times New Roman" w:hAnsi="Times New Roman"/>
          <w:sz w:val="28"/>
          <w:szCs w:val="28"/>
        </w:rPr>
        <w:t xml:space="preserve">Контроль за исполнением настоящего постановления возложить на руководителя аппарата администрации </w:t>
      </w:r>
      <w:r w:rsidRPr="00B7320A">
        <w:rPr>
          <w:rFonts w:ascii="Times New Roman" w:eastAsia="Times New Roman" w:hAnsi="Times New Roman"/>
          <w:sz w:val="28"/>
          <w:szCs w:val="28"/>
        </w:rPr>
        <w:t>Карталинского муниципального района</w:t>
      </w:r>
      <w:r w:rsidR="00BB24D6" w:rsidRPr="00B7320A">
        <w:rPr>
          <w:rFonts w:ascii="Times New Roman" w:eastAsia="Times New Roman" w:hAnsi="Times New Roman"/>
          <w:sz w:val="28"/>
          <w:szCs w:val="28"/>
        </w:rPr>
        <w:t xml:space="preserve"> Волкову Н.В.</w:t>
      </w:r>
    </w:p>
    <w:p w:rsidR="005A1054" w:rsidRDefault="00B7320A" w:rsidP="00B732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B7320A">
        <w:rPr>
          <w:rFonts w:ascii="Times New Roman" w:eastAsia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D41402" w:rsidRPr="00D41402" w:rsidRDefault="00D41402" w:rsidP="00D414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402" w:rsidRPr="00D41402" w:rsidRDefault="00D41402" w:rsidP="00D41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402" w:rsidRPr="00D41402" w:rsidRDefault="00D41402" w:rsidP="00D41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402" w:rsidRPr="00D41402" w:rsidRDefault="00D41402" w:rsidP="00D41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02">
        <w:rPr>
          <w:rFonts w:ascii="Times New Roman" w:eastAsia="Times New Roman" w:hAnsi="Times New Roman" w:cs="Times New Roman"/>
          <w:sz w:val="28"/>
          <w:szCs w:val="28"/>
        </w:rPr>
        <w:t>Глава  Карталинского</w:t>
      </w:r>
    </w:p>
    <w:p w:rsidR="00D41402" w:rsidRPr="00D41402" w:rsidRDefault="00D41402" w:rsidP="00D41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С.Н. Шулаев  </w:t>
      </w:r>
    </w:p>
    <w:p w:rsidR="00B7320A" w:rsidRPr="00D41402" w:rsidRDefault="00B7320A" w:rsidP="00D41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7320A" w:rsidRPr="00D41402" w:rsidSect="00A3051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83A" w:rsidRDefault="0056683A" w:rsidP="00A3051E">
      <w:pPr>
        <w:spacing w:after="0" w:line="240" w:lineRule="auto"/>
      </w:pPr>
      <w:r>
        <w:separator/>
      </w:r>
    </w:p>
  </w:endnote>
  <w:endnote w:type="continuationSeparator" w:id="0">
    <w:p w:rsidR="0056683A" w:rsidRDefault="0056683A" w:rsidP="00A3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83A" w:rsidRDefault="0056683A" w:rsidP="00A3051E">
      <w:pPr>
        <w:spacing w:after="0" w:line="240" w:lineRule="auto"/>
      </w:pPr>
      <w:r>
        <w:separator/>
      </w:r>
    </w:p>
  </w:footnote>
  <w:footnote w:type="continuationSeparator" w:id="0">
    <w:p w:rsidR="0056683A" w:rsidRDefault="0056683A" w:rsidP="00A30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0172"/>
      <w:docPartObj>
        <w:docPartGallery w:val="Page Numbers (Top of Page)"/>
        <w:docPartUnique/>
      </w:docPartObj>
    </w:sdtPr>
    <w:sdtContent>
      <w:p w:rsidR="00A3051E" w:rsidRDefault="0095059D" w:rsidP="00A3051E">
        <w:pPr>
          <w:pStyle w:val="a4"/>
          <w:jc w:val="center"/>
        </w:pPr>
        <w:r w:rsidRPr="00A305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3051E" w:rsidRPr="00A305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305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7F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305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1245"/>
    <w:multiLevelType w:val="hybridMultilevel"/>
    <w:tmpl w:val="CC7C4C92"/>
    <w:lvl w:ilvl="0" w:tplc="FCEEE8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0A52AA"/>
    <w:multiLevelType w:val="hybridMultilevel"/>
    <w:tmpl w:val="F7DE82C8"/>
    <w:lvl w:ilvl="0" w:tplc="23FA91CE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5D9F72F2"/>
    <w:multiLevelType w:val="hybridMultilevel"/>
    <w:tmpl w:val="A934DEFE"/>
    <w:lvl w:ilvl="0" w:tplc="DF44CC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BD5F67"/>
    <w:multiLevelType w:val="hybridMultilevel"/>
    <w:tmpl w:val="1D6E6048"/>
    <w:lvl w:ilvl="0" w:tplc="273C9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D10E3"/>
    <w:multiLevelType w:val="hybridMultilevel"/>
    <w:tmpl w:val="0BF4F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489B"/>
    <w:rsid w:val="000707F6"/>
    <w:rsid w:val="000E0024"/>
    <w:rsid w:val="001A489B"/>
    <w:rsid w:val="002C24E9"/>
    <w:rsid w:val="003F6BCD"/>
    <w:rsid w:val="00532531"/>
    <w:rsid w:val="0056683A"/>
    <w:rsid w:val="005A1054"/>
    <w:rsid w:val="00672938"/>
    <w:rsid w:val="006854F3"/>
    <w:rsid w:val="007109FC"/>
    <w:rsid w:val="007F3EB6"/>
    <w:rsid w:val="0095059D"/>
    <w:rsid w:val="00A3051E"/>
    <w:rsid w:val="00B131ED"/>
    <w:rsid w:val="00B7320A"/>
    <w:rsid w:val="00BB24D6"/>
    <w:rsid w:val="00BB5B79"/>
    <w:rsid w:val="00BC3B1C"/>
    <w:rsid w:val="00D41402"/>
    <w:rsid w:val="00E924FD"/>
    <w:rsid w:val="00E97F3D"/>
    <w:rsid w:val="00F1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489B"/>
  </w:style>
  <w:style w:type="paragraph" w:styleId="a3">
    <w:name w:val="List Paragraph"/>
    <w:basedOn w:val="a"/>
    <w:uiPriority w:val="34"/>
    <w:qFormat/>
    <w:rsid w:val="005A10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0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051E"/>
  </w:style>
  <w:style w:type="paragraph" w:styleId="a6">
    <w:name w:val="footer"/>
    <w:basedOn w:val="a"/>
    <w:link w:val="a7"/>
    <w:uiPriority w:val="99"/>
    <w:semiHidden/>
    <w:unhideWhenUsed/>
    <w:rsid w:val="00A30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0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2016-06-29T05:33:00Z</cp:lastPrinted>
  <dcterms:created xsi:type="dcterms:W3CDTF">2016-06-30T13:38:00Z</dcterms:created>
  <dcterms:modified xsi:type="dcterms:W3CDTF">2016-07-06T12:15:00Z</dcterms:modified>
</cp:coreProperties>
</file>