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D" w:rsidRPr="0073024D" w:rsidRDefault="0073024D" w:rsidP="0073024D">
      <w:pPr>
        <w:autoSpaceDN w:val="0"/>
        <w:jc w:val="center"/>
        <w:rPr>
          <w:rFonts w:eastAsia="Calibri"/>
          <w:lang w:eastAsia="en-US"/>
        </w:rPr>
      </w:pPr>
      <w:r w:rsidRPr="0073024D">
        <w:rPr>
          <w:rFonts w:eastAsia="Calibri"/>
          <w:lang w:eastAsia="en-US"/>
        </w:rPr>
        <w:t>ПОСТАНОВЛЕНИЕ</w:t>
      </w:r>
    </w:p>
    <w:p w:rsidR="0073024D" w:rsidRPr="0073024D" w:rsidRDefault="0073024D" w:rsidP="0073024D">
      <w:pPr>
        <w:autoSpaceDN w:val="0"/>
        <w:jc w:val="center"/>
        <w:rPr>
          <w:rFonts w:eastAsia="Calibri"/>
          <w:lang w:eastAsia="en-US"/>
        </w:rPr>
      </w:pPr>
      <w:r w:rsidRPr="0073024D">
        <w:rPr>
          <w:rFonts w:eastAsia="Calibri"/>
          <w:lang w:eastAsia="en-US"/>
        </w:rPr>
        <w:t>АДМИНИСТРАЦИЯ КАРТАЛИНСКОГО МУНИЦИПАЛЬНОГО РАЙОНА</w:t>
      </w:r>
    </w:p>
    <w:p w:rsidR="0073024D" w:rsidRPr="0073024D" w:rsidRDefault="0073024D" w:rsidP="0073024D">
      <w:pPr>
        <w:autoSpaceDN w:val="0"/>
        <w:jc w:val="both"/>
        <w:rPr>
          <w:rFonts w:eastAsia="Calibri"/>
          <w:lang w:eastAsia="en-US"/>
        </w:rPr>
      </w:pPr>
    </w:p>
    <w:p w:rsidR="0073024D" w:rsidRPr="0073024D" w:rsidRDefault="0073024D" w:rsidP="0073024D">
      <w:pPr>
        <w:autoSpaceDN w:val="0"/>
        <w:jc w:val="both"/>
        <w:rPr>
          <w:rFonts w:eastAsia="Calibri"/>
          <w:lang w:eastAsia="en-US"/>
        </w:rPr>
      </w:pPr>
    </w:p>
    <w:p w:rsidR="0073024D" w:rsidRPr="0073024D" w:rsidRDefault="0073024D" w:rsidP="0073024D">
      <w:pPr>
        <w:autoSpaceDN w:val="0"/>
        <w:jc w:val="both"/>
        <w:rPr>
          <w:rFonts w:eastAsia="Calibri"/>
          <w:lang w:eastAsia="en-US"/>
        </w:rPr>
      </w:pPr>
    </w:p>
    <w:p w:rsidR="0073024D" w:rsidRPr="0073024D" w:rsidRDefault="0073024D" w:rsidP="0073024D">
      <w:pPr>
        <w:autoSpaceDN w:val="0"/>
        <w:jc w:val="both"/>
        <w:rPr>
          <w:rFonts w:eastAsia="Calibri"/>
          <w:lang w:eastAsia="en-US"/>
        </w:rPr>
      </w:pPr>
    </w:p>
    <w:p w:rsidR="0073024D" w:rsidRPr="0073024D" w:rsidRDefault="0073024D" w:rsidP="0073024D">
      <w:pPr>
        <w:jc w:val="both"/>
        <w:rPr>
          <w:rFonts w:eastAsia="Calibri"/>
          <w:lang w:eastAsia="en-US"/>
        </w:rPr>
      </w:pPr>
      <w:r>
        <w:rPr>
          <w:bCs/>
        </w:rPr>
        <w:t>14.08.2019 года № 795</w:t>
      </w:r>
    </w:p>
    <w:p w:rsidR="0073024D" w:rsidRPr="0073024D" w:rsidRDefault="0073024D" w:rsidP="0073024D">
      <w:pPr>
        <w:jc w:val="both"/>
        <w:rPr>
          <w:rFonts w:eastAsiaTheme="minorHAnsi"/>
          <w:lang w:eastAsia="en-US"/>
        </w:rPr>
      </w:pPr>
    </w:p>
    <w:p w:rsidR="00E2130C" w:rsidRDefault="00E2130C" w:rsidP="008A109F">
      <w:pPr>
        <w:jc w:val="both"/>
      </w:pPr>
    </w:p>
    <w:p w:rsidR="00E2130C" w:rsidRDefault="00E2130C" w:rsidP="008A109F">
      <w:pPr>
        <w:jc w:val="both"/>
      </w:pPr>
    </w:p>
    <w:p w:rsidR="00E2130C" w:rsidRDefault="00E2130C" w:rsidP="008A109F">
      <w:pPr>
        <w:jc w:val="both"/>
      </w:pPr>
    </w:p>
    <w:p w:rsidR="00E2130C" w:rsidRDefault="00E2130C" w:rsidP="008A109F">
      <w:pPr>
        <w:jc w:val="both"/>
      </w:pPr>
    </w:p>
    <w:p w:rsidR="00E2130C" w:rsidRDefault="00E2130C" w:rsidP="008A109F">
      <w:pPr>
        <w:jc w:val="both"/>
      </w:pPr>
    </w:p>
    <w:p w:rsidR="00E2130C" w:rsidRDefault="00E2130C" w:rsidP="008A109F">
      <w:pPr>
        <w:jc w:val="both"/>
      </w:pPr>
    </w:p>
    <w:p w:rsidR="00E2130C" w:rsidRDefault="003E08FE" w:rsidP="008A109F">
      <w:pPr>
        <w:jc w:val="both"/>
      </w:pPr>
      <w:r>
        <w:t>О проведении на территории</w:t>
      </w:r>
      <w:r w:rsidR="008A109F">
        <w:t xml:space="preserve"> </w:t>
      </w:r>
    </w:p>
    <w:p w:rsidR="00E2130C" w:rsidRDefault="003E08FE" w:rsidP="008A109F">
      <w:pPr>
        <w:jc w:val="both"/>
      </w:pPr>
      <w:r>
        <w:t>Карталинского муниципального</w:t>
      </w:r>
      <w:r w:rsidR="008A109F">
        <w:t xml:space="preserve"> </w:t>
      </w:r>
    </w:p>
    <w:p w:rsidR="00E2130C" w:rsidRDefault="008A109F" w:rsidP="008A109F">
      <w:pPr>
        <w:jc w:val="both"/>
      </w:pPr>
      <w:r>
        <w:t xml:space="preserve">района </w:t>
      </w:r>
      <w:r w:rsidR="002B1037">
        <w:t>«М</w:t>
      </w:r>
      <w:r w:rsidR="003E08FE">
        <w:t xml:space="preserve">есячника безопасности </w:t>
      </w:r>
    </w:p>
    <w:p w:rsidR="003E08FE" w:rsidRDefault="003E08FE" w:rsidP="008A109F">
      <w:pPr>
        <w:jc w:val="both"/>
      </w:pPr>
      <w:r>
        <w:t>детей</w:t>
      </w:r>
      <w:r w:rsidR="002B1037">
        <w:t>»</w:t>
      </w:r>
    </w:p>
    <w:p w:rsidR="00E2130C" w:rsidRDefault="00E2130C" w:rsidP="008A109F">
      <w:pPr>
        <w:ind w:firstLine="709"/>
        <w:jc w:val="both"/>
      </w:pPr>
    </w:p>
    <w:p w:rsidR="00E2130C" w:rsidRDefault="00E2130C" w:rsidP="008A109F">
      <w:pPr>
        <w:ind w:firstLine="709"/>
        <w:jc w:val="both"/>
      </w:pPr>
    </w:p>
    <w:p w:rsidR="00DB49BB" w:rsidRDefault="00DB49BB" w:rsidP="008A109F">
      <w:pPr>
        <w:ind w:firstLine="709"/>
        <w:jc w:val="both"/>
      </w:pPr>
    </w:p>
    <w:p w:rsidR="008A109F" w:rsidRDefault="009D1E3F" w:rsidP="008A109F">
      <w:pPr>
        <w:ind w:firstLine="709"/>
        <w:jc w:val="both"/>
      </w:pPr>
      <w:r>
        <w:t>Во исполнение</w:t>
      </w:r>
      <w:r w:rsidR="00EB07FB">
        <w:t xml:space="preserve"> Федеральных законов от 12.02.1998</w:t>
      </w:r>
      <w:r>
        <w:t xml:space="preserve"> </w:t>
      </w:r>
      <w:r w:rsidR="00EB07FB">
        <w:t>г</w:t>
      </w:r>
      <w:r>
        <w:t>ода</w:t>
      </w:r>
      <w:r w:rsidR="00EB07FB">
        <w:t xml:space="preserve"> № 28-ФЗ             «О гражданской обороне»</w:t>
      </w:r>
      <w:r w:rsidR="00A952F5">
        <w:t xml:space="preserve"> и</w:t>
      </w:r>
      <w:r w:rsidR="00EB07FB">
        <w:t xml:space="preserve"> от</w:t>
      </w:r>
      <w:r w:rsidR="00E2130C">
        <w:t xml:space="preserve"> </w:t>
      </w:r>
      <w:r w:rsidR="00EB07FB">
        <w:t>21.12.1994</w:t>
      </w:r>
      <w:r>
        <w:t xml:space="preserve"> </w:t>
      </w:r>
      <w:r w:rsidR="00EB07FB">
        <w:t>г</w:t>
      </w:r>
      <w:r>
        <w:t>ода</w:t>
      </w:r>
      <w:r w:rsidR="00EB07FB">
        <w:t xml:space="preserve"> № 68-ФЗ «О защите населения</w:t>
      </w:r>
      <w:r w:rsidR="007252CD">
        <w:t xml:space="preserve"> и территорий от чрезвычайных ситуаций природ</w:t>
      </w:r>
      <w:r w:rsidR="0039031E">
        <w:t>ного и техногенного характера»,</w:t>
      </w:r>
      <w:r w:rsidR="007252CD">
        <w:t xml:space="preserve"> </w:t>
      </w:r>
      <w:r w:rsidR="0014768F">
        <w:t>П</w:t>
      </w:r>
      <w:r w:rsidR="007252CD">
        <w:t>лана основных мероприятий</w:t>
      </w:r>
      <w:r w:rsidR="008B3E27">
        <w:t xml:space="preserve">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6F3087">
        <w:t>юдей на водных объектах на 20</w:t>
      </w:r>
      <w:r w:rsidR="003042C1">
        <w:t>1</w:t>
      </w:r>
      <w:r w:rsidR="0039031E">
        <w:t>9</w:t>
      </w:r>
      <w:r w:rsidR="003042C1">
        <w:t xml:space="preserve"> </w:t>
      </w:r>
      <w:r w:rsidR="008B3E27">
        <w:t>год,</w:t>
      </w:r>
      <w:r w:rsidR="004E2F92">
        <w:t xml:space="preserve"> </w:t>
      </w:r>
    </w:p>
    <w:p w:rsidR="008B3E27" w:rsidRDefault="004E2F92" w:rsidP="00EB07FB">
      <w:pPr>
        <w:jc w:val="both"/>
      </w:pPr>
      <w:r>
        <w:t>администрация Карталинского муниципального района ПОСТАНОВЛЯЕТ</w:t>
      </w:r>
      <w:r w:rsidR="008B3E27">
        <w:t>:</w:t>
      </w:r>
    </w:p>
    <w:p w:rsidR="008B3E27" w:rsidRDefault="00200BA2" w:rsidP="00E2130C">
      <w:pPr>
        <w:ind w:firstLine="709"/>
        <w:jc w:val="both"/>
      </w:pPr>
      <w:r>
        <w:t xml:space="preserve">1. Провести с </w:t>
      </w:r>
      <w:r w:rsidR="00906542">
        <w:t>02</w:t>
      </w:r>
      <w:r w:rsidR="00B97066">
        <w:t xml:space="preserve"> </w:t>
      </w:r>
      <w:r w:rsidR="00906542">
        <w:t>сентября</w:t>
      </w:r>
      <w:r w:rsidR="00B97066">
        <w:t xml:space="preserve"> по </w:t>
      </w:r>
      <w:r w:rsidR="00906542">
        <w:t>3</w:t>
      </w:r>
      <w:r w:rsidR="00A952F5">
        <w:t>0</w:t>
      </w:r>
      <w:r w:rsidR="00B97066">
        <w:t xml:space="preserve"> сентября 20</w:t>
      </w:r>
      <w:r w:rsidR="00637345">
        <w:t>1</w:t>
      </w:r>
      <w:r w:rsidR="00906542">
        <w:t>9</w:t>
      </w:r>
      <w:r w:rsidR="0014768F">
        <w:t xml:space="preserve"> года </w:t>
      </w:r>
      <w:r w:rsidR="002B1037">
        <w:t>«М</w:t>
      </w:r>
      <w:r w:rsidR="0014768F">
        <w:t>есячник безопасности детей</w:t>
      </w:r>
      <w:r w:rsidR="002B1037">
        <w:t>»</w:t>
      </w:r>
      <w:r w:rsidR="0014768F">
        <w:t xml:space="preserve"> на территории Карталинского муниципального района.</w:t>
      </w:r>
    </w:p>
    <w:p w:rsidR="0014768F" w:rsidRDefault="0014768F" w:rsidP="00E2130C">
      <w:pPr>
        <w:ind w:firstLine="709"/>
        <w:jc w:val="both"/>
      </w:pPr>
      <w:r>
        <w:t xml:space="preserve">2. Утвердить </w:t>
      </w:r>
      <w:r w:rsidR="003E5525">
        <w:t xml:space="preserve">прилагаемый </w:t>
      </w:r>
      <w:r>
        <w:t xml:space="preserve">План мероприятий </w:t>
      </w:r>
      <w:r w:rsidR="002B1037">
        <w:t>«М</w:t>
      </w:r>
      <w:r>
        <w:t>есячника безопасности детей</w:t>
      </w:r>
      <w:r w:rsidR="002B1037">
        <w:t>»</w:t>
      </w:r>
      <w:r>
        <w:t xml:space="preserve"> на территории Карталинского муниципального района в 20</w:t>
      </w:r>
      <w:r w:rsidR="009D1E3F">
        <w:t>1</w:t>
      </w:r>
      <w:r w:rsidR="00393203">
        <w:t>9</w:t>
      </w:r>
      <w:r>
        <w:t xml:space="preserve"> году (далее </w:t>
      </w:r>
      <w:r w:rsidR="004E2F92">
        <w:t>именуется</w:t>
      </w:r>
      <w:r w:rsidR="00E2130C">
        <w:t xml:space="preserve"> –</w:t>
      </w:r>
      <w:r w:rsidR="004E2F92">
        <w:t xml:space="preserve"> </w:t>
      </w:r>
      <w:r>
        <w:t>План)</w:t>
      </w:r>
      <w:r w:rsidR="004411D9">
        <w:t>.</w:t>
      </w:r>
    </w:p>
    <w:p w:rsidR="00C870C3" w:rsidRDefault="0014768F" w:rsidP="00E2130C">
      <w:pPr>
        <w:ind w:firstLine="709"/>
        <w:jc w:val="both"/>
      </w:pPr>
      <w:r>
        <w:t>3.</w:t>
      </w:r>
      <w:r w:rsidR="00A952F5" w:rsidRPr="00A952F5">
        <w:t xml:space="preserve"> Заместител</w:t>
      </w:r>
      <w:r w:rsidR="00A952F5">
        <w:t>ю</w:t>
      </w:r>
      <w:r w:rsidR="00A952F5" w:rsidRPr="00A952F5">
        <w:t xml:space="preserve"> главы Карталинского муниципального района по социальным вопросам</w:t>
      </w:r>
      <w:r w:rsidR="00A952F5">
        <w:t xml:space="preserve"> Клюшиной Г.А.,</w:t>
      </w:r>
      <w:r>
        <w:t xml:space="preserve"> </w:t>
      </w:r>
      <w:r w:rsidR="00C870C3">
        <w:t xml:space="preserve">начальнику Управления образования Карталинского муниципального района   </w:t>
      </w:r>
      <w:r w:rsidR="00A952F5">
        <w:t xml:space="preserve">Крысовой Т.С., начальнику Управления по делам культуры и спорта </w:t>
      </w:r>
      <w:r w:rsidR="00A952F5" w:rsidRPr="00A952F5">
        <w:t>Карталинского муниципального района</w:t>
      </w:r>
      <w:r w:rsidR="00A952F5">
        <w:t xml:space="preserve"> Михайловой Т.С.</w:t>
      </w:r>
      <w:r w:rsidR="00C870C3" w:rsidRPr="00C870C3">
        <w:t xml:space="preserve"> </w:t>
      </w:r>
      <w:r w:rsidR="00C870C3">
        <w:t>организовать проведение «Месячника безопасности детей» в указанный период в соответствии с Планом, используя все формы и методы организаторской, методической и информационной работы с детьми и населением.</w:t>
      </w:r>
    </w:p>
    <w:p w:rsidR="008B6DA7" w:rsidRDefault="00C870C3" w:rsidP="00E2130C">
      <w:pPr>
        <w:ind w:firstLine="709"/>
        <w:jc w:val="both"/>
      </w:pPr>
      <w:r>
        <w:t xml:space="preserve">4. </w:t>
      </w:r>
      <w:r w:rsidR="001526EA">
        <w:t xml:space="preserve">Рекомендовать начальнику </w:t>
      </w:r>
      <w:r w:rsidR="00E2130C">
        <w:t>М</w:t>
      </w:r>
      <w:r w:rsidR="00200BA2">
        <w:t>ежмуниципального</w:t>
      </w:r>
      <w:r w:rsidR="004E2F92">
        <w:t xml:space="preserve"> </w:t>
      </w:r>
      <w:r w:rsidR="00A638A5">
        <w:t>о</w:t>
      </w:r>
      <w:r w:rsidR="00003708">
        <w:t xml:space="preserve">тдела </w:t>
      </w:r>
      <w:r w:rsidR="00360E5E">
        <w:t xml:space="preserve">Министерства </w:t>
      </w:r>
      <w:r w:rsidR="004411D9">
        <w:t>в</w:t>
      </w:r>
      <w:r w:rsidR="00360E5E">
        <w:t>нутренних дел</w:t>
      </w:r>
      <w:r w:rsidR="003042C1">
        <w:t xml:space="preserve"> России </w:t>
      </w:r>
      <w:r w:rsidR="004E2F92">
        <w:t>«Карталинский»</w:t>
      </w:r>
      <w:r w:rsidR="00003708">
        <w:t xml:space="preserve"> </w:t>
      </w:r>
      <w:r w:rsidR="001526EA">
        <w:t>Черепенькину К.</w:t>
      </w:r>
      <w:r w:rsidR="001526EA" w:rsidRPr="001526EA">
        <w:t>С.</w:t>
      </w:r>
      <w:r w:rsidR="00003708">
        <w:t xml:space="preserve">, начальнику </w:t>
      </w:r>
      <w:r w:rsidR="001F645F">
        <w:t xml:space="preserve">отдела </w:t>
      </w:r>
      <w:r w:rsidR="003042C1">
        <w:t xml:space="preserve">надзорной деятельности </w:t>
      </w:r>
      <w:r w:rsidR="006F3087">
        <w:t xml:space="preserve">№ 9 </w:t>
      </w:r>
      <w:r w:rsidR="00360E5E">
        <w:t xml:space="preserve">Управления надзорной </w:t>
      </w:r>
      <w:r w:rsidR="00360E5E">
        <w:lastRenderedPageBreak/>
        <w:t>деятельности</w:t>
      </w:r>
      <w:r w:rsidR="003042C1">
        <w:t xml:space="preserve"> </w:t>
      </w:r>
      <w:r w:rsidR="00360E5E">
        <w:t>Главного управления МЧС</w:t>
      </w:r>
      <w:r w:rsidR="003042C1">
        <w:t xml:space="preserve"> России по Челябинской области Попов</w:t>
      </w:r>
      <w:r w:rsidR="00F00AB4">
        <w:t>у</w:t>
      </w:r>
      <w:r w:rsidR="003042C1">
        <w:t xml:space="preserve"> Д.М.</w:t>
      </w:r>
      <w:r w:rsidR="00003708">
        <w:t xml:space="preserve">, начальнику </w:t>
      </w:r>
      <w:r w:rsidR="006F3087">
        <w:t>Федерального государственного казенного</w:t>
      </w:r>
      <w:r w:rsidR="00360E5E">
        <w:t xml:space="preserve"> учреждения «9 отряд Ф</w:t>
      </w:r>
      <w:r w:rsidR="00003708">
        <w:t>едеральной противопожарной службы Челябинской области»</w:t>
      </w:r>
      <w:r w:rsidR="00F5199E">
        <w:t xml:space="preserve"> </w:t>
      </w:r>
      <w:r w:rsidR="00003708">
        <w:t>Трескову С.В.</w:t>
      </w:r>
      <w:r w:rsidR="00AF30B5">
        <w:t>,</w:t>
      </w:r>
      <w:r w:rsidR="00AF30B5" w:rsidRPr="00AF30B5">
        <w:t xml:space="preserve"> </w:t>
      </w:r>
      <w:r w:rsidR="00A638A5">
        <w:t xml:space="preserve">директору государственного </w:t>
      </w:r>
      <w:r w:rsidR="00F00AB4">
        <w:t xml:space="preserve">бюджетного </w:t>
      </w:r>
      <w:r w:rsidR="00A638A5">
        <w:t xml:space="preserve">образовательного учреждения </w:t>
      </w:r>
      <w:r w:rsidR="00F00AB4">
        <w:t>среднего профессионального образования (средне-специального учебного заведения)</w:t>
      </w:r>
      <w:r w:rsidR="00E2130C">
        <w:t xml:space="preserve"> </w:t>
      </w:r>
      <w:r w:rsidR="00F00AB4">
        <w:t xml:space="preserve">«Карталинский </w:t>
      </w:r>
      <w:r w:rsidR="00360E5E">
        <w:t>многоотраслевой</w:t>
      </w:r>
      <w:r w:rsidR="00F00AB4">
        <w:t xml:space="preserve"> техникум»</w:t>
      </w:r>
      <w:r w:rsidR="00A638A5">
        <w:t xml:space="preserve"> Ермухаметову С.А.</w:t>
      </w:r>
      <w:r w:rsidR="008B6DA7">
        <w:t xml:space="preserve"> принять активное участие в проведении мероприятий «Месячника безопасности детей».</w:t>
      </w:r>
    </w:p>
    <w:p w:rsidR="002B2C35" w:rsidRDefault="002B2C35" w:rsidP="00E2130C">
      <w:pPr>
        <w:ind w:firstLine="709"/>
        <w:jc w:val="both"/>
      </w:pPr>
      <w:r>
        <w:t xml:space="preserve">5. Начальнику отдела по делам гражданской обороны и чрезвычайным ситуациям администрации Карталинского муниципального района        Попову В.А. организовать методическое руководство и контроль за подготовкой и проведением </w:t>
      </w:r>
      <w:r w:rsidR="005F42B4">
        <w:t>«Месячника безопасности детей».</w:t>
      </w:r>
    </w:p>
    <w:p w:rsidR="005F42B4" w:rsidRDefault="005F42B4" w:rsidP="00E2130C">
      <w:pPr>
        <w:ind w:firstLine="709"/>
        <w:jc w:val="both"/>
      </w:pPr>
      <w:r>
        <w:t xml:space="preserve">6. </w:t>
      </w:r>
      <w:r w:rsidR="009C73DF">
        <w:t xml:space="preserve">Рекомендовать главному </w:t>
      </w:r>
      <w:r>
        <w:t xml:space="preserve">редактору Автономной некоммерческой организации </w:t>
      </w:r>
      <w:r w:rsidR="00F761FA">
        <w:t xml:space="preserve">«Редакция </w:t>
      </w:r>
      <w:r>
        <w:t>«Карталинская новь» Жамбусиновой С.Р. обеспечить оперативное освещение в средствах массовой информации и на телевидении ход выполнения мероприятий в рамках «Месячника безопасности детей».</w:t>
      </w:r>
    </w:p>
    <w:p w:rsidR="00AF30B5" w:rsidRDefault="005F42B4" w:rsidP="00E2130C">
      <w:pPr>
        <w:ind w:firstLine="709"/>
        <w:jc w:val="both"/>
      </w:pPr>
      <w:r>
        <w:t>7</w:t>
      </w:r>
      <w:r w:rsidR="00AF30B5">
        <w:t>.</w:t>
      </w:r>
      <w:r>
        <w:t xml:space="preserve"> Рекомендовать</w:t>
      </w:r>
      <w:r w:rsidR="00AF30B5">
        <w:t xml:space="preserve"> </w:t>
      </w:r>
      <w:r>
        <w:t xml:space="preserve">главам </w:t>
      </w:r>
      <w:r w:rsidR="00360E5E">
        <w:t xml:space="preserve">сельских </w:t>
      </w:r>
      <w:r w:rsidR="00AF30B5">
        <w:t xml:space="preserve">поселений Карталинского муниципального района организовать выполнение мероприятий </w:t>
      </w:r>
      <w:r>
        <w:t>«Месячника безопасности детей» в соответствии с</w:t>
      </w:r>
      <w:r w:rsidR="00AF30B5">
        <w:t xml:space="preserve"> План</w:t>
      </w:r>
      <w:r>
        <w:t>ом</w:t>
      </w:r>
      <w:r w:rsidR="00AF30B5">
        <w:t>.</w:t>
      </w:r>
    </w:p>
    <w:p w:rsidR="00AF30B5" w:rsidRDefault="00D35819" w:rsidP="00E2130C">
      <w:pPr>
        <w:ind w:firstLine="709"/>
        <w:jc w:val="both"/>
      </w:pPr>
      <w:r>
        <w:t>8</w:t>
      </w:r>
      <w:r w:rsidR="00AF30B5">
        <w:t xml:space="preserve">. Информацию об итогах проведения </w:t>
      </w:r>
      <w:r w:rsidR="002B1037">
        <w:t>«М</w:t>
      </w:r>
      <w:r w:rsidR="00AF30B5">
        <w:t>есячника безопасности детей</w:t>
      </w:r>
      <w:r w:rsidR="002B1037">
        <w:t>»</w:t>
      </w:r>
      <w:r w:rsidR="00AF30B5">
        <w:t xml:space="preserve"> с приложением отчетных фото-, видео- и печатных материалов представить </w:t>
      </w:r>
      <w:r w:rsidR="00FE4697">
        <w:t>в</w:t>
      </w:r>
      <w:r w:rsidR="003042C1">
        <w:t xml:space="preserve"> отдел </w:t>
      </w:r>
      <w:r>
        <w:t>по делам гражданской обороны и чрезвычайным ситуациям</w:t>
      </w:r>
      <w:r w:rsidR="003042C1">
        <w:t xml:space="preserve"> </w:t>
      </w:r>
      <w:r w:rsidR="00FE4697">
        <w:t xml:space="preserve">администрации </w:t>
      </w:r>
      <w:r w:rsidR="003042C1">
        <w:t xml:space="preserve">Карталинского муниципального района </w:t>
      </w:r>
      <w:r>
        <w:t xml:space="preserve">                       </w:t>
      </w:r>
      <w:r w:rsidR="0002556C">
        <w:t xml:space="preserve">до </w:t>
      </w:r>
      <w:r w:rsidR="001B10A1">
        <w:t>01</w:t>
      </w:r>
      <w:r w:rsidR="0001306F">
        <w:t xml:space="preserve"> </w:t>
      </w:r>
      <w:r w:rsidR="001B10A1">
        <w:t>октября</w:t>
      </w:r>
      <w:r w:rsidR="009D150C">
        <w:t xml:space="preserve"> </w:t>
      </w:r>
      <w:r w:rsidR="00AF30B5">
        <w:t>20</w:t>
      </w:r>
      <w:r w:rsidR="00A638A5">
        <w:t>1</w:t>
      </w:r>
      <w:r w:rsidR="001B10A1">
        <w:t>9</w:t>
      </w:r>
      <w:r>
        <w:t xml:space="preserve"> </w:t>
      </w:r>
      <w:r w:rsidR="00AF30B5">
        <w:t>года.</w:t>
      </w:r>
    </w:p>
    <w:p w:rsidR="00EA21FA" w:rsidRDefault="00DA6ECD" w:rsidP="00E2130C">
      <w:pPr>
        <w:ind w:firstLine="709"/>
        <w:jc w:val="both"/>
      </w:pPr>
      <w:r>
        <w:t>9</w:t>
      </w:r>
      <w:r w:rsidR="00EA21FA">
        <w:t xml:space="preserve">. </w:t>
      </w:r>
      <w:r w:rsidR="001F58E5">
        <w:t xml:space="preserve">Разместить </w:t>
      </w:r>
      <w:r w:rsidR="00374DDB">
        <w:t>д</w:t>
      </w:r>
      <w:r w:rsidR="00EA21FA">
        <w:t xml:space="preserve">анное постановление </w:t>
      </w:r>
      <w:r w:rsidR="003042C1">
        <w:t>на официальном сайте администрации Карталинского муниципального района</w:t>
      </w:r>
      <w:r w:rsidR="001F58E5" w:rsidRPr="001F58E5">
        <w:t xml:space="preserve"> </w:t>
      </w:r>
      <w:r w:rsidR="001F58E5">
        <w:t>и опубликовать</w:t>
      </w:r>
      <w:r w:rsidR="001F58E5" w:rsidRPr="001F58E5">
        <w:t xml:space="preserve"> </w:t>
      </w:r>
      <w:r w:rsidR="001F58E5">
        <w:t>в газете «Карталинская новь»</w:t>
      </w:r>
      <w:r w:rsidR="00EA21FA">
        <w:t>.</w:t>
      </w:r>
    </w:p>
    <w:p w:rsidR="00EA21FA" w:rsidRDefault="00DA6ECD" w:rsidP="00E2130C">
      <w:pPr>
        <w:ind w:firstLine="709"/>
        <w:jc w:val="both"/>
      </w:pPr>
      <w:r>
        <w:t>10</w:t>
      </w:r>
      <w:r w:rsidR="00EA21FA">
        <w:t xml:space="preserve">. Организацию выполнения настоящего постановления возложить на заместителя главы Карталинского муниципального района </w:t>
      </w:r>
      <w:r>
        <w:t>Клюшину Г.А.</w:t>
      </w:r>
    </w:p>
    <w:p w:rsidR="00FE4697" w:rsidRDefault="00DA6ECD" w:rsidP="00E2130C">
      <w:pPr>
        <w:ind w:firstLine="709"/>
        <w:jc w:val="both"/>
      </w:pPr>
      <w:r>
        <w:t>11</w:t>
      </w:r>
      <w:r w:rsidR="00FE4697">
        <w:t>.</w:t>
      </w:r>
      <w:r w:rsidR="00360E5E">
        <w:t xml:space="preserve"> </w:t>
      </w:r>
      <w:r w:rsidR="00FE4697">
        <w:t xml:space="preserve">Контроль </w:t>
      </w:r>
      <w:r w:rsidR="004E2F92">
        <w:t xml:space="preserve">за </w:t>
      </w:r>
      <w:r w:rsidR="00FE4697">
        <w:t>выполнением настоящего постановления оставляю за собой.</w:t>
      </w:r>
    </w:p>
    <w:p w:rsidR="00EA21FA" w:rsidRDefault="00EA21FA" w:rsidP="00E2130C">
      <w:pPr>
        <w:ind w:firstLine="709"/>
        <w:jc w:val="both"/>
      </w:pPr>
    </w:p>
    <w:p w:rsidR="00EA21FA" w:rsidRDefault="00EA21FA" w:rsidP="00EB07FB">
      <w:pPr>
        <w:jc w:val="both"/>
      </w:pPr>
    </w:p>
    <w:p w:rsidR="00EA21FA" w:rsidRDefault="00EA21FA" w:rsidP="00EB07FB">
      <w:pPr>
        <w:jc w:val="both"/>
      </w:pPr>
    </w:p>
    <w:p w:rsidR="00D85D3F" w:rsidRPr="00274E2A" w:rsidRDefault="00D85D3F" w:rsidP="00D85D3F">
      <w:pPr>
        <w:jc w:val="both"/>
      </w:pPr>
      <w:r w:rsidRPr="00274E2A">
        <w:t>Исполняющий обязанности главы</w:t>
      </w:r>
    </w:p>
    <w:p w:rsidR="00D85D3F" w:rsidRPr="00274E2A" w:rsidRDefault="00D85D3F" w:rsidP="00D85D3F">
      <w:pPr>
        <w:jc w:val="both"/>
      </w:pPr>
      <w:r w:rsidRPr="00274E2A">
        <w:t>Карталинского муниципального района                                        С.В. Ломовцев</w:t>
      </w:r>
    </w:p>
    <w:p w:rsidR="009D150C" w:rsidRDefault="009D150C" w:rsidP="009D150C">
      <w:pPr>
        <w:jc w:val="both"/>
      </w:pPr>
    </w:p>
    <w:p w:rsidR="00AC7090" w:rsidRPr="00AC7090" w:rsidRDefault="009D150C" w:rsidP="0073024D">
      <w:pPr>
        <w:jc w:val="both"/>
        <w:rPr>
          <w:rFonts w:eastAsia="Calibri"/>
          <w:lang w:eastAsia="en-US"/>
        </w:rPr>
      </w:pPr>
      <w:r>
        <w:br w:type="page"/>
      </w:r>
    </w:p>
    <w:p w:rsidR="008A40A1" w:rsidRDefault="008A40A1" w:rsidP="008A40A1">
      <w:pPr>
        <w:sectPr w:rsidR="008A40A1" w:rsidSect="0048080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7B0E43" w:rsidRPr="007B0E43" w:rsidRDefault="007B0E43" w:rsidP="00D67739">
      <w:pPr>
        <w:ind w:left="9498"/>
        <w:jc w:val="center"/>
      </w:pPr>
      <w:r w:rsidRPr="007B0E43">
        <w:lastRenderedPageBreak/>
        <w:t xml:space="preserve">УТВЕРЖДЕН </w:t>
      </w:r>
    </w:p>
    <w:p w:rsidR="007B0E43" w:rsidRPr="007B0E43" w:rsidRDefault="007B0E43" w:rsidP="00D67739">
      <w:pPr>
        <w:ind w:left="9498"/>
        <w:jc w:val="center"/>
      </w:pPr>
      <w:r w:rsidRPr="007B0E43">
        <w:t xml:space="preserve">постановлением администрации </w:t>
      </w:r>
    </w:p>
    <w:p w:rsidR="007B0E43" w:rsidRPr="007B0E43" w:rsidRDefault="007B0E43" w:rsidP="00D67739">
      <w:pPr>
        <w:ind w:left="9498"/>
        <w:jc w:val="center"/>
      </w:pPr>
      <w:r w:rsidRPr="007B0E43">
        <w:t>Карталинского муниципального района</w:t>
      </w:r>
    </w:p>
    <w:p w:rsidR="007B0E43" w:rsidRDefault="00DD0871" w:rsidP="00D67739">
      <w:pPr>
        <w:ind w:left="9498"/>
        <w:jc w:val="center"/>
      </w:pPr>
      <w:r w:rsidRPr="00DD0871">
        <w:t xml:space="preserve">от </w:t>
      </w:r>
      <w:r w:rsidR="007607EA">
        <w:t>14.08.</w:t>
      </w:r>
      <w:r w:rsidRPr="00DD0871">
        <w:t xml:space="preserve">2019 года № </w:t>
      </w:r>
      <w:r w:rsidR="007607EA">
        <w:t>795</w:t>
      </w:r>
    </w:p>
    <w:p w:rsidR="00D67739" w:rsidRPr="007B0E43" w:rsidRDefault="00D67739" w:rsidP="007B0E43">
      <w:pPr>
        <w:jc w:val="center"/>
      </w:pPr>
    </w:p>
    <w:p w:rsidR="00590B23" w:rsidRDefault="00590B23" w:rsidP="00EA21FA">
      <w:pPr>
        <w:jc w:val="center"/>
      </w:pPr>
    </w:p>
    <w:p w:rsidR="007B0E43" w:rsidRDefault="00EA21FA" w:rsidP="00EA21FA">
      <w:pPr>
        <w:jc w:val="center"/>
      </w:pPr>
      <w:r w:rsidRPr="007B0E43">
        <w:t>П</w:t>
      </w:r>
      <w:r w:rsidR="007B0E43" w:rsidRPr="007B0E43">
        <w:t>лан</w:t>
      </w:r>
      <w:r w:rsidR="00393203">
        <w:t xml:space="preserve"> </w:t>
      </w:r>
      <w:r w:rsidRPr="007B0E43">
        <w:t xml:space="preserve"> </w:t>
      </w:r>
      <w:r w:rsidR="00531A30">
        <w:t xml:space="preserve">мероприятий </w:t>
      </w:r>
      <w:r w:rsidRPr="007B0E43">
        <w:t xml:space="preserve">«Месячника безопасности детей» на территории </w:t>
      </w:r>
    </w:p>
    <w:p w:rsidR="001C7BE6" w:rsidRDefault="00EA21FA" w:rsidP="00EA21FA">
      <w:pPr>
        <w:jc w:val="center"/>
      </w:pPr>
      <w:r w:rsidRPr="007B0E43">
        <w:t>Карталинского муниципального района</w:t>
      </w:r>
      <w:r w:rsidR="00200BA2" w:rsidRPr="007B0E43">
        <w:t xml:space="preserve"> в 201</w:t>
      </w:r>
      <w:r w:rsidR="00393203">
        <w:t>9</w:t>
      </w:r>
      <w:r w:rsidR="00360E5E" w:rsidRPr="007B0E43">
        <w:t xml:space="preserve"> году</w:t>
      </w:r>
    </w:p>
    <w:p w:rsidR="00590B23" w:rsidRDefault="00590B23" w:rsidP="00EA21FA">
      <w:pPr>
        <w:jc w:val="center"/>
      </w:pPr>
    </w:p>
    <w:p w:rsidR="00590B23" w:rsidRPr="007B0E43" w:rsidRDefault="00590B23" w:rsidP="00EA21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843"/>
        <w:gridCol w:w="7023"/>
      </w:tblGrid>
      <w:tr w:rsidR="00BA519D" w:rsidRPr="008C5A20" w:rsidTr="009E4AB9">
        <w:tc>
          <w:tcPr>
            <w:tcW w:w="675" w:type="dxa"/>
          </w:tcPr>
          <w:p w:rsidR="00BA519D" w:rsidRPr="008C5A20" w:rsidRDefault="00BA519D" w:rsidP="006650F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BA519D" w:rsidRPr="008C5A20" w:rsidRDefault="00BA519D" w:rsidP="009F72C5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A519D" w:rsidRPr="008C5A20" w:rsidRDefault="00BA519D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023" w:type="dxa"/>
          </w:tcPr>
          <w:p w:rsidR="00BA519D" w:rsidRPr="008C5A20" w:rsidRDefault="00BA519D" w:rsidP="00DA6BDD">
            <w:pPr>
              <w:ind w:right="-31"/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Разработка нормативных документов (постановления, распоряжения, Планы) по проведению </w:t>
            </w:r>
            <w:r w:rsidR="006451E9" w:rsidRPr="008C5A20">
              <w:rPr>
                <w:sz w:val="24"/>
                <w:szCs w:val="24"/>
              </w:rPr>
              <w:t xml:space="preserve">«Месячника </w:t>
            </w:r>
            <w:r w:rsidRPr="008C5A20">
              <w:rPr>
                <w:sz w:val="24"/>
                <w:szCs w:val="24"/>
              </w:rPr>
              <w:t>безопасности детей</w:t>
            </w:r>
            <w:r w:rsidR="006451E9" w:rsidRPr="008C5A20">
              <w:rPr>
                <w:sz w:val="24"/>
                <w:szCs w:val="24"/>
              </w:rPr>
              <w:t>»</w:t>
            </w:r>
            <w:r w:rsidRPr="008C5A20">
              <w:rPr>
                <w:sz w:val="24"/>
                <w:szCs w:val="24"/>
              </w:rPr>
              <w:t xml:space="preserve"> на территории Карталинского муниципального района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До </w:t>
            </w:r>
            <w:r w:rsidR="00D4197A" w:rsidRPr="008C5A20">
              <w:rPr>
                <w:sz w:val="24"/>
                <w:szCs w:val="24"/>
              </w:rPr>
              <w:t>15.08.2019</w:t>
            </w:r>
          </w:p>
        </w:tc>
        <w:tc>
          <w:tcPr>
            <w:tcW w:w="7023" w:type="dxa"/>
          </w:tcPr>
          <w:p w:rsidR="00D4197A" w:rsidRPr="008C5A20" w:rsidRDefault="00704C4E" w:rsidP="00D4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04C4E">
              <w:rPr>
                <w:sz w:val="24"/>
                <w:szCs w:val="24"/>
              </w:rPr>
              <w:t xml:space="preserve"> по делам гражданской обороны и чрезвычайным ситуациям администрации Карталинского муниципального района 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Размещение информации о проведении 02 сентября 2019 года Всероссийского открытого урока «Основы безопасности жизнедеятельности» на сайте администрации Карталинского муниципального района, в газете «Карталинская </w:t>
            </w:r>
            <w:r w:rsidR="00FE584A" w:rsidRPr="008C5A20">
              <w:rPr>
                <w:sz w:val="24"/>
                <w:szCs w:val="24"/>
              </w:rPr>
              <w:t>новь</w:t>
            </w:r>
            <w:r w:rsidRPr="008C5A20">
              <w:rPr>
                <w:sz w:val="24"/>
                <w:szCs w:val="24"/>
              </w:rPr>
              <w:t>», на информационных стендах и экранах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До 25.08.2019</w:t>
            </w:r>
          </w:p>
        </w:tc>
        <w:tc>
          <w:tcPr>
            <w:tcW w:w="7023" w:type="dxa"/>
          </w:tcPr>
          <w:p w:rsidR="00D4197A" w:rsidRPr="008C5A20" w:rsidRDefault="00704C4E" w:rsidP="00D4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04C4E">
              <w:rPr>
                <w:sz w:val="24"/>
                <w:szCs w:val="24"/>
              </w:rPr>
              <w:t xml:space="preserve"> по делам гражданской обороны и чрезвычайным ситуациям администрации Карталинского муниципального района</w:t>
            </w:r>
            <w:r w:rsidR="00D4197A" w:rsidRPr="008C5A20">
              <w:rPr>
                <w:sz w:val="24"/>
                <w:szCs w:val="24"/>
              </w:rPr>
              <w:t xml:space="preserve">, АНО </w:t>
            </w:r>
            <w:r>
              <w:rPr>
                <w:sz w:val="24"/>
                <w:szCs w:val="24"/>
              </w:rPr>
              <w:t xml:space="preserve">«Редакция </w:t>
            </w:r>
            <w:r w:rsidR="00D4197A" w:rsidRPr="008C5A20">
              <w:rPr>
                <w:sz w:val="24"/>
                <w:szCs w:val="24"/>
              </w:rPr>
              <w:t xml:space="preserve">«Карталинская </w:t>
            </w:r>
            <w:r w:rsidRPr="008C5A20">
              <w:rPr>
                <w:sz w:val="24"/>
                <w:szCs w:val="24"/>
              </w:rPr>
              <w:t>новь</w:t>
            </w:r>
            <w:r w:rsidR="00D4197A" w:rsidRPr="008C5A20">
              <w:rPr>
                <w:sz w:val="24"/>
                <w:szCs w:val="24"/>
              </w:rPr>
              <w:t>»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Обсуждение на педагогических совещаниях вопросов повышения безопасности детей в начале учебного года, восстановления после школьных каникул навыков  безопасного поведения на дорогах и в транспорте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До  30.08.2019</w:t>
            </w:r>
          </w:p>
        </w:tc>
        <w:tc>
          <w:tcPr>
            <w:tcW w:w="7023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Управление образования Карталинского муниципального района, Картал</w:t>
            </w:r>
            <w:r w:rsidR="00F919FF">
              <w:rPr>
                <w:sz w:val="24"/>
                <w:szCs w:val="24"/>
              </w:rPr>
              <w:t>инский многоотраслевой техникум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Участие руководящего состава в проведении Всероссийского открытого урока «Основы безопасности жизнедеятельности» в общеобразовательных учреждениях</w:t>
            </w:r>
          </w:p>
        </w:tc>
        <w:tc>
          <w:tcPr>
            <w:tcW w:w="1843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02 сентября</w:t>
            </w:r>
          </w:p>
        </w:tc>
        <w:tc>
          <w:tcPr>
            <w:tcW w:w="7023" w:type="dxa"/>
          </w:tcPr>
          <w:p w:rsidR="00D4197A" w:rsidRPr="008C5A20" w:rsidRDefault="00D4197A" w:rsidP="00F919FF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Управление образования Карталинского муници</w:t>
            </w:r>
            <w:r w:rsidR="00F919FF">
              <w:rPr>
                <w:sz w:val="24"/>
                <w:szCs w:val="24"/>
              </w:rPr>
              <w:t xml:space="preserve">пального района, администрация </w:t>
            </w:r>
            <w:r w:rsidR="00F919FF" w:rsidRPr="008C5A20">
              <w:rPr>
                <w:sz w:val="24"/>
                <w:szCs w:val="24"/>
              </w:rPr>
              <w:t>Карталинского муниципального района</w:t>
            </w:r>
            <w:r w:rsidRPr="008C5A20">
              <w:rPr>
                <w:sz w:val="24"/>
                <w:szCs w:val="24"/>
              </w:rPr>
              <w:t>, администрации поселений</w:t>
            </w:r>
            <w:r w:rsidR="00F919FF" w:rsidRPr="008C5A20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, </w:t>
            </w:r>
            <w:r w:rsidR="00F919FF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«Карталинский», отдел надзорной деятельности № 9 УНД ГУ МЧС России по Челябинской области, ФГКУ «9 отряд федеральной противопожарной службы Челябинской области», сотрудники ГИБДД, Карталинский многоотраслевой техникум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</w:tcPr>
          <w:p w:rsidR="00D65A04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Информационно-пропагандистская работа в средствах массовой информации </w:t>
            </w:r>
            <w:r w:rsidR="008A2C6F" w:rsidRPr="008C5A20">
              <w:rPr>
                <w:sz w:val="24"/>
                <w:szCs w:val="24"/>
              </w:rPr>
              <w:t>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 по освещению «Месячника безопасности детей» (выступление по телевидению и в печати)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D4197A" w:rsidP="00583FA2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Администрация </w:t>
            </w:r>
            <w:r w:rsidR="00F919FF" w:rsidRPr="008C5A20">
              <w:rPr>
                <w:sz w:val="24"/>
                <w:szCs w:val="24"/>
              </w:rPr>
              <w:t>Карталинского муниципального района</w:t>
            </w:r>
            <w:r w:rsidRPr="008C5A20">
              <w:rPr>
                <w:sz w:val="24"/>
                <w:szCs w:val="24"/>
              </w:rPr>
              <w:t>, администрации поселений</w:t>
            </w:r>
            <w:r w:rsidR="00F919FF" w:rsidRPr="008C5A20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, </w:t>
            </w:r>
            <w:r w:rsidR="00583FA2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«Карталинский», отдел надзорной деятельности № 9 УНД ГУ МЧС России по Челябинской области, ФГКУ «9 отряд федеральной противопожарной службы Челябинской области», АНО </w:t>
            </w:r>
            <w:r w:rsidR="00583FA2">
              <w:rPr>
                <w:sz w:val="24"/>
                <w:szCs w:val="24"/>
              </w:rPr>
              <w:t xml:space="preserve">«Редакция </w:t>
            </w:r>
            <w:r w:rsidRPr="008C5A20">
              <w:rPr>
                <w:sz w:val="24"/>
                <w:szCs w:val="24"/>
              </w:rPr>
              <w:t>«Карталинская новь»</w:t>
            </w:r>
          </w:p>
        </w:tc>
      </w:tr>
      <w:tr w:rsidR="00D4197A" w:rsidRPr="008C5A20" w:rsidTr="009E4AB9">
        <w:trPr>
          <w:trHeight w:val="982"/>
        </w:trPr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Распространение листовок и памяток по пожарной безопасности, действиям при возникновении чрезвычайных ситуаций в образовательных учреждениях, учреждениях социальной защиты, учреждениях культуры, здравоохранения и местах массового пребывания  населения Карталинского муниципального района</w:t>
            </w:r>
          </w:p>
        </w:tc>
        <w:tc>
          <w:tcPr>
            <w:tcW w:w="1843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3" w:type="dxa"/>
          </w:tcPr>
          <w:p w:rsidR="00D4197A" w:rsidRPr="008C5A20" w:rsidRDefault="00583FA2" w:rsidP="00D4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04C4E">
              <w:rPr>
                <w:sz w:val="24"/>
                <w:szCs w:val="24"/>
              </w:rPr>
              <w:t xml:space="preserve"> по делам гражданской обороны и чрезвычайным ситуациям администрации Карталинского муниципального района</w:t>
            </w:r>
            <w:r w:rsidR="00D4197A" w:rsidRPr="008C5A20">
              <w:rPr>
                <w:sz w:val="24"/>
                <w:szCs w:val="24"/>
              </w:rPr>
              <w:t>, Управление образования Карталинского муниципального района, Управление социальной защиты населения Карталинского муниципального района, руководители УКП, главы поселений</w:t>
            </w:r>
            <w:r w:rsidR="00A87DCD" w:rsidRPr="00704C4E">
              <w:rPr>
                <w:sz w:val="24"/>
                <w:szCs w:val="24"/>
              </w:rPr>
              <w:t xml:space="preserve"> Карталинского муниципального района</w:t>
            </w:r>
            <w:r w:rsidR="00D4197A" w:rsidRPr="008C5A20">
              <w:rPr>
                <w:sz w:val="24"/>
                <w:szCs w:val="24"/>
              </w:rPr>
              <w:t>, ФГКУ «9ОФПС»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Проведение профилактических мероприятий «Внимание дети»: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- рассмотрение вопросов по профилактике ДТП с участием детей на комиссии по безопасности дорожного движения;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- проведение проверок улично-дорожной сети вблизи образовательных учреждений;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- проведение проверок «школьных» автобусов;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- проведение бесед по соблюдению требований ПДД (с детьми, родителями, педагогами);</w:t>
            </w:r>
          </w:p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- проведение агитационных мероприятий с детьми (вик</w:t>
            </w:r>
            <w:r w:rsidR="005B5834" w:rsidRPr="008C5A20">
              <w:rPr>
                <w:sz w:val="24"/>
                <w:szCs w:val="24"/>
              </w:rPr>
              <w:t>торины, конкурсы, соревнования)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D4197A" w:rsidP="0081204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Управление образования Карталинского муниципального района, Управление </w:t>
            </w:r>
            <w:r w:rsidR="00D510D4">
              <w:rPr>
                <w:sz w:val="24"/>
                <w:szCs w:val="24"/>
              </w:rPr>
              <w:t xml:space="preserve">по делам </w:t>
            </w:r>
            <w:r w:rsidRPr="008C5A20">
              <w:rPr>
                <w:sz w:val="24"/>
                <w:szCs w:val="24"/>
              </w:rPr>
              <w:t xml:space="preserve">культуры </w:t>
            </w:r>
            <w:r w:rsidR="00D510D4">
              <w:rPr>
                <w:sz w:val="24"/>
                <w:szCs w:val="24"/>
              </w:rPr>
              <w:t xml:space="preserve">и спорта </w:t>
            </w:r>
            <w:r w:rsidRPr="008C5A20">
              <w:rPr>
                <w:sz w:val="24"/>
                <w:szCs w:val="24"/>
              </w:rPr>
              <w:t>Карталинского муниципального района, Карталинский многоотраслевой техникум, главы поселений</w:t>
            </w:r>
            <w:r w:rsidR="0081204A" w:rsidRPr="00704C4E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, </w:t>
            </w:r>
            <w:r w:rsidR="0081204A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«Карталинский», председатель комиссии по безопасности дорожного движения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Участие в проведении открытых уроков в образовательных учреждениях </w:t>
            </w:r>
            <w:r w:rsidR="001F347A" w:rsidRPr="008C5A20">
              <w:rPr>
                <w:sz w:val="24"/>
                <w:szCs w:val="24"/>
              </w:rPr>
              <w:t>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 «Будем готовы действовать в чрезвычайной ситуации»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427AA4" w:rsidP="00D4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D4197A" w:rsidRPr="008C5A20">
              <w:rPr>
                <w:sz w:val="24"/>
                <w:szCs w:val="24"/>
              </w:rPr>
              <w:t xml:space="preserve"> МВД России «Карталинский», отдел надзорной деятельности   № 9 УНД ГУ МЧС России по Челябинской области, ФГКУ «9 отряд федеральной противопожар</w:t>
            </w:r>
            <w:r w:rsidR="006A7FB1">
              <w:rPr>
                <w:sz w:val="24"/>
                <w:szCs w:val="24"/>
              </w:rPr>
              <w:t>ной службы Челябинской области»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7B0E4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4197A" w:rsidRPr="008C5A20" w:rsidRDefault="00D4197A" w:rsidP="001F34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Организация проведения в образовательных учреждениях </w:t>
            </w:r>
            <w:r w:rsidR="001F347A" w:rsidRPr="008C5A20">
              <w:rPr>
                <w:sz w:val="24"/>
                <w:szCs w:val="24"/>
              </w:rPr>
              <w:t>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 тренировок по действиям в случае пожара и угрозе террористических акций в учебных заведениях и местах массового пребывания людей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D4197A" w:rsidP="000F639F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Управление образования Карталинского муниципального района, Карталинский многоотраслевой техникум, </w:t>
            </w:r>
            <w:r w:rsidR="000F639F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«Карталинский», отдел надзорной деятельности № 9 УНД ГУ МЧС России по Челябинской области, ФГКУ «9 отряд федеральной противопожарной службы Челябинской области»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0C49B4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2E0CA3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Организация и проведение экскурсий для детей и учащейся молодежи </w:t>
            </w:r>
            <w:r w:rsidR="002E0CA3" w:rsidRPr="008C5A20">
              <w:rPr>
                <w:sz w:val="24"/>
                <w:szCs w:val="24"/>
              </w:rPr>
              <w:t xml:space="preserve">Карталинского муниципального района </w:t>
            </w:r>
            <w:r w:rsidRPr="008C5A20">
              <w:rPr>
                <w:sz w:val="24"/>
                <w:szCs w:val="24"/>
              </w:rPr>
              <w:t xml:space="preserve">в ПЧ-62, </w:t>
            </w:r>
            <w:r w:rsidRPr="008C5A20">
              <w:rPr>
                <w:sz w:val="24"/>
                <w:szCs w:val="24"/>
              </w:rPr>
              <w:lastRenderedPageBreak/>
              <w:t>с целью обучения основам пожарного дела, соревнований дружин Юных пожарных с элементами пожарно-спасательного спорта, игровых занятий и демонстрация мультипликационных фильмов на противопожарную тематику в детских учреждениях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023" w:type="dxa"/>
          </w:tcPr>
          <w:p w:rsidR="00D4197A" w:rsidRPr="008C5A20" w:rsidRDefault="00D4197A" w:rsidP="00937083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Управление образования Карталинского муниципального района, Карталинский многоотраслевой техникум, </w:t>
            </w:r>
            <w:r w:rsidR="00937083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</w:t>
            </w:r>
            <w:r w:rsidRPr="008C5A20">
              <w:rPr>
                <w:sz w:val="24"/>
                <w:szCs w:val="24"/>
              </w:rPr>
              <w:lastRenderedPageBreak/>
              <w:t>«Карталинский», отдел надзорной деятельности №  9 УНД ГУ МЧС России по Челябинской области, ФГКУ «9 отряд федеральной противопожарной службы Челябинской области»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0C49B4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Подготовка и выпуск в эфир специальных выпусков телевизионных роликов по обеспечению безопасности жизнедеятельности детей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937083" w:rsidRPr="008C5A20" w:rsidRDefault="00937083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ФГКУ «9 отряд федеральной противопожарной службы Челябинской области»</w:t>
            </w:r>
            <w:r>
              <w:rPr>
                <w:sz w:val="24"/>
                <w:szCs w:val="24"/>
              </w:rPr>
              <w:t>, АНО «Редакция «Карталинская новь»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0C49B4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Проведение детского праздника «Посвящение в пешеходы»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2E7B52" w:rsidP="00D4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D4197A" w:rsidRPr="008C5A20">
              <w:rPr>
                <w:sz w:val="24"/>
                <w:szCs w:val="24"/>
              </w:rPr>
              <w:t xml:space="preserve"> МВД России «Карталинский», Управление образования Карталинского муниципального района, Управление</w:t>
            </w:r>
            <w:r>
              <w:rPr>
                <w:sz w:val="24"/>
                <w:szCs w:val="24"/>
              </w:rPr>
              <w:t xml:space="preserve"> по делам</w:t>
            </w:r>
            <w:r w:rsidR="00D4197A" w:rsidRPr="008C5A20">
              <w:rPr>
                <w:sz w:val="24"/>
                <w:szCs w:val="24"/>
              </w:rPr>
              <w:t xml:space="preserve"> культуры </w:t>
            </w:r>
            <w:r>
              <w:rPr>
                <w:sz w:val="24"/>
                <w:szCs w:val="24"/>
              </w:rPr>
              <w:t xml:space="preserve">и спорта </w:t>
            </w:r>
            <w:r w:rsidR="00D4197A" w:rsidRPr="008C5A20">
              <w:rPr>
                <w:sz w:val="24"/>
                <w:szCs w:val="24"/>
              </w:rPr>
              <w:t>Карталинского муниципального района</w:t>
            </w:r>
          </w:p>
        </w:tc>
      </w:tr>
      <w:tr w:rsidR="00D4197A" w:rsidRPr="008C5A20" w:rsidTr="009E4AB9">
        <w:tc>
          <w:tcPr>
            <w:tcW w:w="675" w:type="dxa"/>
          </w:tcPr>
          <w:p w:rsidR="00D4197A" w:rsidRPr="008C5A20" w:rsidRDefault="00D4197A" w:rsidP="000C49B4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D4197A" w:rsidRPr="008C5A20" w:rsidRDefault="00D4197A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Конкурс рисунков на асфальте на тему «Профилактика детского дорожно-транспортного травматизма»</w:t>
            </w:r>
          </w:p>
        </w:tc>
        <w:tc>
          <w:tcPr>
            <w:tcW w:w="1843" w:type="dxa"/>
          </w:tcPr>
          <w:p w:rsidR="00D4197A" w:rsidRPr="008C5A20" w:rsidRDefault="009C5985" w:rsidP="00D4197A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</w:tcPr>
          <w:p w:rsidR="00D4197A" w:rsidRPr="008C5A20" w:rsidRDefault="00D4197A" w:rsidP="002E7B52">
            <w:pPr>
              <w:jc w:val="center"/>
              <w:rPr>
                <w:sz w:val="24"/>
                <w:szCs w:val="24"/>
              </w:rPr>
            </w:pPr>
            <w:r w:rsidRPr="008C5A20">
              <w:rPr>
                <w:sz w:val="24"/>
                <w:szCs w:val="24"/>
              </w:rPr>
              <w:t xml:space="preserve">Управление образования Карталинского муниципального района, Управление </w:t>
            </w:r>
            <w:r w:rsidR="002E7B52">
              <w:rPr>
                <w:sz w:val="24"/>
                <w:szCs w:val="24"/>
              </w:rPr>
              <w:t>по делам</w:t>
            </w:r>
            <w:r w:rsidR="002E7B52" w:rsidRPr="008C5A20">
              <w:rPr>
                <w:sz w:val="24"/>
                <w:szCs w:val="24"/>
              </w:rPr>
              <w:t xml:space="preserve"> культуры </w:t>
            </w:r>
            <w:r w:rsidR="002E7B52">
              <w:rPr>
                <w:sz w:val="24"/>
                <w:szCs w:val="24"/>
              </w:rPr>
              <w:t xml:space="preserve">и спорта </w:t>
            </w:r>
            <w:r w:rsidRPr="008C5A20">
              <w:rPr>
                <w:sz w:val="24"/>
                <w:szCs w:val="24"/>
              </w:rPr>
              <w:t>Карталинского муниципального района, администрации поселений</w:t>
            </w:r>
            <w:r w:rsidR="002E7B52" w:rsidRPr="008C5A20">
              <w:rPr>
                <w:sz w:val="24"/>
                <w:szCs w:val="24"/>
              </w:rPr>
              <w:t xml:space="preserve"> Карталинского муниципального района</w:t>
            </w:r>
            <w:r w:rsidRPr="008C5A20">
              <w:rPr>
                <w:sz w:val="24"/>
                <w:szCs w:val="24"/>
              </w:rPr>
              <w:t xml:space="preserve">, </w:t>
            </w:r>
            <w:r w:rsidR="002E7B52">
              <w:rPr>
                <w:sz w:val="24"/>
                <w:szCs w:val="24"/>
              </w:rPr>
              <w:t>МО</w:t>
            </w:r>
            <w:r w:rsidRPr="008C5A20">
              <w:rPr>
                <w:sz w:val="24"/>
                <w:szCs w:val="24"/>
              </w:rPr>
              <w:t xml:space="preserve"> МВД России «Карталинский»</w:t>
            </w:r>
          </w:p>
        </w:tc>
      </w:tr>
    </w:tbl>
    <w:p w:rsidR="00DE50FE" w:rsidRPr="00EA21FA" w:rsidRDefault="00DE50FE" w:rsidP="00311539"/>
    <w:sectPr w:rsidR="00DE50FE" w:rsidRPr="00EA21FA" w:rsidSect="008B3CA0">
      <w:pgSz w:w="16838" w:h="11906" w:orient="landscape"/>
      <w:pgMar w:top="851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D2" w:rsidRDefault="009F46D2" w:rsidP="0048080B">
      <w:r>
        <w:separator/>
      </w:r>
    </w:p>
  </w:endnote>
  <w:endnote w:type="continuationSeparator" w:id="0">
    <w:p w:rsidR="009F46D2" w:rsidRDefault="009F46D2" w:rsidP="0048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D2" w:rsidRDefault="009F46D2" w:rsidP="0048080B">
      <w:r>
        <w:separator/>
      </w:r>
    </w:p>
  </w:footnote>
  <w:footnote w:type="continuationSeparator" w:id="0">
    <w:p w:rsidR="009F46D2" w:rsidRDefault="009F46D2" w:rsidP="0048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0B" w:rsidRDefault="00C1625F" w:rsidP="0048080B">
    <w:pPr>
      <w:pStyle w:val="a6"/>
      <w:jc w:val="center"/>
    </w:pPr>
    <w:fldSimple w:instr=" PAGE   \* MERGEFORMAT ">
      <w:r w:rsidR="0073024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E10"/>
    <w:multiLevelType w:val="hybridMultilevel"/>
    <w:tmpl w:val="C00E577A"/>
    <w:lvl w:ilvl="0" w:tplc="0FE8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FE"/>
    <w:rsid w:val="00001009"/>
    <w:rsid w:val="00003708"/>
    <w:rsid w:val="0001306F"/>
    <w:rsid w:val="0002556C"/>
    <w:rsid w:val="000B08FC"/>
    <w:rsid w:val="000B2988"/>
    <w:rsid w:val="000C2978"/>
    <w:rsid w:val="000C49B4"/>
    <w:rsid w:val="000F639F"/>
    <w:rsid w:val="0013547A"/>
    <w:rsid w:val="00142C5E"/>
    <w:rsid w:val="0014768F"/>
    <w:rsid w:val="001526EA"/>
    <w:rsid w:val="00191EE4"/>
    <w:rsid w:val="001B10A1"/>
    <w:rsid w:val="001B510B"/>
    <w:rsid w:val="001C7BE6"/>
    <w:rsid w:val="001E63C4"/>
    <w:rsid w:val="001F347A"/>
    <w:rsid w:val="001F58E5"/>
    <w:rsid w:val="001F645F"/>
    <w:rsid w:val="00200BA2"/>
    <w:rsid w:val="00220FB8"/>
    <w:rsid w:val="00236311"/>
    <w:rsid w:val="00237CBE"/>
    <w:rsid w:val="00256C0C"/>
    <w:rsid w:val="002667D4"/>
    <w:rsid w:val="0028502A"/>
    <w:rsid w:val="002A6B72"/>
    <w:rsid w:val="002B1037"/>
    <w:rsid w:val="002B2C35"/>
    <w:rsid w:val="002B34BF"/>
    <w:rsid w:val="002E0CA3"/>
    <w:rsid w:val="002E4D8F"/>
    <w:rsid w:val="002E7000"/>
    <w:rsid w:val="002E7B52"/>
    <w:rsid w:val="002F1647"/>
    <w:rsid w:val="003042C1"/>
    <w:rsid w:val="00311539"/>
    <w:rsid w:val="0034038A"/>
    <w:rsid w:val="00360E5E"/>
    <w:rsid w:val="00374DDB"/>
    <w:rsid w:val="003859E4"/>
    <w:rsid w:val="0039031E"/>
    <w:rsid w:val="00393203"/>
    <w:rsid w:val="003A533A"/>
    <w:rsid w:val="003B6C07"/>
    <w:rsid w:val="003E08FE"/>
    <w:rsid w:val="003E4373"/>
    <w:rsid w:val="003E5525"/>
    <w:rsid w:val="00402288"/>
    <w:rsid w:val="00427AA4"/>
    <w:rsid w:val="00434BAB"/>
    <w:rsid w:val="004411D9"/>
    <w:rsid w:val="0048080B"/>
    <w:rsid w:val="004B3B71"/>
    <w:rsid w:val="004D2550"/>
    <w:rsid w:val="004D3910"/>
    <w:rsid w:val="004E2F92"/>
    <w:rsid w:val="00531A30"/>
    <w:rsid w:val="005432EF"/>
    <w:rsid w:val="00561682"/>
    <w:rsid w:val="00573827"/>
    <w:rsid w:val="00583FA2"/>
    <w:rsid w:val="00590B23"/>
    <w:rsid w:val="00597B00"/>
    <w:rsid w:val="005B5834"/>
    <w:rsid w:val="005C1D8E"/>
    <w:rsid w:val="005E42CD"/>
    <w:rsid w:val="005F42B4"/>
    <w:rsid w:val="005F7897"/>
    <w:rsid w:val="0063041F"/>
    <w:rsid w:val="00637345"/>
    <w:rsid w:val="006451E9"/>
    <w:rsid w:val="006613C0"/>
    <w:rsid w:val="006650FB"/>
    <w:rsid w:val="00666190"/>
    <w:rsid w:val="006A6AF6"/>
    <w:rsid w:val="006A7FB1"/>
    <w:rsid w:val="006B66C9"/>
    <w:rsid w:val="006C4612"/>
    <w:rsid w:val="006C7581"/>
    <w:rsid w:val="006F3087"/>
    <w:rsid w:val="007007F6"/>
    <w:rsid w:val="00704C4E"/>
    <w:rsid w:val="007252CD"/>
    <w:rsid w:val="0073024D"/>
    <w:rsid w:val="0073151D"/>
    <w:rsid w:val="00753851"/>
    <w:rsid w:val="007607EA"/>
    <w:rsid w:val="00761774"/>
    <w:rsid w:val="00773247"/>
    <w:rsid w:val="00797E11"/>
    <w:rsid w:val="007B0E43"/>
    <w:rsid w:val="007B2677"/>
    <w:rsid w:val="007C73BD"/>
    <w:rsid w:val="00810FC9"/>
    <w:rsid w:val="0081204A"/>
    <w:rsid w:val="00864EBB"/>
    <w:rsid w:val="00865F9A"/>
    <w:rsid w:val="00895157"/>
    <w:rsid w:val="008A109F"/>
    <w:rsid w:val="008A2C6F"/>
    <w:rsid w:val="008A40A1"/>
    <w:rsid w:val="008B3CA0"/>
    <w:rsid w:val="008B3E27"/>
    <w:rsid w:val="008B6DA7"/>
    <w:rsid w:val="008C5A20"/>
    <w:rsid w:val="008E68D6"/>
    <w:rsid w:val="00906542"/>
    <w:rsid w:val="00932103"/>
    <w:rsid w:val="00937083"/>
    <w:rsid w:val="00956691"/>
    <w:rsid w:val="009712FF"/>
    <w:rsid w:val="00985C39"/>
    <w:rsid w:val="009A5121"/>
    <w:rsid w:val="009C5985"/>
    <w:rsid w:val="009C5ABE"/>
    <w:rsid w:val="009C73DF"/>
    <w:rsid w:val="009D150C"/>
    <w:rsid w:val="009D1E3F"/>
    <w:rsid w:val="009E4AB9"/>
    <w:rsid w:val="009F46D2"/>
    <w:rsid w:val="009F72C5"/>
    <w:rsid w:val="00A222E6"/>
    <w:rsid w:val="00A3199D"/>
    <w:rsid w:val="00A3487E"/>
    <w:rsid w:val="00A638A5"/>
    <w:rsid w:val="00A86A8B"/>
    <w:rsid w:val="00A87DCD"/>
    <w:rsid w:val="00A952F5"/>
    <w:rsid w:val="00AC7090"/>
    <w:rsid w:val="00AC71ED"/>
    <w:rsid w:val="00AE22FD"/>
    <w:rsid w:val="00AE49D7"/>
    <w:rsid w:val="00AF30B5"/>
    <w:rsid w:val="00B5603B"/>
    <w:rsid w:val="00B93336"/>
    <w:rsid w:val="00B97066"/>
    <w:rsid w:val="00BA519D"/>
    <w:rsid w:val="00C01199"/>
    <w:rsid w:val="00C041D5"/>
    <w:rsid w:val="00C1625F"/>
    <w:rsid w:val="00C23E4D"/>
    <w:rsid w:val="00C7773A"/>
    <w:rsid w:val="00C870C3"/>
    <w:rsid w:val="00CA2A73"/>
    <w:rsid w:val="00CD7FCA"/>
    <w:rsid w:val="00CF2A6F"/>
    <w:rsid w:val="00D007A8"/>
    <w:rsid w:val="00D172DF"/>
    <w:rsid w:val="00D2334E"/>
    <w:rsid w:val="00D35819"/>
    <w:rsid w:val="00D4197A"/>
    <w:rsid w:val="00D510D4"/>
    <w:rsid w:val="00D63912"/>
    <w:rsid w:val="00D65A04"/>
    <w:rsid w:val="00D667EC"/>
    <w:rsid w:val="00D67739"/>
    <w:rsid w:val="00D756D7"/>
    <w:rsid w:val="00D85D3F"/>
    <w:rsid w:val="00DA3F4A"/>
    <w:rsid w:val="00DA6BDD"/>
    <w:rsid w:val="00DA6ECD"/>
    <w:rsid w:val="00DB426C"/>
    <w:rsid w:val="00DB49BB"/>
    <w:rsid w:val="00DC195E"/>
    <w:rsid w:val="00DD0871"/>
    <w:rsid w:val="00DD1CB3"/>
    <w:rsid w:val="00DE50FE"/>
    <w:rsid w:val="00E2130C"/>
    <w:rsid w:val="00E2763D"/>
    <w:rsid w:val="00E46553"/>
    <w:rsid w:val="00E67F15"/>
    <w:rsid w:val="00E71371"/>
    <w:rsid w:val="00E76563"/>
    <w:rsid w:val="00EA0487"/>
    <w:rsid w:val="00EA21FA"/>
    <w:rsid w:val="00EB07FB"/>
    <w:rsid w:val="00ED4225"/>
    <w:rsid w:val="00ED57F8"/>
    <w:rsid w:val="00F00AB4"/>
    <w:rsid w:val="00F04225"/>
    <w:rsid w:val="00F246A9"/>
    <w:rsid w:val="00F32A34"/>
    <w:rsid w:val="00F32EEB"/>
    <w:rsid w:val="00F43D39"/>
    <w:rsid w:val="00F5199E"/>
    <w:rsid w:val="00F761FA"/>
    <w:rsid w:val="00F919FF"/>
    <w:rsid w:val="00FA489B"/>
    <w:rsid w:val="00FB7F5A"/>
    <w:rsid w:val="00FE4697"/>
    <w:rsid w:val="00FE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76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A40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80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80B"/>
    <w:rPr>
      <w:sz w:val="28"/>
      <w:szCs w:val="28"/>
    </w:rPr>
  </w:style>
  <w:style w:type="paragraph" w:styleId="a8">
    <w:name w:val="footer"/>
    <w:basedOn w:val="a"/>
    <w:link w:val="a9"/>
    <w:rsid w:val="0048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80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54</cp:revision>
  <cp:lastPrinted>2017-08-09T05:51:00Z</cp:lastPrinted>
  <dcterms:created xsi:type="dcterms:W3CDTF">2019-08-14T12:25:00Z</dcterms:created>
  <dcterms:modified xsi:type="dcterms:W3CDTF">2019-08-16T08:44:00Z</dcterms:modified>
</cp:coreProperties>
</file>