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E4" w:rsidRPr="00BC12E4" w:rsidRDefault="00BC12E4" w:rsidP="00BC12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BC12E4">
        <w:rPr>
          <w:rFonts w:ascii="Times New Roman" w:eastAsia="Times New Roman" w:hAnsi="Times New Roman" w:cs="Times New Roman"/>
          <w:sz w:val="28"/>
          <w:lang w:eastAsia="en-US"/>
        </w:rPr>
        <w:t>ПОСТАНОВЛЕНИЕ</w:t>
      </w:r>
    </w:p>
    <w:p w:rsidR="00BC12E4" w:rsidRPr="00BC12E4" w:rsidRDefault="00BC12E4" w:rsidP="00BC12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BC12E4">
        <w:rPr>
          <w:rFonts w:ascii="Times New Roman" w:eastAsia="Times New Roman" w:hAnsi="Times New Roman" w:cs="Times New Roman"/>
          <w:sz w:val="28"/>
          <w:lang w:eastAsia="en-US"/>
        </w:rPr>
        <w:t>АДМИНИСТРАЦИИ КАРТАЛИНСКОГО МУНИЦИПАЛЬНОГО РАЙОНА</w:t>
      </w:r>
    </w:p>
    <w:p w:rsidR="00BC12E4" w:rsidRPr="00BC12E4" w:rsidRDefault="00BC12E4" w:rsidP="00BC12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BC12E4" w:rsidRPr="00BC12E4" w:rsidRDefault="00BC12E4" w:rsidP="00BC12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BC12E4" w:rsidRPr="00BC12E4" w:rsidRDefault="00BC12E4" w:rsidP="00BC12E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BC12E4" w:rsidRPr="00BC12E4" w:rsidRDefault="00BC12E4" w:rsidP="00BC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12E4">
        <w:rPr>
          <w:rFonts w:ascii="Times New Roman" w:eastAsia="Times New Roman" w:hAnsi="Times New Roman" w:cs="Times New Roman"/>
          <w:bCs/>
          <w:sz w:val="28"/>
          <w:szCs w:val="28"/>
        </w:rPr>
        <w:t>08.12.2016 года № 75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муниципальной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  <w:r w:rsidRPr="005B7E30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«Развитие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  <w:r w:rsidRPr="005B7E30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общества,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  <w:r w:rsidRPr="005B7E30">
        <w:rPr>
          <w:rFonts w:ascii="Times New Roman" w:hAnsi="Times New Roman" w:cs="Times New Roman"/>
          <w:sz w:val="28"/>
          <w:szCs w:val="28"/>
        </w:rPr>
        <w:t xml:space="preserve">использование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информационных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и коммуникационных технологий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FC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в Карталинском муниципальном</w:t>
      </w:r>
      <w:r w:rsidR="005B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18" w:rsidRPr="005B7E30" w:rsidRDefault="00575718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районе на 2017</w:t>
      </w:r>
      <w:r w:rsidR="005B7E30">
        <w:rPr>
          <w:rFonts w:ascii="Times New Roman" w:hAnsi="Times New Roman" w:cs="Times New Roman"/>
          <w:sz w:val="28"/>
          <w:szCs w:val="28"/>
        </w:rPr>
        <w:t>-</w:t>
      </w:r>
      <w:r w:rsidRPr="005B7E30">
        <w:rPr>
          <w:rFonts w:ascii="Times New Roman" w:hAnsi="Times New Roman" w:cs="Times New Roman"/>
          <w:sz w:val="28"/>
          <w:szCs w:val="28"/>
        </w:rPr>
        <w:t>2019 годы»</w:t>
      </w: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912" w:rsidRPr="005B7E30" w:rsidRDefault="0073359B" w:rsidP="0057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</w:t>
      </w:r>
      <w:r w:rsidR="00574CFC">
        <w:rPr>
          <w:rFonts w:ascii="Times New Roman" w:hAnsi="Times New Roman" w:cs="Times New Roman"/>
          <w:sz w:val="28"/>
          <w:szCs w:val="28"/>
        </w:rPr>
        <w:t>-</w:t>
      </w:r>
      <w:r w:rsidRPr="005B7E30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Постановлением </w:t>
      </w:r>
      <w:r w:rsidR="00372396" w:rsidRPr="005B7E30">
        <w:rPr>
          <w:rFonts w:ascii="Times New Roman" w:hAnsi="Times New Roman" w:cs="Times New Roman"/>
          <w:sz w:val="28"/>
          <w:szCs w:val="28"/>
        </w:rPr>
        <w:t>П</w:t>
      </w:r>
      <w:r w:rsidRPr="005B7E30">
        <w:rPr>
          <w:rFonts w:ascii="Times New Roman" w:hAnsi="Times New Roman" w:cs="Times New Roman"/>
          <w:sz w:val="28"/>
          <w:szCs w:val="28"/>
        </w:rPr>
        <w:t>равительства Российской Федерации от 08.09.2010 года    № 697 «О</w:t>
      </w:r>
      <w:r w:rsidR="00372396" w:rsidRPr="005B7E30">
        <w:rPr>
          <w:rFonts w:ascii="Times New Roman" w:hAnsi="Times New Roman" w:cs="Times New Roman"/>
          <w:sz w:val="28"/>
          <w:szCs w:val="28"/>
        </w:rPr>
        <w:t xml:space="preserve"> единой</w:t>
      </w:r>
      <w:r w:rsidRPr="005B7E30">
        <w:rPr>
          <w:rFonts w:ascii="Times New Roman" w:hAnsi="Times New Roman" w:cs="Times New Roman"/>
          <w:sz w:val="28"/>
          <w:szCs w:val="28"/>
        </w:rPr>
        <w:t xml:space="preserve"> системе межведомственного электронного взаимодействия»,</w:t>
      </w:r>
    </w:p>
    <w:p w:rsidR="0073359B" w:rsidRPr="005B7E30" w:rsidRDefault="0073359B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:rsidR="009751F3" w:rsidRPr="005B7E30" w:rsidRDefault="0073359B" w:rsidP="0057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«Развитие информационного общества, использование информационных и коммуникационных технологий в Карталинском муниципальном районе на 2017</w:t>
      </w:r>
      <w:r w:rsidR="002B18A1">
        <w:rPr>
          <w:rFonts w:ascii="Times New Roman" w:hAnsi="Times New Roman" w:cs="Times New Roman"/>
          <w:sz w:val="28"/>
          <w:szCs w:val="28"/>
        </w:rPr>
        <w:t>-</w:t>
      </w:r>
      <w:r w:rsidRPr="005B7E30">
        <w:rPr>
          <w:rFonts w:ascii="Times New Roman" w:hAnsi="Times New Roman" w:cs="Times New Roman"/>
          <w:sz w:val="28"/>
          <w:szCs w:val="28"/>
        </w:rPr>
        <w:t>2019 годы».</w:t>
      </w:r>
    </w:p>
    <w:p w:rsidR="0073359B" w:rsidRPr="005B7E30" w:rsidRDefault="009751F3" w:rsidP="0057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2</w:t>
      </w:r>
      <w:r w:rsidR="0073359B" w:rsidRPr="005B7E30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:rsidR="0073359B" w:rsidRPr="005B7E30" w:rsidRDefault="009751F3" w:rsidP="0057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3</w:t>
      </w:r>
      <w:r w:rsidR="0073359B" w:rsidRPr="005B7E30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главы Карталинского муниципального района </w:t>
      </w:r>
      <w:r w:rsidR="00574CFC">
        <w:rPr>
          <w:rFonts w:ascii="Times New Roman" w:hAnsi="Times New Roman" w:cs="Times New Roman"/>
          <w:sz w:val="28"/>
          <w:szCs w:val="28"/>
        </w:rPr>
        <w:t xml:space="preserve">       </w:t>
      </w:r>
      <w:r w:rsidR="0073359B" w:rsidRPr="005B7E30">
        <w:rPr>
          <w:rFonts w:ascii="Times New Roman" w:hAnsi="Times New Roman" w:cs="Times New Roman"/>
          <w:sz w:val="28"/>
          <w:szCs w:val="28"/>
        </w:rPr>
        <w:t>Бровкину С. Ю.</w:t>
      </w:r>
    </w:p>
    <w:p w:rsidR="0073359B" w:rsidRPr="005B7E30" w:rsidRDefault="009751F3" w:rsidP="00574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4</w:t>
      </w:r>
      <w:r w:rsidR="0073359B" w:rsidRPr="005B7E30">
        <w:rPr>
          <w:rFonts w:ascii="Times New Roman" w:hAnsi="Times New Roman" w:cs="Times New Roman"/>
          <w:sz w:val="28"/>
          <w:szCs w:val="28"/>
        </w:rPr>
        <w:t>. Постановление вступает в силу с 01 января 2017 года.</w:t>
      </w:r>
    </w:p>
    <w:p w:rsidR="0073359B" w:rsidRDefault="0073359B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CFC" w:rsidRPr="005B7E30" w:rsidRDefault="00574CFC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702" w:rsidRPr="005B7E30" w:rsidRDefault="00D53702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497E9A" w:rsidRDefault="00D53702" w:rsidP="005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30">
        <w:rPr>
          <w:rFonts w:ascii="Times New Roman" w:hAnsi="Times New Roman" w:cs="Times New Roman"/>
          <w:sz w:val="28"/>
          <w:szCs w:val="28"/>
        </w:rPr>
        <w:t>муницип</w:t>
      </w:r>
      <w:r w:rsidR="00574CFC">
        <w:rPr>
          <w:rFonts w:ascii="Times New Roman" w:hAnsi="Times New Roman" w:cs="Times New Roman"/>
          <w:sz w:val="28"/>
          <w:szCs w:val="28"/>
        </w:rPr>
        <w:t>ального района</w:t>
      </w:r>
      <w:r w:rsidR="00574CFC">
        <w:rPr>
          <w:rFonts w:ascii="Times New Roman" w:hAnsi="Times New Roman" w:cs="Times New Roman"/>
          <w:sz w:val="28"/>
          <w:szCs w:val="28"/>
        </w:rPr>
        <w:tab/>
      </w:r>
      <w:r w:rsidR="00574CFC">
        <w:rPr>
          <w:rFonts w:ascii="Times New Roman" w:hAnsi="Times New Roman" w:cs="Times New Roman"/>
          <w:sz w:val="28"/>
          <w:szCs w:val="28"/>
        </w:rPr>
        <w:tab/>
      </w:r>
      <w:r w:rsidR="00574CFC">
        <w:rPr>
          <w:rFonts w:ascii="Times New Roman" w:hAnsi="Times New Roman" w:cs="Times New Roman"/>
          <w:sz w:val="28"/>
          <w:szCs w:val="28"/>
        </w:rPr>
        <w:tab/>
      </w:r>
      <w:r w:rsidR="00574CFC">
        <w:rPr>
          <w:rFonts w:ascii="Times New Roman" w:hAnsi="Times New Roman" w:cs="Times New Roman"/>
          <w:sz w:val="28"/>
          <w:szCs w:val="28"/>
        </w:rPr>
        <w:tab/>
      </w:r>
      <w:r w:rsidR="00574CFC">
        <w:rPr>
          <w:rFonts w:ascii="Times New Roman" w:hAnsi="Times New Roman" w:cs="Times New Roman"/>
          <w:sz w:val="28"/>
          <w:szCs w:val="28"/>
        </w:rPr>
        <w:tab/>
      </w:r>
      <w:r w:rsidR="00574CFC">
        <w:rPr>
          <w:rFonts w:ascii="Times New Roman" w:hAnsi="Times New Roman" w:cs="Times New Roman"/>
          <w:sz w:val="28"/>
          <w:szCs w:val="28"/>
        </w:rPr>
        <w:tab/>
        <w:t xml:space="preserve">          С.</w:t>
      </w:r>
      <w:r w:rsidRPr="005B7E30">
        <w:rPr>
          <w:rFonts w:ascii="Times New Roman" w:hAnsi="Times New Roman" w:cs="Times New Roman"/>
          <w:sz w:val="28"/>
          <w:szCs w:val="28"/>
        </w:rPr>
        <w:t>Н. Шулаев</w:t>
      </w:r>
      <w:bookmarkStart w:id="0" w:name="_GoBack"/>
      <w:bookmarkEnd w:id="0"/>
    </w:p>
    <w:p w:rsidR="00BC12E4" w:rsidRDefault="00BC12E4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E4" w:rsidRDefault="00BC12E4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E4" w:rsidRDefault="00BC12E4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E4" w:rsidRDefault="00BC12E4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12E4" w:rsidRDefault="00BC12E4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1A7" w:rsidRPr="00FF61A7" w:rsidRDefault="00FF61A7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FF61A7" w:rsidRPr="00FF61A7" w:rsidRDefault="00FF61A7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FF61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FF61A7" w:rsidRPr="00FF61A7" w:rsidRDefault="00FF61A7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bCs/>
          <w:sz w:val="28"/>
          <w:szCs w:val="28"/>
        </w:rPr>
        <w:t>Карталинского муниципального района</w:t>
      </w:r>
    </w:p>
    <w:p w:rsidR="00FF61A7" w:rsidRPr="00FF61A7" w:rsidRDefault="00FF61A7" w:rsidP="00FF61A7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32830">
        <w:rPr>
          <w:rFonts w:ascii="Times New Roman" w:eastAsia="Times New Roman" w:hAnsi="Times New Roman" w:cs="Times New Roman"/>
          <w:bCs/>
          <w:sz w:val="28"/>
          <w:szCs w:val="28"/>
        </w:rPr>
        <w:t>08.12.</w:t>
      </w:r>
      <w:r w:rsidRPr="00FF61A7">
        <w:rPr>
          <w:rFonts w:ascii="Times New Roman" w:eastAsia="Times New Roman" w:hAnsi="Times New Roman" w:cs="Times New Roman"/>
          <w:bCs/>
          <w:sz w:val="28"/>
          <w:szCs w:val="28"/>
        </w:rPr>
        <w:t xml:space="preserve">2016 года № </w:t>
      </w:r>
      <w:r w:rsidR="00932830">
        <w:rPr>
          <w:rFonts w:ascii="Times New Roman" w:eastAsia="Times New Roman" w:hAnsi="Times New Roman" w:cs="Times New Roman"/>
          <w:bCs/>
          <w:sz w:val="28"/>
          <w:szCs w:val="28"/>
        </w:rPr>
        <w:t>753</w:t>
      </w:r>
    </w:p>
    <w:p w:rsidR="00FF61A7" w:rsidRDefault="00FF61A7" w:rsidP="002B1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Default="00331124" w:rsidP="002B1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информационного общества,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и коммуникационных технологий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Карталинском муниципальном районе на 2017</w:t>
      </w:r>
      <w:r w:rsidR="00E616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годы»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206132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информационного общества,</w:t>
      </w:r>
    </w:p>
    <w:p w:rsidR="00FF61A7" w:rsidRP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 и коммуникационных технологий</w:t>
      </w:r>
    </w:p>
    <w:p w:rsidR="00FF61A7" w:rsidRDefault="00FF61A7" w:rsidP="00E61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в Карталинском муниципальном районе на 2017</w:t>
      </w:r>
      <w:r w:rsidR="00E6164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F61A7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годы»</w:t>
      </w:r>
    </w:p>
    <w:p w:rsidR="00FF61A7" w:rsidRDefault="00FF61A7" w:rsidP="00F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211"/>
        <w:gridCol w:w="7145"/>
      </w:tblGrid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информационного общества,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информационных и 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Карталинском муниципальном районе на 2017-2019 годы» (далее именуется – Программа)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145" w:type="dxa"/>
          </w:tcPr>
          <w:p w:rsidR="00CD0C5A" w:rsidRPr="00CD0C5A" w:rsidRDefault="00CD0C5A" w:rsidP="004052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405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8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 муниципального управления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8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предоставления муниципальных услуг, оказываемых населению Карталинского муниципального района в электронной форме с  использованием системы межведомственного электронного взаимодействия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8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информационной  безопасности  деятельности  органов  местного самоуправления,  защиты  муниципальных  информационных  ресурсов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264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64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48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квалификации  сотрудников  администрации  и структурных подразделений  в  области  использования  информационных  технологий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1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предоставления муниципальных услуг на основе использования информационных технологий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1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Обновление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технической базы администрации Карталинского муниципального района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1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информационной открытости органов местного самоуправления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C5A" w:rsidRPr="00CD0C5A" w:rsidRDefault="00CD0C5A" w:rsidP="000274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B1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11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</w:t>
            </w:r>
            <w:r w:rsidR="0002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0B119C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услуг (исполнения муниципальных функций) в электронной форме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Целевые индикаторы с разбивкой по годам реализации изложены в главе 3 </w:t>
            </w:r>
            <w:r w:rsidR="00027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настоящей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Программы рассчитана на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2017-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 без разбивки на этапы.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Объёмы и источники финансирования Программы</w:t>
            </w:r>
          </w:p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финансируется за счёт средств местного бюджета Карталинского муниципального района. Общий объём финансирования – 450,00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год – 100,00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 – 175,00 тыс.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 – 175,00 тыс. рубле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мероприятий Программы осуществляется в пределах выделенных бюджетных средств и уточняется, исходя из возможностей местного бюджета</w:t>
            </w:r>
          </w:p>
        </w:tc>
      </w:tr>
      <w:tr w:rsidR="00CD0C5A" w:rsidRPr="00CD0C5A" w:rsidTr="00CD0C5A">
        <w:tc>
          <w:tcPr>
            <w:tcW w:w="2211" w:type="dxa"/>
          </w:tcPr>
          <w:p w:rsidR="00CD0C5A" w:rsidRPr="00CD0C5A" w:rsidRDefault="00CD0C5A" w:rsidP="00CD0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45" w:type="dxa"/>
          </w:tcPr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результате реализации мероприятий Программы (</w:t>
            </w:r>
            <w:r w:rsidR="006248A5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624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настоящей Программе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предполагается: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87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эффективности деятельности органов местного самоуправления Карталинского муниципального района</w:t>
            </w:r>
            <w:r w:rsidR="0008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D0C5A" w:rsidRPr="00CD0C5A" w:rsidRDefault="00CD0C5A" w:rsidP="00CD0C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8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87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эффективного межведомственного взаимодействия с целью сбора, формирования и ведения государственных информационных ресурсов</w:t>
            </w:r>
            <w:r w:rsidR="0008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D0C5A" w:rsidRPr="00CD0C5A" w:rsidRDefault="00CD0C5A" w:rsidP="00085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85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87"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 w:rsidRPr="00CD0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эффективного предоставления муниципальных услуг в электронном виде.</w:t>
            </w:r>
          </w:p>
        </w:tc>
      </w:tr>
    </w:tbl>
    <w:p w:rsidR="00FF61A7" w:rsidRDefault="00FF61A7" w:rsidP="00FF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D87" w:rsidRPr="00085D87" w:rsidRDefault="00085D87" w:rsidP="009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Общая характеристика</w:t>
      </w:r>
    </w:p>
    <w:p w:rsidR="00085D87" w:rsidRPr="00085D87" w:rsidRDefault="00085D87" w:rsidP="009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коммуникационных технологий</w:t>
      </w:r>
    </w:p>
    <w:p w:rsidR="00085D87" w:rsidRPr="00085D87" w:rsidRDefault="00085D87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1. Сфера информационно</w:t>
      </w:r>
      <w:r w:rsidR="00244F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коммуникационных технологий (далее именуется – ИКТ) одна из важнейших стратегических составляющих социально</w:t>
      </w:r>
      <w:r w:rsidR="00150C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 развития общества. К числу основных задач развития информационного общества отнесены: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 формирование современной информационной и телекоммуникационной инфраструктуры, предоставление на её основе качественных услуг и обеспечение высокого уровня доступности для населения информации и технологий;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обеспечение эффективного межведомственного и межрегионального информационного обмена;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совершенствование системы предоставления государственных и муниципальных услуг гражданам и организациям;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4) повышение эффективности государственного управления и функционирования органов местного самоуправления;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5) создание условий для доступа заинтересованных лиц к информационным ресурсам и информационным системам органов местного самоуправления;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6) предоставление информации по запросам заинтересованных лиц;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7) публикация в средствах массовой информации муниципальных нормативных правовых актов органов местного самоуправления.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2. В настоящее время все органы местного самоуправления, структурные подразделения администрации Карталинского муниципального района (далее именуется – Администрация) и подведомственные учреждения используют в своей деятельности компьютерную вычислительную технику.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Внедрена и успешно функционирует локальная сеть. Создан и устойчиво функционирует официальный сайт Администрации, на котором размещается и постоянно актуализируется информация о деятельности органов местного самоуправления, о важнейших событиях и мероприятиях, проводимых в районе. 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Вместе с тем существует ряд проблем, которые требуют комплексного подхода для их решения вкупе с плановым долгосрочным привлечением финансовых ресурсов: 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приобретение лицензионного программного обеспечения;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приобретение электронных цифровых подписей (далее именуется – ЭЦП) для защиты передаваемой (пересылаемой) информации и отчётности посредством государственных информационных автоматизированных систем;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3) обновление и обеспечение исправной работы парка компьютерной техники муниципального аппарата Карталинского муниципального района;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приобретение средств антивирусной защиты в целях предотвращения искажения и (или) кражи передаваемой информации.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Обозначенные проблемы возможно решить в рамках программного целевого метода, который позволит: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обеспечить концентрацию средств, выделяемых из бюджета района, для решения задач в области развития и использования информационных технологий;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обеспечить эффективное взаимодействие в области развития и использования информационных технологий;</w:t>
      </w:r>
    </w:p>
    <w:p w:rsidR="00085D87" w:rsidRPr="00085D87" w:rsidRDefault="00085D87" w:rsidP="00150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обеспечить эффективную защищённую среду в ходе реализации межведомственного взаимодействия в рамках созданной системы межведомственного электронного взаимодействия.</w:t>
      </w:r>
    </w:p>
    <w:p w:rsidR="00150CCF" w:rsidRDefault="00150CCF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F93" w:rsidRDefault="002D6F93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D87" w:rsidRPr="00085D87" w:rsidRDefault="00085D87" w:rsidP="009B5E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II. Цель, задачи, сроки и этапы реализации Программы</w:t>
      </w:r>
    </w:p>
    <w:p w:rsidR="00085D87" w:rsidRPr="00085D87" w:rsidRDefault="00085D87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6. Цели Программы: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муниципального управления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муниципальных услуг, оказываемых населению Карталинского муниципального района в электронной форме с  использованием системы межведомственного электронного взаимодействия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 безопасности  деятельности  органов  местного самоуправления,  защиты  муниципальных  информационных  ресурсов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  сотрудников  администрации  и структурных подразделений  в  области  использования  информационных  технологий.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7. Задачи Программы: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предоставления муниципальных услуг на основе использования информационных технологий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обновление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 базы администрации Карталинского муниципального района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открытости органов местного самоуправления</w:t>
      </w:r>
      <w:r w:rsidR="002D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="002D6F93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муниципальных услуг (исполнения муниципальных функций) в электронной форме.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8. Для реализации поставленных задач необходимо повышение эффективности муниципального управления. В этих целях должны осуществляться: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1) укрепление созданной системы стратегического управления;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2) ориентация деятельности органов местного самоуправления и муниципальных служащих на результат;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3) оптимизация функций органов местного самоуправления и повышение качества оказания муниципальных услуг, путём их перевода в электронный вид;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усиление взаимодействия района с бизнесом и гражданским обществом. </w:t>
      </w:r>
    </w:p>
    <w:p w:rsidR="00085D87" w:rsidRPr="00085D87" w:rsidRDefault="00085D87" w:rsidP="002D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9. Реализация программы рассчитана на период 2017</w:t>
      </w:r>
      <w:r w:rsid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</w:t>
      </w:r>
      <w:r w:rsidR="00323C2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разбивки на этапы.</w:t>
      </w:r>
    </w:p>
    <w:p w:rsidR="00085D87" w:rsidRPr="00085D87" w:rsidRDefault="00085D87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D87" w:rsidRPr="00085D87" w:rsidRDefault="00085D87" w:rsidP="002D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III. Показатели (индикаторы) достижения целей и решения задач.</w:t>
      </w:r>
    </w:p>
    <w:p w:rsidR="00085D87" w:rsidRPr="00085D87" w:rsidRDefault="00085D87" w:rsidP="002D6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ожидаемые конечные результаты Программы</w:t>
      </w:r>
    </w:p>
    <w:p w:rsidR="00231771" w:rsidRPr="00085D87" w:rsidRDefault="00231771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771" w:rsidRDefault="00085D87" w:rsidP="00231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10. Оценка эффективности реализации Программы проводится на основе использования целевых индикаторов</w:t>
      </w:r>
      <w:r w:rsidR="0023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(таблица)</w:t>
      </w:r>
      <w:r w:rsidR="00231771" w:rsidRPr="00085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1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1771" w:rsidRDefault="00231771" w:rsidP="00231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567"/>
        <w:gridCol w:w="4111"/>
        <w:gridCol w:w="1276"/>
        <w:gridCol w:w="1134"/>
        <w:gridCol w:w="1134"/>
        <w:gridCol w:w="1134"/>
      </w:tblGrid>
      <w:tr w:rsidR="00331124" w:rsidRPr="00331124" w:rsidTr="00331124">
        <w:tc>
          <w:tcPr>
            <w:tcW w:w="567" w:type="dxa"/>
            <w:vMerge w:val="restart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111" w:type="dxa"/>
            <w:vMerge w:val="restart"/>
          </w:tcPr>
          <w:p w:rsidR="00231771" w:rsidRDefault="00231771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231771" w:rsidRDefault="00231771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целевых</w:t>
            </w:r>
          </w:p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индикаторов</w:t>
            </w:r>
          </w:p>
        </w:tc>
        <w:tc>
          <w:tcPr>
            <w:tcW w:w="1276" w:type="dxa"/>
            <w:vMerge w:val="restart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Ед. изм.</w:t>
            </w:r>
          </w:p>
        </w:tc>
        <w:tc>
          <w:tcPr>
            <w:tcW w:w="3402" w:type="dxa"/>
            <w:gridSpan w:val="3"/>
          </w:tcPr>
          <w:p w:rsidR="00331124" w:rsidRPr="00331124" w:rsidRDefault="00231771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Прогнозные значения </w:t>
            </w:r>
            <w:r w:rsidR="00331124"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индикатора</w:t>
            </w:r>
          </w:p>
        </w:tc>
      </w:tr>
      <w:tr w:rsidR="00331124" w:rsidRPr="00331124" w:rsidTr="00331124">
        <w:tc>
          <w:tcPr>
            <w:tcW w:w="567" w:type="dxa"/>
            <w:vMerge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перечня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муниципальных услуг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(функций)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1 /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административных регламентов предоставления муниципальных услуг (функций) в соответств</w:t>
            </w:r>
            <w:r w:rsidR="00587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с типовыми административными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регламентами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перечня оказываемых муниципальных услуг (функций), планируемых к переводу в электронный вид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 1 / Нет 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программного комплекса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Vip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Net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Client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оказываемых муниципальных услуг в электронный вид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цветного принтера в отдел архитектуры и градостроительства Управления строительства, инфраструктуры и 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системного блока в отдел архитектуры и градостроительства Управления строительства, инфраструктуры и 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1124" w:rsidRPr="00331124" w:rsidTr="00331124">
        <w:tc>
          <w:tcPr>
            <w:tcW w:w="567" w:type="dxa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331124" w:rsidRPr="00331124" w:rsidRDefault="00331124" w:rsidP="0033112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лицензии для системы автоматизированного проектирования (САПР)  и моделирования 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AutoCAD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отдел архитектуры и градостроительства Управления строительства, инфраструктуры и жилищно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31124" w:rsidRPr="00331124" w:rsidRDefault="00331124" w:rsidP="003311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31124" w:rsidRDefault="00331124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771" w:rsidRDefault="00231771" w:rsidP="0008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331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IV. Система мероприятий Программы</w:t>
      </w:r>
    </w:p>
    <w:p w:rsidR="00331124" w:rsidRPr="00331124" w:rsidRDefault="00331124" w:rsidP="00331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Система мероприятий Программы предусматривает решение конкретных задач, взаимосвязанных и скоординированных по времени, ресурсам и исполнителям на всех стадиях реализации Программы, система мероприятий программы приведена в </w:t>
      </w:r>
      <w:r w:rsidR="004A571E"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BA1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настоящей Программе.</w:t>
      </w: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12. В результате реализации мероприятий Программы предполагаются ожидаемые конечные результаты:</w:t>
      </w: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2F1745"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 деятельности органов местного самоуправления Карталинского муниципального района</w:t>
      </w:r>
      <w:r w:rsidR="002F17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2F1745"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межведомственного взаимодействия с целью сбора, формирования и ведения государственных информационных ресурсов</w:t>
      </w:r>
      <w:r w:rsidR="002F17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F1745"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 предоставления муниципальных услуг в электронном виде.</w:t>
      </w:r>
    </w:p>
    <w:p w:rsidR="00331124" w:rsidRPr="00331124" w:rsidRDefault="00331124" w:rsidP="00331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331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V. Ресурсное обеспечение Программы</w:t>
      </w:r>
    </w:p>
    <w:p w:rsidR="00331124" w:rsidRPr="00331124" w:rsidRDefault="00331124" w:rsidP="00331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Финансирование Программы осуществляется за счёт средств местного бюджета Карталинского муниципального района в соответствии с </w:t>
      </w:r>
      <w:r w:rsidR="000351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приложением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настоящей Программе в пределах средств, предусмотренных в бюджете района на соответствующий финансовый год и плановый период.</w:t>
      </w: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Общая потребность в финансовых ресурсах на реализацию мероприятий Программы составляет 450,0 тыс. рублей, из них: </w:t>
      </w: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2017 год </w:t>
      </w:r>
      <w:r w:rsidR="00395A0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 тыс. рублей;</w:t>
      </w: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2018 год </w:t>
      </w:r>
      <w:r w:rsidR="00395A0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175,0 тыс. рублей;</w:t>
      </w: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2019 год </w:t>
      </w:r>
      <w:r w:rsidR="00395A0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175,0 тыс. рублей.</w:t>
      </w:r>
    </w:p>
    <w:p w:rsidR="00331124" w:rsidRPr="00331124" w:rsidRDefault="00331124" w:rsidP="002F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Размер средств носит расчётный характер и уточняется при принятии бюджета Карталинского муниципального района на соответствующий финансовый год и плановый период.</w:t>
      </w:r>
    </w:p>
    <w:p w:rsidR="00331124" w:rsidRPr="00331124" w:rsidRDefault="00331124" w:rsidP="00331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7E1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VI. Механизмы реализации Программы</w:t>
      </w:r>
    </w:p>
    <w:p w:rsidR="00331124" w:rsidRPr="00331124" w:rsidRDefault="00331124" w:rsidP="00331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124" w:rsidRPr="00331124" w:rsidRDefault="00331124" w:rsidP="007E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16. Реализация Программы обеспечивается администрацией Карталинского муниципального района, Управлением строительства, инфраструктуры и жилищно</w:t>
      </w:r>
      <w:r w:rsidR="00DF45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коммунального хозяйства Карталинского муниципального района.</w:t>
      </w:r>
    </w:p>
    <w:p w:rsidR="00331124" w:rsidRPr="00331124" w:rsidRDefault="00331124" w:rsidP="007E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17. Развитие информационного общества, использование информационных и коммуникационных технологий осуществляется за счёт укрепления технической и программной базы администрации Карталинского муниципального района и подведомственных ей учреждений, а также технического обеспечения возможности оказания муниципальных услуг в электронном виде.</w:t>
      </w:r>
    </w:p>
    <w:p w:rsidR="00331124" w:rsidRPr="00331124" w:rsidRDefault="00331124" w:rsidP="007E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 Для обеспечения мониторинга эффективности Программы  исполнители  отчитываются о ходе её выполнения в соответствии Порядком разработки, утверждения и реализации муниципальных программ.</w:t>
      </w:r>
    </w:p>
    <w:p w:rsidR="00331124" w:rsidRDefault="00331124" w:rsidP="007E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124">
        <w:rPr>
          <w:rFonts w:ascii="Times New Roman" w:eastAsia="Times New Roman" w:hAnsi="Times New Roman" w:cs="Times New Roman"/>
          <w:color w:val="000000"/>
          <w:sz w:val="28"/>
          <w:szCs w:val="28"/>
        </w:rPr>
        <w:t>19. Контроль за исполнением мероприятий Программы осуществляет первый заместитель главы Карталинского муниципального района    Бровкина С. Ю.</w:t>
      </w:r>
    </w:p>
    <w:p w:rsidR="00D01DAE" w:rsidRDefault="00D01DA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1DAE" w:rsidRDefault="00D01DA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82E7C" w:rsidRDefault="00882E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82E7C" w:rsidSect="009C3E3E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80DAB" w:rsidRP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информационного общества,</w:t>
      </w:r>
    </w:p>
    <w:p w:rsid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информационных</w:t>
      </w:r>
    </w:p>
    <w:p w:rsid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коммуникационных технологий</w:t>
      </w:r>
    </w:p>
    <w:p w:rsidR="00680DAB" w:rsidRPr="00680DAB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в Карталинском муниципальном районе</w:t>
      </w:r>
    </w:p>
    <w:p w:rsidR="00331124" w:rsidRDefault="00680DAB" w:rsidP="00680DAB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годы»</w:t>
      </w:r>
    </w:p>
    <w:p w:rsidR="00680DAB" w:rsidRDefault="00680DAB" w:rsidP="00680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40D" w:rsidRDefault="00680DAB" w:rsidP="00D92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муниципальной программы </w:t>
      </w:r>
    </w:p>
    <w:p w:rsidR="00D9283F" w:rsidRDefault="00680DAB" w:rsidP="00D92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информационного общества, использование информационных </w:t>
      </w:r>
    </w:p>
    <w:p w:rsidR="00680DAB" w:rsidRDefault="00680DAB" w:rsidP="00D928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и коммуникационных технологий в Карталинском муниципальном районе на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80DAB">
        <w:rPr>
          <w:rFonts w:ascii="Times New Roman" w:eastAsia="Times New Roman" w:hAnsi="Times New Roman" w:cs="Times New Roman"/>
          <w:color w:val="000000"/>
          <w:sz w:val="28"/>
          <w:szCs w:val="28"/>
        </w:rPr>
        <w:t>2019 годы»</w:t>
      </w:r>
    </w:p>
    <w:p w:rsidR="00680DAB" w:rsidRDefault="00680DAB" w:rsidP="00680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6" w:type="dxa"/>
        <w:jc w:val="center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04"/>
        <w:gridCol w:w="3136"/>
        <w:gridCol w:w="3402"/>
        <w:gridCol w:w="1430"/>
        <w:gridCol w:w="838"/>
        <w:gridCol w:w="709"/>
        <w:gridCol w:w="851"/>
        <w:gridCol w:w="992"/>
        <w:gridCol w:w="3384"/>
      </w:tblGrid>
      <w:tr w:rsidR="00E13164" w:rsidRPr="00BF77BA" w:rsidTr="00C345C1">
        <w:trPr>
          <w:trHeight w:val="87"/>
          <w:tblCellSpacing w:w="0" w:type="dxa"/>
          <w:jc w:val="center"/>
        </w:trPr>
        <w:tc>
          <w:tcPr>
            <w:tcW w:w="704" w:type="dxa"/>
            <w:vMerge w:val="restart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36" w:type="dxa"/>
            <w:vMerge w:val="restart"/>
          </w:tcPr>
          <w:p w:rsidR="00E13164" w:rsidRPr="00BF77BA" w:rsidRDefault="00E13164" w:rsidP="00AA0052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3402" w:type="dxa"/>
            <w:vMerge w:val="restart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1430" w:type="dxa"/>
            <w:vMerge w:val="restart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3390" w:type="dxa"/>
            <w:gridSpan w:val="4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за счёт местного бюджета</w:t>
            </w:r>
            <w:r w:rsidR="007C7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3384" w:type="dxa"/>
            <w:vMerge w:val="restart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13164" w:rsidRPr="00BF77BA" w:rsidTr="00C345C1">
        <w:trPr>
          <w:trHeight w:val="25"/>
          <w:tblCellSpacing w:w="0" w:type="dxa"/>
          <w:jc w:val="center"/>
        </w:trPr>
        <w:tc>
          <w:tcPr>
            <w:tcW w:w="704" w:type="dxa"/>
            <w:vMerge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6" w:type="dxa"/>
            <w:vMerge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E13164" w:rsidRPr="00BF77BA" w:rsidRDefault="00E13164" w:rsidP="00B316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4D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E13164" w:rsidRPr="00BF77BA" w:rsidRDefault="00E13164" w:rsidP="00B316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4D0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13164" w:rsidRPr="00BF77BA" w:rsidRDefault="00E13164" w:rsidP="00B316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384" w:type="dxa"/>
            <w:vMerge/>
          </w:tcPr>
          <w:p w:rsidR="00E13164" w:rsidRPr="00BF77BA" w:rsidRDefault="00E1316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BA" w:rsidRPr="00BF77BA" w:rsidTr="00BF77BA">
        <w:trPr>
          <w:trHeight w:val="179"/>
          <w:tblCellSpacing w:w="0" w:type="dxa"/>
          <w:jc w:val="center"/>
        </w:trPr>
        <w:tc>
          <w:tcPr>
            <w:tcW w:w="15446" w:type="dxa"/>
            <w:gridSpan w:val="9"/>
          </w:tcPr>
          <w:p w:rsidR="00BF77BA" w:rsidRPr="00BF77BA" w:rsidRDefault="00944AA9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BF77BA"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Совершенствование нормативно-правовой и методической базы в сфере использования информационных технологий</w:t>
            </w:r>
          </w:p>
        </w:tc>
      </w:tr>
      <w:tr w:rsidR="00BF77BA" w:rsidRPr="00BF77BA" w:rsidTr="00C345C1">
        <w:trPr>
          <w:trHeight w:val="1863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перечня муниципальных услуг (функций)</w:t>
            </w:r>
          </w:p>
        </w:tc>
        <w:tc>
          <w:tcPr>
            <w:tcW w:w="340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по экономике и муниципальным закупкам администрации Карталинского муниципального района</w:t>
            </w:r>
          </w:p>
        </w:tc>
        <w:tc>
          <w:tcPr>
            <w:tcW w:w="1430" w:type="dxa"/>
          </w:tcPr>
          <w:p w:rsidR="00BF77BA" w:rsidRPr="00BF77BA" w:rsidRDefault="00BF77BA" w:rsidP="00E13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</w:t>
            </w:r>
          </w:p>
        </w:tc>
        <w:tc>
          <w:tcPr>
            <w:tcW w:w="3390" w:type="dxa"/>
            <w:gridSpan w:val="4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системы нормативной документации, обеспечивающей оказание муниципальных услуг (функций)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Приведение административных регламентов предоставления муниципальных услуг (функций) в соответствие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типовыми административными регламентами</w:t>
            </w:r>
          </w:p>
        </w:tc>
        <w:tc>
          <w:tcPr>
            <w:tcW w:w="3402" w:type="dxa"/>
          </w:tcPr>
          <w:p w:rsidR="00AA0052" w:rsidRDefault="00BF77BA" w:rsidP="00AA0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Карталинского муниципального района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 строительства, инфраструктуры и жилищно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коммунального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по имущественной и земельной политике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социальной защиты населения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Управление по делам культуры</w:t>
            </w:r>
          </w:p>
          <w:p w:rsidR="00BF77BA" w:rsidRPr="00BF77BA" w:rsidRDefault="00BF77BA" w:rsidP="00AA0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спорта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AA0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</w:p>
        </w:tc>
        <w:tc>
          <w:tcPr>
            <w:tcW w:w="1430" w:type="dxa"/>
          </w:tcPr>
          <w:p w:rsidR="00BF77BA" w:rsidRPr="00BF77BA" w:rsidRDefault="00BF77BA" w:rsidP="00E13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2017</w:t>
            </w:r>
            <w:r w:rsid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</w:t>
            </w:r>
          </w:p>
        </w:tc>
        <w:tc>
          <w:tcPr>
            <w:tcW w:w="3390" w:type="dxa"/>
            <w:gridSpan w:val="4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системы нормативной документации, обеспечивающей оказание муниципальных услуг (функций)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перечня оказываемых муниципальных услуг (функций), планируемых к переводу в электронный вид</w:t>
            </w:r>
          </w:p>
        </w:tc>
        <w:tc>
          <w:tcPr>
            <w:tcW w:w="340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по экономике и муниципальным закупкам администрации Карталинского муниципального района</w:t>
            </w:r>
          </w:p>
        </w:tc>
        <w:tc>
          <w:tcPr>
            <w:tcW w:w="1430" w:type="dxa"/>
          </w:tcPr>
          <w:p w:rsidR="00BF77BA" w:rsidRPr="00BF77BA" w:rsidRDefault="00BF77BA" w:rsidP="00E13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</w:t>
            </w:r>
          </w:p>
        </w:tc>
        <w:tc>
          <w:tcPr>
            <w:tcW w:w="3390" w:type="dxa"/>
            <w:gridSpan w:val="4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системы нормативной документации, обеспечивающей оказание муниципальных услуг (функций)</w:t>
            </w:r>
          </w:p>
        </w:tc>
      </w:tr>
      <w:tr w:rsidR="00BF77BA" w:rsidRPr="00BF77BA" w:rsidTr="00B316EE">
        <w:trPr>
          <w:trHeight w:val="226"/>
          <w:tblCellSpacing w:w="0" w:type="dxa"/>
          <w:jc w:val="center"/>
        </w:trPr>
        <w:tc>
          <w:tcPr>
            <w:tcW w:w="15446" w:type="dxa"/>
            <w:gridSpan w:val="9"/>
          </w:tcPr>
          <w:p w:rsidR="00BF77BA" w:rsidRPr="00BF77BA" w:rsidRDefault="00DB67E1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BF77BA"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Развитие и защита информационных систем и ресурсов общего пользования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программного комплекса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Vip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Net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Client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 – 10)</w:t>
            </w:r>
          </w:p>
        </w:tc>
        <w:tc>
          <w:tcPr>
            <w:tcW w:w="340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430" w:type="dxa"/>
          </w:tcPr>
          <w:p w:rsidR="00BF77BA" w:rsidRPr="00BF77BA" w:rsidRDefault="00BF77BA" w:rsidP="00E13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  <w:r w:rsid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</w:t>
            </w:r>
          </w:p>
        </w:tc>
        <w:tc>
          <w:tcPr>
            <w:tcW w:w="838" w:type="dxa"/>
          </w:tcPr>
          <w:p w:rsidR="00BF77BA" w:rsidRPr="00BF77BA" w:rsidRDefault="00A05E94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F77BA"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защиты и целостности информационной системы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оказываемых муниципальных услуг в электронный вид</w:t>
            </w:r>
          </w:p>
        </w:tc>
        <w:tc>
          <w:tcPr>
            <w:tcW w:w="340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430" w:type="dxa"/>
          </w:tcPr>
          <w:p w:rsidR="00BF77BA" w:rsidRPr="00BF77BA" w:rsidRDefault="00BF77BA" w:rsidP="00E131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</w:t>
            </w:r>
            <w:r w:rsid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годы</w:t>
            </w:r>
          </w:p>
        </w:tc>
        <w:tc>
          <w:tcPr>
            <w:tcW w:w="838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709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175,00</w:t>
            </w:r>
          </w:p>
        </w:tc>
        <w:tc>
          <w:tcPr>
            <w:tcW w:w="3384" w:type="dxa"/>
          </w:tcPr>
          <w:p w:rsidR="00B316EE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оказания муниципальных услуг посредством внедрения электронных форм их получения</w:t>
            </w:r>
          </w:p>
          <w:p w:rsidR="00B316EE" w:rsidRPr="00BF77BA" w:rsidRDefault="00B316EE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77BA" w:rsidRPr="00BF77BA" w:rsidTr="00BF77BA">
        <w:trPr>
          <w:trHeight w:val="294"/>
          <w:tblCellSpacing w:w="0" w:type="dxa"/>
          <w:jc w:val="center"/>
        </w:trPr>
        <w:tc>
          <w:tcPr>
            <w:tcW w:w="15446" w:type="dxa"/>
            <w:gridSpan w:val="9"/>
          </w:tcPr>
          <w:p w:rsidR="00BF77BA" w:rsidRPr="00BF77BA" w:rsidRDefault="00DB67E1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="00BF77BA"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Повышение эффективности деятельности органов местного самоуправления Карталинского муниципального района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BF77BA" w:rsidRPr="00BF77BA" w:rsidRDefault="00BF77BA" w:rsidP="008C1A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лицензии для системы автоматизированного проектирования (САПР) и моделирования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AutoCAD</w:t>
            </w:r>
            <w:r w:rsidR="008C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отдел 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</w:t>
            </w:r>
            <w:r w:rsidR="008C1A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 градостроительства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Управления строительства, инфраструктуры и жилищно</w:t>
            </w:r>
            <w:r w:rsidR="00F04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3402" w:type="dxa"/>
          </w:tcPr>
          <w:p w:rsidR="00BF77BA" w:rsidRPr="00BF77BA" w:rsidRDefault="00BF77BA" w:rsidP="00F57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F5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430" w:type="dxa"/>
          </w:tcPr>
          <w:p w:rsid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38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384" w:type="dxa"/>
          </w:tcPr>
          <w:p w:rsidR="00BF77BA" w:rsidRPr="00BF77BA" w:rsidRDefault="00BF77BA" w:rsidP="007258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Оптимизирование деятельности организационно</w:t>
            </w:r>
            <w:r w:rsidR="0072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контрольной работы администрации Карталинского муниципального района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системного блока</w:t>
            </w:r>
          </w:p>
        </w:tc>
        <w:tc>
          <w:tcPr>
            <w:tcW w:w="3402" w:type="dxa"/>
          </w:tcPr>
          <w:p w:rsidR="00BF77BA" w:rsidRPr="00BF77BA" w:rsidRDefault="00BF77BA" w:rsidP="00F57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F5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430" w:type="dxa"/>
          </w:tcPr>
          <w:p w:rsid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38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проектной моделирующей работы в ходе оказания муниципальных услуг. В том числе при переводе муниципальной услуги в электронный вид</w:t>
            </w:r>
          </w:p>
        </w:tc>
      </w:tr>
      <w:tr w:rsidR="00BF77BA" w:rsidRPr="00BF77BA" w:rsidTr="00C345C1">
        <w:trPr>
          <w:trHeight w:val="294"/>
          <w:tblCellSpacing w:w="0" w:type="dxa"/>
          <w:jc w:val="center"/>
        </w:trPr>
        <w:tc>
          <w:tcPr>
            <w:tcW w:w="70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36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цветного принтера</w:t>
            </w:r>
          </w:p>
        </w:tc>
        <w:tc>
          <w:tcPr>
            <w:tcW w:w="3402" w:type="dxa"/>
          </w:tcPr>
          <w:p w:rsidR="00BF77BA" w:rsidRPr="00BF77BA" w:rsidRDefault="00BF77BA" w:rsidP="00F5754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строительства, инфраструктуры и жилищно</w:t>
            </w:r>
            <w:r w:rsidR="00F57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коммунального хозяйства Карталинского муниципального района</w:t>
            </w:r>
          </w:p>
        </w:tc>
        <w:tc>
          <w:tcPr>
            <w:tcW w:w="1430" w:type="dxa"/>
          </w:tcPr>
          <w:p w:rsid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38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защиты и целостности информационной системы по регистрации и хранению нормативной правовой базы</w:t>
            </w:r>
          </w:p>
        </w:tc>
      </w:tr>
      <w:tr w:rsidR="00BF77BA" w:rsidRPr="00BF77BA" w:rsidTr="00B316EE">
        <w:trPr>
          <w:trHeight w:val="294"/>
          <w:tblCellSpacing w:w="0" w:type="dxa"/>
          <w:jc w:val="center"/>
        </w:trPr>
        <w:tc>
          <w:tcPr>
            <w:tcW w:w="8672" w:type="dxa"/>
            <w:gridSpan w:val="4"/>
          </w:tcPr>
          <w:p w:rsidR="00BF77BA" w:rsidRP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38" w:type="dxa"/>
          </w:tcPr>
          <w:p w:rsidR="00BF77BA" w:rsidRP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709" w:type="dxa"/>
          </w:tcPr>
          <w:p w:rsidR="00BF77BA" w:rsidRPr="00E13164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992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175,0</w:t>
            </w:r>
          </w:p>
        </w:tc>
        <w:tc>
          <w:tcPr>
            <w:tcW w:w="3384" w:type="dxa"/>
          </w:tcPr>
          <w:p w:rsidR="00BF77BA" w:rsidRPr="00BF77BA" w:rsidRDefault="00BF77BA" w:rsidP="00BF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0DAB" w:rsidRPr="002B18A1" w:rsidRDefault="00680DAB" w:rsidP="00680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80DAB" w:rsidRPr="002B18A1" w:rsidSect="007C73C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50" w:rsidRDefault="00A33B50" w:rsidP="009C3E3E">
      <w:pPr>
        <w:spacing w:after="0" w:line="240" w:lineRule="auto"/>
      </w:pPr>
      <w:r>
        <w:separator/>
      </w:r>
    </w:p>
  </w:endnote>
  <w:endnote w:type="continuationSeparator" w:id="0">
    <w:p w:rsidR="00A33B50" w:rsidRDefault="00A33B50" w:rsidP="009C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50" w:rsidRDefault="00A33B50" w:rsidP="009C3E3E">
      <w:pPr>
        <w:spacing w:after="0" w:line="240" w:lineRule="auto"/>
      </w:pPr>
      <w:r>
        <w:separator/>
      </w:r>
    </w:p>
  </w:footnote>
  <w:footnote w:type="continuationSeparator" w:id="0">
    <w:p w:rsidR="00A33B50" w:rsidRDefault="00A33B50" w:rsidP="009C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063"/>
      <w:docPartObj>
        <w:docPartGallery w:val="Page Numbers (Top of Page)"/>
        <w:docPartUnique/>
      </w:docPartObj>
    </w:sdtPr>
    <w:sdtContent>
      <w:p w:rsidR="009C3E3E" w:rsidRDefault="00824C0F" w:rsidP="009C3E3E">
        <w:pPr>
          <w:pStyle w:val="a6"/>
          <w:jc w:val="center"/>
        </w:pPr>
        <w:r w:rsidRPr="009C3E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3E3E" w:rsidRPr="009C3E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3E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12E4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9C3E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1F57"/>
    <w:rsid w:val="000026C7"/>
    <w:rsid w:val="00027453"/>
    <w:rsid w:val="000351D2"/>
    <w:rsid w:val="00085D87"/>
    <w:rsid w:val="000B119C"/>
    <w:rsid w:val="000B64F4"/>
    <w:rsid w:val="00107737"/>
    <w:rsid w:val="001114AC"/>
    <w:rsid w:val="00150CCF"/>
    <w:rsid w:val="001B50A0"/>
    <w:rsid w:val="001C06F5"/>
    <w:rsid w:val="00206132"/>
    <w:rsid w:val="002214E3"/>
    <w:rsid w:val="002312EC"/>
    <w:rsid w:val="00231771"/>
    <w:rsid w:val="00241B9C"/>
    <w:rsid w:val="00244F7E"/>
    <w:rsid w:val="0026489C"/>
    <w:rsid w:val="002B18A1"/>
    <w:rsid w:val="002D6F93"/>
    <w:rsid w:val="002E1A59"/>
    <w:rsid w:val="002F1745"/>
    <w:rsid w:val="002F5FA0"/>
    <w:rsid w:val="00323C2B"/>
    <w:rsid w:val="00331124"/>
    <w:rsid w:val="00357AC6"/>
    <w:rsid w:val="00372396"/>
    <w:rsid w:val="00381F57"/>
    <w:rsid w:val="00395A05"/>
    <w:rsid w:val="003D3BDA"/>
    <w:rsid w:val="003D6FA8"/>
    <w:rsid w:val="00405215"/>
    <w:rsid w:val="00453DDC"/>
    <w:rsid w:val="00497E9A"/>
    <w:rsid w:val="004A571E"/>
    <w:rsid w:val="004D0654"/>
    <w:rsid w:val="00531C23"/>
    <w:rsid w:val="00565513"/>
    <w:rsid w:val="00574CFC"/>
    <w:rsid w:val="00575718"/>
    <w:rsid w:val="00587C65"/>
    <w:rsid w:val="005B7E30"/>
    <w:rsid w:val="005E4FCD"/>
    <w:rsid w:val="006248A5"/>
    <w:rsid w:val="00625A85"/>
    <w:rsid w:val="00680DAB"/>
    <w:rsid w:val="0068716C"/>
    <w:rsid w:val="006A60B7"/>
    <w:rsid w:val="006E1C64"/>
    <w:rsid w:val="00725822"/>
    <w:rsid w:val="00730F89"/>
    <w:rsid w:val="0073359B"/>
    <w:rsid w:val="00782CC8"/>
    <w:rsid w:val="007B2360"/>
    <w:rsid w:val="007C73CC"/>
    <w:rsid w:val="007E16CA"/>
    <w:rsid w:val="007F0016"/>
    <w:rsid w:val="0080108F"/>
    <w:rsid w:val="00824C0F"/>
    <w:rsid w:val="00882E7C"/>
    <w:rsid w:val="008C1A49"/>
    <w:rsid w:val="00932830"/>
    <w:rsid w:val="00944AA9"/>
    <w:rsid w:val="009751F3"/>
    <w:rsid w:val="009A09A2"/>
    <w:rsid w:val="009B5E63"/>
    <w:rsid w:val="009C3E3E"/>
    <w:rsid w:val="00A05E94"/>
    <w:rsid w:val="00A33B50"/>
    <w:rsid w:val="00A37E9A"/>
    <w:rsid w:val="00A65467"/>
    <w:rsid w:val="00A821F6"/>
    <w:rsid w:val="00A8492B"/>
    <w:rsid w:val="00AA0052"/>
    <w:rsid w:val="00AE6912"/>
    <w:rsid w:val="00AF42D8"/>
    <w:rsid w:val="00B316EE"/>
    <w:rsid w:val="00B564CB"/>
    <w:rsid w:val="00B67F16"/>
    <w:rsid w:val="00BA17C6"/>
    <w:rsid w:val="00BB53D4"/>
    <w:rsid w:val="00BC12E4"/>
    <w:rsid w:val="00BF77BA"/>
    <w:rsid w:val="00C345C1"/>
    <w:rsid w:val="00C35157"/>
    <w:rsid w:val="00C4730E"/>
    <w:rsid w:val="00C47A0C"/>
    <w:rsid w:val="00C84CD9"/>
    <w:rsid w:val="00CC103F"/>
    <w:rsid w:val="00CD0C5A"/>
    <w:rsid w:val="00D01DAE"/>
    <w:rsid w:val="00D327B0"/>
    <w:rsid w:val="00D53702"/>
    <w:rsid w:val="00D9283F"/>
    <w:rsid w:val="00DB67E1"/>
    <w:rsid w:val="00DD207A"/>
    <w:rsid w:val="00DF45C7"/>
    <w:rsid w:val="00E13164"/>
    <w:rsid w:val="00E6164C"/>
    <w:rsid w:val="00E64B07"/>
    <w:rsid w:val="00EE240D"/>
    <w:rsid w:val="00F04EFB"/>
    <w:rsid w:val="00F5754F"/>
    <w:rsid w:val="00FE771B"/>
    <w:rsid w:val="00FF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E3E"/>
  </w:style>
  <w:style w:type="paragraph" w:styleId="a8">
    <w:name w:val="footer"/>
    <w:basedOn w:val="a"/>
    <w:link w:val="a9"/>
    <w:uiPriority w:val="99"/>
    <w:semiHidden/>
    <w:unhideWhenUsed/>
    <w:rsid w:val="009C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65</cp:revision>
  <cp:lastPrinted>2016-11-11T11:13:00Z</cp:lastPrinted>
  <dcterms:created xsi:type="dcterms:W3CDTF">2016-12-02T06:37:00Z</dcterms:created>
  <dcterms:modified xsi:type="dcterms:W3CDTF">2016-12-09T10:39:00Z</dcterms:modified>
</cp:coreProperties>
</file>