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82CEF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82CEF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КАРТАЛИНСКОГО МУНИЦИПАЛЬНОГО РАЙОНА</w:t>
      </w: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82CEF" w:rsidRPr="00382CEF" w:rsidRDefault="00382CEF" w:rsidP="00382CE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28.11.2014 года № 1557</w:t>
      </w:r>
    </w:p>
    <w:p w:rsidR="00CA6433" w:rsidRPr="00C97AD6" w:rsidRDefault="00CA6433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6433" w:rsidRDefault="00CA6433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2CEF" w:rsidRPr="00C97AD6" w:rsidRDefault="00382CEF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AD6" w:rsidRPr="00C97AD6" w:rsidRDefault="00C97AD6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6433" w:rsidRPr="00C97AD6" w:rsidRDefault="00CA6433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6433" w:rsidRPr="00C97AD6" w:rsidRDefault="00016E0D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</w:t>
      </w:r>
      <w:r w:rsidR="007C1978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орядка </w:t>
      </w:r>
    </w:p>
    <w:p w:rsidR="00CA6433" w:rsidRPr="00C97AD6" w:rsidRDefault="007C1978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 ведомств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енного </w:t>
      </w:r>
    </w:p>
    <w:p w:rsidR="00016E0D" w:rsidRPr="00C97AD6" w:rsidRDefault="00016E0D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в сфере закупок </w:t>
      </w:r>
    </w:p>
    <w:p w:rsidR="00CA6433" w:rsidRPr="00C97AD6" w:rsidRDefault="00016E0D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  <w:proofErr w:type="gramStart"/>
      <w:r w:rsidR="007C1978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7C1978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6433" w:rsidRPr="00C97AD6" w:rsidRDefault="007C1978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51AA" w:rsidRPr="00C97AD6" w:rsidRDefault="007C1978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Карталинского</w:t>
      </w:r>
    </w:p>
    <w:p w:rsidR="007C1978" w:rsidRPr="00C97AD6" w:rsidRDefault="003E51AA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16E0D" w:rsidRPr="00C97AD6" w:rsidRDefault="00016E0D" w:rsidP="00CA64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433" w:rsidRPr="00C97AD6" w:rsidRDefault="00CA6433" w:rsidP="00CA64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433" w:rsidRPr="00C97AD6" w:rsidRDefault="007C1978" w:rsidP="00CA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100 Федерального закона от 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.04.</w:t>
      </w: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 г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рственных и муниципальных нужд», руководствуясь Федеральным законом от 06.10.2003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</w:t>
      </w:r>
      <w:r w:rsidR="00CA6433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E0D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в Российской Федерации», </w:t>
      </w:r>
    </w:p>
    <w:p w:rsidR="00C97AD6" w:rsidRPr="00C97AD6" w:rsidRDefault="00CA6433" w:rsidP="00C97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Карталинского муниципального района ПОСТАНОВЛЯЕТ</w:t>
      </w:r>
      <w:r w:rsidR="00C97AD6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5757B" w:rsidRPr="00C97AD6" w:rsidRDefault="007C1978" w:rsidP="00C9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прилагаемый Порядок осуществления ведомственного контроля в сфере закупок товаров, работ, услуг для обеспечения муниципальных нужд</w:t>
      </w:r>
      <w:r w:rsidR="00C5405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района </w:t>
      </w:r>
      <w:r w:rsidR="00C5405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C97AD6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именуется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05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05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Порядок)</w:t>
      </w:r>
      <w:r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6433" w:rsidRPr="00C97AD6" w:rsidRDefault="008042EA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97AD6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C97AD6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распорядителям средств бюджета</w:t>
      </w:r>
      <w:r w:rsidR="003E51AA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7AD6" w:rsidRPr="00C97AD6" w:rsidRDefault="0015757B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1) при осуществлении ведомственного контроля в сфере закупок товаров, работ, услуг для обеспечения муниципальных нужд в отношении подведомственных заказчиков руководствоваться утвержденным Порядком;</w:t>
      </w:r>
    </w:p>
    <w:p w:rsidR="00C97AD6" w:rsidRPr="00C97AD6" w:rsidRDefault="0015757B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месячный срок со дня вступления в силу настоящего постановления разработать регламент осуществления ведомственного контроля в сфере закупок товаров, работ, услуг для обеспечения муниципальных нужд 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района </w:t>
      </w: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</w:t>
      </w:r>
      <w:r w:rsidR="00C97AD6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ии подведомственных заказчиков.</w:t>
      </w:r>
    </w:p>
    <w:p w:rsidR="00572987" w:rsidRDefault="00572987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87" w:rsidRDefault="00572987" w:rsidP="00572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CA6433" w:rsidRPr="00C97AD6" w:rsidRDefault="0015757B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 срок для утверждения плана проведения мероприятий ведомственного контроля в сфере закупок товаров, работ, услуг для обеспечения муниципальных нужд</w:t>
      </w:r>
      <w:r w:rsidR="003E51AA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AA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3E51AA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 </w:t>
      </w:r>
      <w:r w:rsidR="003E51AA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CA6433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AA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B70C25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97AD6" w:rsidRDefault="00B70C25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на официальном сайте администрации Карт</w:t>
      </w:r>
      <w:r w:rsidR="00A10ED7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алинского муниципального района</w:t>
      </w:r>
      <w:r w:rsidR="0015757B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2EA" w:rsidRPr="00C97AD6" w:rsidRDefault="008042EA" w:rsidP="00C97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</w:t>
      </w:r>
      <w:r w:rsid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43ADF" w:rsidRPr="00C97AD6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</w:t>
      </w:r>
      <w:r w:rsidR="00C9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ADF" w:rsidRP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</w:t>
      </w:r>
      <w:r w:rsidR="00C97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района          Бровкину С. Ю.</w:t>
      </w:r>
    </w:p>
    <w:p w:rsidR="00CE3F0E" w:rsidRDefault="00CE3F0E" w:rsidP="00CA6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Pr="00CA6433" w:rsidRDefault="00C97AD6" w:rsidP="00CA64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78" w:rsidRPr="00CA6433" w:rsidRDefault="007C1978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33">
        <w:rPr>
          <w:rFonts w:ascii="Times New Roman" w:hAnsi="Times New Roman" w:cs="Times New Roman"/>
          <w:sz w:val="28"/>
          <w:szCs w:val="28"/>
        </w:rPr>
        <w:t>Глава</w:t>
      </w:r>
      <w:r w:rsidR="00CE3F0E" w:rsidRPr="00CA6433">
        <w:rPr>
          <w:rFonts w:ascii="Times New Roman" w:hAnsi="Times New Roman" w:cs="Times New Roman"/>
          <w:sz w:val="28"/>
          <w:szCs w:val="28"/>
        </w:rPr>
        <w:t xml:space="preserve">  </w:t>
      </w:r>
      <w:r w:rsidRPr="00CA6433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7C1978" w:rsidRDefault="007C1978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3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D546F9" w:rsidRPr="00CA64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F0E" w:rsidRPr="00CA6433">
        <w:rPr>
          <w:rFonts w:ascii="Times New Roman" w:hAnsi="Times New Roman" w:cs="Times New Roman"/>
          <w:sz w:val="28"/>
          <w:szCs w:val="28"/>
        </w:rPr>
        <w:t xml:space="preserve">   С.Н. </w:t>
      </w:r>
      <w:r w:rsidRPr="00CA6433">
        <w:rPr>
          <w:rFonts w:ascii="Times New Roman" w:hAnsi="Times New Roman" w:cs="Times New Roman"/>
          <w:sz w:val="28"/>
          <w:szCs w:val="28"/>
        </w:rPr>
        <w:t>Шулаев</w:t>
      </w: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CA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D6" w:rsidRDefault="00C97AD6" w:rsidP="00653AF7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32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7AD6" w:rsidRDefault="00C97AD6" w:rsidP="00653AF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97AD6" w:rsidRDefault="00C97AD6" w:rsidP="00653AF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97AD6" w:rsidRDefault="00C97AD6" w:rsidP="00653AF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3C3C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C9B">
        <w:rPr>
          <w:rFonts w:ascii="Times New Roman" w:hAnsi="Times New Roman" w:cs="Times New Roman"/>
          <w:sz w:val="28"/>
          <w:szCs w:val="28"/>
        </w:rPr>
        <w:t>28.11.</w:t>
      </w:r>
      <w:r w:rsidR="00653AF7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C37C9B">
        <w:rPr>
          <w:rFonts w:ascii="Times New Roman" w:hAnsi="Times New Roman" w:cs="Times New Roman"/>
          <w:sz w:val="28"/>
          <w:szCs w:val="28"/>
        </w:rPr>
        <w:t>1557</w:t>
      </w:r>
    </w:p>
    <w:p w:rsidR="00C97AD6" w:rsidRPr="00653AF7" w:rsidRDefault="00C97AD6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AF7" w:rsidRDefault="005A7402" w:rsidP="0065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53AF7" w:rsidRDefault="005A7402" w:rsidP="0065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осуществления ведомственного контроля</w:t>
      </w:r>
    </w:p>
    <w:p w:rsidR="00653AF7" w:rsidRDefault="005A7402" w:rsidP="0065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B35160" w:rsidRPr="00653AF7" w:rsidRDefault="005A7402" w:rsidP="0065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160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B35160" w:rsidRPr="00CA6433" w:rsidTr="00317AAF">
        <w:tc>
          <w:tcPr>
            <w:tcW w:w="4783" w:type="dxa"/>
            <w:hideMark/>
          </w:tcPr>
          <w:p w:rsidR="00B35160" w:rsidRPr="00CA6433" w:rsidRDefault="00B35160" w:rsidP="00CA64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402" w:rsidRPr="00CA6433" w:rsidRDefault="005A7402" w:rsidP="00CA6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54"/>
          <w:sz w:val="28"/>
          <w:szCs w:val="28"/>
          <w:highlight w:val="cyan"/>
        </w:rPr>
      </w:pPr>
    </w:p>
    <w:p w:rsidR="005A7402" w:rsidRDefault="005A7402" w:rsidP="0080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53AF7" w:rsidRPr="00653AF7" w:rsidRDefault="00653AF7" w:rsidP="00653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05.04.2013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устанавливает правила осуществления органами местного самоуправления </w:t>
      </w:r>
      <w:r w:rsidR="00B35160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35160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орган ведомственного контроля) ведомственного контроля в сфере закупок товаров, работ, услуг для обеспечения муниципальных нужд </w:t>
      </w:r>
      <w:r w:rsidR="00B35160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35160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Порядок)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законодательство Российской Федерации о контрактной системе в сфере закупок) в отношении подведомственных им заказчиков.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2. Предметом ведомственного контроля в сфере закупок товаров, работ, услуг для обеспечения муниципальных нужд </w:t>
      </w:r>
      <w:r w:rsidR="00B35160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35160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53AF7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ведомственный контроль) является соблюдение подведомственными органам ведомственного контроля заказчиками (далее</w:t>
      </w:r>
      <w:r w:rsidR="00653AF7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заказчик), в том числе их контрактными службами, контрактными управляющими, законодательства Российской Федерации о контрактной системе в сфере закупок в пределах имеющихся у них полномочий.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3. В настоящем Порядке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понятия:</w:t>
      </w:r>
    </w:p>
    <w:p w:rsidR="00653AF7" w:rsidRDefault="00653AF7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контроль -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действий, осуществляемых органами ведомственного контроля в отношении заказчиков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B35160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35160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A0" w:rsidRPr="00653A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E44C86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закупка), обеспечения гласности и прозрачности осуществления закупок, предотвращения коррупции и других злоупотреблений в сфере таких закупок путем провед</w:t>
      </w:r>
      <w:r w:rsidR="00B35160" w:rsidRPr="00653AF7">
        <w:rPr>
          <w:rFonts w:ascii="Times New Roman" w:eastAsia="Times New Roman" w:hAnsi="Times New Roman" w:cs="Times New Roman"/>
          <w:sz w:val="28"/>
          <w:szCs w:val="28"/>
        </w:rPr>
        <w:t xml:space="preserve">ения выездных или документарных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  <w:proofErr w:type="gramEnd"/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выездное мероприятие ведомственного контроля — мероприятие, проводимое органом ведомственного контроля по месту нахождения заказчика, в ходе которого определяется соблюдение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Российской Федерации о контр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актной системе в сфере закупок;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документарное мероприятие ведомстве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нного контроля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— мероприятие, проводимое по месту нахождения органа ведомственного контроля, в ходе которого определяется соблюдение заказчиком законодательства Российской Федерации о контрактной системе в сфере закупок на основании предоставляемых соответствующим заказчиком документов и сведений.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Используемые в Порядке понятия и термины, не указанные в настоящем пункте, применяются в значениях, определенных действующим законодательством Российской Федерации.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ой системе в сфере закупок;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2) соблюдения требований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 нормировании в сфере закупок;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правильности определения и обоснования начальной (максимальной) цены контракта, цены контракта, заключаемого с единственным поставщик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ом (подрядчиком, исполнителем);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соблюдения требований по применению национального режима при осуществлении закуп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ок;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предоставления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учреждениям и предприятиям уголовно-исполнительной системы, организациям инвалидов преимущества в отношении пр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едлагаемой ими цены контракта;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) соблюдения требований, касающихся участия в закупках субъектов малого предпринимательства, социально ориентированных некоммерческих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ля) для заключения контракта;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олнителем) условий контракта;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контракта, достижения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целей осуществления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закупки;</w:t>
      </w:r>
    </w:p>
    <w:p w:rsid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льтата) или оказанной услуги;</w:t>
      </w:r>
    </w:p>
    <w:p w:rsidR="005A7402" w:rsidRPr="00653AF7" w:rsidRDefault="00B3516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5. Для осуществления ведомственного контроля орган</w:t>
      </w:r>
      <w:r w:rsidR="000E56A0" w:rsidRPr="00653AF7">
        <w:rPr>
          <w:rFonts w:ascii="Times New Roman" w:eastAsia="Times New Roman" w:hAnsi="Times New Roman" w:cs="Times New Roman"/>
          <w:sz w:val="28"/>
          <w:szCs w:val="28"/>
        </w:rPr>
        <w:t>ом ведомственного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A0" w:rsidRPr="00653AF7">
        <w:rPr>
          <w:rFonts w:ascii="Times New Roman" w:eastAsia="Times New Roman" w:hAnsi="Times New Roman" w:cs="Times New Roman"/>
          <w:sz w:val="28"/>
          <w:szCs w:val="28"/>
        </w:rPr>
        <w:t>контроля должно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0E56A0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1C">
        <w:rPr>
          <w:rFonts w:ascii="Times New Roman" w:eastAsia="Times New Roman" w:hAnsi="Times New Roman" w:cs="Times New Roman"/>
          <w:sz w:val="28"/>
          <w:szCs w:val="28"/>
        </w:rPr>
        <w:t>выполнено одно из следующих условий: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1) создано отдельное структурное подразделение, уполномоченное на осуществление ведомственного контроля; 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утвержден состав работников, уполномоченных на осуществление ведомственного контроля, без образования отдельн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ого структурного подразделения;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назначено одно или несколько должностных лиц, уполномоченных на осуществление ведомственного контроля.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6. Ведомственный контроль осуществляется в соответствии с регламентом, утвержденным органом ведомственного контроля.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653AF7" w:rsidRDefault="00653AF7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AF7" w:rsidRDefault="005A7402" w:rsidP="0080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II. Порядок организации и проведения </w:t>
      </w:r>
    </w:p>
    <w:p w:rsidR="005A7402" w:rsidRDefault="005A7402" w:rsidP="00803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мероприятий ведомственного контроля</w:t>
      </w:r>
    </w:p>
    <w:p w:rsidR="00653AF7" w:rsidRPr="00653AF7" w:rsidRDefault="00653AF7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8. Выездные или документарные мероприятия ведо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мственного контроля проводятся: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планом, утвержденным руководителем 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органа ведомственного контроля;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по поручению, приказу (распоряжению) руководителя органа ведомственного контроля или иного уполномоченного им лица.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9. Документарные мероприятия ведомственного контроля проводятся органами ведомс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твенного контроля, в том числе: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 при согласовании заказчикам плана закупок, внесения изменений в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 xml:space="preserve"> план закупок;</w:t>
      </w:r>
    </w:p>
    <w:p w:rsid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653AF7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proofErr w:type="gramEnd"/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заказчикам заявки на осуществление закупки, предоставляемой в </w:t>
      </w:r>
      <w:r w:rsidR="00D4527C" w:rsidRPr="00653AF7">
        <w:rPr>
          <w:rFonts w:ascii="Times New Roman" w:eastAsia="Times New Roman" w:hAnsi="Times New Roman" w:cs="Times New Roman"/>
          <w:sz w:val="28"/>
          <w:szCs w:val="28"/>
        </w:rPr>
        <w:t>отдел по муниципальным закупкам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27C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B23CDB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уполномоченный орган) в целях осуществления действий по определению поставщиков (подрядчиков, исполнителей) для зака</w:t>
      </w:r>
      <w:r w:rsidR="00653AF7">
        <w:rPr>
          <w:rFonts w:ascii="Times New Roman" w:eastAsia="Times New Roman" w:hAnsi="Times New Roman" w:cs="Times New Roman"/>
          <w:sz w:val="28"/>
          <w:szCs w:val="28"/>
        </w:rPr>
        <w:t>зчиков конкурентными способами;</w:t>
      </w:r>
    </w:p>
    <w:p w:rsidR="00B23CDB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653AF7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proofErr w:type="gramEnd"/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заявки на осуществление закупки заказчикам по основаниям, предусмотренным муниципальными правовыми актами </w:t>
      </w:r>
      <w:r w:rsidR="00D4527C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23C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653AF7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proofErr w:type="gramEnd"/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заказчикам иных документов и сведений в рамках взаимодействия органов ведомственного контроля с заказчиками при осуществлении ими закупок.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10. Мероприятия ведомственного контроля проводятся на основании приказа (распоряжения) о проведении соответствующего мероприятия ведомственного контроля, за исключением проведения документарных мероприятий, предусмотренных пунктом 9 настоящего Порядка. 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lastRenderedPageBreak/>
        <w:t>11. План проведения мероприятий ведомственного контроля должен с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одержать следующие сведения:</w:t>
      </w:r>
    </w:p>
    <w:p w:rsidR="0060295F" w:rsidRDefault="00D4527C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заказчика;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еряется деятельность заказчика;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вид мероприятия ведомственного контрол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я (выездное или документарное);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4) дата начала и дата окончания проведения мероп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12. План проведения мероприятий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 Указанный план доводится под роспись до руководителей заказчиков и не позднее 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5 рабочих дней со дня его утверждения размещается на официальном сайте о</w:t>
      </w:r>
      <w:r w:rsidR="00D4527C" w:rsidRPr="00653AF7">
        <w:rPr>
          <w:rFonts w:ascii="Times New Roman" w:eastAsia="Times New Roman" w:hAnsi="Times New Roman" w:cs="Times New Roman"/>
          <w:sz w:val="28"/>
          <w:szCs w:val="28"/>
        </w:rPr>
        <w:t xml:space="preserve">ргана ведомственного контроля.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Внесение изменений в план проведения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13.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</w:t>
      </w:r>
      <w:r w:rsidR="005A4C11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уведомление), за исключением проведения документарного мероприятия ведомственного контроля, предусмотренного пунктом 9 настоящего Порядка.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проведении планового мероприятия ведомственного контроля уведомление направляется руководителю заказчика или замещающему его лицу не позднее чем за 5 рабочих дней до даты начала такого мероприятия.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проведении мероприятия ведомственного контроля по основанию, предусмотренному подпунктом 2 пункта 8 настоящего Порядка, уведомление вручается руководителю заказчика или замещающему его лицу </w:t>
      </w:r>
      <w:r w:rsidR="000E56A0" w:rsidRPr="00653AF7">
        <w:rPr>
          <w:rFonts w:ascii="Times New Roman" w:eastAsia="Times New Roman" w:hAnsi="Times New Roman" w:cs="Times New Roman"/>
          <w:sz w:val="28"/>
          <w:szCs w:val="28"/>
        </w:rPr>
        <w:t>за один рабочий день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295F" w:rsidRDefault="000E56A0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должно 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содержать следующую информацию: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 наименование заказчика, которому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 xml:space="preserve"> адресовано данное уведомление;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еряется деятельность заказчика;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вид мероприятия ведомственного контрол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я (выездное или документарное);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4) дата начала и дата окончания проведения мероп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60295F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</w:t>
      </w:r>
      <w:r w:rsidR="0060295F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6) запрос о предоставлении документов, информации, необходимых для осуществления мероп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lastRenderedPageBreak/>
        <w:t>7) информация о необходимости обеспечения условий для проведения выездного мероприятия ведомственного контроля.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замещающего его лица. 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16. При проведении мероприятия ведомственного контроля, должностные лица, уполномоченные на осуществление ведомс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твенного контроля, имеют право: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1) на беспрепятственный доступ на территорию, в помещения, здания заказчика (в необходимых случаях на фотосъемку, видеозапись, копирование документов) в случае осуществления выездного мероприятия ведомственного контроля, при предъявлении ими служебных удостоверений и уведомления с учетом требований законодательства Российской Федерации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 защите государственной тайны;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2) истребование необходимых для проведения мероприятия ведомственного контроля документов с учетом требований законодательства Российской Федерации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 защите государственной тайны;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3)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17. По результатам проведения мероприятия ведомственного контроля составляется акт, который подписывается должностными лицами, уполномоченными на проведение мероприятий ведомственного контроля, и предоставляется руководителю органа ведомственного контроля или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 xml:space="preserve"> иному уполномоченному им лицу.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Органы ведомственного контроля вправе определить иной способ оформления результата проведения документарного мероприятия ведомственного контроля, предусмотренного пунктом 9 настоящего Порядка. 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18. Акт мероприятия ведомственного контроля (далее</w:t>
      </w:r>
      <w:r w:rsidR="00BF6728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— акт) состоит из вводной, мотиви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ровочной и резолютивной частей.</w:t>
      </w:r>
    </w:p>
    <w:p w:rsidR="00135792" w:rsidRDefault="002667B4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18.1.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Вводная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часть акта должна содержать: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органа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номер,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 xml:space="preserve"> дату и место составление акта;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дату и номер приказа (распоряжения) о проведении мероп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4) основания, цели и сроки осуществления мероприя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тия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5) период проведения мероприятия ведомст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венного контроля (при наличии);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6) предмет мероп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7) фамилии, имена, отчества (при наличии), наименования должностей лиц, проводивших мероприятие ведомственн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8) наименование, адрес местонахождения заказчика, в отношении которого осуществляется мероприятие ведомственного контроля.</w:t>
      </w:r>
    </w:p>
    <w:p w:rsidR="00135792" w:rsidRDefault="002667B4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18.2.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 xml:space="preserve">В мотивировочной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части акта должны быть указаны: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 обстоятельства, установленные при проведении мероприятия ведомственного контроля и обосновывающие выводы должностных лиц, уполномоченных на проведение мероп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риятия ведомственного контроля;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нормы законодательства, которыми руководствовались должностные лица, уполномоченные на проведение мероприятия ведомственного контрол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я, при принятии решения;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нарушении требований законодательства Российской Федерации о контрактной системе в сфере закупок, 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правовая оценка этих нарушений.</w:t>
      </w:r>
    </w:p>
    <w:p w:rsidR="00135792" w:rsidRDefault="00CA6D04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18.3. </w:t>
      </w:r>
      <w:r w:rsidR="005A7402" w:rsidRPr="00653AF7">
        <w:rPr>
          <w:rFonts w:ascii="Times New Roman" w:eastAsia="Times New Roman" w:hAnsi="Times New Roman" w:cs="Times New Roman"/>
          <w:sz w:val="28"/>
          <w:szCs w:val="28"/>
        </w:rPr>
        <w:t>Резолютивн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ая часть акта должна содержать: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 выводы о наличии (отсутствии) в действиях (бездействии) заказчика нарушений законодательства Российской Федерации о контрактной системе в сфере закупок с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 ссылками на конкретные нормы;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2) выводы о необходимости рассмотрения вопросов, предусмотренных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 xml:space="preserve"> пунктом 19 настоящего Порядка;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3) иные выводы и сведения о результатах проведения мероприятия ведомственного контроля.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19. В случае выявления нарушений по результатам проведения мероприятия ведомственного контроля должностными лицами, уполномоченными на осуществление ведомственного контроля, руководитель органа ведомственн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ого контроля принимает решение: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1) о необходимости разработки и утверждения заказчиком плана устранения выявленных нарушений и осуществлен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 w:rsidR="001357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135792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исполнением;</w:t>
      </w:r>
    </w:p>
    <w:p w:rsidR="00135792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2) необходимости разработки и утверждения плана </w:t>
      </w:r>
      <w:proofErr w:type="gramStart"/>
      <w:r w:rsidRPr="00653AF7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proofErr w:type="gramEnd"/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нарушений органом ведомственного контроля и осуществлен</w:t>
      </w:r>
      <w:r w:rsidR="00135792">
        <w:rPr>
          <w:rFonts w:ascii="Times New Roman" w:eastAsia="Times New Roman" w:hAnsi="Times New Roman" w:cs="Times New Roman"/>
          <w:sz w:val="28"/>
          <w:szCs w:val="28"/>
        </w:rPr>
        <w:t>ия контроля за его исполнением.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решения по результатам проведения мероприятия ведомственного контроля не может превышать 10 календарных дней </w:t>
      </w:r>
      <w:proofErr w:type="gramStart"/>
      <w:r w:rsidRPr="00653AF7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его окончания.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20. В случае выявления по результатам проведения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(документы (копии документов), информация, сведения, составленные (запрошенные) в ходе проведения мероприятия ведомственного контроля) подлежат направлению в орган местного самоуправления </w:t>
      </w:r>
      <w:r w:rsidR="00D4527C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на осуществление контроля в сфере закупок, а в случае выявления действий (бездействия), содержащих признаки состава уголовного преступления, — в правоохранительные органы. 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21. Акт, план устранения выявленных нарушений, в случае его утверждения органом ведомственного контроля, направляются заказчику, в отношении которого проводилось мероприятие ведомственного контроля, в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не позднее 10 рабочих дней со дня подписания соответствующих документов.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22. В случае принятия руководителем органа ведомственного контроля решения, предусмотренного подпунктом 1 пункта 19</w:t>
      </w:r>
      <w:r w:rsidR="00AC7270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 Порядка, заказчики представляют органу ведомственного контроля план устранения выявленных нарушений в срок не позднее 10 рабочих дней со дня получения акта.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23. Заказчики предоставляют в орган ведомственного контроля сведения об устранении выявленных нарушений в установленные органом ведомственного контроля сроки, в том числе в соответствии с планом устранения выявленных нарушений. </w:t>
      </w:r>
    </w:p>
    <w:p w:rsidR="005A7402" w:rsidRPr="00653AF7" w:rsidRDefault="005A7402" w:rsidP="00653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 xml:space="preserve">24. Органы ведомственного контроля в случаях, предусмотренных действующим законодательством Российской Федерации, представляют по запросам органов государственной власти, органов местного самоуправления </w:t>
      </w:r>
      <w:r w:rsidR="00D4527C" w:rsidRPr="00653AF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D4527C" w:rsidRPr="00653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7">
        <w:rPr>
          <w:rFonts w:ascii="Times New Roman" w:eastAsia="Times New Roman" w:hAnsi="Times New Roman" w:cs="Times New Roman"/>
          <w:sz w:val="28"/>
          <w:szCs w:val="28"/>
        </w:rPr>
        <w:t>результаты проведения мероприятий ведомственного контроля, иные документы и информацию, полученные (разработанные) в ходе проведения данных мероприятий и принятия по ним решений.</w:t>
      </w:r>
    </w:p>
    <w:p w:rsidR="00E6124F" w:rsidRPr="00572987" w:rsidRDefault="005A7402" w:rsidP="005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F7">
        <w:rPr>
          <w:rFonts w:ascii="Times New Roman" w:eastAsia="Times New Roman" w:hAnsi="Times New Roman" w:cs="Times New Roman"/>
          <w:sz w:val="28"/>
          <w:szCs w:val="28"/>
        </w:rPr>
        <w:t>25. Материалы по результатам проведения мероприятий ведомственного контроля, в том числе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 в установленном порядке.</w:t>
      </w:r>
      <w:bookmarkEnd w:id="0"/>
    </w:p>
    <w:sectPr w:rsidR="00E6124F" w:rsidRPr="00572987" w:rsidSect="0022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C0C"/>
    <w:rsid w:val="00016E0D"/>
    <w:rsid w:val="000E56A0"/>
    <w:rsid w:val="00135792"/>
    <w:rsid w:val="0015757B"/>
    <w:rsid w:val="001A3A5C"/>
    <w:rsid w:val="001C6712"/>
    <w:rsid w:val="00214E21"/>
    <w:rsid w:val="002253CC"/>
    <w:rsid w:val="00235A32"/>
    <w:rsid w:val="00246726"/>
    <w:rsid w:val="002667B4"/>
    <w:rsid w:val="002755FA"/>
    <w:rsid w:val="00332270"/>
    <w:rsid w:val="00373A8D"/>
    <w:rsid w:val="00382CEF"/>
    <w:rsid w:val="003E51AA"/>
    <w:rsid w:val="00417B9A"/>
    <w:rsid w:val="00572987"/>
    <w:rsid w:val="005A4C11"/>
    <w:rsid w:val="005A7402"/>
    <w:rsid w:val="0060295F"/>
    <w:rsid w:val="00653AF7"/>
    <w:rsid w:val="007743DA"/>
    <w:rsid w:val="007C1978"/>
    <w:rsid w:val="007C201C"/>
    <w:rsid w:val="007F5CBB"/>
    <w:rsid w:val="0080352F"/>
    <w:rsid w:val="008042EA"/>
    <w:rsid w:val="00857D69"/>
    <w:rsid w:val="00863939"/>
    <w:rsid w:val="008851F3"/>
    <w:rsid w:val="00885C0C"/>
    <w:rsid w:val="008A2920"/>
    <w:rsid w:val="009476AB"/>
    <w:rsid w:val="00950BB8"/>
    <w:rsid w:val="009D4EFC"/>
    <w:rsid w:val="00A10ED7"/>
    <w:rsid w:val="00A51EEE"/>
    <w:rsid w:val="00AC7270"/>
    <w:rsid w:val="00B23CDB"/>
    <w:rsid w:val="00B35160"/>
    <w:rsid w:val="00B52EED"/>
    <w:rsid w:val="00B70C25"/>
    <w:rsid w:val="00BC613A"/>
    <w:rsid w:val="00BD0B47"/>
    <w:rsid w:val="00BD41B2"/>
    <w:rsid w:val="00BF6728"/>
    <w:rsid w:val="00C37C9B"/>
    <w:rsid w:val="00C41BA1"/>
    <w:rsid w:val="00C46BA9"/>
    <w:rsid w:val="00C5405A"/>
    <w:rsid w:val="00C97AD6"/>
    <w:rsid w:val="00CA4378"/>
    <w:rsid w:val="00CA6433"/>
    <w:rsid w:val="00CA6D04"/>
    <w:rsid w:val="00CB161C"/>
    <w:rsid w:val="00CE3F0E"/>
    <w:rsid w:val="00D05A55"/>
    <w:rsid w:val="00D4527C"/>
    <w:rsid w:val="00D45677"/>
    <w:rsid w:val="00D546F9"/>
    <w:rsid w:val="00D6254A"/>
    <w:rsid w:val="00E43ADF"/>
    <w:rsid w:val="00E44C86"/>
    <w:rsid w:val="00E6124F"/>
    <w:rsid w:val="00EE141C"/>
    <w:rsid w:val="00EE3779"/>
    <w:rsid w:val="00F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C"/>
  </w:style>
  <w:style w:type="paragraph" w:styleId="1">
    <w:name w:val="heading 1"/>
    <w:basedOn w:val="a"/>
    <w:next w:val="a"/>
    <w:link w:val="10"/>
    <w:uiPriority w:val="9"/>
    <w:qFormat/>
    <w:rsid w:val="0037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C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5C0C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8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C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1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73A8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373A8D"/>
    <w:rPr>
      <w:rFonts w:cs="Times New Roman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373A8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uiPriority w:val="20"/>
    <w:qFormat/>
    <w:rsid w:val="009D4EFC"/>
    <w:rPr>
      <w:i/>
      <w:iCs/>
    </w:rPr>
  </w:style>
  <w:style w:type="paragraph" w:customStyle="1" w:styleId="14">
    <w:name w:val="Адресат 14"/>
    <w:basedOn w:val="a"/>
    <w:rsid w:val="00CE3F0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117">
              <w:marLeft w:val="-3192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38">
                  <w:marLeft w:val="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6908">
                      <w:marLeft w:val="0"/>
                      <w:marRight w:val="-33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180">
                          <w:marLeft w:val="0"/>
                          <w:marRight w:val="36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08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10" w:color="CCD0DE"/>
                                <w:right w:val="none" w:sz="0" w:space="0" w:color="auto"/>
                              </w:divBdr>
                              <w:divsChild>
                                <w:div w:id="18334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380">
              <w:marLeft w:val="-3192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849">
                  <w:marLeft w:val="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7061">
                      <w:marLeft w:val="0"/>
                      <w:marRight w:val="-33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1159">
                          <w:marLeft w:val="0"/>
                          <w:marRight w:val="36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810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10" w:color="CCD0DE"/>
                                <w:right w:val="none" w:sz="0" w:space="0" w:color="auto"/>
                              </w:divBdr>
                              <w:divsChild>
                                <w:div w:id="1208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928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5997">
                                          <w:marLeft w:val="29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8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95729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69281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1510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65590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4069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4721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919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26372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9456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769629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474652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7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07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636538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44424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92414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3175-C440-4E2B-A230-79215234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</cp:lastModifiedBy>
  <cp:revision>14</cp:revision>
  <cp:lastPrinted>2014-12-03T13:11:00Z</cp:lastPrinted>
  <dcterms:created xsi:type="dcterms:W3CDTF">2014-12-03T11:59:00Z</dcterms:created>
  <dcterms:modified xsi:type="dcterms:W3CDTF">2014-12-08T12:33:00Z</dcterms:modified>
</cp:coreProperties>
</file>