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5102"/>
      </w:tblGrid>
      <w:tr w:rsidR="00A3021B" w14:paraId="70A9D435" w14:textId="77777777" w:rsidTr="00A3021B">
        <w:trPr>
          <w:trHeight w:hRule="exact" w:val="3388"/>
        </w:trPr>
        <w:tc>
          <w:tcPr>
            <w:tcW w:w="5246" w:type="dxa"/>
          </w:tcPr>
          <w:p w14:paraId="3808E815" w14:textId="0E7F3ACE" w:rsidR="00A3021B" w:rsidRDefault="00A3021B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455DBC2D" wp14:editId="2CF6AE08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C5062" w14:textId="77777777" w:rsidR="00A3021B" w:rsidRDefault="00A3021B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14:paraId="7B64A8DF" w14:textId="77777777" w:rsidR="00A3021B" w:rsidRDefault="00A3021B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5FAF7B14" w14:textId="05312369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723F2C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1 декабря   2022 года №</w:t>
            </w:r>
            <w:r w:rsidR="00F85C18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351</w:t>
            </w:r>
          </w:p>
          <w:p w14:paraId="6D051098" w14:textId="765A8D8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0AF46D0E" w14:textId="5E08730C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05327FB6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A11A912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2900C94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2B3F58F7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844D558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3B97419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CA7C8D6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14:paraId="0BD086D9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59D1E2C9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3F61C73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3AE430A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F4EB99C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0A3393EE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7BEC77B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CF7B876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66C6D97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8B53B42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BAF2121" w14:textId="49F19B3F" w:rsidR="00A3021B" w:rsidRDefault="0015098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2896B3C6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87B8307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55E840C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5FCBEC3" w14:textId="4C7574A0" w:rsidR="00A3021B" w:rsidRDefault="0015098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14:paraId="0C2F292B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084B006F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05C6370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35F939C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4AE8BEE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73B1581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 (835133) 2-28-90</w:t>
            </w:r>
          </w:p>
          <w:p w14:paraId="60B4F35E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8E94082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75C6928" w14:textId="77777777" w:rsidR="00A3021B" w:rsidRDefault="00A3021B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F3B0AA2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5713C04B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2BC4D61D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956DA59" w14:textId="77777777" w:rsidR="00A3021B" w:rsidRDefault="00A3021B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2" w:type="dxa"/>
          </w:tcPr>
          <w:p w14:paraId="54034A91" w14:textId="77777777" w:rsidR="00A3021B" w:rsidRDefault="00A3021B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14:paraId="1D508C65" w14:textId="77777777" w:rsidR="00A3021B" w:rsidRDefault="00A3021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 Кмр,</w:t>
            </w:r>
          </w:p>
          <w:p w14:paraId="3626D1DD" w14:textId="77777777" w:rsidR="00A3021B" w:rsidRDefault="00A3021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0A4DD697" w14:textId="77777777" w:rsidR="00A3021B" w:rsidRDefault="00A3021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672E2762" w14:textId="77777777" w:rsidR="00A3021B" w:rsidRDefault="00A3021B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157EC67B" w14:textId="092B03B3" w:rsidR="00A3021B" w:rsidRDefault="00A3021B" w:rsidP="00A3021B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     </w:t>
      </w:r>
    </w:p>
    <w:p w14:paraId="3C3134FC" w14:textId="68ECC04E" w:rsidR="00A3021B" w:rsidRPr="007D3DF0" w:rsidRDefault="00A3021B" w:rsidP="00A3021B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</w:pPr>
      <w:r w:rsidRPr="007D3DF0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     Направляю  Вам  повестку 30-го заседания Собрания депутатов Карталинского муниципального района, которое состоится </w:t>
      </w:r>
      <w:r w:rsidRPr="007D3DF0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22 декабря </w:t>
      </w:r>
      <w:r w:rsidRPr="007D3DF0">
        <w:rPr>
          <w:rFonts w:ascii="Times New Roman" w:eastAsiaTheme="minorHAnsi" w:hAnsi="Times New Roman" w:cstheme="minorBidi"/>
          <w:b/>
          <w:bCs/>
          <w:color w:val="FF0000"/>
          <w:sz w:val="26"/>
          <w:szCs w:val="26"/>
        </w:rPr>
        <w:t>2022 года в 11-00 часов</w:t>
      </w:r>
      <w:r w:rsidRPr="007D3DF0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 местного времени</w:t>
      </w:r>
      <w:r w:rsidRPr="007D3DF0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день:</w:t>
      </w:r>
    </w:p>
    <w:p w14:paraId="0F390864" w14:textId="77777777" w:rsidR="00A3021B" w:rsidRPr="007D3DF0" w:rsidRDefault="00A3021B" w:rsidP="00A302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D0D0D" w:themeColor="text1" w:themeTint="F2"/>
          <w:sz w:val="26"/>
          <w:szCs w:val="26"/>
        </w:rPr>
      </w:pPr>
    </w:p>
    <w:p w14:paraId="21F9489C" w14:textId="7224C22F" w:rsidR="00A3021B" w:rsidRPr="007D3DF0" w:rsidRDefault="00A3021B" w:rsidP="00A3021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7D3DF0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Карталинского муниципального района от 25.11.2021 года № 192 </w:t>
      </w:r>
      <w:r w:rsidRPr="007D3DF0">
        <w:rPr>
          <w:b/>
          <w:color w:val="0D0D0D" w:themeColor="text1" w:themeTint="F2"/>
          <w:sz w:val="26"/>
          <w:szCs w:val="26"/>
        </w:rPr>
        <w:t>(Ломовцев С.В.).</w:t>
      </w:r>
    </w:p>
    <w:p w14:paraId="7D48CA2F" w14:textId="27A80643" w:rsidR="003278B5" w:rsidRPr="007D3DF0" w:rsidRDefault="003278B5" w:rsidP="003278B5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7D3DF0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Карталинского муниципального района от 25.11.2021 года № 199 </w:t>
      </w:r>
      <w:r w:rsidRPr="007D3DF0">
        <w:rPr>
          <w:b/>
          <w:color w:val="0D0D0D" w:themeColor="text1" w:themeTint="F2"/>
          <w:sz w:val="26"/>
          <w:szCs w:val="26"/>
        </w:rPr>
        <w:t>(Михайлова Т.С.).</w:t>
      </w:r>
    </w:p>
    <w:p w14:paraId="0549C699" w14:textId="34F290AF" w:rsidR="00FD7491" w:rsidRPr="007D3DF0" w:rsidRDefault="00FD7491" w:rsidP="00A3021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bookmarkStart w:id="0" w:name="_Hlk122443753"/>
      <w:r w:rsidRPr="007D3DF0">
        <w:rPr>
          <w:sz w:val="26"/>
          <w:szCs w:val="26"/>
        </w:rPr>
        <w:t xml:space="preserve">О принятии части полномочий по решению вопросов местного значения Карталинского городского поселения Карталинским муниципальным районом </w:t>
      </w:r>
      <w:r w:rsidRPr="007D3DF0">
        <w:rPr>
          <w:b/>
          <w:bCs/>
          <w:sz w:val="26"/>
          <w:szCs w:val="26"/>
        </w:rPr>
        <w:t>(Макарова Г.Р.).</w:t>
      </w:r>
    </w:p>
    <w:bookmarkEnd w:id="0"/>
    <w:p w14:paraId="24CF0895" w14:textId="3CF72FD4" w:rsidR="007D3DF0" w:rsidRPr="007D3DF0" w:rsidRDefault="007D3DF0" w:rsidP="007D3DF0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7D3DF0">
        <w:rPr>
          <w:color w:val="0D0D0D" w:themeColor="text1" w:themeTint="F2"/>
          <w:sz w:val="26"/>
          <w:szCs w:val="26"/>
        </w:rPr>
        <w:t>О внесении изменений в решение Собрания депутатов Карталинского муниципального района от 23 декабря 2021 года № 217 «</w:t>
      </w:r>
      <w:r w:rsidRPr="007D3DF0">
        <w:rPr>
          <w:sz w:val="26"/>
          <w:szCs w:val="26"/>
        </w:rPr>
        <w:t xml:space="preserve">О принятии части полномочий по решению вопросов местного значения Карталинского городского поселения Карталинским муниципальным районом» </w:t>
      </w:r>
      <w:r w:rsidRPr="007D3DF0">
        <w:rPr>
          <w:b/>
          <w:bCs/>
          <w:sz w:val="26"/>
          <w:szCs w:val="26"/>
        </w:rPr>
        <w:t>(Макарова Г.Р.).</w:t>
      </w:r>
    </w:p>
    <w:p w14:paraId="13AFC641" w14:textId="7536ABB1" w:rsidR="003278B5" w:rsidRPr="007D3DF0" w:rsidRDefault="003278B5" w:rsidP="003278B5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sz w:val="26"/>
          <w:szCs w:val="26"/>
        </w:rPr>
        <w:t xml:space="preserve">О принятии полномочий в сфере закупок и по осуществлению внутреннего муниципального финансового контроля </w:t>
      </w:r>
      <w:bookmarkStart w:id="1" w:name="_Hlk122338882"/>
      <w:r w:rsidRPr="007D3DF0">
        <w:rPr>
          <w:b/>
          <w:bCs/>
          <w:sz w:val="26"/>
          <w:szCs w:val="26"/>
        </w:rPr>
        <w:t>(Макарова Г.Р.).</w:t>
      </w:r>
      <w:bookmarkEnd w:id="1"/>
    </w:p>
    <w:p w14:paraId="7386EA29" w14:textId="4D659F35" w:rsidR="003278B5" w:rsidRPr="007D3DF0" w:rsidRDefault="003278B5" w:rsidP="003278B5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sz w:val="26"/>
          <w:szCs w:val="26"/>
        </w:rPr>
        <w:t>О внесении изменений в Положение «О муниципальных правовых актах Карталинского муниципального района»</w:t>
      </w:r>
      <w:r w:rsidRPr="007D3DF0">
        <w:rPr>
          <w:b/>
          <w:bCs/>
          <w:sz w:val="26"/>
          <w:szCs w:val="26"/>
        </w:rPr>
        <w:t xml:space="preserve"> (Макарова Г.Р.).</w:t>
      </w:r>
    </w:p>
    <w:p w14:paraId="1CB80F4E" w14:textId="23771797" w:rsidR="00A3021B" w:rsidRPr="007D3DF0" w:rsidRDefault="00A3021B" w:rsidP="00A3021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7D3DF0">
        <w:rPr>
          <w:color w:val="0D0D0D"/>
          <w:sz w:val="26"/>
          <w:szCs w:val="26"/>
        </w:rPr>
        <w:t xml:space="preserve">О внесении изменений в решение Собрания депутатов Карталинского муниципального района от 23 декабря 2021 года №220 </w:t>
      </w:r>
      <w:bookmarkStart w:id="2" w:name="_Hlk118205396"/>
      <w:r w:rsidRPr="007D3DF0">
        <w:rPr>
          <w:color w:val="0D0D0D"/>
          <w:sz w:val="26"/>
          <w:szCs w:val="26"/>
        </w:rPr>
        <w:t>«О бюджете Карталинского муниципального района на 2022 год и на плановый период 2023 и 2024 годов»</w:t>
      </w:r>
      <w:r w:rsidRPr="007D3DF0">
        <w:rPr>
          <w:b/>
          <w:color w:val="0D0D0D"/>
          <w:sz w:val="26"/>
          <w:szCs w:val="26"/>
        </w:rPr>
        <w:t xml:space="preserve">  </w:t>
      </w:r>
      <w:r w:rsidRPr="007D3DF0">
        <w:rPr>
          <w:b/>
          <w:color w:val="0D0D0D" w:themeColor="text1" w:themeTint="F2"/>
          <w:sz w:val="26"/>
          <w:szCs w:val="26"/>
        </w:rPr>
        <w:t>(Свертилова Н.Н.).</w:t>
      </w:r>
      <w:bookmarkEnd w:id="2"/>
    </w:p>
    <w:p w14:paraId="5D5048DF" w14:textId="77777777" w:rsidR="002D40D2" w:rsidRPr="007D3DF0" w:rsidRDefault="00A3021B" w:rsidP="002D40D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color w:val="0D0D0D" w:themeColor="text1" w:themeTint="F2"/>
          <w:sz w:val="26"/>
          <w:szCs w:val="26"/>
        </w:rPr>
        <w:t xml:space="preserve">О бюджете Карталинского муниципального района на 2023 год и на плановый период 2024 и 2025 годов» </w:t>
      </w:r>
      <w:r w:rsidRPr="007D3DF0">
        <w:rPr>
          <w:b/>
          <w:color w:val="0D0D0D" w:themeColor="text1" w:themeTint="F2"/>
          <w:sz w:val="26"/>
          <w:szCs w:val="26"/>
        </w:rPr>
        <w:t>(Свертилова Н.Н.).</w:t>
      </w:r>
    </w:p>
    <w:p w14:paraId="0300A821" w14:textId="5A9ECDEB" w:rsidR="00217418" w:rsidRPr="007D3DF0" w:rsidRDefault="00A3021B" w:rsidP="002D40D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color w:val="0D0D0D" w:themeColor="text1" w:themeTint="F2"/>
          <w:sz w:val="26"/>
          <w:szCs w:val="26"/>
        </w:rPr>
        <w:t xml:space="preserve">О плане работы Собрания депутатов Карталинского муниципального района на 2023 год </w:t>
      </w:r>
      <w:r w:rsidRPr="007D3DF0">
        <w:rPr>
          <w:b/>
          <w:color w:val="0D0D0D" w:themeColor="text1" w:themeTint="F2"/>
          <w:sz w:val="26"/>
          <w:szCs w:val="26"/>
        </w:rPr>
        <w:t>(Слинкин Е.Н.).</w:t>
      </w:r>
      <w:r w:rsidRPr="007D3DF0">
        <w:rPr>
          <w:color w:val="0D0D0D" w:themeColor="text1" w:themeTint="F2"/>
          <w:sz w:val="26"/>
          <w:szCs w:val="26"/>
        </w:rPr>
        <w:t xml:space="preserve"> </w:t>
      </w:r>
    </w:p>
    <w:p w14:paraId="30C1FF80" w14:textId="390FBDD5" w:rsidR="00FD7491" w:rsidRPr="007D3DF0" w:rsidRDefault="00FD7491" w:rsidP="002D40D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sz w:val="26"/>
          <w:szCs w:val="26"/>
        </w:rPr>
        <w:t xml:space="preserve">Об утверждении </w:t>
      </w:r>
      <w:bookmarkStart w:id="3" w:name="_Hlk121306370"/>
      <w:r w:rsidRPr="007D3DF0">
        <w:rPr>
          <w:sz w:val="26"/>
          <w:szCs w:val="26"/>
        </w:rPr>
        <w:t>прогнозного плана приватизации имущества, находящегося в собственности муниципального образования Карталинск</w:t>
      </w:r>
      <w:bookmarkEnd w:id="3"/>
      <w:r w:rsidRPr="007D3DF0">
        <w:rPr>
          <w:sz w:val="26"/>
          <w:szCs w:val="26"/>
        </w:rPr>
        <w:t>ий муниципальный район</w:t>
      </w:r>
      <w:r w:rsidRPr="007D3DF0">
        <w:rPr>
          <w:b/>
          <w:bCs/>
          <w:sz w:val="26"/>
          <w:szCs w:val="26"/>
        </w:rPr>
        <w:t xml:space="preserve"> </w:t>
      </w:r>
      <w:bookmarkStart w:id="4" w:name="_Hlk122435767"/>
      <w:r w:rsidRPr="007D3DF0">
        <w:rPr>
          <w:b/>
          <w:bCs/>
          <w:sz w:val="26"/>
          <w:szCs w:val="26"/>
        </w:rPr>
        <w:t>(Селезнёва Е.С.).</w:t>
      </w:r>
      <w:bookmarkEnd w:id="4"/>
    </w:p>
    <w:p w14:paraId="2BF26AC6" w14:textId="058AF0FB" w:rsidR="00FD7491" w:rsidRPr="007D3DF0" w:rsidRDefault="00FD7491" w:rsidP="002D40D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(оборудование) </w:t>
      </w:r>
      <w:r w:rsidRPr="007D3DF0">
        <w:rPr>
          <w:b/>
          <w:bCs/>
          <w:sz w:val="26"/>
          <w:szCs w:val="26"/>
        </w:rPr>
        <w:t>(Селезнёва Е.С.).</w:t>
      </w:r>
    </w:p>
    <w:p w14:paraId="47547CA7" w14:textId="6ABC0B1A" w:rsidR="00FD7491" w:rsidRPr="007D3DF0" w:rsidRDefault="00FD7491" w:rsidP="00FD7491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(оборудование) </w:t>
      </w:r>
      <w:r w:rsidRPr="007D3DF0">
        <w:rPr>
          <w:b/>
          <w:bCs/>
          <w:sz w:val="26"/>
          <w:szCs w:val="26"/>
        </w:rPr>
        <w:t>(Селезнёва Е.С.).</w:t>
      </w:r>
    </w:p>
    <w:p w14:paraId="7A35915A" w14:textId="72D225CA" w:rsidR="00A3021B" w:rsidRPr="007D3DF0" w:rsidRDefault="00A3021B" w:rsidP="00217418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7D3DF0">
        <w:rPr>
          <w:color w:val="171717" w:themeColor="background2" w:themeShade="1A"/>
          <w:sz w:val="26"/>
          <w:szCs w:val="26"/>
        </w:rPr>
        <w:t>Разное.</w:t>
      </w:r>
    </w:p>
    <w:p w14:paraId="610E6CA6" w14:textId="3079970C" w:rsidR="00150987" w:rsidRPr="007D3DF0" w:rsidRDefault="00150987" w:rsidP="00A302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14:paraId="04C94EEA" w14:textId="77777777" w:rsidR="00A3021B" w:rsidRPr="007D3DF0" w:rsidRDefault="00A3021B" w:rsidP="00A302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D3DF0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14:paraId="46D5FD28" w14:textId="05F1FFD6" w:rsidR="003D31E4" w:rsidRPr="007D3DF0" w:rsidRDefault="00A3021B">
      <w:pPr>
        <w:rPr>
          <w:sz w:val="26"/>
          <w:szCs w:val="26"/>
        </w:rPr>
      </w:pPr>
      <w:r w:rsidRPr="007D3DF0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Карталинского муниципального района                                              Е.Н.Слинкин     </w:t>
      </w:r>
    </w:p>
    <w:sectPr w:rsidR="003D31E4" w:rsidRPr="007D3DF0" w:rsidSect="00FD749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9C7"/>
    <w:multiLevelType w:val="hybridMultilevel"/>
    <w:tmpl w:val="77FC66D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F9EA204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B"/>
    <w:rsid w:val="001229E5"/>
    <w:rsid w:val="00150987"/>
    <w:rsid w:val="00217418"/>
    <w:rsid w:val="0026460B"/>
    <w:rsid w:val="002D40D2"/>
    <w:rsid w:val="003278B5"/>
    <w:rsid w:val="003D31E4"/>
    <w:rsid w:val="00591250"/>
    <w:rsid w:val="00723F2C"/>
    <w:rsid w:val="007D3DF0"/>
    <w:rsid w:val="00A3021B"/>
    <w:rsid w:val="00DD5A79"/>
    <w:rsid w:val="00F85C18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355"/>
  <w15:chartTrackingRefBased/>
  <w15:docId w15:val="{42844682-7ADE-4760-B6A1-65D72EE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2022-12-21T06:37:00Z</cp:lastPrinted>
  <dcterms:created xsi:type="dcterms:W3CDTF">2022-12-01T03:37:00Z</dcterms:created>
  <dcterms:modified xsi:type="dcterms:W3CDTF">2022-12-21T06:40:00Z</dcterms:modified>
</cp:coreProperties>
</file>