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5B" w:rsidRDefault="00BD555B" w:rsidP="00BD555B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D555B" w:rsidRPr="00851E0F" w:rsidRDefault="00BD555B" w:rsidP="00BD555B">
      <w:pPr>
        <w:spacing w:after="120"/>
        <w:jc w:val="center"/>
        <w:rPr>
          <w:b/>
          <w:sz w:val="28"/>
          <w:szCs w:val="28"/>
        </w:rPr>
      </w:pPr>
      <w:r w:rsidRPr="00851E0F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1F14A796" wp14:editId="766DE6D4">
            <wp:simplePos x="0" y="0"/>
            <wp:positionH relativeFrom="column">
              <wp:posOffset>2790825</wp:posOffset>
            </wp:positionH>
            <wp:positionV relativeFrom="paragraph">
              <wp:posOffset>-793750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E0F">
        <w:rPr>
          <w:b/>
          <w:sz w:val="28"/>
          <w:szCs w:val="28"/>
        </w:rPr>
        <w:t>РОССИЙСКАЯ ФЕДЕРАЦИЯ</w:t>
      </w:r>
    </w:p>
    <w:p w:rsidR="00BD555B" w:rsidRPr="009F6661" w:rsidRDefault="00BD555B" w:rsidP="00BD555B">
      <w:pPr>
        <w:jc w:val="center"/>
        <w:rPr>
          <w:sz w:val="28"/>
          <w:szCs w:val="28"/>
        </w:rPr>
      </w:pPr>
      <w:r w:rsidRPr="009F6661">
        <w:rPr>
          <w:sz w:val="28"/>
          <w:szCs w:val="28"/>
        </w:rPr>
        <w:t>АДМИНИСТРАЦИЯ КУНАШАКСКОГО</w:t>
      </w:r>
      <w:r w:rsidRPr="009F6661">
        <w:rPr>
          <w:rFonts w:eastAsia="Batang"/>
          <w:sz w:val="28"/>
          <w:szCs w:val="28"/>
        </w:rPr>
        <w:t xml:space="preserve"> МУНИЦИПАЛЬНОГО</w:t>
      </w:r>
      <w:r w:rsidRPr="009F6661">
        <w:rPr>
          <w:sz w:val="28"/>
          <w:szCs w:val="28"/>
        </w:rPr>
        <w:t xml:space="preserve"> РАЙОНА</w:t>
      </w:r>
    </w:p>
    <w:p w:rsidR="00BD555B" w:rsidRPr="009F6661" w:rsidRDefault="00BD555B" w:rsidP="00BD555B">
      <w:pPr>
        <w:jc w:val="center"/>
        <w:rPr>
          <w:sz w:val="28"/>
          <w:szCs w:val="28"/>
        </w:rPr>
      </w:pPr>
      <w:r w:rsidRPr="009F6661">
        <w:rPr>
          <w:sz w:val="28"/>
          <w:szCs w:val="28"/>
        </w:rPr>
        <w:t>ЧЕЛЯБИНСКОЙ ОБЛАСТИ</w:t>
      </w:r>
    </w:p>
    <w:p w:rsidR="00BD555B" w:rsidRPr="0001640D" w:rsidRDefault="00BD555B" w:rsidP="00BD555B">
      <w:pPr>
        <w:jc w:val="center"/>
      </w:pPr>
    </w:p>
    <w:p w:rsidR="00BD555B" w:rsidRPr="00B502DC" w:rsidRDefault="00BD555B" w:rsidP="00BD555B">
      <w:pPr>
        <w:jc w:val="center"/>
        <w:rPr>
          <w:b/>
          <w:bCs/>
          <w:sz w:val="28"/>
          <w:szCs w:val="32"/>
        </w:rPr>
      </w:pPr>
      <w:r w:rsidRPr="00B502DC">
        <w:rPr>
          <w:b/>
          <w:bCs/>
          <w:sz w:val="28"/>
          <w:szCs w:val="32"/>
        </w:rPr>
        <w:t>ПОСТАНОВЛЕНИЕ</w:t>
      </w:r>
    </w:p>
    <w:p w:rsidR="00BD555B" w:rsidRDefault="00BD555B" w:rsidP="00BD555B">
      <w:pPr>
        <w:jc w:val="center"/>
        <w:rPr>
          <w:b/>
          <w:bCs/>
          <w:sz w:val="32"/>
          <w:szCs w:val="32"/>
        </w:rPr>
      </w:pPr>
    </w:p>
    <w:p w:rsidR="00BD555B" w:rsidRPr="001C6BCB" w:rsidRDefault="00BD555B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rPr>
          <w:sz w:val="28"/>
          <w:szCs w:val="28"/>
        </w:rPr>
      </w:pPr>
      <w:r w:rsidRPr="001C6BCB">
        <w:rPr>
          <w:sz w:val="28"/>
          <w:szCs w:val="28"/>
        </w:rPr>
        <w:t xml:space="preserve">От « </w:t>
      </w:r>
      <w:r w:rsidR="000C4C21" w:rsidRPr="000C4C21">
        <w:rPr>
          <w:sz w:val="28"/>
          <w:szCs w:val="28"/>
        </w:rPr>
        <w:t>07</w:t>
      </w:r>
      <w:r w:rsidRPr="001C6BCB">
        <w:rPr>
          <w:sz w:val="28"/>
          <w:szCs w:val="28"/>
        </w:rPr>
        <w:t xml:space="preserve">» </w:t>
      </w:r>
      <w:r w:rsidR="000C4C21">
        <w:rPr>
          <w:sz w:val="28"/>
          <w:szCs w:val="28"/>
        </w:rPr>
        <w:t>мая</w:t>
      </w:r>
      <w:r w:rsidRPr="001C6BCB">
        <w:rPr>
          <w:sz w:val="28"/>
          <w:szCs w:val="28"/>
        </w:rPr>
        <w:t xml:space="preserve">   20</w:t>
      </w:r>
      <w:r w:rsidR="007C7CFD">
        <w:rPr>
          <w:sz w:val="28"/>
          <w:szCs w:val="28"/>
        </w:rPr>
        <w:t xml:space="preserve">19 </w:t>
      </w:r>
      <w:r w:rsidRPr="001C6BCB">
        <w:rPr>
          <w:sz w:val="28"/>
          <w:szCs w:val="28"/>
        </w:rPr>
        <w:t xml:space="preserve">г.  № </w:t>
      </w:r>
      <w:r w:rsidR="000C4C21">
        <w:rPr>
          <w:sz w:val="28"/>
          <w:szCs w:val="28"/>
        </w:rPr>
        <w:t>607</w:t>
      </w:r>
    </w:p>
    <w:p w:rsidR="00BD555B" w:rsidRPr="001C6BCB" w:rsidRDefault="00BD555B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rPr>
          <w:sz w:val="28"/>
          <w:szCs w:val="28"/>
        </w:rPr>
      </w:pPr>
    </w:p>
    <w:p w:rsidR="00BD555B" w:rsidRDefault="00BD555B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jc w:val="both"/>
        <w:rPr>
          <w:sz w:val="28"/>
          <w:szCs w:val="28"/>
        </w:rPr>
      </w:pPr>
      <w:r w:rsidRPr="001C6BCB">
        <w:rPr>
          <w:sz w:val="28"/>
          <w:szCs w:val="28"/>
        </w:rPr>
        <w:t xml:space="preserve">О внесении изменений в постановление администрации Кунашакского муниципального района 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 xml:space="preserve"> 31 октября 2016г.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>1327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>«Об уполномоченных органах в сфере закупок товаров, работ, услуг Кунашакского муниципального района»</w:t>
      </w:r>
    </w:p>
    <w:p w:rsidR="00025EF7" w:rsidRDefault="00025EF7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jc w:val="both"/>
        <w:rPr>
          <w:sz w:val="28"/>
          <w:szCs w:val="28"/>
        </w:rPr>
      </w:pPr>
    </w:p>
    <w:p w:rsidR="006C519A" w:rsidRDefault="006C519A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jc w:val="both"/>
        <w:rPr>
          <w:sz w:val="28"/>
          <w:szCs w:val="28"/>
        </w:rPr>
      </w:pPr>
    </w:p>
    <w:p w:rsidR="00BD555B" w:rsidRPr="001C6BCB" w:rsidRDefault="00BD555B" w:rsidP="00BD5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BCB"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Уставом Кунашакского муниципального района</w:t>
      </w:r>
    </w:p>
    <w:p w:rsidR="00BD555B" w:rsidRPr="001C6BCB" w:rsidRDefault="00025EF7" w:rsidP="00BD55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A53B2" w:rsidRDefault="007C7CFD" w:rsidP="007C7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CFD">
        <w:rPr>
          <w:sz w:val="28"/>
          <w:szCs w:val="28"/>
        </w:rPr>
        <w:t xml:space="preserve">1. Внести </w:t>
      </w:r>
      <w:r w:rsidR="00CA53B2">
        <w:rPr>
          <w:sz w:val="28"/>
          <w:szCs w:val="28"/>
        </w:rPr>
        <w:t xml:space="preserve">следующие </w:t>
      </w:r>
      <w:r w:rsidRPr="007C7CFD">
        <w:rPr>
          <w:sz w:val="28"/>
          <w:szCs w:val="28"/>
        </w:rPr>
        <w:t>изменения в Постановление администрации Кунашакского муниципального района от 31 октября 2016г. № 1327 «Об уполномоченных органах в сфере закупок товаров, работ, услуг Кунашакского муниципального района»</w:t>
      </w:r>
      <w:r w:rsidR="00CA53B2">
        <w:rPr>
          <w:sz w:val="28"/>
          <w:szCs w:val="28"/>
        </w:rPr>
        <w:t>:</w:t>
      </w:r>
    </w:p>
    <w:p w:rsidR="007C7CFD" w:rsidRDefault="00083926" w:rsidP="007C7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25EF7">
        <w:rPr>
          <w:sz w:val="28"/>
          <w:szCs w:val="28"/>
        </w:rPr>
        <w:t xml:space="preserve"> Пункт 3 постановления </w:t>
      </w:r>
      <w:r>
        <w:rPr>
          <w:sz w:val="28"/>
          <w:szCs w:val="28"/>
        </w:rPr>
        <w:t>изложить в следующей</w:t>
      </w:r>
      <w:r w:rsidR="00025EF7">
        <w:rPr>
          <w:sz w:val="28"/>
          <w:szCs w:val="28"/>
        </w:rPr>
        <w:t xml:space="preserve"> редакции:</w:t>
      </w:r>
    </w:p>
    <w:p w:rsidR="00025EF7" w:rsidRDefault="00025EF7" w:rsidP="007C7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EF7">
        <w:rPr>
          <w:sz w:val="28"/>
          <w:szCs w:val="28"/>
        </w:rPr>
        <w:t>Назначить уполномоченными органами  по определению поставщиков (подрядчиков, исполнителей) путем организации и проведения торгов (конкурсов, аукционов):</w:t>
      </w:r>
    </w:p>
    <w:p w:rsidR="00184C78" w:rsidRDefault="00184C78" w:rsidP="0018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2DC">
        <w:rPr>
          <w:sz w:val="28"/>
          <w:szCs w:val="28"/>
        </w:rPr>
        <w:t>- Управление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 xml:space="preserve"> для муниципальных учреждений и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указанных в Приложении 1;</w:t>
      </w:r>
    </w:p>
    <w:p w:rsidR="00184C78" w:rsidRDefault="00184C78" w:rsidP="0018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4177" w:rsidRPr="00B502DC">
        <w:rPr>
          <w:color w:val="000000"/>
          <w:sz w:val="28"/>
          <w:szCs w:val="28"/>
        </w:rPr>
        <w:t>Муниципальное учреждение «</w:t>
      </w:r>
      <w:r w:rsidRPr="00B502DC">
        <w:rPr>
          <w:sz w:val="28"/>
          <w:szCs w:val="28"/>
        </w:rPr>
        <w:t>Управление культуры, молодежной политики и информации  администрации Кунашакского муниципального района</w:t>
      </w:r>
      <w:r w:rsidR="00584177" w:rsidRPr="00B502DC">
        <w:rPr>
          <w:sz w:val="28"/>
          <w:szCs w:val="28"/>
        </w:rPr>
        <w:t>»</w:t>
      </w:r>
      <w:r w:rsidRPr="00B502DC">
        <w:rPr>
          <w:sz w:val="28"/>
          <w:szCs w:val="28"/>
        </w:rPr>
        <w:t xml:space="preserve"> уполномоченным органом по определению</w:t>
      </w:r>
      <w:r>
        <w:rPr>
          <w:sz w:val="28"/>
          <w:szCs w:val="28"/>
        </w:rPr>
        <w:t xml:space="preserve"> поставщиков (подрядчиков, исполнителей) для </w:t>
      </w:r>
      <w:r>
        <w:rPr>
          <w:color w:val="000000"/>
          <w:sz w:val="28"/>
          <w:szCs w:val="28"/>
        </w:rPr>
        <w:t xml:space="preserve"> подведомственных  </w:t>
      </w:r>
      <w:r>
        <w:rPr>
          <w:sz w:val="28"/>
          <w:szCs w:val="28"/>
        </w:rPr>
        <w:t>муниципальных заказчиков и муниципальных бюджетных учреждений, указанных в Приложении 2;</w:t>
      </w:r>
    </w:p>
    <w:p w:rsidR="00025EF7" w:rsidRDefault="00184C78" w:rsidP="0002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2DC">
        <w:rPr>
          <w:sz w:val="28"/>
          <w:szCs w:val="28"/>
        </w:rPr>
        <w:lastRenderedPageBreak/>
        <w:t xml:space="preserve">- </w:t>
      </w:r>
      <w:r w:rsidR="00025EF7" w:rsidRPr="00B502DC">
        <w:rPr>
          <w:sz w:val="28"/>
          <w:szCs w:val="28"/>
        </w:rPr>
        <w:t>Муниципальное учреждение «Управление по физической культуре, спорту и туризму администрации Кунашакского района» уполномоченным органом по определению поставщиков (подрядчиков, исполнителей</w:t>
      </w:r>
      <w:r w:rsidR="00025EF7">
        <w:rPr>
          <w:sz w:val="28"/>
          <w:szCs w:val="28"/>
        </w:rPr>
        <w:t xml:space="preserve">) для </w:t>
      </w:r>
      <w:r w:rsidR="00025EF7">
        <w:rPr>
          <w:color w:val="000000"/>
          <w:sz w:val="28"/>
          <w:szCs w:val="28"/>
        </w:rPr>
        <w:t xml:space="preserve"> подведомственных  </w:t>
      </w:r>
      <w:r w:rsidR="00025EF7">
        <w:rPr>
          <w:sz w:val="28"/>
          <w:szCs w:val="28"/>
        </w:rPr>
        <w:t xml:space="preserve">муниципальных заказчиков и муниципальных бюджетных учреждений, указанных в Приложении </w:t>
      </w:r>
      <w:r w:rsidR="00083926">
        <w:rPr>
          <w:sz w:val="28"/>
          <w:szCs w:val="28"/>
        </w:rPr>
        <w:t>2-1</w:t>
      </w:r>
      <w:r w:rsidR="00025EF7">
        <w:rPr>
          <w:sz w:val="28"/>
          <w:szCs w:val="28"/>
        </w:rPr>
        <w:t>;</w:t>
      </w:r>
    </w:p>
    <w:p w:rsidR="00184C78" w:rsidRDefault="00184C78" w:rsidP="0002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02DC">
        <w:rPr>
          <w:color w:val="000000"/>
          <w:sz w:val="28"/>
          <w:szCs w:val="28"/>
        </w:rPr>
        <w:t xml:space="preserve">- </w:t>
      </w:r>
      <w:r w:rsidRPr="00B502DC">
        <w:rPr>
          <w:sz w:val="28"/>
          <w:szCs w:val="28"/>
        </w:rPr>
        <w:t>Управление образования администрации Кунашакского муниципального района</w:t>
      </w:r>
      <w:r>
        <w:rPr>
          <w:sz w:val="28"/>
          <w:szCs w:val="28"/>
        </w:rPr>
        <w:t xml:space="preserve"> уполномоченным учреждением по определению поставщиков (подрядчиков, исполнителей) для подведомственных Управлению образования администрации Кунашакского 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заказчиков и муниципальных бюджетных учреждений, указанных в Приложении </w:t>
      </w:r>
      <w:r w:rsidR="00083926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</w:p>
    <w:p w:rsidR="007C7CFD" w:rsidRPr="007C7CFD" w:rsidRDefault="00083926" w:rsidP="00083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A2B59">
        <w:rPr>
          <w:sz w:val="28"/>
          <w:szCs w:val="28"/>
        </w:rPr>
        <w:t>4</w:t>
      </w:r>
      <w:r w:rsidR="0002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</w:t>
      </w:r>
      <w:r w:rsidR="0002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</w:t>
      </w:r>
      <w:r w:rsidR="00025EF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25EF7">
        <w:rPr>
          <w:sz w:val="28"/>
          <w:szCs w:val="28"/>
        </w:rPr>
        <w:t xml:space="preserve">: Порядок </w:t>
      </w:r>
      <w:r>
        <w:rPr>
          <w:sz w:val="28"/>
          <w:szCs w:val="28"/>
        </w:rPr>
        <w:t>в</w:t>
      </w:r>
      <w:r w:rsidR="00025EF7" w:rsidRPr="00025EF7">
        <w:rPr>
          <w:sz w:val="28"/>
          <w:szCs w:val="28"/>
        </w:rPr>
        <w:t xml:space="preserve">заимодействия заказчиков, муниципальных заказчиков и </w:t>
      </w:r>
      <w:r w:rsidRPr="00025EF7">
        <w:rPr>
          <w:sz w:val="28"/>
          <w:szCs w:val="28"/>
        </w:rPr>
        <w:t xml:space="preserve">уполномоченного </w:t>
      </w:r>
      <w:r w:rsidR="00025EF7" w:rsidRPr="00025EF7">
        <w:rPr>
          <w:sz w:val="28"/>
          <w:szCs w:val="28"/>
        </w:rPr>
        <w:t>органа на определение поставщиков (</w:t>
      </w:r>
      <w:r>
        <w:rPr>
          <w:sz w:val="28"/>
          <w:szCs w:val="28"/>
        </w:rPr>
        <w:t>подрядчиков, исполнителей).</w:t>
      </w:r>
    </w:p>
    <w:p w:rsidR="00BD555B" w:rsidRDefault="00BD555B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DEA">
        <w:rPr>
          <w:sz w:val="28"/>
          <w:szCs w:val="28"/>
        </w:rPr>
        <w:t xml:space="preserve">2. </w:t>
      </w:r>
      <w:r w:rsidR="00FA2B59" w:rsidRPr="00FA2B59">
        <w:rPr>
          <w:sz w:val="28"/>
          <w:szCs w:val="28"/>
        </w:rPr>
        <w:t>Начальнику отдела информационных технологий администрации района Ватутину В.Р. опубликовать настоящее постановление на официальном сайте администрации Кунашакского муниципального района.</w:t>
      </w:r>
    </w:p>
    <w:p w:rsidR="00767C9F" w:rsidRDefault="00083926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7C9F" w:rsidRPr="00767C9F">
        <w:rPr>
          <w:sz w:val="28"/>
          <w:szCs w:val="28"/>
        </w:rPr>
        <w:t xml:space="preserve">Контроль </w:t>
      </w:r>
      <w:r w:rsidR="00767C9F">
        <w:rPr>
          <w:sz w:val="28"/>
          <w:szCs w:val="28"/>
        </w:rPr>
        <w:t>над</w:t>
      </w:r>
      <w:r w:rsidR="00767C9F" w:rsidRPr="00767C9F">
        <w:rPr>
          <w:sz w:val="28"/>
          <w:szCs w:val="28"/>
        </w:rPr>
        <w:t xml:space="preserve"> исполнением настоящего постановления возложить на </w:t>
      </w:r>
      <w:r w:rsidR="00767C9F">
        <w:rPr>
          <w:sz w:val="28"/>
          <w:szCs w:val="28"/>
        </w:rPr>
        <w:t>з</w:t>
      </w:r>
      <w:r w:rsidR="00767C9F" w:rsidRPr="00767C9F">
        <w:rPr>
          <w:sz w:val="28"/>
          <w:szCs w:val="28"/>
        </w:rPr>
        <w:t>аместител</w:t>
      </w:r>
      <w:r w:rsidR="00767C9F">
        <w:rPr>
          <w:sz w:val="28"/>
          <w:szCs w:val="28"/>
        </w:rPr>
        <w:t>я</w:t>
      </w:r>
      <w:r w:rsidR="00767C9F" w:rsidRPr="00767C9F">
        <w:rPr>
          <w:sz w:val="28"/>
          <w:szCs w:val="28"/>
        </w:rPr>
        <w:t xml:space="preserve"> Главы муниципального района по финансовым вопроса</w:t>
      </w:r>
      <w:proofErr w:type="gramStart"/>
      <w:r w:rsidR="00767C9F" w:rsidRPr="00767C9F">
        <w:rPr>
          <w:sz w:val="28"/>
          <w:szCs w:val="28"/>
        </w:rPr>
        <w:t>м</w:t>
      </w:r>
      <w:r w:rsidR="00B502DC">
        <w:rPr>
          <w:sz w:val="28"/>
          <w:szCs w:val="28"/>
        </w:rPr>
        <w:t>-</w:t>
      </w:r>
      <w:proofErr w:type="gramEnd"/>
      <w:r w:rsidR="00767C9F" w:rsidRPr="00767C9F">
        <w:rPr>
          <w:sz w:val="28"/>
          <w:szCs w:val="28"/>
        </w:rPr>
        <w:t xml:space="preserve"> </w:t>
      </w:r>
      <w:r w:rsidR="00767C9F">
        <w:rPr>
          <w:sz w:val="28"/>
          <w:szCs w:val="28"/>
        </w:rPr>
        <w:t>р</w:t>
      </w:r>
      <w:r w:rsidR="00767C9F" w:rsidRPr="00767C9F">
        <w:rPr>
          <w:sz w:val="28"/>
          <w:szCs w:val="28"/>
        </w:rPr>
        <w:t>уководител</w:t>
      </w:r>
      <w:r w:rsidR="00767C9F">
        <w:rPr>
          <w:sz w:val="28"/>
          <w:szCs w:val="28"/>
        </w:rPr>
        <w:t>я</w:t>
      </w:r>
      <w:r w:rsidR="00767C9F" w:rsidRPr="00767C9F">
        <w:rPr>
          <w:sz w:val="28"/>
          <w:szCs w:val="28"/>
        </w:rPr>
        <w:t xml:space="preserve"> Финансового управления администрации района</w:t>
      </w:r>
      <w:r w:rsidR="00767C9F">
        <w:rPr>
          <w:sz w:val="28"/>
          <w:szCs w:val="28"/>
        </w:rPr>
        <w:t xml:space="preserve"> </w:t>
      </w:r>
      <w:proofErr w:type="spellStart"/>
      <w:r w:rsidR="00767C9F">
        <w:rPr>
          <w:sz w:val="28"/>
          <w:szCs w:val="28"/>
        </w:rPr>
        <w:t>Аюпову</w:t>
      </w:r>
      <w:proofErr w:type="spellEnd"/>
      <w:r w:rsidR="00767C9F">
        <w:rPr>
          <w:sz w:val="28"/>
          <w:szCs w:val="28"/>
        </w:rPr>
        <w:t xml:space="preserve"> Р.Ф.</w:t>
      </w:r>
    </w:p>
    <w:p w:rsidR="00BD555B" w:rsidRPr="002F6DEA" w:rsidRDefault="00767C9F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55B" w:rsidRPr="002F6DEA">
        <w:rPr>
          <w:sz w:val="28"/>
          <w:szCs w:val="28"/>
        </w:rPr>
        <w:t xml:space="preserve">. Настоящее постановление вступает в силу с момента </w:t>
      </w:r>
      <w:r w:rsidR="00FA2B59">
        <w:rPr>
          <w:sz w:val="28"/>
          <w:szCs w:val="28"/>
        </w:rPr>
        <w:t xml:space="preserve">его </w:t>
      </w:r>
      <w:r w:rsidR="00BD555B" w:rsidRPr="002F6DEA">
        <w:rPr>
          <w:sz w:val="28"/>
          <w:szCs w:val="28"/>
        </w:rPr>
        <w:t>подписания.</w:t>
      </w:r>
    </w:p>
    <w:p w:rsidR="00BD555B" w:rsidRPr="002F6DEA" w:rsidRDefault="00BD555B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177" w:rsidRDefault="00584177" w:rsidP="00BD555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17DD6" w:rsidRDefault="00584177" w:rsidP="00BD55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D555B" w:rsidRPr="002F6D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555B">
        <w:rPr>
          <w:sz w:val="28"/>
          <w:szCs w:val="28"/>
        </w:rPr>
        <w:t xml:space="preserve"> </w:t>
      </w:r>
      <w:r w:rsidR="00BD555B" w:rsidRPr="002F6DEA">
        <w:rPr>
          <w:sz w:val="28"/>
          <w:szCs w:val="28"/>
        </w:rPr>
        <w:t>района</w:t>
      </w:r>
      <w:r w:rsidR="00025EF7">
        <w:rPr>
          <w:sz w:val="28"/>
          <w:szCs w:val="28"/>
        </w:rPr>
        <w:tab/>
      </w:r>
      <w:r w:rsidR="00025EF7">
        <w:rPr>
          <w:sz w:val="28"/>
          <w:szCs w:val="28"/>
        </w:rPr>
        <w:tab/>
      </w:r>
      <w:r w:rsidR="00025EF7">
        <w:rPr>
          <w:sz w:val="28"/>
          <w:szCs w:val="28"/>
        </w:rPr>
        <w:tab/>
      </w:r>
      <w:r w:rsidR="00025EF7">
        <w:rPr>
          <w:sz w:val="28"/>
          <w:szCs w:val="28"/>
        </w:rPr>
        <w:tab/>
      </w:r>
      <w:r w:rsidR="00025EF7">
        <w:rPr>
          <w:sz w:val="28"/>
          <w:szCs w:val="28"/>
        </w:rPr>
        <w:tab/>
      </w:r>
      <w:r w:rsidR="00025EF7">
        <w:rPr>
          <w:sz w:val="28"/>
          <w:szCs w:val="28"/>
        </w:rPr>
        <w:tab/>
      </w:r>
      <w:r w:rsidR="00025EF7">
        <w:rPr>
          <w:sz w:val="28"/>
          <w:szCs w:val="28"/>
        </w:rPr>
        <w:tab/>
      </w:r>
      <w:r w:rsidR="00025EF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Р.Я. </w:t>
      </w:r>
      <w:proofErr w:type="spellStart"/>
      <w:r>
        <w:rPr>
          <w:sz w:val="28"/>
          <w:szCs w:val="28"/>
        </w:rPr>
        <w:t>Мухарамов</w:t>
      </w:r>
      <w:proofErr w:type="spellEnd"/>
      <w:r w:rsidR="00D17DD6">
        <w:rPr>
          <w:sz w:val="28"/>
          <w:szCs w:val="28"/>
        </w:rPr>
        <w:br w:type="page"/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«31» октября 2016г №1327</w:t>
      </w:r>
    </w:p>
    <w:p w:rsidR="00B502DC" w:rsidRDefault="00B502DC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</w:p>
    <w:p w:rsidR="00B502DC" w:rsidRDefault="00B502DC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Кунашакского муниципального </w:t>
      </w:r>
    </w:p>
    <w:p w:rsidR="00D17DD6" w:rsidRDefault="00B502DC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0C4C21">
        <w:rPr>
          <w:sz w:val="28"/>
          <w:szCs w:val="28"/>
        </w:rPr>
        <w:t xml:space="preserve">07.05.2019 г. </w:t>
      </w:r>
      <w:r>
        <w:rPr>
          <w:sz w:val="28"/>
          <w:szCs w:val="28"/>
        </w:rPr>
        <w:t xml:space="preserve">№ </w:t>
      </w:r>
      <w:r w:rsidR="000C4C21">
        <w:rPr>
          <w:sz w:val="28"/>
          <w:szCs w:val="28"/>
        </w:rPr>
        <w:t>607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7DD6" w:rsidRDefault="00D17DD6" w:rsidP="00D17D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Заказчиков, взаимодействующих с уполномоченным органом в сфере закупок - </w:t>
      </w:r>
      <w:r w:rsidRPr="00D76DDE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>м</w:t>
      </w:r>
      <w:r w:rsidRPr="00D76DDE">
        <w:rPr>
          <w:b/>
          <w:sz w:val="28"/>
          <w:szCs w:val="28"/>
        </w:rPr>
        <w:t xml:space="preserve"> имущественных и земельных отношений администрации Кунашакского муниципального района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Администрация Кунашакского муниципального района; 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Финансовое управление  администрации Кунашакского муниципального района;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Управления по жилищно-коммунальному  хозяйству, строительству и энергообеспечению администрации Кунашакского муниципального района;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Собрание депутатов Кунашакского муниципального района;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Контрольно-ревизионная комиссия Кунашакского муниципального района;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Контрольное управление администрации Кунашакского муниципального района; 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F0E">
        <w:rPr>
          <w:sz w:val="28"/>
          <w:szCs w:val="28"/>
        </w:rPr>
        <w:t>7. Управлени</w:t>
      </w:r>
      <w:r>
        <w:rPr>
          <w:sz w:val="28"/>
          <w:szCs w:val="28"/>
        </w:rPr>
        <w:t>е</w:t>
      </w:r>
      <w:r w:rsidRPr="00145F0E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администрации Кунашакского муниципального района; </w:t>
      </w:r>
    </w:p>
    <w:p w:rsidR="00D17DD6" w:rsidRPr="0035518D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F0E">
        <w:rPr>
          <w:sz w:val="28"/>
          <w:szCs w:val="28"/>
        </w:rPr>
        <w:t xml:space="preserve">8.  </w:t>
      </w:r>
      <w:r w:rsidRPr="0035518D">
        <w:rPr>
          <w:sz w:val="28"/>
          <w:szCs w:val="28"/>
        </w:rPr>
        <w:t>МУСО "Кунашакский центр помощи детям"</w:t>
      </w:r>
      <w:r>
        <w:rPr>
          <w:sz w:val="28"/>
          <w:szCs w:val="28"/>
        </w:rPr>
        <w:t>;</w:t>
      </w:r>
    </w:p>
    <w:p w:rsidR="00D17DD6" w:rsidRPr="0035518D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F0E">
        <w:rPr>
          <w:sz w:val="28"/>
          <w:szCs w:val="28"/>
        </w:rPr>
        <w:t xml:space="preserve">9.  </w:t>
      </w:r>
      <w:r w:rsidRPr="0035518D">
        <w:rPr>
          <w:sz w:val="28"/>
          <w:szCs w:val="28"/>
        </w:rPr>
        <w:t xml:space="preserve">Дом-интернат для престарелых и инвалидов </w:t>
      </w:r>
      <w:proofErr w:type="spellStart"/>
      <w:r w:rsidRPr="0035518D">
        <w:rPr>
          <w:sz w:val="28"/>
          <w:szCs w:val="28"/>
        </w:rPr>
        <w:t>с</w:t>
      </w:r>
      <w:proofErr w:type="gramStart"/>
      <w:r w:rsidRPr="0035518D">
        <w:rPr>
          <w:sz w:val="28"/>
          <w:szCs w:val="28"/>
        </w:rPr>
        <w:t>.Н</w:t>
      </w:r>
      <w:proofErr w:type="gramEnd"/>
      <w:r w:rsidRPr="0035518D">
        <w:rPr>
          <w:sz w:val="28"/>
          <w:szCs w:val="28"/>
        </w:rPr>
        <w:t>овобурино</w:t>
      </w:r>
      <w:proofErr w:type="spellEnd"/>
      <w:r>
        <w:rPr>
          <w:sz w:val="28"/>
          <w:szCs w:val="28"/>
        </w:rPr>
        <w:t>;</w:t>
      </w:r>
    </w:p>
    <w:p w:rsidR="00D17DD6" w:rsidRPr="004751E1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>10.  МУ "Комплексный центр";</w:t>
      </w:r>
    </w:p>
    <w:p w:rsidR="00D17DD6" w:rsidRPr="004751E1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>11. МБУ «</w:t>
      </w:r>
      <w:proofErr w:type="spellStart"/>
      <w:r w:rsidRPr="004751E1">
        <w:rPr>
          <w:sz w:val="28"/>
          <w:szCs w:val="28"/>
        </w:rPr>
        <w:t>Дорсервис</w:t>
      </w:r>
      <w:proofErr w:type="spellEnd"/>
      <w:r w:rsidRPr="004751E1">
        <w:rPr>
          <w:sz w:val="28"/>
          <w:szCs w:val="28"/>
        </w:rPr>
        <w:t>»;</w:t>
      </w:r>
    </w:p>
    <w:p w:rsidR="00D17DD6" w:rsidRPr="004751E1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>12. МУП "Архитектурно-планировочное бюро Кунашакского района";</w:t>
      </w:r>
    </w:p>
    <w:p w:rsidR="00D17DD6" w:rsidRPr="004751E1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 xml:space="preserve">13. </w:t>
      </w:r>
      <w:proofErr w:type="spellStart"/>
      <w:r w:rsidRPr="004751E1">
        <w:rPr>
          <w:sz w:val="28"/>
          <w:szCs w:val="28"/>
        </w:rPr>
        <w:t>Кунашакское</w:t>
      </w:r>
      <w:proofErr w:type="spellEnd"/>
      <w:r w:rsidRPr="004751E1">
        <w:rPr>
          <w:sz w:val="28"/>
          <w:szCs w:val="28"/>
        </w:rPr>
        <w:t xml:space="preserve"> муниципальное унитарное предприятие "Ресурс";</w:t>
      </w:r>
    </w:p>
    <w:p w:rsidR="00D17DD6" w:rsidRPr="004751E1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 xml:space="preserve">14. Муниципальное унитарное предприятие "Кунашак </w:t>
      </w:r>
      <w:proofErr w:type="spellStart"/>
      <w:r w:rsidRPr="004751E1">
        <w:rPr>
          <w:sz w:val="28"/>
          <w:szCs w:val="28"/>
        </w:rPr>
        <w:t>СпецТранс</w:t>
      </w:r>
      <w:proofErr w:type="spellEnd"/>
      <w:r w:rsidRPr="004751E1">
        <w:rPr>
          <w:sz w:val="28"/>
          <w:szCs w:val="28"/>
        </w:rPr>
        <w:t>";</w:t>
      </w:r>
    </w:p>
    <w:p w:rsidR="00D17DD6" w:rsidRPr="004751E1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>15. Муниципальное унитарное предприятие "Кунашак Сервис";</w:t>
      </w:r>
    </w:p>
    <w:p w:rsidR="00D17DD6" w:rsidRPr="004751E1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>16. Муниципальное унитарное предприятие "Балык";</w:t>
      </w:r>
    </w:p>
    <w:p w:rsidR="00D17DD6" w:rsidRPr="001A7885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E1">
        <w:rPr>
          <w:sz w:val="28"/>
          <w:szCs w:val="28"/>
        </w:rPr>
        <w:t>17. МАУ «Кунашакский МФЦ».</w:t>
      </w:r>
    </w:p>
    <w:p w:rsidR="00D17DD6" w:rsidRPr="00145F0E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«31» октября 2016г №1327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Кунашакского муниципального 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0C4C21" w:rsidRPr="000C4C21">
        <w:rPr>
          <w:sz w:val="28"/>
          <w:szCs w:val="28"/>
        </w:rPr>
        <w:t xml:space="preserve"> 07.05.2019 г. № 607</w:t>
      </w:r>
    </w:p>
    <w:p w:rsidR="00B502DC" w:rsidRDefault="00B502DC" w:rsidP="00B502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2DC" w:rsidRDefault="00B502DC" w:rsidP="00D17DD6">
      <w:pPr>
        <w:jc w:val="right"/>
        <w:rPr>
          <w:sz w:val="28"/>
          <w:szCs w:val="28"/>
        </w:rPr>
      </w:pPr>
    </w:p>
    <w:p w:rsidR="00D17DD6" w:rsidRDefault="00D17DD6" w:rsidP="00D17DD6">
      <w:pPr>
        <w:jc w:val="right"/>
        <w:rPr>
          <w:sz w:val="28"/>
          <w:szCs w:val="28"/>
        </w:rPr>
      </w:pPr>
    </w:p>
    <w:p w:rsidR="00D17DD6" w:rsidRDefault="00D17DD6" w:rsidP="00D17D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7DD6" w:rsidRDefault="00D17DD6" w:rsidP="00D17D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Заказчиков, взаимодействующих с уполномоченным органом в сфере закупок </w:t>
      </w:r>
      <w:r>
        <w:rPr>
          <w:color w:val="000000"/>
          <w:sz w:val="28"/>
          <w:szCs w:val="28"/>
        </w:rPr>
        <w:t xml:space="preserve">- </w:t>
      </w:r>
      <w:r w:rsidR="00584177" w:rsidRPr="00584177">
        <w:rPr>
          <w:b/>
          <w:color w:val="000000"/>
          <w:sz w:val="28"/>
          <w:szCs w:val="28"/>
        </w:rPr>
        <w:t>Муниципальное учреждение «</w:t>
      </w:r>
      <w:r w:rsidR="00584177">
        <w:rPr>
          <w:b/>
          <w:sz w:val="28"/>
          <w:szCs w:val="28"/>
        </w:rPr>
        <w:t>Управление культуры, молодежной политики и информации  администрации Кунашакского муниципального района»</w:t>
      </w:r>
      <w:r>
        <w:rPr>
          <w:b/>
          <w:sz w:val="28"/>
          <w:szCs w:val="28"/>
        </w:rPr>
        <w:t>: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DD6" w:rsidRPr="00CC072E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72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17DD6">
        <w:rPr>
          <w:sz w:val="28"/>
          <w:szCs w:val="28"/>
        </w:rPr>
        <w:t xml:space="preserve">МКУК </w:t>
      </w:r>
      <w:proofErr w:type="spellStart"/>
      <w:r w:rsidRPr="00D17DD6">
        <w:rPr>
          <w:sz w:val="28"/>
          <w:szCs w:val="28"/>
        </w:rPr>
        <w:t>Межпоселенческая</w:t>
      </w:r>
      <w:proofErr w:type="spellEnd"/>
      <w:r w:rsidRPr="00D17DD6">
        <w:rPr>
          <w:sz w:val="28"/>
          <w:szCs w:val="28"/>
        </w:rPr>
        <w:t xml:space="preserve"> централизованная библиотечная система</w:t>
      </w:r>
      <w:r w:rsidRPr="00CC072E">
        <w:rPr>
          <w:sz w:val="28"/>
          <w:szCs w:val="28"/>
        </w:rPr>
        <w:t>;</w:t>
      </w:r>
    </w:p>
    <w:p w:rsidR="00D17DD6" w:rsidRPr="00CC072E" w:rsidRDefault="00D17DD6" w:rsidP="00D17D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C072E">
        <w:rPr>
          <w:color w:val="000000"/>
          <w:sz w:val="28"/>
          <w:szCs w:val="28"/>
        </w:rPr>
        <w:t xml:space="preserve">. </w:t>
      </w:r>
      <w:r w:rsidRPr="00D17DD6">
        <w:rPr>
          <w:color w:val="000000"/>
          <w:sz w:val="28"/>
          <w:szCs w:val="28"/>
        </w:rPr>
        <w:t xml:space="preserve">МКУК </w:t>
      </w:r>
      <w:proofErr w:type="spellStart"/>
      <w:r w:rsidRPr="00D17DD6">
        <w:rPr>
          <w:color w:val="000000"/>
          <w:sz w:val="28"/>
          <w:szCs w:val="28"/>
        </w:rPr>
        <w:t>Межпоселенческая</w:t>
      </w:r>
      <w:proofErr w:type="spellEnd"/>
      <w:r w:rsidRPr="00D17DD6">
        <w:rPr>
          <w:color w:val="000000"/>
          <w:sz w:val="28"/>
          <w:szCs w:val="28"/>
        </w:rPr>
        <w:t xml:space="preserve"> централизованная клубная система</w:t>
      </w:r>
      <w:r w:rsidRPr="00CC072E">
        <w:rPr>
          <w:color w:val="000000"/>
          <w:sz w:val="28"/>
          <w:szCs w:val="28"/>
        </w:rPr>
        <w:t>;</w:t>
      </w:r>
    </w:p>
    <w:p w:rsidR="00D17DD6" w:rsidRPr="00CC072E" w:rsidRDefault="00D17DD6" w:rsidP="00D17D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072E">
        <w:rPr>
          <w:color w:val="000000"/>
          <w:sz w:val="28"/>
          <w:szCs w:val="28"/>
        </w:rPr>
        <w:t xml:space="preserve">. МКУДО ДШИ </w:t>
      </w:r>
      <w:proofErr w:type="spellStart"/>
      <w:r w:rsidRPr="00CC072E">
        <w:rPr>
          <w:color w:val="000000"/>
          <w:sz w:val="28"/>
          <w:szCs w:val="28"/>
        </w:rPr>
        <w:t>с</w:t>
      </w:r>
      <w:proofErr w:type="gramStart"/>
      <w:r w:rsidRPr="00CC072E">
        <w:rPr>
          <w:color w:val="000000"/>
          <w:sz w:val="28"/>
          <w:szCs w:val="28"/>
        </w:rPr>
        <w:t>.К</w:t>
      </w:r>
      <w:proofErr w:type="gramEnd"/>
      <w:r w:rsidRPr="00CC072E">
        <w:rPr>
          <w:color w:val="000000"/>
          <w:sz w:val="28"/>
          <w:szCs w:val="28"/>
        </w:rPr>
        <w:t>унашак</w:t>
      </w:r>
      <w:proofErr w:type="spellEnd"/>
      <w:r w:rsidRPr="00CC072E">
        <w:rPr>
          <w:color w:val="000000"/>
          <w:sz w:val="28"/>
          <w:szCs w:val="28"/>
        </w:rPr>
        <w:t>;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072E">
        <w:rPr>
          <w:color w:val="000000"/>
          <w:sz w:val="28"/>
          <w:szCs w:val="28"/>
        </w:rPr>
        <w:t xml:space="preserve">. МКУДО «ДШИ» </w:t>
      </w:r>
      <w:proofErr w:type="spellStart"/>
      <w:r w:rsidRPr="00CC072E">
        <w:rPr>
          <w:color w:val="000000"/>
          <w:sz w:val="28"/>
          <w:szCs w:val="28"/>
        </w:rPr>
        <w:t>с</w:t>
      </w:r>
      <w:proofErr w:type="gramStart"/>
      <w:r w:rsidRPr="00CC072E">
        <w:rPr>
          <w:color w:val="000000"/>
          <w:sz w:val="28"/>
          <w:szCs w:val="28"/>
        </w:rPr>
        <w:t>.Х</w:t>
      </w:r>
      <w:proofErr w:type="gramEnd"/>
      <w:r w:rsidRPr="00CC072E">
        <w:rPr>
          <w:color w:val="000000"/>
          <w:sz w:val="28"/>
          <w:szCs w:val="28"/>
        </w:rPr>
        <w:t>алитово</w:t>
      </w:r>
      <w:proofErr w:type="spellEnd"/>
      <w:r>
        <w:rPr>
          <w:color w:val="000000"/>
          <w:sz w:val="28"/>
          <w:szCs w:val="28"/>
        </w:rPr>
        <w:t>;</w:t>
      </w:r>
    </w:p>
    <w:p w:rsidR="00D17DD6" w:rsidRPr="00CC072E" w:rsidRDefault="00D17DD6" w:rsidP="00D17D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17DD6">
        <w:rPr>
          <w:color w:val="000000"/>
          <w:sz w:val="28"/>
          <w:szCs w:val="28"/>
        </w:rPr>
        <w:t xml:space="preserve">МАУ "ГТРК" </w:t>
      </w:r>
      <w:proofErr w:type="spellStart"/>
      <w:r w:rsidRPr="00D17DD6">
        <w:rPr>
          <w:color w:val="000000"/>
          <w:sz w:val="28"/>
          <w:szCs w:val="28"/>
        </w:rPr>
        <w:t>Кунашакские</w:t>
      </w:r>
      <w:proofErr w:type="spellEnd"/>
      <w:r w:rsidRPr="00D17DD6">
        <w:rPr>
          <w:color w:val="000000"/>
          <w:sz w:val="28"/>
          <w:szCs w:val="28"/>
        </w:rPr>
        <w:t xml:space="preserve"> вести</w:t>
      </w:r>
      <w:r>
        <w:rPr>
          <w:color w:val="000000"/>
          <w:sz w:val="28"/>
          <w:szCs w:val="28"/>
        </w:rPr>
        <w:t>.</w:t>
      </w:r>
    </w:p>
    <w:p w:rsidR="00D17DD6" w:rsidRDefault="00D17DD6" w:rsidP="00D17DD6">
      <w:pPr>
        <w:jc w:val="right"/>
        <w:rPr>
          <w:sz w:val="28"/>
          <w:szCs w:val="28"/>
        </w:rPr>
      </w:pPr>
      <w:r w:rsidRPr="00CC072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767C9F">
        <w:rPr>
          <w:sz w:val="28"/>
          <w:szCs w:val="28"/>
        </w:rPr>
        <w:t>2-1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«31» октября 2016г №1327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Кунашакского муниципального 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C4C21" w:rsidRPr="000C4C21">
        <w:rPr>
          <w:sz w:val="28"/>
          <w:szCs w:val="28"/>
        </w:rPr>
        <w:t>от 07.05.2019 г. № 607</w:t>
      </w:r>
    </w:p>
    <w:p w:rsidR="00B502DC" w:rsidRDefault="00B502DC" w:rsidP="00B502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7DD6" w:rsidRDefault="00D17DD6" w:rsidP="00D17DD6">
      <w:pPr>
        <w:jc w:val="right"/>
        <w:rPr>
          <w:sz w:val="28"/>
          <w:szCs w:val="28"/>
        </w:rPr>
      </w:pPr>
    </w:p>
    <w:p w:rsidR="00D17DD6" w:rsidRDefault="00D17DD6" w:rsidP="00D17D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7DD6" w:rsidRDefault="00D17DD6" w:rsidP="00D17D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Заказчиков, взаимодействующих с уполномоченным органом в сфере закупок </w:t>
      </w:r>
      <w:r>
        <w:rPr>
          <w:color w:val="000000"/>
          <w:sz w:val="28"/>
          <w:szCs w:val="28"/>
        </w:rPr>
        <w:t xml:space="preserve">- </w:t>
      </w:r>
      <w:r w:rsidRPr="00D17DD6">
        <w:rPr>
          <w:b/>
          <w:sz w:val="28"/>
          <w:szCs w:val="28"/>
        </w:rPr>
        <w:t>Муниципальное учреждение «Управление по физической культуре, спорту и туризму администрации Кунашакского района»</w:t>
      </w:r>
      <w:r>
        <w:rPr>
          <w:b/>
          <w:sz w:val="28"/>
          <w:szCs w:val="28"/>
        </w:rPr>
        <w:t>:</w:t>
      </w:r>
    </w:p>
    <w:p w:rsidR="00D17DD6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DD6" w:rsidRPr="00CC072E" w:rsidRDefault="00D17DD6" w:rsidP="00D1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72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17DD6">
        <w:rPr>
          <w:sz w:val="28"/>
          <w:szCs w:val="28"/>
        </w:rPr>
        <w:t>МБУ "Дельфин"</w:t>
      </w:r>
      <w:r w:rsidRPr="00CC072E">
        <w:rPr>
          <w:sz w:val="28"/>
          <w:szCs w:val="28"/>
        </w:rPr>
        <w:t>;</w:t>
      </w:r>
    </w:p>
    <w:p w:rsidR="00D17DD6" w:rsidRPr="00CC072E" w:rsidRDefault="00D17DD6" w:rsidP="00D17D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C072E">
        <w:rPr>
          <w:color w:val="000000"/>
          <w:sz w:val="28"/>
          <w:szCs w:val="28"/>
        </w:rPr>
        <w:t xml:space="preserve">. </w:t>
      </w:r>
      <w:r w:rsidRPr="00D17DD6">
        <w:rPr>
          <w:color w:val="000000"/>
          <w:sz w:val="28"/>
          <w:szCs w:val="28"/>
        </w:rPr>
        <w:t>МУ ДО «ДЮСШ»</w:t>
      </w:r>
      <w:r w:rsidR="006A4007">
        <w:rPr>
          <w:color w:val="000000"/>
          <w:sz w:val="28"/>
          <w:szCs w:val="28"/>
        </w:rPr>
        <w:t>.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67C9F">
        <w:rPr>
          <w:sz w:val="28"/>
          <w:szCs w:val="28"/>
        </w:rPr>
        <w:t>3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«31» октября 2016г №1327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Кунашакского муниципального 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C4C21" w:rsidRPr="000C4C21">
        <w:rPr>
          <w:sz w:val="28"/>
          <w:szCs w:val="28"/>
        </w:rPr>
        <w:t>от 07.05.2019 г. № 607</w:t>
      </w:r>
    </w:p>
    <w:p w:rsidR="00B502DC" w:rsidRDefault="00B502DC" w:rsidP="00B502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7DD6" w:rsidRDefault="00D17DD6" w:rsidP="00D17DD6">
      <w:pPr>
        <w:jc w:val="right"/>
        <w:rPr>
          <w:sz w:val="28"/>
          <w:szCs w:val="28"/>
        </w:rPr>
      </w:pPr>
    </w:p>
    <w:p w:rsidR="00D17DD6" w:rsidRDefault="00D17DD6" w:rsidP="00D17D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7DD6" w:rsidRDefault="00D17DD6" w:rsidP="00D17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Заказчиков, взаимодействующих с уполномоченным органом в сфере закупок - </w:t>
      </w:r>
      <w:r w:rsidRPr="00D76DDE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>м</w:t>
      </w:r>
      <w:r w:rsidRPr="00D76DDE">
        <w:rPr>
          <w:b/>
          <w:sz w:val="28"/>
          <w:szCs w:val="28"/>
        </w:rPr>
        <w:t xml:space="preserve"> образования администрации Кунашакского муниципального района</w:t>
      </w:r>
      <w:r w:rsidRPr="00E345B4">
        <w:rPr>
          <w:sz w:val="28"/>
          <w:szCs w:val="28"/>
        </w:rPr>
        <w:t xml:space="preserve"> 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«Березка»;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«Лесная сказка»;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«Родничок»;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«Солнышко»;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«Теремок»;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«Улыбка»;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«Центр развития ребенка»;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«Чебурашка»;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 xml:space="preserve">МКДОУ детский сад №17 </w:t>
      </w:r>
      <w:proofErr w:type="spellStart"/>
      <w:r w:rsidRPr="00EA7DBD">
        <w:rPr>
          <w:color w:val="000000"/>
          <w:sz w:val="26"/>
          <w:szCs w:val="26"/>
        </w:rPr>
        <w:t>ст</w:t>
      </w:r>
      <w:proofErr w:type="gramStart"/>
      <w:r w:rsidRPr="00EA7DBD">
        <w:rPr>
          <w:color w:val="000000"/>
          <w:sz w:val="26"/>
          <w:szCs w:val="26"/>
        </w:rPr>
        <w:t>.М</w:t>
      </w:r>
      <w:proofErr w:type="gramEnd"/>
      <w:r w:rsidRPr="00EA7DBD">
        <w:rPr>
          <w:color w:val="000000"/>
          <w:sz w:val="26"/>
          <w:szCs w:val="26"/>
        </w:rPr>
        <w:t>услюмово</w:t>
      </w:r>
      <w:proofErr w:type="spellEnd"/>
      <w:r w:rsidRPr="00EA7DBD">
        <w:rPr>
          <w:color w:val="000000"/>
          <w:sz w:val="26"/>
          <w:szCs w:val="26"/>
        </w:rPr>
        <w:t>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</w:t>
      </w:r>
      <w:proofErr w:type="spellStart"/>
      <w:r w:rsidRPr="00EA7DBD">
        <w:rPr>
          <w:color w:val="000000"/>
          <w:sz w:val="26"/>
          <w:szCs w:val="26"/>
        </w:rPr>
        <w:t>Миляш</w:t>
      </w:r>
      <w:proofErr w:type="spellEnd"/>
      <w:r w:rsidRPr="00EA7DBD">
        <w:rPr>
          <w:color w:val="000000"/>
          <w:sz w:val="26"/>
          <w:szCs w:val="26"/>
        </w:rPr>
        <w:t>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МКДОУ детский сад «Тополек»;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Борисовская</w:t>
      </w:r>
      <w:proofErr w:type="spellEnd"/>
      <w:r w:rsidRPr="00EA7DBD">
        <w:rPr>
          <w:color w:val="000000"/>
          <w:sz w:val="26"/>
          <w:szCs w:val="26"/>
        </w:rPr>
        <w:t xml:space="preserve"> </w:t>
      </w:r>
      <w:r w:rsidR="006A4007" w:rsidRPr="00EA7DBD">
        <w:rPr>
          <w:color w:val="000000"/>
          <w:sz w:val="26"/>
          <w:szCs w:val="26"/>
        </w:rPr>
        <w:t>О</w:t>
      </w:r>
      <w:r w:rsidRPr="00EA7DBD">
        <w:rPr>
          <w:color w:val="000000"/>
          <w:sz w:val="26"/>
          <w:szCs w:val="26"/>
        </w:rPr>
        <w:t>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Буринская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Ибрагимовская</w:t>
      </w:r>
      <w:proofErr w:type="spellEnd"/>
      <w:r w:rsidRPr="00EA7DBD">
        <w:rPr>
          <w:color w:val="000000"/>
          <w:sz w:val="26"/>
          <w:szCs w:val="26"/>
        </w:rPr>
        <w:t xml:space="preserve"> </w:t>
      </w:r>
      <w:r w:rsidR="006A4007" w:rsidRPr="00EA7DBD">
        <w:rPr>
          <w:color w:val="000000"/>
          <w:sz w:val="26"/>
          <w:szCs w:val="26"/>
        </w:rPr>
        <w:t>О</w:t>
      </w:r>
      <w:r w:rsidRPr="00EA7DBD">
        <w:rPr>
          <w:color w:val="000000"/>
          <w:sz w:val="26"/>
          <w:szCs w:val="26"/>
        </w:rPr>
        <w:t>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Казакбаевская</w:t>
      </w:r>
      <w:proofErr w:type="spellEnd"/>
      <w:r w:rsidRPr="00EA7DBD">
        <w:rPr>
          <w:color w:val="000000"/>
          <w:sz w:val="26"/>
          <w:szCs w:val="26"/>
        </w:rPr>
        <w:t xml:space="preserve"> НОШ»;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Карагайкульская</w:t>
      </w:r>
      <w:proofErr w:type="spellEnd"/>
      <w:r w:rsidRPr="00EA7DBD">
        <w:rPr>
          <w:color w:val="000000"/>
          <w:sz w:val="26"/>
          <w:szCs w:val="26"/>
        </w:rPr>
        <w:t xml:space="preserve"> ООШ»;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Кулужбаевская</w:t>
      </w:r>
      <w:proofErr w:type="spellEnd"/>
      <w:r w:rsidRPr="00EA7DBD">
        <w:rPr>
          <w:color w:val="000000"/>
          <w:sz w:val="26"/>
          <w:szCs w:val="26"/>
        </w:rPr>
        <w:t xml:space="preserve"> ООШ»;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Курмановская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«Ново-</w:t>
      </w:r>
      <w:proofErr w:type="spellStart"/>
      <w:r w:rsidRPr="00EA7DBD">
        <w:rPr>
          <w:color w:val="000000"/>
          <w:sz w:val="26"/>
          <w:szCs w:val="26"/>
        </w:rPr>
        <w:t>Буринская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Саринская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tabs>
          <w:tab w:val="left" w:pos="121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Тюляковская</w:t>
      </w:r>
      <w:proofErr w:type="spellEnd"/>
      <w:r w:rsidRPr="00EA7DBD">
        <w:rPr>
          <w:color w:val="000000"/>
          <w:sz w:val="26"/>
          <w:szCs w:val="26"/>
        </w:rPr>
        <w:t xml:space="preserve"> ООШ»;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tabs>
          <w:tab w:val="left" w:pos="121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МКОУ «</w:t>
      </w:r>
      <w:proofErr w:type="spellStart"/>
      <w:r w:rsidRPr="00EA7DBD">
        <w:rPr>
          <w:color w:val="000000"/>
          <w:sz w:val="26"/>
          <w:szCs w:val="26"/>
        </w:rPr>
        <w:t>Усть-Багарякская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6A4007" w:rsidP="00EA7DBD">
      <w:pPr>
        <w:pStyle w:val="a5"/>
        <w:numPr>
          <w:ilvl w:val="1"/>
          <w:numId w:val="6"/>
        </w:numPr>
        <w:tabs>
          <w:tab w:val="left" w:pos="121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МОУ   «</w:t>
      </w:r>
      <w:proofErr w:type="spellStart"/>
      <w:r w:rsidRPr="00EA7DBD">
        <w:rPr>
          <w:color w:val="000000"/>
          <w:sz w:val="26"/>
          <w:szCs w:val="26"/>
        </w:rPr>
        <w:t>Аминевская</w:t>
      </w:r>
      <w:proofErr w:type="spellEnd"/>
      <w:r w:rsidRPr="00EA7DBD">
        <w:rPr>
          <w:color w:val="000000"/>
          <w:sz w:val="26"/>
          <w:szCs w:val="26"/>
        </w:rPr>
        <w:t xml:space="preserve"> О</w:t>
      </w:r>
      <w:r w:rsidR="00D17DD6" w:rsidRPr="00EA7DBD">
        <w:rPr>
          <w:color w:val="000000"/>
          <w:sz w:val="26"/>
          <w:szCs w:val="26"/>
        </w:rPr>
        <w:t>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tabs>
          <w:tab w:val="left" w:pos="121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МОУ   «</w:t>
      </w:r>
      <w:proofErr w:type="spellStart"/>
      <w:r w:rsidRPr="00EA7DBD">
        <w:rPr>
          <w:color w:val="000000"/>
          <w:sz w:val="26"/>
          <w:szCs w:val="26"/>
        </w:rPr>
        <w:t>Ашировская</w:t>
      </w:r>
      <w:proofErr w:type="spellEnd"/>
      <w:r w:rsidRPr="00EA7DBD">
        <w:rPr>
          <w:color w:val="000000"/>
          <w:sz w:val="26"/>
          <w:szCs w:val="26"/>
        </w:rPr>
        <w:t xml:space="preserve"> ООШ»;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tabs>
          <w:tab w:val="left" w:pos="121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МОУ    «</w:t>
      </w:r>
      <w:proofErr w:type="spellStart"/>
      <w:r w:rsidRPr="00EA7DBD">
        <w:rPr>
          <w:color w:val="000000"/>
          <w:sz w:val="26"/>
          <w:szCs w:val="26"/>
        </w:rPr>
        <w:t>Маякская</w:t>
      </w:r>
      <w:proofErr w:type="spellEnd"/>
      <w:r w:rsidRPr="00EA7DBD">
        <w:rPr>
          <w:color w:val="000000"/>
          <w:sz w:val="26"/>
          <w:szCs w:val="26"/>
        </w:rPr>
        <w:t xml:space="preserve"> ООШ»;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МБОУ «</w:t>
      </w:r>
      <w:proofErr w:type="spellStart"/>
      <w:r w:rsidRPr="00EA7DBD">
        <w:rPr>
          <w:color w:val="000000"/>
          <w:sz w:val="26"/>
          <w:szCs w:val="26"/>
        </w:rPr>
        <w:t>Тахталымская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МБОУ «</w:t>
      </w:r>
      <w:proofErr w:type="spellStart"/>
      <w:r w:rsidRPr="00EA7DBD">
        <w:rPr>
          <w:color w:val="000000"/>
          <w:sz w:val="26"/>
          <w:szCs w:val="26"/>
        </w:rPr>
        <w:t>Кунашакская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</w:t>
      </w:r>
      <w:r w:rsidR="006A4007" w:rsidRPr="00EA7DBD">
        <w:rPr>
          <w:color w:val="000000"/>
          <w:sz w:val="26"/>
          <w:szCs w:val="26"/>
        </w:rPr>
        <w:t>К</w:t>
      </w:r>
      <w:r w:rsidRPr="00EA7DBD">
        <w:rPr>
          <w:color w:val="000000"/>
          <w:sz w:val="26"/>
          <w:szCs w:val="26"/>
        </w:rPr>
        <w:t>ОУ «</w:t>
      </w:r>
      <w:proofErr w:type="spellStart"/>
      <w:r w:rsidRPr="00EA7DBD">
        <w:rPr>
          <w:color w:val="000000"/>
          <w:sz w:val="26"/>
          <w:szCs w:val="26"/>
        </w:rPr>
        <w:t>Урукульская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</w:t>
      </w:r>
      <w:r w:rsidR="006A4007" w:rsidRPr="00EA7DBD">
        <w:rPr>
          <w:color w:val="000000"/>
          <w:sz w:val="26"/>
          <w:szCs w:val="26"/>
        </w:rPr>
        <w:t>К</w:t>
      </w:r>
      <w:r w:rsidRPr="00EA7DBD">
        <w:rPr>
          <w:color w:val="000000"/>
          <w:sz w:val="26"/>
          <w:szCs w:val="26"/>
        </w:rPr>
        <w:t>ОУ «</w:t>
      </w:r>
      <w:proofErr w:type="spellStart"/>
      <w:r w:rsidRPr="00EA7DBD">
        <w:rPr>
          <w:color w:val="000000"/>
          <w:sz w:val="26"/>
          <w:szCs w:val="26"/>
        </w:rPr>
        <w:t>Куяшская</w:t>
      </w:r>
      <w:proofErr w:type="spellEnd"/>
      <w:r w:rsidRPr="00EA7DBD">
        <w:rPr>
          <w:color w:val="000000"/>
          <w:sz w:val="26"/>
          <w:szCs w:val="26"/>
        </w:rPr>
        <w:t xml:space="preserve"> СОШ»;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>М</w:t>
      </w:r>
      <w:r w:rsidR="006A4007" w:rsidRPr="00EA7DBD">
        <w:rPr>
          <w:color w:val="000000"/>
          <w:sz w:val="26"/>
          <w:szCs w:val="26"/>
        </w:rPr>
        <w:t>К</w:t>
      </w:r>
      <w:r w:rsidRPr="00EA7DBD">
        <w:rPr>
          <w:color w:val="000000"/>
          <w:sz w:val="26"/>
          <w:szCs w:val="26"/>
        </w:rPr>
        <w:t xml:space="preserve">ОУ СОШ п. Муслюмово </w:t>
      </w:r>
      <w:proofErr w:type="spellStart"/>
      <w:r w:rsidRPr="00EA7DBD">
        <w:rPr>
          <w:color w:val="000000"/>
          <w:sz w:val="26"/>
          <w:szCs w:val="26"/>
        </w:rPr>
        <w:t>ж.д</w:t>
      </w:r>
      <w:proofErr w:type="spellEnd"/>
      <w:r w:rsidRPr="00EA7DBD">
        <w:rPr>
          <w:color w:val="000000"/>
          <w:sz w:val="26"/>
          <w:szCs w:val="26"/>
        </w:rPr>
        <w:t>. ст.;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A7DBD">
        <w:rPr>
          <w:color w:val="000000"/>
          <w:sz w:val="26"/>
          <w:szCs w:val="26"/>
        </w:rPr>
        <w:t xml:space="preserve">МБУ ДОЛ им. </w:t>
      </w:r>
      <w:proofErr w:type="spellStart"/>
      <w:r w:rsidRPr="00EA7DBD">
        <w:rPr>
          <w:color w:val="000000"/>
          <w:sz w:val="26"/>
          <w:szCs w:val="26"/>
        </w:rPr>
        <w:t>Г.И.Баймурзина</w:t>
      </w:r>
      <w:proofErr w:type="spellEnd"/>
      <w:r w:rsidRPr="00EA7DBD">
        <w:rPr>
          <w:color w:val="000000"/>
          <w:sz w:val="26"/>
          <w:szCs w:val="26"/>
        </w:rPr>
        <w:t>;</w:t>
      </w:r>
    </w:p>
    <w:p w:rsidR="00D17DD6" w:rsidRPr="00EA7DBD" w:rsidRDefault="00D17DD6" w:rsidP="00EA7DBD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A7DBD">
        <w:rPr>
          <w:color w:val="000000"/>
          <w:sz w:val="26"/>
          <w:szCs w:val="26"/>
        </w:rPr>
        <w:t>МКОУ  ДОТ «Дом детского творчества»;</w:t>
      </w:r>
    </w:p>
    <w:p w:rsidR="00D17DD6" w:rsidRPr="00EA7DBD" w:rsidRDefault="00D17DD6" w:rsidP="00EA7DBD">
      <w:pPr>
        <w:pStyle w:val="a5"/>
        <w:jc w:val="right"/>
        <w:rPr>
          <w:sz w:val="28"/>
          <w:szCs w:val="28"/>
        </w:rPr>
      </w:pPr>
      <w:r w:rsidRPr="00EA7DBD">
        <w:rPr>
          <w:sz w:val="26"/>
          <w:szCs w:val="26"/>
        </w:rPr>
        <w:br w:type="page"/>
      </w:r>
      <w:r w:rsidRPr="00EA7DBD">
        <w:rPr>
          <w:sz w:val="28"/>
          <w:szCs w:val="28"/>
        </w:rPr>
        <w:lastRenderedPageBreak/>
        <w:t xml:space="preserve">Приложение </w:t>
      </w:r>
      <w:r w:rsidR="00767C9F">
        <w:rPr>
          <w:sz w:val="28"/>
          <w:szCs w:val="28"/>
        </w:rPr>
        <w:t>4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D17DD6" w:rsidRDefault="00D17DD6" w:rsidP="00D17D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«31» октября 2016г №1327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Кунашакского муниципального </w:t>
      </w:r>
    </w:p>
    <w:p w:rsidR="00B502DC" w:rsidRDefault="00B502DC" w:rsidP="00B5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C4C21" w:rsidRPr="000C4C21">
        <w:rPr>
          <w:sz w:val="28"/>
          <w:szCs w:val="28"/>
        </w:rPr>
        <w:t>от 07.05.2019 г. № 607</w:t>
      </w:r>
      <w:bookmarkStart w:id="0" w:name="_GoBack"/>
      <w:bookmarkEnd w:id="0"/>
    </w:p>
    <w:p w:rsidR="00B502DC" w:rsidRDefault="00B502DC" w:rsidP="00B502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7DD6" w:rsidRDefault="00D17DD6" w:rsidP="00D17DD6">
      <w:pPr>
        <w:jc w:val="right"/>
        <w:rPr>
          <w:sz w:val="28"/>
          <w:szCs w:val="28"/>
        </w:rPr>
      </w:pPr>
    </w:p>
    <w:p w:rsidR="00D17DD6" w:rsidRPr="0041120E" w:rsidRDefault="00D17DD6" w:rsidP="00D17DD6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41120E">
        <w:rPr>
          <w:b/>
          <w:bCs/>
          <w:sz w:val="28"/>
          <w:szCs w:val="28"/>
        </w:rPr>
        <w:t xml:space="preserve">Порядок </w:t>
      </w:r>
    </w:p>
    <w:p w:rsidR="00D17DD6" w:rsidRPr="00FC3440" w:rsidRDefault="00D17DD6" w:rsidP="00D17DD6">
      <w:pPr>
        <w:shd w:val="clear" w:color="auto" w:fill="FFFFFF"/>
        <w:suppressAutoHyphens/>
        <w:jc w:val="center"/>
        <w:rPr>
          <w:sz w:val="28"/>
          <w:szCs w:val="28"/>
        </w:rPr>
      </w:pPr>
      <w:r w:rsidRPr="00FC3440">
        <w:rPr>
          <w:bCs/>
          <w:sz w:val="28"/>
          <w:szCs w:val="28"/>
        </w:rPr>
        <w:t xml:space="preserve">взаимодействия заказчиков, муниципальных заказчиков и уполномоченного </w:t>
      </w:r>
      <w:r w:rsidR="005A5F34" w:rsidRPr="00FC3440">
        <w:rPr>
          <w:bCs/>
          <w:sz w:val="28"/>
          <w:szCs w:val="28"/>
        </w:rPr>
        <w:t xml:space="preserve">органа </w:t>
      </w:r>
      <w:r w:rsidRPr="00FC3440">
        <w:rPr>
          <w:bCs/>
          <w:sz w:val="28"/>
          <w:szCs w:val="28"/>
        </w:rPr>
        <w:t>на определение поставщиков (подрядчиков, исполнителей)</w:t>
      </w:r>
    </w:p>
    <w:p w:rsidR="00D17DD6" w:rsidRPr="00FC3440" w:rsidRDefault="00D17DD6" w:rsidP="00D17DD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D17DD6" w:rsidRPr="00FC3440" w:rsidRDefault="00D17DD6" w:rsidP="00D17DD6">
      <w:pPr>
        <w:numPr>
          <w:ilvl w:val="0"/>
          <w:numId w:val="1"/>
        </w:numPr>
        <w:shd w:val="clear" w:color="auto" w:fill="FFFFFF"/>
        <w:suppressAutoHyphens/>
        <w:jc w:val="center"/>
        <w:rPr>
          <w:sz w:val="28"/>
          <w:szCs w:val="28"/>
        </w:rPr>
      </w:pPr>
      <w:r w:rsidRPr="00FC3440">
        <w:rPr>
          <w:sz w:val="28"/>
          <w:szCs w:val="28"/>
        </w:rPr>
        <w:t>Общие положения</w:t>
      </w:r>
    </w:p>
    <w:p w:rsidR="00D17DD6" w:rsidRDefault="00D17DD6" w:rsidP="00D17DD6">
      <w:pPr>
        <w:shd w:val="clear" w:color="auto" w:fill="FFFFFF"/>
        <w:suppressAutoHyphens/>
        <w:rPr>
          <w:sz w:val="14"/>
          <w:szCs w:val="28"/>
        </w:rPr>
      </w:pPr>
    </w:p>
    <w:p w:rsidR="00D17DD6" w:rsidRPr="00EE7D7A" w:rsidRDefault="00D17DD6" w:rsidP="00D17DD6">
      <w:pPr>
        <w:shd w:val="clear" w:color="auto" w:fill="FFFFFF"/>
        <w:suppressAutoHyphens/>
        <w:rPr>
          <w:sz w:val="14"/>
          <w:szCs w:val="28"/>
        </w:rPr>
      </w:pP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1.</w:t>
      </w:r>
      <w:r w:rsidRPr="00FC3440">
        <w:rPr>
          <w:sz w:val="28"/>
          <w:szCs w:val="28"/>
        </w:rPr>
        <w:tab/>
      </w:r>
      <w:proofErr w:type="gramStart"/>
      <w:r w:rsidRPr="00FC3440">
        <w:rPr>
          <w:sz w:val="28"/>
          <w:szCs w:val="28"/>
        </w:rPr>
        <w:t xml:space="preserve">Настоящий Порядок взаимодействия заказчиков, муниципальных заказчиков и уполномоченного </w:t>
      </w:r>
      <w:r w:rsidR="005A5F34" w:rsidRPr="00FC3440">
        <w:rPr>
          <w:sz w:val="28"/>
          <w:szCs w:val="28"/>
        </w:rPr>
        <w:t xml:space="preserve">органа </w:t>
      </w:r>
      <w:r w:rsidRPr="00FC3440">
        <w:rPr>
          <w:sz w:val="28"/>
          <w:szCs w:val="28"/>
        </w:rPr>
        <w:t xml:space="preserve">на определение поставщиков (подрядчиков, исполнителей), путем организации и проведения </w:t>
      </w:r>
      <w:r>
        <w:rPr>
          <w:sz w:val="28"/>
          <w:szCs w:val="28"/>
        </w:rPr>
        <w:t>закупок</w:t>
      </w:r>
      <w:r w:rsidRPr="00FC3440">
        <w:rPr>
          <w:sz w:val="28"/>
          <w:szCs w:val="28"/>
        </w:rPr>
        <w:t xml:space="preserve"> (за исключением</w:t>
      </w:r>
      <w:r w:rsidRPr="00FC3440">
        <w:t xml:space="preserve"> </w:t>
      </w:r>
      <w:r w:rsidRPr="00FC3440">
        <w:rPr>
          <w:sz w:val="28"/>
          <w:szCs w:val="28"/>
        </w:rPr>
        <w:t xml:space="preserve">полномочий на обоснование закупок, определение условий контракта, в том числе на определение начальной (максимальной) цены контракта, и подписание контракта) для заказчиков и муниципальных заказчиков </w:t>
      </w:r>
      <w:r>
        <w:rPr>
          <w:sz w:val="28"/>
          <w:szCs w:val="28"/>
        </w:rPr>
        <w:t xml:space="preserve">Кунашакского муниципального района </w:t>
      </w:r>
      <w:r w:rsidRPr="00FC3440">
        <w:rPr>
          <w:sz w:val="28"/>
          <w:szCs w:val="28"/>
        </w:rPr>
        <w:t>(далее именуется - Порядок), разработан в соответствии с требованиями Федерального закона от 05.04.2013</w:t>
      </w:r>
      <w:proofErr w:type="gramEnd"/>
      <w:r w:rsidRPr="00FC3440">
        <w:rPr>
          <w:sz w:val="28"/>
          <w:szCs w:val="28"/>
        </w:rPr>
        <w:t xml:space="preserve">г. №44-ФЗ "О контрактной системе в сфере закупок товаров, работ, услуг для обеспечения государственных и муниципальных нужд" (далее именуется </w:t>
      </w:r>
      <w:r w:rsidR="00CA765D">
        <w:rPr>
          <w:sz w:val="28"/>
          <w:szCs w:val="28"/>
        </w:rPr>
        <w:t>–</w:t>
      </w:r>
      <w:r w:rsidRPr="00FC3440">
        <w:rPr>
          <w:sz w:val="28"/>
          <w:szCs w:val="28"/>
        </w:rPr>
        <w:t xml:space="preserve"> </w:t>
      </w:r>
      <w:r w:rsidR="00CA765D">
        <w:rPr>
          <w:sz w:val="28"/>
          <w:szCs w:val="28"/>
        </w:rPr>
        <w:t>Закон о контрактной системе</w:t>
      </w:r>
      <w:r w:rsidRPr="00FC3440">
        <w:rPr>
          <w:sz w:val="28"/>
          <w:szCs w:val="28"/>
        </w:rPr>
        <w:t>).</w:t>
      </w:r>
    </w:p>
    <w:p w:rsidR="00D17DD6" w:rsidRPr="00FA2B59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FC3440">
        <w:rPr>
          <w:sz w:val="28"/>
          <w:szCs w:val="28"/>
        </w:rPr>
        <w:t xml:space="preserve">Настоящий Порядок регулирует отношения, возникающие между заказчиками, муниципальными заказчиками </w:t>
      </w:r>
      <w:r>
        <w:rPr>
          <w:sz w:val="28"/>
          <w:szCs w:val="28"/>
        </w:rPr>
        <w:t xml:space="preserve">Кунашакского муниципального района </w:t>
      </w:r>
      <w:r w:rsidRPr="00FC3440">
        <w:rPr>
          <w:sz w:val="28"/>
          <w:szCs w:val="28"/>
        </w:rPr>
        <w:t>(далее именуются - заказчики) и уполномоченны</w:t>
      </w:r>
      <w:r>
        <w:rPr>
          <w:sz w:val="28"/>
          <w:szCs w:val="28"/>
        </w:rPr>
        <w:t>м</w:t>
      </w:r>
      <w:r w:rsidRPr="00FC344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FC3440">
        <w:rPr>
          <w:sz w:val="28"/>
          <w:szCs w:val="28"/>
        </w:rPr>
        <w:t xml:space="preserve"> на определение поставщиков (подрядчиков, исполнителей), путем организации и проведения </w:t>
      </w:r>
      <w:r>
        <w:rPr>
          <w:sz w:val="28"/>
          <w:szCs w:val="28"/>
        </w:rPr>
        <w:t>закупок</w:t>
      </w:r>
      <w:r w:rsidRPr="00FC3440">
        <w:rPr>
          <w:sz w:val="28"/>
          <w:szCs w:val="28"/>
        </w:rPr>
        <w:t xml:space="preserve"> (за исключением</w:t>
      </w:r>
      <w:r w:rsidRPr="00FC3440">
        <w:t xml:space="preserve"> </w:t>
      </w:r>
      <w:r w:rsidRPr="00FC3440">
        <w:rPr>
          <w:sz w:val="28"/>
          <w:szCs w:val="28"/>
        </w:rPr>
        <w:t xml:space="preserve">полномочий на обоснование закупок, определение условий контракта, в том числе на определение начальной (максимальной) цены контракта, и подписание контракта) для заказчиков </w:t>
      </w:r>
      <w:r>
        <w:rPr>
          <w:sz w:val="28"/>
          <w:szCs w:val="28"/>
        </w:rPr>
        <w:t xml:space="preserve">Кунашакского муниципального района </w:t>
      </w:r>
      <w:r w:rsidRPr="00FC3440">
        <w:rPr>
          <w:sz w:val="28"/>
          <w:szCs w:val="28"/>
        </w:rPr>
        <w:t>(далее именуется - уполномоченный орган) при осуществлении</w:t>
      </w:r>
      <w:proofErr w:type="gramEnd"/>
      <w:r w:rsidRPr="00FC3440">
        <w:rPr>
          <w:sz w:val="28"/>
          <w:szCs w:val="28"/>
        </w:rPr>
        <w:t xml:space="preserve"> закупок товаров, работ, услуг для нужд заказчиков.</w:t>
      </w:r>
    </w:p>
    <w:p w:rsidR="005A5F34" w:rsidRDefault="005A5F34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A5F3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заказчики</w:t>
      </w:r>
      <w:r>
        <w:rPr>
          <w:sz w:val="28"/>
          <w:szCs w:val="28"/>
        </w:rPr>
        <w:t xml:space="preserve"> – </w:t>
      </w:r>
      <w:r w:rsidRPr="005A5F3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или муниципальные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казенные  учреждения,  действующие  от  имени муниципального  образования,  уполномоченные  принимать  бюджетные обязательства в соответствии с бюджетным законодательством Российской Федерации  от  имени  муниципального  образования  и  осуществляющие закупки.</w:t>
      </w:r>
    </w:p>
    <w:p w:rsidR="005A5F34" w:rsidRDefault="005A5F34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5F34">
        <w:rPr>
          <w:sz w:val="28"/>
          <w:szCs w:val="28"/>
        </w:rPr>
        <w:t>униципальные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унитарные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 xml:space="preserve">предприятия, </w:t>
      </w:r>
      <w:proofErr w:type="gramStart"/>
      <w:r w:rsidRPr="005A5F34">
        <w:rPr>
          <w:sz w:val="28"/>
          <w:szCs w:val="28"/>
        </w:rPr>
        <w:t>осуществляющее</w:t>
      </w:r>
      <w:proofErr w:type="gramEnd"/>
      <w:r w:rsidRPr="005A5F34">
        <w:rPr>
          <w:sz w:val="28"/>
          <w:szCs w:val="28"/>
        </w:rPr>
        <w:t xml:space="preserve"> закупки в соответствии с частями 1</w:t>
      </w:r>
      <w:r w:rsidR="00FA2B59"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и 2.1 статьи 15</w:t>
      </w:r>
      <w:r w:rsidR="00CA765D">
        <w:rPr>
          <w:sz w:val="28"/>
          <w:szCs w:val="28"/>
        </w:rPr>
        <w:t xml:space="preserve"> </w:t>
      </w:r>
      <w:r w:rsidR="00CA765D" w:rsidRPr="00CA765D">
        <w:rPr>
          <w:sz w:val="28"/>
          <w:szCs w:val="28"/>
        </w:rPr>
        <w:t>Закон</w:t>
      </w:r>
      <w:r w:rsidR="00CA765D">
        <w:rPr>
          <w:sz w:val="28"/>
          <w:szCs w:val="28"/>
        </w:rPr>
        <w:t>а</w:t>
      </w:r>
      <w:r w:rsidR="00CA765D" w:rsidRPr="00CA765D">
        <w:rPr>
          <w:sz w:val="28"/>
          <w:szCs w:val="28"/>
        </w:rPr>
        <w:t xml:space="preserve"> о контрактной системе</w:t>
      </w:r>
      <w:r w:rsidR="00CA765D">
        <w:rPr>
          <w:sz w:val="28"/>
          <w:szCs w:val="28"/>
        </w:rPr>
        <w:t>.</w:t>
      </w:r>
    </w:p>
    <w:p w:rsidR="005A5F34" w:rsidRDefault="005A5F34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A5F34">
        <w:rPr>
          <w:sz w:val="28"/>
          <w:szCs w:val="28"/>
        </w:rPr>
        <w:t xml:space="preserve">Муниципальные автономные учреждения, в соответствии с частью 4 </w:t>
      </w:r>
      <w:r w:rsidR="00395271">
        <w:rPr>
          <w:sz w:val="28"/>
          <w:szCs w:val="28"/>
        </w:rPr>
        <w:t xml:space="preserve">статьи 15 </w:t>
      </w:r>
      <w:r w:rsidR="00CA765D" w:rsidRPr="00CA765D">
        <w:rPr>
          <w:sz w:val="28"/>
          <w:szCs w:val="28"/>
        </w:rPr>
        <w:t>Закон</w:t>
      </w:r>
      <w:r w:rsidR="00CA765D">
        <w:rPr>
          <w:sz w:val="28"/>
          <w:szCs w:val="28"/>
        </w:rPr>
        <w:t>а</w:t>
      </w:r>
      <w:r w:rsidR="00CA765D" w:rsidRPr="00CA765D">
        <w:rPr>
          <w:sz w:val="28"/>
          <w:szCs w:val="28"/>
        </w:rPr>
        <w:t xml:space="preserve"> о контрактной системе </w:t>
      </w:r>
      <w:r w:rsidRPr="005A5F34">
        <w:rPr>
          <w:sz w:val="28"/>
          <w:szCs w:val="28"/>
        </w:rPr>
        <w:t>-</w:t>
      </w:r>
      <w:r w:rsidR="00395271"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при предоставлении в соответствии с  Бюджетным кодексом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Российской  Федерации  и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 xml:space="preserve">иными  нормативными правовыми актами, регулирующими бюджетные правоотношения, средств из </w:t>
      </w:r>
      <w:r w:rsidRPr="005A5F34">
        <w:rPr>
          <w:sz w:val="28"/>
          <w:szCs w:val="28"/>
        </w:rPr>
        <w:lastRenderedPageBreak/>
        <w:t>бюджетов  бюджетной  системы  Российской  Федерации  автономным учреждениям</w:t>
      </w:r>
      <w:r>
        <w:rPr>
          <w:sz w:val="28"/>
          <w:szCs w:val="28"/>
        </w:rPr>
        <w:t xml:space="preserve"> </w:t>
      </w:r>
      <w:r w:rsidRPr="005A5F34">
        <w:rPr>
          <w:sz w:val="28"/>
          <w:szCs w:val="28"/>
        </w:rPr>
        <w:t>на  осуществление  капитальных  вложений  в  объекты муниципальной собственности;</w:t>
      </w:r>
    </w:p>
    <w:p w:rsidR="00CA765D" w:rsidRDefault="005A5F34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5A5F34">
        <w:rPr>
          <w:sz w:val="28"/>
          <w:szCs w:val="28"/>
        </w:rPr>
        <w:t>Уполномоченны</w:t>
      </w:r>
      <w:r w:rsidR="00FA2B59">
        <w:rPr>
          <w:sz w:val="28"/>
          <w:szCs w:val="28"/>
        </w:rPr>
        <w:t>е</w:t>
      </w:r>
      <w:r w:rsidRPr="005A5F34">
        <w:rPr>
          <w:sz w:val="28"/>
          <w:szCs w:val="28"/>
        </w:rPr>
        <w:t xml:space="preserve"> орган</w:t>
      </w:r>
      <w:r w:rsidR="00FA2B59">
        <w:rPr>
          <w:sz w:val="28"/>
          <w:szCs w:val="28"/>
        </w:rPr>
        <w:t xml:space="preserve">ы </w:t>
      </w:r>
      <w:r w:rsidRPr="005A5F34">
        <w:rPr>
          <w:sz w:val="28"/>
          <w:szCs w:val="28"/>
        </w:rPr>
        <w:t xml:space="preserve"> -</w:t>
      </w:r>
      <w:r w:rsidR="00FA2B59">
        <w:rPr>
          <w:sz w:val="28"/>
          <w:szCs w:val="28"/>
        </w:rPr>
        <w:t xml:space="preserve"> </w:t>
      </w:r>
      <w:r w:rsidR="00FA2B59" w:rsidRPr="00FA2B59">
        <w:rPr>
          <w:sz w:val="28"/>
          <w:szCs w:val="28"/>
        </w:rPr>
        <w:t>Управление имущественных и земельных отношений администрации Кунашакского муниципального района</w:t>
      </w:r>
      <w:r w:rsidR="00FA2B59">
        <w:rPr>
          <w:sz w:val="28"/>
          <w:szCs w:val="28"/>
        </w:rPr>
        <w:t xml:space="preserve">, </w:t>
      </w:r>
      <w:r w:rsidR="00FA2B59" w:rsidRPr="00FA2B59">
        <w:rPr>
          <w:sz w:val="28"/>
          <w:szCs w:val="28"/>
        </w:rPr>
        <w:t>Управление культуры, молодежной политики и информации  администрации Кунашакского муниципального района</w:t>
      </w:r>
      <w:r w:rsidR="00FA2B59">
        <w:rPr>
          <w:sz w:val="28"/>
          <w:szCs w:val="28"/>
        </w:rPr>
        <w:t xml:space="preserve">, </w:t>
      </w:r>
      <w:r w:rsidR="00FA2B59" w:rsidRPr="00FA2B59">
        <w:rPr>
          <w:sz w:val="28"/>
          <w:szCs w:val="28"/>
        </w:rPr>
        <w:t>Муниципальное учреждение «Управление по физической культуре, спорту и туризму администрации Кунашакского района»</w:t>
      </w:r>
      <w:r w:rsidR="00FA2B59">
        <w:rPr>
          <w:sz w:val="28"/>
          <w:szCs w:val="28"/>
        </w:rPr>
        <w:t>,</w:t>
      </w:r>
      <w:r w:rsidR="00FA2B59" w:rsidRPr="00FA2B59">
        <w:t xml:space="preserve"> </w:t>
      </w:r>
      <w:r w:rsidR="00FA2B59" w:rsidRPr="00FA2B59">
        <w:rPr>
          <w:sz w:val="28"/>
          <w:szCs w:val="28"/>
        </w:rPr>
        <w:t xml:space="preserve">Управление образования администрации Кунашакского муниципального района </w:t>
      </w:r>
      <w:r w:rsidRPr="005A5F34">
        <w:rPr>
          <w:sz w:val="28"/>
          <w:szCs w:val="28"/>
        </w:rPr>
        <w:t>на  которы</w:t>
      </w:r>
      <w:r w:rsidR="00FA2B59">
        <w:rPr>
          <w:sz w:val="28"/>
          <w:szCs w:val="28"/>
        </w:rPr>
        <w:t>е</w:t>
      </w:r>
      <w:r w:rsidRPr="005A5F34">
        <w:rPr>
          <w:sz w:val="28"/>
          <w:szCs w:val="28"/>
        </w:rPr>
        <w:t xml:space="preserve">  в соответствии ст.26 </w:t>
      </w:r>
      <w:r w:rsidR="00CA765D">
        <w:rPr>
          <w:sz w:val="28"/>
          <w:szCs w:val="28"/>
        </w:rPr>
        <w:t>Закона о контрактной системе</w:t>
      </w:r>
      <w:r w:rsidRPr="005A5F34">
        <w:rPr>
          <w:sz w:val="28"/>
          <w:szCs w:val="28"/>
        </w:rPr>
        <w:t xml:space="preserve"> возложены полномочия на определение   поставщиков   (подрядчиков,   исполнителей)   для соответствующих заказчиков.</w:t>
      </w:r>
      <w:proofErr w:type="gramEnd"/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2.</w:t>
      </w:r>
      <w:r w:rsidRPr="00FC3440">
        <w:rPr>
          <w:sz w:val="28"/>
          <w:szCs w:val="28"/>
        </w:rPr>
        <w:tab/>
        <w:t xml:space="preserve">Используемые в настоящем Порядке термины применяются в значениях, определенных в </w:t>
      </w:r>
      <w:r w:rsidR="00CA765D">
        <w:rPr>
          <w:sz w:val="28"/>
          <w:szCs w:val="28"/>
        </w:rPr>
        <w:t>Законе о контрактной системе</w:t>
      </w:r>
      <w:r w:rsidRPr="00FC3440">
        <w:rPr>
          <w:sz w:val="28"/>
          <w:szCs w:val="28"/>
        </w:rPr>
        <w:t>.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bookmarkStart w:id="1" w:name="sub_103"/>
      <w:r w:rsidRPr="00FC3440">
        <w:rPr>
          <w:sz w:val="28"/>
          <w:szCs w:val="28"/>
        </w:rPr>
        <w:t>3.</w:t>
      </w:r>
      <w:r w:rsidRPr="00FC3440">
        <w:rPr>
          <w:sz w:val="28"/>
          <w:szCs w:val="28"/>
        </w:rPr>
        <w:tab/>
        <w:t xml:space="preserve">Проведение закупок товаров, работ, услуг для нужд заказчиков (далее именуется – проведение закупок) осуществляется способами, предусмотренными </w:t>
      </w:r>
      <w:r w:rsidR="00CA765D">
        <w:rPr>
          <w:sz w:val="28"/>
          <w:szCs w:val="28"/>
        </w:rPr>
        <w:t>Законом о контрактной системе</w:t>
      </w:r>
      <w:r w:rsidRPr="00FC3440">
        <w:rPr>
          <w:sz w:val="28"/>
          <w:szCs w:val="28"/>
        </w:rPr>
        <w:t>.</w:t>
      </w:r>
    </w:p>
    <w:p w:rsidR="00D17DD6" w:rsidRPr="004A569E" w:rsidRDefault="00D17DD6" w:rsidP="00D17DD6">
      <w:pPr>
        <w:shd w:val="clear" w:color="auto" w:fill="FFFFFF"/>
        <w:suppressAutoHyphens/>
        <w:ind w:firstLine="709"/>
        <w:jc w:val="center"/>
        <w:rPr>
          <w:sz w:val="14"/>
          <w:szCs w:val="28"/>
        </w:rPr>
      </w:pPr>
      <w:bookmarkStart w:id="2" w:name="sub_10200"/>
      <w:bookmarkEnd w:id="1"/>
    </w:p>
    <w:p w:rsidR="00D17DD6" w:rsidRPr="00FC3440" w:rsidRDefault="00D17DD6" w:rsidP="00D17DD6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C3440">
        <w:rPr>
          <w:sz w:val="28"/>
          <w:szCs w:val="28"/>
        </w:rPr>
        <w:t>. Функции заказчика</w:t>
      </w:r>
    </w:p>
    <w:bookmarkEnd w:id="2"/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D7A20">
        <w:rPr>
          <w:sz w:val="28"/>
          <w:szCs w:val="28"/>
        </w:rPr>
        <w:t>4</w:t>
      </w:r>
      <w:r w:rsidRPr="00FC3440">
        <w:rPr>
          <w:sz w:val="28"/>
          <w:szCs w:val="28"/>
        </w:rPr>
        <w:t>. Заказчик: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FC3440">
        <w:rPr>
          <w:sz w:val="28"/>
          <w:szCs w:val="28"/>
        </w:rPr>
        <w:t>1) формирует, утверждает и ведет план закупок для обеспечения муниципальных нужд на очередной финансовый год и плановый период в соответствии с Постановлением Правительства РФ от 21.11.2013г. №1043 «</w:t>
      </w:r>
      <w:r w:rsidRPr="00FC3440">
        <w:rPr>
          <w:bCs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bCs/>
          <w:sz w:val="28"/>
          <w:szCs w:val="28"/>
        </w:rPr>
        <w:t xml:space="preserve"> </w:t>
      </w:r>
      <w:r w:rsidRPr="008B32CA">
        <w:rPr>
          <w:bCs/>
          <w:sz w:val="28"/>
          <w:szCs w:val="28"/>
        </w:rPr>
        <w:t>и</w:t>
      </w:r>
      <w:proofErr w:type="gramEnd"/>
      <w:r w:rsidRPr="008B32CA">
        <w:rPr>
          <w:bCs/>
          <w:sz w:val="28"/>
          <w:szCs w:val="28"/>
        </w:rPr>
        <w:t xml:space="preserve"> Порядком формирования, утверждения и ведения плана закупок товаров, работ, услуг для обеспечения нужд Кунашакского муниципального района, утвержденным Постановлением администрации Кунашакского муниципального района от 26.10.2016 г. №1308</w:t>
      </w:r>
      <w:r w:rsidR="00395271">
        <w:rPr>
          <w:bCs/>
          <w:sz w:val="28"/>
          <w:szCs w:val="28"/>
        </w:rPr>
        <w:t xml:space="preserve"> «</w:t>
      </w:r>
      <w:r w:rsidR="00395271" w:rsidRPr="00395271">
        <w:rPr>
          <w:bCs/>
          <w:sz w:val="28"/>
          <w:szCs w:val="28"/>
        </w:rPr>
        <w:t>О Порядке формирования, утверждения и ведения плана закупок товаров, работ, услуг  для обеспечения нужд Кунашакского муниципального района</w:t>
      </w:r>
      <w:r w:rsidR="00395271">
        <w:rPr>
          <w:bCs/>
          <w:sz w:val="28"/>
          <w:szCs w:val="28"/>
        </w:rPr>
        <w:t>»</w:t>
      </w:r>
      <w:r w:rsidRPr="008B32CA">
        <w:rPr>
          <w:bCs/>
          <w:sz w:val="28"/>
          <w:szCs w:val="28"/>
        </w:rPr>
        <w:t>;</w:t>
      </w:r>
    </w:p>
    <w:p w:rsidR="00D17DD6" w:rsidRPr="008B32CA" w:rsidRDefault="00D17DD6" w:rsidP="00D17DD6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FC3440">
        <w:rPr>
          <w:bCs/>
          <w:sz w:val="28"/>
          <w:szCs w:val="28"/>
        </w:rPr>
        <w:t xml:space="preserve">2) </w:t>
      </w:r>
      <w:r w:rsidRPr="00FC3440">
        <w:rPr>
          <w:sz w:val="28"/>
          <w:szCs w:val="28"/>
        </w:rPr>
        <w:t xml:space="preserve">формирует, утверждает и ведет план-график в соответствии с планом закупок в соответствии с Постановлением Правительства РФ от </w:t>
      </w:r>
      <w:r>
        <w:rPr>
          <w:sz w:val="28"/>
          <w:szCs w:val="28"/>
        </w:rPr>
        <w:t>29.10.2015</w:t>
      </w:r>
      <w:r w:rsidRPr="00FC3440">
        <w:rPr>
          <w:sz w:val="28"/>
          <w:szCs w:val="28"/>
        </w:rPr>
        <w:t>г. №</w:t>
      </w:r>
      <w:r>
        <w:rPr>
          <w:sz w:val="28"/>
          <w:szCs w:val="28"/>
        </w:rPr>
        <w:t>1168</w:t>
      </w:r>
      <w:r w:rsidRPr="00FC3440">
        <w:rPr>
          <w:sz w:val="28"/>
          <w:szCs w:val="28"/>
        </w:rPr>
        <w:t xml:space="preserve"> «</w:t>
      </w:r>
      <w:r w:rsidRPr="00380B10">
        <w:rPr>
          <w:rFonts w:eastAsia="Times New Roman"/>
          <w:sz w:val="28"/>
          <w:szCs w:val="28"/>
        </w:rPr>
        <w:t xml:space="preserve">Об утверждении правил </w:t>
      </w:r>
      <w:r w:rsidRPr="005E78CB">
        <w:rPr>
          <w:rFonts w:eastAsia="Times New Roman"/>
          <w:sz w:val="28"/>
          <w:szCs w:val="28"/>
        </w:rPr>
        <w:t>размещен</w:t>
      </w:r>
      <w:r w:rsidRPr="00380B10">
        <w:rPr>
          <w:rFonts w:eastAsia="Times New Roman"/>
          <w:sz w:val="28"/>
          <w:szCs w:val="28"/>
        </w:rPr>
        <w:t>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FC34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 w:rsidRPr="008B32CA">
        <w:rPr>
          <w:bCs/>
          <w:sz w:val="28"/>
          <w:szCs w:val="28"/>
        </w:rPr>
        <w:t>Порядком формирования, утверждения и ведения</w:t>
      </w:r>
      <w:proofErr w:type="gramEnd"/>
      <w:r w:rsidRPr="008B32CA">
        <w:rPr>
          <w:bCs/>
          <w:sz w:val="28"/>
          <w:szCs w:val="28"/>
        </w:rPr>
        <w:t xml:space="preserve"> плана-графика закупок товаров, работ, услуг для обеспечения нужд Кунашакского муниципального района, утвержденным Постановлением администрации Кунашакского муниципального района от 26.10.2016 г. №1307</w:t>
      </w:r>
      <w:r w:rsidR="00395271">
        <w:rPr>
          <w:bCs/>
          <w:sz w:val="28"/>
          <w:szCs w:val="28"/>
        </w:rPr>
        <w:t xml:space="preserve"> «</w:t>
      </w:r>
      <w:r w:rsidR="00395271" w:rsidRPr="00395271">
        <w:rPr>
          <w:bCs/>
          <w:sz w:val="28"/>
          <w:szCs w:val="28"/>
        </w:rPr>
        <w:t>О Порядке формирования, утверждения и ведения плана-графика закупок товаров, работ, услуг для обеспечения нужд Кунашакского муниципального района</w:t>
      </w:r>
      <w:r w:rsidR="00395271">
        <w:rPr>
          <w:bCs/>
          <w:sz w:val="28"/>
          <w:szCs w:val="28"/>
        </w:rPr>
        <w:t>»</w:t>
      </w:r>
      <w:r w:rsidRPr="008B32CA">
        <w:rPr>
          <w:bCs/>
          <w:sz w:val="28"/>
          <w:szCs w:val="28"/>
        </w:rPr>
        <w:t>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B32CA">
        <w:rPr>
          <w:sz w:val="28"/>
          <w:szCs w:val="28"/>
        </w:rPr>
        <w:lastRenderedPageBreak/>
        <w:t xml:space="preserve">3) в соответствии с планом-графиком определяет способ </w:t>
      </w:r>
      <w:r>
        <w:rPr>
          <w:sz w:val="28"/>
          <w:szCs w:val="28"/>
        </w:rPr>
        <w:t>закупки товаров, работ, услуг</w:t>
      </w:r>
      <w:r w:rsidRPr="00FC3440">
        <w:rPr>
          <w:sz w:val="28"/>
          <w:szCs w:val="28"/>
        </w:rPr>
        <w:t>, условия исполнения контракта, а также требования, предъявляемые к участнику закупки;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4) представляет в уполномоченный орган заявку (на бумажном и электронном носителях) на организацию и </w:t>
      </w:r>
      <w:r w:rsidRPr="0024562F">
        <w:rPr>
          <w:sz w:val="28"/>
          <w:szCs w:val="28"/>
        </w:rPr>
        <w:t>проведение закупок товаров, работ, услуг, а также проект контракта;</w:t>
      </w:r>
      <w:r w:rsidRPr="00FC3440">
        <w:rPr>
          <w:sz w:val="28"/>
          <w:szCs w:val="28"/>
        </w:rPr>
        <w:t xml:space="preserve"> 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5) несет ответственность за своевременность, полноту и качество подготовки и предоставления в уполномоченный орган заявки (с соответствующими приложениями) на осуществление закупок товаров, работ, услуг;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6) несет персональную ответственность за соблюдение требований, установленных законодательством Российской Федерации о контрактной системе в сфере закупок;</w:t>
      </w:r>
    </w:p>
    <w:p w:rsidR="00D17DD6" w:rsidRPr="00F8608C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7) при возникновении замечаний у уполномоченного органа по предоставленной заявке дает письменные разъяснения, вносит изменения в </w:t>
      </w:r>
      <w:r w:rsidRPr="00F8608C">
        <w:rPr>
          <w:sz w:val="28"/>
          <w:szCs w:val="28"/>
        </w:rPr>
        <w:t>заявку;</w:t>
      </w:r>
    </w:p>
    <w:p w:rsidR="00D17DD6" w:rsidRPr="0024562F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8608C">
        <w:rPr>
          <w:sz w:val="28"/>
          <w:szCs w:val="28"/>
        </w:rPr>
        <w:t xml:space="preserve">8) определяет начальную (максимальную) цену контракта в соответствии со статьей 22 </w:t>
      </w:r>
      <w:r w:rsidR="002D6DDA" w:rsidRPr="002D6DDA">
        <w:rPr>
          <w:sz w:val="28"/>
          <w:szCs w:val="28"/>
        </w:rPr>
        <w:t>Закон</w:t>
      </w:r>
      <w:r w:rsidR="002D6DDA">
        <w:rPr>
          <w:sz w:val="28"/>
          <w:szCs w:val="28"/>
        </w:rPr>
        <w:t>ом</w:t>
      </w:r>
      <w:r w:rsidR="002D6DDA" w:rsidRPr="002D6DDA">
        <w:rPr>
          <w:sz w:val="28"/>
          <w:szCs w:val="28"/>
        </w:rPr>
        <w:t xml:space="preserve"> о контрактной системе</w:t>
      </w:r>
      <w:r w:rsidRPr="0024562F">
        <w:rPr>
          <w:sz w:val="28"/>
          <w:szCs w:val="28"/>
        </w:rPr>
        <w:t>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4562F">
        <w:rPr>
          <w:sz w:val="28"/>
          <w:szCs w:val="28"/>
        </w:rPr>
        <w:t>9) принимает решение об установлении требования о внесении участником закупки</w:t>
      </w:r>
      <w:r>
        <w:rPr>
          <w:sz w:val="28"/>
          <w:szCs w:val="28"/>
        </w:rPr>
        <w:t xml:space="preserve"> товаров, работ, услуг</w:t>
      </w:r>
      <w:r w:rsidRPr="00FC3440">
        <w:rPr>
          <w:sz w:val="28"/>
          <w:szCs w:val="28"/>
        </w:rPr>
        <w:t xml:space="preserve"> денежных сре</w:t>
      </w:r>
      <w:proofErr w:type="gramStart"/>
      <w:r w:rsidRPr="00FC3440">
        <w:rPr>
          <w:sz w:val="28"/>
          <w:szCs w:val="28"/>
        </w:rPr>
        <w:t>дств в к</w:t>
      </w:r>
      <w:proofErr w:type="gramEnd"/>
      <w:r w:rsidRPr="00FC3440">
        <w:rPr>
          <w:sz w:val="28"/>
          <w:szCs w:val="28"/>
        </w:rPr>
        <w:t xml:space="preserve">ачестве обеспечения заявки на участие в </w:t>
      </w:r>
      <w:r>
        <w:rPr>
          <w:sz w:val="28"/>
          <w:szCs w:val="28"/>
        </w:rPr>
        <w:t xml:space="preserve">закупке </w:t>
      </w:r>
      <w:r w:rsidRPr="00FC3440">
        <w:rPr>
          <w:sz w:val="28"/>
          <w:szCs w:val="28"/>
        </w:rPr>
        <w:t>товаров, работ, услуг;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10) принимает решение об установлении требования об обеспечении победителем </w:t>
      </w:r>
      <w:r>
        <w:rPr>
          <w:sz w:val="28"/>
          <w:szCs w:val="28"/>
        </w:rPr>
        <w:t xml:space="preserve">закупки </w:t>
      </w:r>
      <w:r w:rsidRPr="00FC3440">
        <w:rPr>
          <w:sz w:val="28"/>
          <w:szCs w:val="28"/>
        </w:rPr>
        <w:t>товаров, работ, услуг исполнения контракта;</w:t>
      </w:r>
    </w:p>
    <w:p w:rsidR="00D17DD6" w:rsidRPr="00FC3440" w:rsidRDefault="00FA2B59" w:rsidP="00D17D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</w:t>
      </w:r>
      <w:r w:rsidR="00D17DD6" w:rsidRPr="00FC3440">
        <w:rPr>
          <w:sz w:val="28"/>
          <w:szCs w:val="28"/>
        </w:rPr>
        <w:t>) принимает решение о создании конкурсной или аукционной комиссии в количестве не менее 5 человек,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закупки, с обязательным включением в состав комиссии лиц, занимающих должности руководителя заказчика на правах председателя комиссии (или лицо, исполняющее обязанности руководителя заказчика), главного бухгалтера заказчика на правах</w:t>
      </w:r>
      <w:proofErr w:type="gramEnd"/>
      <w:r w:rsidR="00D17DD6" w:rsidRPr="00FC3440">
        <w:rPr>
          <w:sz w:val="28"/>
          <w:szCs w:val="28"/>
        </w:rPr>
        <w:t xml:space="preserve"> заместителя председателя комиссии (или лицо, исполняющее обязанности главного бухгалтера заказчика), </w:t>
      </w:r>
      <w:r w:rsidR="00D17DD6">
        <w:rPr>
          <w:sz w:val="28"/>
          <w:szCs w:val="28"/>
        </w:rPr>
        <w:t xml:space="preserve">представителя Уполномоченного органа </w:t>
      </w:r>
      <w:r w:rsidR="00D17DD6" w:rsidRPr="00FC3440">
        <w:rPr>
          <w:sz w:val="28"/>
          <w:szCs w:val="28"/>
        </w:rPr>
        <w:t>на определение поставщиков (подрядчиков, исполнителей),</w:t>
      </w:r>
      <w:r w:rsidR="00D17DD6">
        <w:rPr>
          <w:sz w:val="28"/>
          <w:szCs w:val="28"/>
        </w:rPr>
        <w:t xml:space="preserve"> </w:t>
      </w:r>
      <w:r w:rsidR="00D17DD6" w:rsidRPr="00FC3440">
        <w:rPr>
          <w:sz w:val="28"/>
          <w:szCs w:val="28"/>
        </w:rPr>
        <w:t>на правах члена комиссии;</w:t>
      </w:r>
    </w:p>
    <w:p w:rsidR="00D17DD6" w:rsidRPr="00FC3440" w:rsidRDefault="00D17DD6" w:rsidP="00D17DD6">
      <w:pPr>
        <w:suppressAutoHyphens/>
        <w:ind w:firstLine="567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1</w:t>
      </w:r>
      <w:r w:rsidR="009F624E">
        <w:rPr>
          <w:sz w:val="28"/>
          <w:szCs w:val="28"/>
        </w:rPr>
        <w:t>2</w:t>
      </w:r>
      <w:r w:rsidRPr="00FC3440">
        <w:rPr>
          <w:sz w:val="28"/>
          <w:szCs w:val="28"/>
        </w:rPr>
        <w:t>) осуществляет замену членов конкурсной, аукционной комиссии</w:t>
      </w:r>
      <w:r w:rsidR="009F624E">
        <w:rPr>
          <w:sz w:val="28"/>
          <w:szCs w:val="28"/>
        </w:rPr>
        <w:t xml:space="preserve"> на основании локально нормативных правовых документов</w:t>
      </w:r>
      <w:r w:rsidRPr="00FC3440">
        <w:rPr>
          <w:sz w:val="28"/>
          <w:szCs w:val="28"/>
        </w:rPr>
        <w:t>;</w:t>
      </w:r>
    </w:p>
    <w:p w:rsidR="00D17DD6" w:rsidRPr="00720D2E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7DD6" w:rsidRPr="00F8608C">
        <w:rPr>
          <w:sz w:val="28"/>
          <w:szCs w:val="28"/>
        </w:rPr>
        <w:t xml:space="preserve">) </w:t>
      </w:r>
      <w:r w:rsidR="001646C7" w:rsidRPr="001646C7">
        <w:rPr>
          <w:sz w:val="28"/>
          <w:szCs w:val="28"/>
        </w:rPr>
        <w:t>разрабатывает, подготавливает и утв</w:t>
      </w:r>
      <w:r w:rsidR="001646C7">
        <w:rPr>
          <w:sz w:val="28"/>
          <w:szCs w:val="28"/>
        </w:rPr>
        <w:t>ерждает документацию о закупках</w:t>
      </w:r>
      <w:r w:rsidR="00D17DD6" w:rsidRPr="00F8608C">
        <w:rPr>
          <w:sz w:val="28"/>
          <w:szCs w:val="28"/>
        </w:rPr>
        <w:t>;</w:t>
      </w:r>
    </w:p>
    <w:p w:rsidR="00D17DD6" w:rsidRPr="00FC3440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7DD6" w:rsidRPr="00FC3440">
        <w:rPr>
          <w:sz w:val="28"/>
          <w:szCs w:val="28"/>
        </w:rPr>
        <w:t>) обязан подготовить квалифицированный и понятный ответ на запрос участника закупка в отношении предмета и условий закупки и предоставить его в письменном виде (и на электронном носителе) уполномоченному органу в срок, определенный уполномоченным органом.</w:t>
      </w:r>
    </w:p>
    <w:p w:rsidR="00D17DD6" w:rsidRPr="00FC3440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17DD6" w:rsidRPr="00FC3440">
        <w:rPr>
          <w:sz w:val="28"/>
          <w:szCs w:val="28"/>
        </w:rPr>
        <w:t xml:space="preserve">) подписывает протоколы, составляемые в ходе проведения </w:t>
      </w:r>
      <w:r w:rsidR="00D17DD6">
        <w:rPr>
          <w:sz w:val="28"/>
          <w:szCs w:val="28"/>
        </w:rPr>
        <w:t>закупки</w:t>
      </w:r>
      <w:r w:rsidR="00D17DD6" w:rsidRPr="00FC3440">
        <w:rPr>
          <w:sz w:val="28"/>
          <w:szCs w:val="28"/>
        </w:rPr>
        <w:t>;</w:t>
      </w:r>
    </w:p>
    <w:p w:rsidR="00D17DD6" w:rsidRPr="00FC3440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17DD6" w:rsidRPr="00FC3440">
        <w:rPr>
          <w:sz w:val="28"/>
          <w:szCs w:val="28"/>
        </w:rPr>
        <w:t xml:space="preserve">) подписывает контракт, заключаемый в ходе осуществления закупки; </w:t>
      </w:r>
    </w:p>
    <w:p w:rsidR="00D17DD6" w:rsidRPr="00FC3440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17DD6" w:rsidRPr="00FC3440">
        <w:rPr>
          <w:sz w:val="28"/>
          <w:szCs w:val="28"/>
        </w:rPr>
        <w:t xml:space="preserve">) осуществляет экспертизу </w:t>
      </w:r>
      <w:proofErr w:type="gramStart"/>
      <w:r w:rsidR="00D17DD6" w:rsidRPr="00FC3440">
        <w:rPr>
          <w:sz w:val="28"/>
          <w:szCs w:val="28"/>
        </w:rPr>
        <w:t>своими</w:t>
      </w:r>
      <w:proofErr w:type="gramEnd"/>
      <w:r w:rsidR="00D17DD6" w:rsidRPr="00FC3440">
        <w:rPr>
          <w:sz w:val="28"/>
          <w:szCs w:val="28"/>
        </w:rPr>
        <w:t xml:space="preserve"> силам или через привлечение экспертов в случаях предусмотренных </w:t>
      </w:r>
      <w:r w:rsidRPr="009F624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624E">
        <w:rPr>
          <w:sz w:val="28"/>
          <w:szCs w:val="28"/>
        </w:rPr>
        <w:t xml:space="preserve"> о контрактной системе</w:t>
      </w:r>
      <w:r w:rsidR="00D17DD6" w:rsidRPr="00FC3440">
        <w:rPr>
          <w:sz w:val="28"/>
          <w:szCs w:val="28"/>
        </w:rPr>
        <w:t>;</w:t>
      </w:r>
    </w:p>
    <w:p w:rsidR="00D17DD6" w:rsidRPr="00FC3440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D17DD6" w:rsidRPr="00FC3440">
        <w:rPr>
          <w:sz w:val="28"/>
          <w:szCs w:val="28"/>
        </w:rPr>
        <w:t xml:space="preserve">) направляет в течение трех рабочих дней </w:t>
      </w:r>
      <w:proofErr w:type="gramStart"/>
      <w:r w:rsidR="00D17DD6" w:rsidRPr="00FC3440">
        <w:rPr>
          <w:sz w:val="28"/>
          <w:szCs w:val="28"/>
        </w:rPr>
        <w:t>с даты заключения</w:t>
      </w:r>
      <w:proofErr w:type="gramEnd"/>
      <w:r w:rsidR="00D17DD6" w:rsidRPr="00FC3440">
        <w:rPr>
          <w:sz w:val="28"/>
          <w:szCs w:val="28"/>
        </w:rPr>
        <w:t xml:space="preserve"> контракта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контрактов;</w:t>
      </w:r>
    </w:p>
    <w:p w:rsidR="00D17DD6" w:rsidRPr="00FC3440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17DD6" w:rsidRPr="00FC3440">
        <w:rPr>
          <w:sz w:val="28"/>
          <w:szCs w:val="28"/>
        </w:rPr>
        <w:t xml:space="preserve">) направляет в течение трех рабочих дней </w:t>
      </w:r>
      <w:proofErr w:type="gramStart"/>
      <w:r w:rsidR="00D17DD6" w:rsidRPr="00FC3440">
        <w:rPr>
          <w:sz w:val="28"/>
          <w:szCs w:val="28"/>
        </w:rPr>
        <w:t>с даты внесения</w:t>
      </w:r>
      <w:proofErr w:type="gramEnd"/>
      <w:r w:rsidR="00D17DD6" w:rsidRPr="00FC3440">
        <w:rPr>
          <w:sz w:val="28"/>
          <w:szCs w:val="28"/>
        </w:rPr>
        <w:t xml:space="preserve"> изменений в условия контракта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Федерации;</w:t>
      </w:r>
    </w:p>
    <w:p w:rsidR="00D17DD6" w:rsidRPr="00FC3440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7DD6" w:rsidRPr="00FC3440">
        <w:rPr>
          <w:sz w:val="28"/>
          <w:szCs w:val="28"/>
        </w:rPr>
        <w:t xml:space="preserve">) направляет в течение трех рабочих дней </w:t>
      </w:r>
      <w:proofErr w:type="gramStart"/>
      <w:r w:rsidR="00D17DD6" w:rsidRPr="00FC3440">
        <w:rPr>
          <w:sz w:val="28"/>
          <w:szCs w:val="28"/>
        </w:rPr>
        <w:t>с даты исполнения</w:t>
      </w:r>
      <w:proofErr w:type="gramEnd"/>
      <w:r w:rsidR="00D17DD6" w:rsidRPr="00FC3440">
        <w:rPr>
          <w:sz w:val="28"/>
          <w:szCs w:val="28"/>
        </w:rPr>
        <w:t xml:space="preserve"> или расторжения контракта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D17DD6" w:rsidRDefault="009F624E" w:rsidP="00D17DD6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17DD6" w:rsidRPr="00FC3440">
        <w:rPr>
          <w:sz w:val="28"/>
          <w:szCs w:val="28"/>
        </w:rPr>
        <w:t>) представляет уполномоченному органу отчеты по установленной форме, в соответствии с запросами и в сроки, опре</w:t>
      </w:r>
      <w:r>
        <w:rPr>
          <w:sz w:val="28"/>
          <w:szCs w:val="28"/>
        </w:rPr>
        <w:t>деленные уполномоченным органом;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17DD6" w:rsidRPr="00FC3440" w:rsidRDefault="00D17DD6" w:rsidP="00D17DD6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D7A20">
        <w:rPr>
          <w:sz w:val="28"/>
          <w:szCs w:val="28"/>
        </w:rPr>
        <w:t xml:space="preserve">. </w:t>
      </w:r>
      <w:r w:rsidRPr="00FC3440">
        <w:rPr>
          <w:sz w:val="28"/>
          <w:szCs w:val="28"/>
        </w:rPr>
        <w:t>Функции уполномоченного органа</w:t>
      </w:r>
    </w:p>
    <w:p w:rsidR="00D17DD6" w:rsidRPr="00FC3440" w:rsidRDefault="00D17DD6" w:rsidP="00D17DD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17DD6" w:rsidRPr="00FC3440" w:rsidRDefault="00D17DD6" w:rsidP="00D17DD6">
      <w:pPr>
        <w:shd w:val="clear" w:color="auto" w:fill="FFFFFF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3440">
        <w:rPr>
          <w:sz w:val="28"/>
          <w:szCs w:val="28"/>
        </w:rPr>
        <w:t>. Уполномоченный орган: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1) принимает заявки от заказчиков на организацию и проведение </w:t>
      </w:r>
      <w:r>
        <w:rPr>
          <w:sz w:val="28"/>
          <w:szCs w:val="28"/>
        </w:rPr>
        <w:t>закупок</w:t>
      </w:r>
      <w:r w:rsidRPr="00FC3440">
        <w:rPr>
          <w:sz w:val="28"/>
          <w:szCs w:val="28"/>
        </w:rPr>
        <w:t xml:space="preserve"> и осуществляет их обработку в течение 5-ти рабочих дней со дня распределения их между специалистами уполномоченного органа, осуществляющими подготовку документации о </w:t>
      </w:r>
      <w:r>
        <w:rPr>
          <w:sz w:val="28"/>
          <w:szCs w:val="28"/>
        </w:rPr>
        <w:t>закупках</w:t>
      </w:r>
      <w:r w:rsidRPr="00FC3440">
        <w:rPr>
          <w:sz w:val="28"/>
          <w:szCs w:val="28"/>
        </w:rPr>
        <w:t xml:space="preserve">; 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2) при наличии замечаний по заявке, запрашивает у заказчика пояснения в письменной форме;</w:t>
      </w:r>
    </w:p>
    <w:p w:rsidR="00D17DD6" w:rsidRPr="00050856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50856">
        <w:rPr>
          <w:sz w:val="28"/>
          <w:szCs w:val="28"/>
        </w:rPr>
        <w:t>3)</w:t>
      </w:r>
      <w:r w:rsidR="001646C7">
        <w:rPr>
          <w:sz w:val="28"/>
          <w:szCs w:val="28"/>
        </w:rPr>
        <w:t xml:space="preserve"> анализирует и проверяет предоставленную документацию в соответствии с утвержденными требования Законом о контрактной системе, а также с запретами и допусками установленными законодательством Российской Федерации</w:t>
      </w:r>
      <w:r w:rsidRPr="00050856">
        <w:rPr>
          <w:sz w:val="28"/>
          <w:szCs w:val="28"/>
        </w:rPr>
        <w:t>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50856">
        <w:rPr>
          <w:sz w:val="28"/>
          <w:szCs w:val="28"/>
        </w:rPr>
        <w:t xml:space="preserve">4) после утверждения документации о закупке, уполномоченный орган осуществляет ее </w:t>
      </w:r>
      <w:r w:rsidRPr="00C36564">
        <w:rPr>
          <w:sz w:val="28"/>
          <w:szCs w:val="28"/>
        </w:rPr>
        <w:t>размещен</w:t>
      </w:r>
      <w:r w:rsidRPr="00050856">
        <w:rPr>
          <w:sz w:val="28"/>
          <w:szCs w:val="28"/>
        </w:rPr>
        <w:t xml:space="preserve">ие в единой информационной системе (далее именуется - ЕИС) в сроки, установленные </w:t>
      </w:r>
      <w:r w:rsidR="001646C7">
        <w:rPr>
          <w:sz w:val="28"/>
          <w:szCs w:val="28"/>
        </w:rPr>
        <w:t>Законом о контрактной системе</w:t>
      </w:r>
      <w:r w:rsidRPr="00050856">
        <w:rPr>
          <w:sz w:val="28"/>
          <w:szCs w:val="28"/>
        </w:rPr>
        <w:t>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5) опубликовывает извещения о проведении </w:t>
      </w:r>
      <w:r>
        <w:rPr>
          <w:sz w:val="28"/>
          <w:szCs w:val="28"/>
        </w:rPr>
        <w:t>закупок</w:t>
      </w:r>
      <w:r w:rsidRPr="00FC3440">
        <w:rPr>
          <w:sz w:val="28"/>
          <w:szCs w:val="28"/>
        </w:rPr>
        <w:t>, об отказе в проведении в ЕИС;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6) направляет поступившие от участников закупки запросы заказчикам для подготовки ответа на запрос в отношении предмета и условий закупки. Определяет сроки, в течение которых заказчику необходимо предоставить в уполномоченный орган ответ на запрос участника закупки;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7) направляет разъяснения положений конкурсной документации участнику закупки, а </w:t>
      </w:r>
      <w:r w:rsidRPr="00C36564">
        <w:rPr>
          <w:sz w:val="28"/>
          <w:szCs w:val="28"/>
        </w:rPr>
        <w:t>также размещает</w:t>
      </w:r>
      <w:r w:rsidRPr="00FC3440">
        <w:rPr>
          <w:sz w:val="28"/>
          <w:szCs w:val="28"/>
        </w:rPr>
        <w:t xml:space="preserve"> в ЕИС; разъяснения положений документации об </w:t>
      </w:r>
      <w:r w:rsidRPr="00C36564">
        <w:rPr>
          <w:sz w:val="28"/>
          <w:szCs w:val="28"/>
        </w:rPr>
        <w:t>аукционе размещает</w:t>
      </w:r>
      <w:r w:rsidRPr="00FC3440">
        <w:rPr>
          <w:sz w:val="28"/>
          <w:szCs w:val="28"/>
        </w:rPr>
        <w:t xml:space="preserve"> в ЕИС; 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8) предоставляет конкурсную документацию, документацию об аукционе участникам закупки;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lastRenderedPageBreak/>
        <w:t>9) обеспечивает сохранность конвертов с заявками на участие в открытом конкурсе, защищенность, неприкосновенность и конфиденциальность поданных в форме электронных документов заявок на участие;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10) вносит изменения в документацию о </w:t>
      </w:r>
      <w:r>
        <w:rPr>
          <w:sz w:val="28"/>
          <w:szCs w:val="28"/>
        </w:rPr>
        <w:t>закупках</w:t>
      </w:r>
      <w:r w:rsidRPr="00FC3440">
        <w:rPr>
          <w:sz w:val="28"/>
          <w:szCs w:val="28"/>
        </w:rPr>
        <w:t xml:space="preserve"> на основании решения, принятого заказчиком в порядке, установленном Федеральным законом; 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11) организует и участвует в работе конкурсных и аукционных комиссий;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>12) осуществляет аудиозапись вскрытия конвертов с заявками на участие в открытом конкурсе;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13) </w:t>
      </w:r>
      <w:r w:rsidRPr="00C36564">
        <w:rPr>
          <w:sz w:val="28"/>
          <w:szCs w:val="28"/>
        </w:rPr>
        <w:t xml:space="preserve">подписывает </w:t>
      </w:r>
      <w:proofErr w:type="gramStart"/>
      <w:r w:rsidRPr="00C36564">
        <w:rPr>
          <w:sz w:val="28"/>
          <w:szCs w:val="28"/>
        </w:rPr>
        <w:t>протоколы, составляемые в ходе проведения закупки и осуществляет</w:t>
      </w:r>
      <w:proofErr w:type="gramEnd"/>
      <w:r w:rsidRPr="00C36564">
        <w:rPr>
          <w:sz w:val="28"/>
          <w:szCs w:val="28"/>
        </w:rPr>
        <w:t xml:space="preserve"> их размещение</w:t>
      </w:r>
      <w:r w:rsidRPr="00FC3440">
        <w:rPr>
          <w:sz w:val="28"/>
          <w:szCs w:val="28"/>
        </w:rPr>
        <w:t xml:space="preserve"> в ЕИС;</w:t>
      </w:r>
    </w:p>
    <w:p w:rsidR="00D17DD6" w:rsidRPr="00FC3440" w:rsidRDefault="00D17DD6" w:rsidP="00D17DD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C3440">
        <w:rPr>
          <w:sz w:val="28"/>
          <w:szCs w:val="28"/>
        </w:rPr>
        <w:t xml:space="preserve">14) осуществляет хранение протоколов, составляемых в ходе проведения </w:t>
      </w:r>
      <w:r>
        <w:rPr>
          <w:sz w:val="28"/>
          <w:szCs w:val="28"/>
        </w:rPr>
        <w:t>закупки</w:t>
      </w:r>
      <w:r w:rsidRPr="00FC3440">
        <w:rPr>
          <w:sz w:val="28"/>
          <w:szCs w:val="28"/>
        </w:rPr>
        <w:t xml:space="preserve">, заявок на участие в </w:t>
      </w:r>
      <w:r>
        <w:rPr>
          <w:sz w:val="28"/>
          <w:szCs w:val="28"/>
        </w:rPr>
        <w:t>закупке</w:t>
      </w:r>
      <w:r w:rsidRPr="00FC3440">
        <w:rPr>
          <w:sz w:val="28"/>
          <w:szCs w:val="28"/>
        </w:rPr>
        <w:t xml:space="preserve">, документации о </w:t>
      </w:r>
      <w:r>
        <w:rPr>
          <w:sz w:val="28"/>
          <w:szCs w:val="28"/>
        </w:rPr>
        <w:t>закупках</w:t>
      </w:r>
      <w:r w:rsidRPr="00FC3440">
        <w:rPr>
          <w:sz w:val="28"/>
          <w:szCs w:val="28"/>
        </w:rPr>
        <w:t xml:space="preserve">, изменений, внесенных в документацию о </w:t>
      </w:r>
      <w:r>
        <w:rPr>
          <w:sz w:val="28"/>
          <w:szCs w:val="28"/>
        </w:rPr>
        <w:t>закупке</w:t>
      </w:r>
      <w:r w:rsidRPr="00FC3440">
        <w:rPr>
          <w:sz w:val="28"/>
          <w:szCs w:val="28"/>
        </w:rPr>
        <w:t xml:space="preserve">, разъяснений документации о </w:t>
      </w:r>
      <w:r>
        <w:rPr>
          <w:sz w:val="28"/>
          <w:szCs w:val="28"/>
        </w:rPr>
        <w:t>закупке</w:t>
      </w:r>
      <w:r w:rsidRPr="00FC3440">
        <w:rPr>
          <w:sz w:val="28"/>
          <w:szCs w:val="28"/>
        </w:rPr>
        <w:t xml:space="preserve">, а также аудиозаписей </w:t>
      </w:r>
      <w:r>
        <w:rPr>
          <w:sz w:val="28"/>
          <w:szCs w:val="28"/>
        </w:rPr>
        <w:t xml:space="preserve">проведения закупки </w:t>
      </w:r>
      <w:r w:rsidRPr="00FC3440">
        <w:rPr>
          <w:sz w:val="28"/>
          <w:szCs w:val="28"/>
        </w:rPr>
        <w:t>товаров, работ, услуг.</w:t>
      </w:r>
    </w:p>
    <w:p w:rsidR="00FA2B59" w:rsidRPr="00FC3440" w:rsidRDefault="00FA2B59" w:rsidP="00FA2B5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FA2B59">
        <w:rPr>
          <w:sz w:val="28"/>
          <w:szCs w:val="28"/>
        </w:rPr>
        <w:t xml:space="preserve"> </w:t>
      </w:r>
      <w:r w:rsidRPr="00FC3440">
        <w:rPr>
          <w:sz w:val="28"/>
          <w:szCs w:val="28"/>
        </w:rPr>
        <w:t xml:space="preserve">осуществляет </w:t>
      </w:r>
      <w:r w:rsidR="009F624E">
        <w:rPr>
          <w:sz w:val="28"/>
          <w:szCs w:val="28"/>
        </w:rPr>
        <w:t xml:space="preserve">сохранность и </w:t>
      </w:r>
      <w:r w:rsidRPr="00FC3440">
        <w:rPr>
          <w:sz w:val="28"/>
          <w:szCs w:val="28"/>
        </w:rPr>
        <w:t>возврат денежных средств, внесенных участником закупки в качестве обеспечения исполнения контракта в соответствии с действующим законодательством;</w:t>
      </w:r>
    </w:p>
    <w:p w:rsidR="00614F17" w:rsidRDefault="009F624E" w:rsidP="009F624E">
      <w:pPr>
        <w:shd w:val="clear" w:color="auto" w:fill="FFFFFF"/>
        <w:suppressAutoHyphens/>
        <w:ind w:firstLine="709"/>
        <w:jc w:val="both"/>
      </w:pPr>
      <w:r>
        <w:rPr>
          <w:sz w:val="28"/>
          <w:szCs w:val="28"/>
        </w:rPr>
        <w:t xml:space="preserve">16) возврат </w:t>
      </w:r>
      <w:r w:rsidRPr="00FC3440">
        <w:rPr>
          <w:sz w:val="28"/>
          <w:szCs w:val="28"/>
        </w:rPr>
        <w:t>денежных средств, внесенных участником закупки в качестве обеспечения исполнения контракт</w:t>
      </w:r>
      <w:r>
        <w:rPr>
          <w:sz w:val="28"/>
          <w:szCs w:val="28"/>
        </w:rPr>
        <w:t xml:space="preserve">, осуществляет при поступлении заявления от заказчика в течение 5 рабочих дней. </w:t>
      </w:r>
    </w:p>
    <w:sectPr w:rsidR="00614F17" w:rsidSect="006C519A">
      <w:headerReference w:type="even" r:id="rId10"/>
      <w:head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34" w:rsidRDefault="00053434" w:rsidP="006C519A">
      <w:r>
        <w:separator/>
      </w:r>
    </w:p>
  </w:endnote>
  <w:endnote w:type="continuationSeparator" w:id="0">
    <w:p w:rsidR="00053434" w:rsidRDefault="00053434" w:rsidP="006C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34" w:rsidRDefault="00053434" w:rsidP="006C519A">
      <w:r>
        <w:separator/>
      </w:r>
    </w:p>
  </w:footnote>
  <w:footnote w:type="continuationSeparator" w:id="0">
    <w:p w:rsidR="00053434" w:rsidRDefault="00053434" w:rsidP="006C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9A" w:rsidRDefault="006C519A" w:rsidP="006C519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9A" w:rsidRDefault="006C519A" w:rsidP="006C519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456"/>
    <w:multiLevelType w:val="hybridMultilevel"/>
    <w:tmpl w:val="1BC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A02"/>
    <w:multiLevelType w:val="hybridMultilevel"/>
    <w:tmpl w:val="0C1C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0E67"/>
    <w:multiLevelType w:val="hybridMultilevel"/>
    <w:tmpl w:val="7D9C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806"/>
    <w:multiLevelType w:val="hybridMultilevel"/>
    <w:tmpl w:val="34AA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2E7B"/>
    <w:multiLevelType w:val="hybridMultilevel"/>
    <w:tmpl w:val="1FB84E64"/>
    <w:lvl w:ilvl="0" w:tplc="B0FE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75ABB"/>
    <w:multiLevelType w:val="hybridMultilevel"/>
    <w:tmpl w:val="FB90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59"/>
    <w:rsid w:val="00025EF7"/>
    <w:rsid w:val="00053434"/>
    <w:rsid w:val="00083926"/>
    <w:rsid w:val="000C4C21"/>
    <w:rsid w:val="001646C7"/>
    <w:rsid w:val="00184C78"/>
    <w:rsid w:val="002D6DDA"/>
    <w:rsid w:val="00327B2C"/>
    <w:rsid w:val="00395271"/>
    <w:rsid w:val="00406359"/>
    <w:rsid w:val="00490759"/>
    <w:rsid w:val="00564382"/>
    <w:rsid w:val="00584177"/>
    <w:rsid w:val="005A5F34"/>
    <w:rsid w:val="005D660B"/>
    <w:rsid w:val="00614F17"/>
    <w:rsid w:val="006A4007"/>
    <w:rsid w:val="006C519A"/>
    <w:rsid w:val="00767C9F"/>
    <w:rsid w:val="007C6054"/>
    <w:rsid w:val="007C7CFD"/>
    <w:rsid w:val="00851E0F"/>
    <w:rsid w:val="009F624E"/>
    <w:rsid w:val="00B502DC"/>
    <w:rsid w:val="00B91F9B"/>
    <w:rsid w:val="00BD555B"/>
    <w:rsid w:val="00C430C0"/>
    <w:rsid w:val="00CA53B2"/>
    <w:rsid w:val="00CA765D"/>
    <w:rsid w:val="00D17DD6"/>
    <w:rsid w:val="00EA7DBD"/>
    <w:rsid w:val="00EE0B0C"/>
    <w:rsid w:val="00FA1DEB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7C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CFD"/>
    <w:pPr>
      <w:ind w:left="720"/>
      <w:contextualSpacing/>
    </w:pPr>
  </w:style>
  <w:style w:type="paragraph" w:styleId="a6">
    <w:name w:val="header"/>
    <w:basedOn w:val="a"/>
    <w:link w:val="a7"/>
    <w:rsid w:val="006C5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C519A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6C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519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7C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CFD"/>
    <w:pPr>
      <w:ind w:left="720"/>
      <w:contextualSpacing/>
    </w:pPr>
  </w:style>
  <w:style w:type="paragraph" w:styleId="a6">
    <w:name w:val="header"/>
    <w:basedOn w:val="a"/>
    <w:link w:val="a7"/>
    <w:rsid w:val="006C5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C519A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6C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519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89D8-7FAE-48CF-AE01-C11C2748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KontrYPRAV</cp:lastModifiedBy>
  <cp:revision>11</cp:revision>
  <cp:lastPrinted>2019-04-26T04:19:00Z</cp:lastPrinted>
  <dcterms:created xsi:type="dcterms:W3CDTF">2019-04-10T12:14:00Z</dcterms:created>
  <dcterms:modified xsi:type="dcterms:W3CDTF">2019-05-20T04:52:00Z</dcterms:modified>
</cp:coreProperties>
</file>