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72" w:rsidRPr="00B37E90" w:rsidRDefault="00CE0F72" w:rsidP="00CE0F72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72" w:rsidRDefault="00CE0F72" w:rsidP="00CE0F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E0F72" w:rsidRPr="00FD7ADD" w:rsidRDefault="00CE0F72" w:rsidP="00CE0F72">
      <w:pPr>
        <w:jc w:val="center"/>
        <w:rPr>
          <w:b/>
          <w:sz w:val="28"/>
          <w:szCs w:val="28"/>
        </w:rPr>
      </w:pPr>
      <w:r w:rsidRPr="00FD7ADD">
        <w:rPr>
          <w:b/>
          <w:sz w:val="28"/>
          <w:szCs w:val="28"/>
        </w:rPr>
        <w:t>РОССИЙСКАЯ ФЕДЕРАЦИЯ</w:t>
      </w:r>
    </w:p>
    <w:p w:rsidR="00CE0F72" w:rsidRDefault="00CE0F72" w:rsidP="00CE0F72">
      <w:pPr>
        <w:jc w:val="center"/>
        <w:rPr>
          <w:b/>
          <w:sz w:val="16"/>
          <w:szCs w:val="16"/>
        </w:rPr>
      </w:pPr>
    </w:p>
    <w:p w:rsidR="00CE0F72" w:rsidRDefault="00CE0F72" w:rsidP="00CE0F72">
      <w:pPr>
        <w:pStyle w:val="1"/>
        <w:rPr>
          <w:b/>
        </w:rPr>
      </w:pPr>
      <w:r>
        <w:t>АДМИНИСТРАЦИЯ  КУНАШАКСКОГО МУНИЦИПАЛЬНОГО РАЙОНА  ЧЕЛЯБИНСКОЙ  ОБЛАСТИ</w:t>
      </w:r>
    </w:p>
    <w:p w:rsidR="00CE0F72" w:rsidRDefault="00CE0F72" w:rsidP="00CE0F72">
      <w:pPr>
        <w:jc w:val="center"/>
        <w:rPr>
          <w:b/>
          <w:sz w:val="16"/>
          <w:szCs w:val="16"/>
        </w:rPr>
      </w:pPr>
    </w:p>
    <w:p w:rsidR="00CE0F72" w:rsidRPr="004E3940" w:rsidRDefault="00CE0F72" w:rsidP="00CE0F72">
      <w:pPr>
        <w:pStyle w:val="2"/>
        <w:rPr>
          <w:sz w:val="28"/>
          <w:szCs w:val="28"/>
        </w:rPr>
      </w:pPr>
      <w:r w:rsidRPr="004E3940">
        <w:rPr>
          <w:sz w:val="28"/>
          <w:szCs w:val="28"/>
        </w:rPr>
        <w:t>ПОСТАНОВЛЕНИЕ</w:t>
      </w:r>
    </w:p>
    <w:p w:rsidR="00CE0F72" w:rsidRPr="004E3940" w:rsidRDefault="00CE0F72" w:rsidP="00CE0F72">
      <w:pPr>
        <w:rPr>
          <w:sz w:val="28"/>
          <w:szCs w:val="28"/>
        </w:rPr>
      </w:pPr>
    </w:p>
    <w:p w:rsidR="00CE0F72" w:rsidRPr="00106364" w:rsidRDefault="00CE0F72" w:rsidP="00CE0F72">
      <w:pPr>
        <w:jc w:val="both"/>
        <w:rPr>
          <w:sz w:val="27"/>
          <w:szCs w:val="27"/>
        </w:rPr>
      </w:pPr>
      <w:r w:rsidRPr="00106364">
        <w:rPr>
          <w:sz w:val="27"/>
          <w:szCs w:val="27"/>
        </w:rPr>
        <w:t>от__</w:t>
      </w:r>
      <w:r w:rsidR="00C26F4C" w:rsidRPr="00C26F4C">
        <w:rPr>
          <w:sz w:val="27"/>
          <w:szCs w:val="27"/>
          <w:u w:val="single"/>
        </w:rPr>
        <w:t>06.03</w:t>
      </w:r>
      <w:r w:rsidR="00C26F4C">
        <w:rPr>
          <w:sz w:val="27"/>
          <w:szCs w:val="27"/>
        </w:rPr>
        <w:t>.</w:t>
      </w:r>
      <w:r w:rsidRPr="00106364">
        <w:rPr>
          <w:sz w:val="27"/>
          <w:szCs w:val="27"/>
        </w:rPr>
        <w:t>__2020 г.       № _</w:t>
      </w:r>
      <w:r w:rsidR="00C26F4C" w:rsidRPr="00C26F4C">
        <w:rPr>
          <w:sz w:val="27"/>
          <w:szCs w:val="27"/>
          <w:u w:val="single"/>
        </w:rPr>
        <w:t>334</w:t>
      </w:r>
      <w:r w:rsidRPr="00106364">
        <w:rPr>
          <w:sz w:val="27"/>
          <w:szCs w:val="27"/>
        </w:rPr>
        <w:t>__</w:t>
      </w:r>
    </w:p>
    <w:p w:rsidR="00CE0F72" w:rsidRPr="00106364" w:rsidRDefault="00CE0F72" w:rsidP="00CE0F72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E0F72" w:rsidRPr="008604DD" w:rsidTr="00DD6D89">
        <w:tc>
          <w:tcPr>
            <w:tcW w:w="5495" w:type="dxa"/>
            <w:shd w:val="clear" w:color="auto" w:fill="auto"/>
          </w:tcPr>
          <w:p w:rsidR="00CE0F72" w:rsidRPr="008604DD" w:rsidRDefault="00CE0F72" w:rsidP="00DD6D89">
            <w:pPr>
              <w:tabs>
                <w:tab w:val="left" w:pos="4536"/>
                <w:tab w:val="left" w:pos="4680"/>
                <w:tab w:val="left" w:pos="4860"/>
              </w:tabs>
              <w:ind w:right="317"/>
              <w:jc w:val="both"/>
              <w:rPr>
                <w:sz w:val="27"/>
                <w:szCs w:val="27"/>
              </w:rPr>
            </w:pPr>
            <w:r w:rsidRPr="008604DD">
              <w:rPr>
                <w:sz w:val="27"/>
                <w:szCs w:val="27"/>
              </w:rPr>
              <w:t xml:space="preserve">О подготовке проекта планировки и проекта межевания территории линейного объекта автомобильной дороги Кунашак – </w:t>
            </w:r>
            <w:proofErr w:type="spellStart"/>
            <w:r w:rsidRPr="008604DD">
              <w:rPr>
                <w:sz w:val="27"/>
                <w:szCs w:val="27"/>
              </w:rPr>
              <w:t>Усть</w:t>
            </w:r>
            <w:proofErr w:type="spellEnd"/>
            <w:r w:rsidRPr="008604DD">
              <w:rPr>
                <w:sz w:val="27"/>
                <w:szCs w:val="27"/>
              </w:rPr>
              <w:t xml:space="preserve"> – Багаряк Кунашакского муниципального района Челябинской области</w:t>
            </w:r>
          </w:p>
        </w:tc>
        <w:bookmarkStart w:id="0" w:name="_GoBack"/>
        <w:bookmarkEnd w:id="0"/>
      </w:tr>
    </w:tbl>
    <w:p w:rsidR="00CE0F72" w:rsidRPr="008604DD" w:rsidRDefault="00CE0F72" w:rsidP="00CE0F72">
      <w:pPr>
        <w:tabs>
          <w:tab w:val="left" w:pos="4320"/>
        </w:tabs>
        <w:jc w:val="both"/>
        <w:rPr>
          <w:sz w:val="27"/>
          <w:szCs w:val="27"/>
        </w:rPr>
      </w:pPr>
    </w:p>
    <w:p w:rsidR="00CE0F72" w:rsidRPr="008604DD" w:rsidRDefault="00CE0F72" w:rsidP="00CE0F72">
      <w:pPr>
        <w:ind w:left="142"/>
        <w:jc w:val="both"/>
        <w:rPr>
          <w:sz w:val="27"/>
          <w:szCs w:val="27"/>
        </w:rPr>
      </w:pPr>
    </w:p>
    <w:p w:rsidR="00CE0F72" w:rsidRPr="008604DD" w:rsidRDefault="00CE0F72" w:rsidP="00CE0F72">
      <w:pPr>
        <w:jc w:val="both"/>
        <w:rPr>
          <w:sz w:val="27"/>
          <w:szCs w:val="27"/>
        </w:rPr>
      </w:pPr>
      <w:r w:rsidRPr="008604DD">
        <w:rPr>
          <w:sz w:val="27"/>
          <w:szCs w:val="27"/>
        </w:rPr>
        <w:t xml:space="preserve">      В целях обеспечения устойчивого развития Кунашакского муниципального района, установления границ земельных участков, предназначенных для строительства, в соответствии со статьями 45, 46 Градостроительного кодекса Российской Федерации, руководствуясь Правилами землепользования и застройки Кунашакского муниципального района, утвержденного Решением Собрания депутатов Кунашакского муниципального района Челябинской области от 30.03.2011 г., № 31, Уставом Кунашакского муниципального района</w:t>
      </w:r>
    </w:p>
    <w:p w:rsidR="00CE0F72" w:rsidRPr="008604DD" w:rsidRDefault="00CE0F72" w:rsidP="00CE0F72">
      <w:pPr>
        <w:jc w:val="both"/>
        <w:rPr>
          <w:sz w:val="27"/>
          <w:szCs w:val="27"/>
        </w:rPr>
      </w:pPr>
      <w:r w:rsidRPr="008604DD">
        <w:rPr>
          <w:sz w:val="27"/>
          <w:szCs w:val="27"/>
        </w:rPr>
        <w:t>ПОСТАНОВЛЯЮ:</w:t>
      </w:r>
    </w:p>
    <w:p w:rsidR="00CE0F72" w:rsidRPr="008604DD" w:rsidRDefault="00CE0F72" w:rsidP="00CE0F72">
      <w:pPr>
        <w:ind w:right="55"/>
        <w:jc w:val="both"/>
        <w:rPr>
          <w:sz w:val="27"/>
          <w:szCs w:val="27"/>
        </w:rPr>
      </w:pPr>
      <w:r w:rsidRPr="008604DD">
        <w:rPr>
          <w:sz w:val="27"/>
          <w:szCs w:val="27"/>
        </w:rPr>
        <w:t xml:space="preserve">       1.   Подготовить  проект  планировки  и  проект межевания территории линейного объекта </w:t>
      </w:r>
      <w:r>
        <w:rPr>
          <w:sz w:val="27"/>
          <w:szCs w:val="27"/>
        </w:rPr>
        <w:t>а</w:t>
      </w:r>
      <w:r w:rsidRPr="008604DD">
        <w:rPr>
          <w:sz w:val="27"/>
          <w:szCs w:val="27"/>
        </w:rPr>
        <w:t>втомобильн</w:t>
      </w:r>
      <w:r>
        <w:rPr>
          <w:sz w:val="27"/>
          <w:szCs w:val="27"/>
        </w:rPr>
        <w:t>ой</w:t>
      </w:r>
      <w:r w:rsidRPr="008604DD">
        <w:rPr>
          <w:sz w:val="27"/>
          <w:szCs w:val="27"/>
        </w:rPr>
        <w:t xml:space="preserve"> дорог</w:t>
      </w:r>
      <w:r>
        <w:rPr>
          <w:sz w:val="27"/>
          <w:szCs w:val="27"/>
        </w:rPr>
        <w:t>и</w:t>
      </w:r>
      <w:r w:rsidRPr="008604DD">
        <w:rPr>
          <w:sz w:val="27"/>
          <w:szCs w:val="27"/>
        </w:rPr>
        <w:t xml:space="preserve"> Кунашак – </w:t>
      </w:r>
      <w:proofErr w:type="spellStart"/>
      <w:r w:rsidRPr="008604DD">
        <w:rPr>
          <w:sz w:val="27"/>
          <w:szCs w:val="27"/>
        </w:rPr>
        <w:t>Усть</w:t>
      </w:r>
      <w:proofErr w:type="spellEnd"/>
      <w:r w:rsidRPr="008604DD">
        <w:rPr>
          <w:sz w:val="27"/>
          <w:szCs w:val="27"/>
        </w:rPr>
        <w:t xml:space="preserve"> – Багаряк    Кунашакского  муниципального  района. </w:t>
      </w:r>
    </w:p>
    <w:p w:rsidR="00CE0F72" w:rsidRPr="008604DD" w:rsidRDefault="00CE0F72" w:rsidP="00CE0F72">
      <w:pPr>
        <w:ind w:right="55"/>
        <w:jc w:val="both"/>
        <w:rPr>
          <w:sz w:val="27"/>
          <w:szCs w:val="27"/>
        </w:rPr>
      </w:pPr>
      <w:r w:rsidRPr="008604DD">
        <w:rPr>
          <w:sz w:val="27"/>
          <w:szCs w:val="27"/>
        </w:rPr>
        <w:t xml:space="preserve">       2.    До утверждения проекта планировки и проекта межевания линейного объекта провести публичные слушания по подготовленному проекту.</w:t>
      </w:r>
    </w:p>
    <w:p w:rsidR="00CE0F72" w:rsidRPr="008604DD" w:rsidRDefault="00CE0F72" w:rsidP="00CE0F72">
      <w:pPr>
        <w:ind w:right="55"/>
        <w:jc w:val="both"/>
        <w:rPr>
          <w:sz w:val="27"/>
          <w:szCs w:val="27"/>
        </w:rPr>
      </w:pPr>
      <w:r w:rsidRPr="008604DD">
        <w:rPr>
          <w:sz w:val="27"/>
          <w:szCs w:val="27"/>
        </w:rPr>
        <w:t xml:space="preserve">       3.     </w:t>
      </w:r>
      <w:proofErr w:type="gramStart"/>
      <w:r w:rsidRPr="008604DD">
        <w:rPr>
          <w:sz w:val="27"/>
          <w:szCs w:val="27"/>
        </w:rPr>
        <w:t>Разместить</w:t>
      </w:r>
      <w:proofErr w:type="gramEnd"/>
      <w:r w:rsidRPr="008604DD">
        <w:rPr>
          <w:sz w:val="27"/>
          <w:szCs w:val="27"/>
        </w:rPr>
        <w:t xml:space="preserve">       настоящее       постановление      на      официальном      сайте администрации Кунашакского муниципального района.</w:t>
      </w:r>
    </w:p>
    <w:p w:rsidR="00CE0F72" w:rsidRPr="008604DD" w:rsidRDefault="00CE0F72" w:rsidP="00CE0F72">
      <w:pPr>
        <w:ind w:right="55"/>
        <w:jc w:val="both"/>
        <w:rPr>
          <w:sz w:val="27"/>
          <w:szCs w:val="27"/>
        </w:rPr>
      </w:pPr>
      <w:r w:rsidRPr="008604DD">
        <w:rPr>
          <w:sz w:val="27"/>
          <w:szCs w:val="27"/>
        </w:rPr>
        <w:t xml:space="preserve">       4.   Постановление   вступает   в   силу   после   его  официального  опубликования  и действует в течение одного года.</w:t>
      </w:r>
    </w:p>
    <w:p w:rsidR="00CE0F72" w:rsidRPr="008604DD" w:rsidRDefault="00CE0F72" w:rsidP="00CE0F72">
      <w:pPr>
        <w:jc w:val="both"/>
        <w:rPr>
          <w:sz w:val="27"/>
          <w:szCs w:val="27"/>
        </w:rPr>
      </w:pPr>
      <w:r w:rsidRPr="008604DD">
        <w:rPr>
          <w:sz w:val="27"/>
          <w:szCs w:val="27"/>
        </w:rPr>
        <w:t xml:space="preserve">       5.       </w:t>
      </w:r>
      <w:proofErr w:type="gramStart"/>
      <w:r w:rsidRPr="008604DD">
        <w:rPr>
          <w:sz w:val="27"/>
          <w:szCs w:val="27"/>
        </w:rPr>
        <w:t>Контроль    за</w:t>
      </w:r>
      <w:proofErr w:type="gramEnd"/>
      <w:r w:rsidRPr="008604DD">
        <w:rPr>
          <w:sz w:val="27"/>
          <w:szCs w:val="27"/>
        </w:rPr>
        <w:t xml:space="preserve">    исполнением     данного     постановления    возложить на   заместителя    Главы    района    по    ЖКХ,    строительству   и   инженерной инфраструктуре    –    Руководителя     Управления     ЖКХ,     строительства     и энергообеспечения  </w:t>
      </w:r>
      <w:r>
        <w:rPr>
          <w:sz w:val="27"/>
          <w:szCs w:val="27"/>
        </w:rPr>
        <w:t>администрации района</w:t>
      </w:r>
      <w:r w:rsidRPr="008604DD">
        <w:rPr>
          <w:sz w:val="27"/>
          <w:szCs w:val="27"/>
        </w:rPr>
        <w:t xml:space="preserve">   </w:t>
      </w:r>
      <w:proofErr w:type="spellStart"/>
      <w:r w:rsidRPr="008604DD">
        <w:rPr>
          <w:sz w:val="27"/>
          <w:szCs w:val="27"/>
        </w:rPr>
        <w:t>Мухарамова</w:t>
      </w:r>
      <w:proofErr w:type="spellEnd"/>
      <w:r w:rsidRPr="008604DD">
        <w:rPr>
          <w:sz w:val="27"/>
          <w:szCs w:val="27"/>
        </w:rPr>
        <w:t xml:space="preserve"> Р.Я.</w:t>
      </w:r>
    </w:p>
    <w:p w:rsidR="00CE0F72" w:rsidRPr="008604DD" w:rsidRDefault="00CE0F72" w:rsidP="00CE0F72">
      <w:pPr>
        <w:tabs>
          <w:tab w:val="left" w:pos="2160"/>
        </w:tabs>
        <w:jc w:val="both"/>
        <w:rPr>
          <w:sz w:val="27"/>
          <w:szCs w:val="27"/>
        </w:rPr>
      </w:pPr>
    </w:p>
    <w:p w:rsidR="00CE0F72" w:rsidRPr="008604DD" w:rsidRDefault="00CE0F72" w:rsidP="00CE0F72">
      <w:pPr>
        <w:jc w:val="both"/>
        <w:rPr>
          <w:sz w:val="27"/>
          <w:szCs w:val="27"/>
        </w:rPr>
      </w:pPr>
    </w:p>
    <w:p w:rsidR="00CE0F72" w:rsidRDefault="00CE0F72" w:rsidP="00CE0F72">
      <w:pPr>
        <w:jc w:val="both"/>
        <w:rPr>
          <w:sz w:val="27"/>
          <w:szCs w:val="27"/>
        </w:rPr>
      </w:pPr>
    </w:p>
    <w:p w:rsidR="00CE0F72" w:rsidRPr="008604DD" w:rsidRDefault="00CE0F72" w:rsidP="00CE0F72">
      <w:pPr>
        <w:jc w:val="both"/>
        <w:rPr>
          <w:sz w:val="27"/>
          <w:szCs w:val="27"/>
        </w:rPr>
      </w:pPr>
      <w:proofErr w:type="gramStart"/>
      <w:r w:rsidRPr="008604DD">
        <w:rPr>
          <w:sz w:val="27"/>
          <w:szCs w:val="27"/>
        </w:rPr>
        <w:t>Исполняющий</w:t>
      </w:r>
      <w:proofErr w:type="gramEnd"/>
      <w:r w:rsidRPr="008604DD">
        <w:rPr>
          <w:sz w:val="27"/>
          <w:szCs w:val="27"/>
        </w:rPr>
        <w:t xml:space="preserve"> обязанности</w:t>
      </w:r>
    </w:p>
    <w:p w:rsidR="00CE0F72" w:rsidRPr="008604DD" w:rsidRDefault="00CE0F72" w:rsidP="00CE0F72">
      <w:pPr>
        <w:jc w:val="both"/>
        <w:rPr>
          <w:sz w:val="27"/>
          <w:szCs w:val="27"/>
        </w:rPr>
      </w:pPr>
      <w:r w:rsidRPr="008604DD">
        <w:rPr>
          <w:sz w:val="27"/>
          <w:szCs w:val="27"/>
        </w:rPr>
        <w:t xml:space="preserve">Главы района                                                             </w:t>
      </w:r>
      <w:r>
        <w:rPr>
          <w:sz w:val="27"/>
          <w:szCs w:val="27"/>
        </w:rPr>
        <w:t xml:space="preserve">                              </w:t>
      </w:r>
      <w:r w:rsidRPr="008604DD">
        <w:rPr>
          <w:sz w:val="27"/>
          <w:szCs w:val="27"/>
        </w:rPr>
        <w:t xml:space="preserve"> Р. Г. </w:t>
      </w:r>
      <w:proofErr w:type="spellStart"/>
      <w:r w:rsidRPr="008604DD">
        <w:rPr>
          <w:sz w:val="27"/>
          <w:szCs w:val="27"/>
        </w:rPr>
        <w:t>Вакилов</w:t>
      </w:r>
      <w:proofErr w:type="spellEnd"/>
    </w:p>
    <w:sectPr w:rsidR="00CE0F72" w:rsidRPr="0086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AC"/>
    <w:rsid w:val="000277AC"/>
    <w:rsid w:val="00386269"/>
    <w:rsid w:val="00C26F4C"/>
    <w:rsid w:val="00C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F72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E0F72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F7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E0F72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F72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E0F72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F7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E0F72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2020-03-11T04:59:00Z</dcterms:created>
  <dcterms:modified xsi:type="dcterms:W3CDTF">2020-03-11T05:14:00Z</dcterms:modified>
</cp:coreProperties>
</file>