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04" w:rsidRPr="00054142" w:rsidRDefault="007D1504" w:rsidP="000541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90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>
            <v:imagedata r:id="rId7" o:title=""/>
          </v:shape>
        </w:pict>
      </w:r>
      <w:r w:rsidRPr="00054142">
        <w:rPr>
          <w:rFonts w:ascii="Times New Roman" w:hAnsi="Times New Roman" w:cs="Times New Roman"/>
        </w:rPr>
        <w:br w:type="textWrapping" w:clear="all"/>
        <w:t xml:space="preserve"> </w:t>
      </w:r>
    </w:p>
    <w:p w:rsidR="007D1504" w:rsidRPr="00054142" w:rsidRDefault="007D1504" w:rsidP="000541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4142">
        <w:rPr>
          <w:rFonts w:ascii="Times New Roman" w:hAnsi="Times New Roman" w:cs="Times New Roman"/>
        </w:rPr>
        <w:t>РОССИЙСКАЯ ФЕДЕРАЦИЯ</w:t>
      </w:r>
    </w:p>
    <w:p w:rsidR="007D1504" w:rsidRPr="00054142" w:rsidRDefault="007D1504" w:rsidP="00054142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7D1504" w:rsidRPr="00054142" w:rsidRDefault="007D1504" w:rsidP="000541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4142">
        <w:rPr>
          <w:rFonts w:ascii="Times New Roman" w:hAnsi="Times New Roman" w:cs="Times New Roman"/>
          <w:sz w:val="26"/>
          <w:szCs w:val="26"/>
        </w:rPr>
        <w:t>АДМИНИСТРАЦИЯ КУНАШАКСКОГО</w:t>
      </w:r>
      <w:r w:rsidRPr="00054142">
        <w:rPr>
          <w:rFonts w:ascii="Times New Roman" w:eastAsia="Batang" w:hAnsi="Times New Roman" w:cs="Times New Roman"/>
          <w:sz w:val="26"/>
          <w:szCs w:val="26"/>
        </w:rPr>
        <w:t xml:space="preserve"> МУНИЦИПАЛЬНОГО </w:t>
      </w:r>
      <w:r w:rsidRPr="00054142">
        <w:rPr>
          <w:rFonts w:ascii="Times New Roman" w:hAnsi="Times New Roman" w:cs="Times New Roman"/>
          <w:sz w:val="26"/>
          <w:szCs w:val="26"/>
        </w:rPr>
        <w:t>РАЙОНА</w:t>
      </w:r>
    </w:p>
    <w:p w:rsidR="007D1504" w:rsidRPr="00054142" w:rsidRDefault="007D1504" w:rsidP="000541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4142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D1504" w:rsidRDefault="007D1504" w:rsidP="00054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54142">
        <w:rPr>
          <w:rFonts w:ascii="Times New Roman" w:hAnsi="Times New Roman" w:cs="Times New Roman"/>
          <w:b/>
          <w:bCs/>
          <w:sz w:val="44"/>
          <w:szCs w:val="44"/>
        </w:rPr>
        <w:t>РАСПОРЯЖЕНИЕ</w:t>
      </w:r>
    </w:p>
    <w:p w:rsidR="007D1504" w:rsidRPr="00054142" w:rsidRDefault="007D1504" w:rsidP="00054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D1504" w:rsidRDefault="007D1504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  12 августа  </w:t>
      </w:r>
      <w:smartTag w:uri="urn:schemas-microsoft-com:office:smarttags" w:element="metricconverter">
        <w:smartTagPr>
          <w:attr w:name="ProductID" w:val="2015 г"/>
        </w:smartTagPr>
        <w:r w:rsidRPr="00054142"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 №  365-р</w:t>
      </w:r>
      <w:r w:rsidRPr="00054142">
        <w:rPr>
          <w:rFonts w:ascii="Times New Roman" w:hAnsi="Times New Roman" w:cs="Times New Roman"/>
          <w:sz w:val="28"/>
          <w:szCs w:val="28"/>
        </w:rPr>
        <w:t xml:space="preserve">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      </w:t>
      </w:r>
    </w:p>
    <w:p w:rsidR="007D1504" w:rsidRDefault="007D1504" w:rsidP="00CC2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Default="007D1504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утверждении муниципального</w:t>
      </w:r>
    </w:p>
    <w:p w:rsidR="007D1504" w:rsidRDefault="007D1504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142">
        <w:rPr>
          <w:rFonts w:ascii="Times New Roman" w:hAnsi="Times New Roman" w:cs="Times New Roman"/>
          <w:sz w:val="28"/>
          <w:szCs w:val="28"/>
          <w:lang w:eastAsia="ru-RU"/>
        </w:rPr>
        <w:t>задания муниципальному автоном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7D1504" w:rsidRDefault="007D1504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142">
        <w:rPr>
          <w:rFonts w:ascii="Times New Roman" w:hAnsi="Times New Roman" w:cs="Times New Roman"/>
          <w:sz w:val="28"/>
          <w:szCs w:val="28"/>
          <w:lang w:eastAsia="ru-RU"/>
        </w:rPr>
        <w:t xml:space="preserve">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«Многофунк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7D1504" w:rsidRDefault="007D1504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142">
        <w:rPr>
          <w:rFonts w:ascii="Times New Roman" w:hAnsi="Times New Roman" w:cs="Times New Roman"/>
          <w:sz w:val="28"/>
          <w:szCs w:val="28"/>
          <w:lang w:eastAsia="ru-RU"/>
        </w:rPr>
        <w:t xml:space="preserve">циональный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 xml:space="preserve">центр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по предостав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7D1504" w:rsidRDefault="007D1504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142">
        <w:rPr>
          <w:rFonts w:ascii="Times New Roman" w:hAnsi="Times New Roman" w:cs="Times New Roman"/>
          <w:sz w:val="28"/>
          <w:szCs w:val="28"/>
          <w:lang w:eastAsia="ru-RU"/>
        </w:rPr>
        <w:t>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и</w:t>
      </w:r>
    </w:p>
    <w:p w:rsidR="007D1504" w:rsidRDefault="007D1504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1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Кунашак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7D1504" w:rsidRDefault="007D1504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142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5414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D1504" w:rsidRDefault="007D1504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142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D1504" w:rsidRDefault="007D1504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Pr="00054142" w:rsidRDefault="007D1504" w:rsidP="0005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Default="007D1504" w:rsidP="00DA7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1D2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Кунашакского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иципального района от 20.05.2011 года № 550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 «О порядке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>формирования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задания в отношении муниципальных учреждений Кунашакского муниципального района 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>и финансового обеспечения вы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полнения муниципального задания»</w:t>
      </w:r>
    </w:p>
    <w:p w:rsidR="007D1504" w:rsidRDefault="007D1504" w:rsidP="00FA4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униципальное задание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>автономному  учреждению «Многофункциональный центр по предоставлению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>Кунашакского муниципального района»  (приложение).</w:t>
      </w:r>
    </w:p>
    <w:p w:rsidR="007D1504" w:rsidRPr="005561D2" w:rsidRDefault="007D1504" w:rsidP="00FA4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исполнения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Управляющего делами администрации Кунашакского муниципального района Якупову Ю.Р.</w:t>
      </w:r>
    </w:p>
    <w:p w:rsidR="007D1504" w:rsidRPr="005561D2" w:rsidRDefault="007D1504" w:rsidP="005561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1D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1504" w:rsidRPr="005561D2" w:rsidRDefault="007D1504" w:rsidP="005561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1D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1504" w:rsidRDefault="007D1504" w:rsidP="005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 Главы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D1504" w:rsidRDefault="007D1504" w:rsidP="005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района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Р.Г. Галеев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561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77088">
        <w:rPr>
          <w:rFonts w:ascii="Times New Roman" w:hAnsi="Times New Roman" w:cs="Times New Roman"/>
          <w:sz w:val="20"/>
          <w:szCs w:val="20"/>
          <w:lang w:eastAsia="ru-RU"/>
        </w:rPr>
        <w:t>оригинал подписан</w:t>
      </w:r>
    </w:p>
    <w:p w:rsidR="007D1504" w:rsidRDefault="007D1504" w:rsidP="00556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Default="007D1504" w:rsidP="00635F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Default="007D1504" w:rsidP="00635F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Default="007D1504" w:rsidP="00635F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Default="007D1504" w:rsidP="00635F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Default="007D1504" w:rsidP="00635F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Default="007D1504" w:rsidP="00CC2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D1504" w:rsidRDefault="007D1504" w:rsidP="00CC2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распоряжению  администрации</w:t>
      </w:r>
    </w:p>
    <w:p w:rsidR="007D1504" w:rsidRDefault="007D1504" w:rsidP="00CC2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7D1504" w:rsidRDefault="007D1504" w:rsidP="00CC23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«12»  августа  2015г. №  365- р </w:t>
      </w:r>
    </w:p>
    <w:p w:rsidR="007D1504" w:rsidRDefault="007D1504" w:rsidP="00C05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Default="007D1504" w:rsidP="00C05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</w:t>
      </w:r>
    </w:p>
    <w:p w:rsidR="007D1504" w:rsidRPr="003958CC" w:rsidRDefault="007D1504" w:rsidP="00AA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ЗАДАНИЕ</w:t>
      </w:r>
    </w:p>
    <w:p w:rsidR="007D1504" w:rsidRPr="003958CC" w:rsidRDefault="007D1504" w:rsidP="00AA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2015 год </w:t>
      </w:r>
    </w:p>
    <w:p w:rsidR="007D1504" w:rsidRDefault="007D1504" w:rsidP="00AA1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автономного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«Многофункциональный центр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предоставлению государственных и муниципальных услуг Кунашакского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D1504" w:rsidRPr="003958CC" w:rsidRDefault="007D1504" w:rsidP="00AA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Pr="003958CC" w:rsidRDefault="007D1504" w:rsidP="00AA1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Наименование муниципальной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услуги, по которой устанавливается муниципальное задание</w:t>
      </w:r>
    </w:p>
    <w:tbl>
      <w:tblPr>
        <w:tblW w:w="5038" w:type="pct"/>
        <w:tblInd w:w="-68" w:type="dxa"/>
        <w:tblCellMar>
          <w:left w:w="0" w:type="dxa"/>
          <w:right w:w="0" w:type="dxa"/>
        </w:tblCellMar>
        <w:tblLook w:val="00A0"/>
      </w:tblPr>
      <w:tblGrid>
        <w:gridCol w:w="2588"/>
        <w:gridCol w:w="1767"/>
        <w:gridCol w:w="5436"/>
      </w:tblGrid>
      <w:tr w:rsidR="007D1504" w:rsidRPr="00ED42D9" w:rsidTr="00D860FD">
        <w:trPr>
          <w:cantSplit/>
          <w:trHeight w:val="340"/>
        </w:trPr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  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услуги </w:t>
            </w:r>
          </w:p>
        </w:tc>
        <w:tc>
          <w:tcPr>
            <w:tcW w:w="27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504" w:rsidRDefault="007D1504" w:rsidP="00D86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 (содержание) муниципальной услуги (работы)</w:t>
            </w:r>
          </w:p>
          <w:p w:rsidR="007D1504" w:rsidRPr="00560966" w:rsidRDefault="007D1504" w:rsidP="00D860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504" w:rsidRPr="00ED42D9" w:rsidTr="00D860FD">
        <w:trPr>
          <w:cantSplit/>
          <w:trHeight w:val="226"/>
        </w:trPr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504" w:rsidRPr="00560966" w:rsidRDefault="007D1504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1504" w:rsidRPr="00ED42D9" w:rsidTr="00D860FD">
        <w:trPr>
          <w:cantSplit/>
          <w:trHeight w:val="5878"/>
        </w:trPr>
        <w:tc>
          <w:tcPr>
            <w:tcW w:w="132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Pr="00560966" w:rsidRDefault="007D1504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государственных  и муниципальных услуг</w:t>
            </w:r>
          </w:p>
        </w:tc>
        <w:tc>
          <w:tcPr>
            <w:tcW w:w="90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пакетов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документов, единиц</w:t>
            </w:r>
          </w:p>
          <w:p w:rsidR="007D150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консультаций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(информаций, единиц)</w:t>
            </w:r>
          </w:p>
        </w:tc>
        <w:tc>
          <w:tcPr>
            <w:tcW w:w="277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D1504" w:rsidRDefault="007D1504" w:rsidP="00D86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Default="007D1504" w:rsidP="00D86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47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запросов заявителей о предоставлении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504" w:rsidRDefault="007D1504" w:rsidP="00D86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Регистрация и обработка запросов от граждан и организаций по вопросам предоставления государственных и муниципальных услуг;</w:t>
            </w:r>
          </w:p>
          <w:p w:rsidR="007D1504" w:rsidRDefault="007D1504" w:rsidP="00D860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Выдача заявителям документов по результатам предоставления государственных и муниципальных услуг;</w:t>
            </w:r>
          </w:p>
          <w:p w:rsidR="007D1504" w:rsidRPr="00560966" w:rsidRDefault="007D1504" w:rsidP="00536D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Консультирование и информирование заявителей о порядке предоставления государственных и муниципальных услуг, о ходе выполнения запросов о   предоставлении   государственных   и муниципальных услуг, а также по иным вопросам, связанным с предоставлением государственных и муниципальных услуг.</w:t>
            </w:r>
          </w:p>
        </w:tc>
      </w:tr>
      <w:tr w:rsidR="007D1504" w:rsidRPr="00ED42D9" w:rsidTr="00D860FD">
        <w:trPr>
          <w:cantSplit/>
          <w:trHeight w:val="75"/>
        </w:trPr>
        <w:tc>
          <w:tcPr>
            <w:tcW w:w="13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504" w:rsidRDefault="007D1504" w:rsidP="00AA1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Pr="003958CC" w:rsidRDefault="007D1504" w:rsidP="00AA1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 2. Катег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ория потребителей муниципальной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услуги 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603"/>
        <w:gridCol w:w="2108"/>
        <w:gridCol w:w="2368"/>
        <w:gridCol w:w="1488"/>
        <w:gridCol w:w="1523"/>
        <w:gridCol w:w="1622"/>
      </w:tblGrid>
      <w:tr w:rsidR="007D1504" w:rsidRPr="00ED42D9">
        <w:trPr>
          <w:cantSplit/>
          <w:trHeight w:val="600"/>
        </w:trPr>
        <w:tc>
          <w:tcPr>
            <w:tcW w:w="3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категории 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потребителей</w:t>
            </w:r>
          </w:p>
        </w:tc>
        <w:tc>
          <w:tcPr>
            <w:tcW w:w="12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5066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 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(безвозмездная, частично платная, платная)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3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4" w:rsidRPr="00ED42D9" w:rsidRDefault="007D1504" w:rsidP="00AA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D9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</w:tr>
      <w:tr w:rsidR="007D1504" w:rsidRPr="00ED42D9">
        <w:trPr>
          <w:cantSplit/>
          <w:trHeight w:val="276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504" w:rsidRPr="00560966" w:rsidRDefault="007D1504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504" w:rsidRPr="00560966" w:rsidRDefault="007D1504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1504" w:rsidRPr="00560966" w:rsidRDefault="007D1504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финансо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финансо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вый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2015год    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финансо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вый год    </w:t>
            </w:r>
          </w:p>
        </w:tc>
      </w:tr>
      <w:tr w:rsidR="007D1504" w:rsidRPr="00ED42D9">
        <w:trPr>
          <w:cantSplit/>
          <w:trHeight w:val="24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1504" w:rsidRPr="00ED42D9">
        <w:trPr>
          <w:cantSplit/>
          <w:trHeight w:val="24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1504" w:rsidRPr="00ED42D9">
        <w:trPr>
          <w:cantSplit/>
          <w:trHeight w:val="24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1504" w:rsidRPr="00ED42D9">
        <w:trPr>
          <w:cantSplit/>
          <w:trHeight w:val="24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матели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D1504" w:rsidRPr="00ED42D9">
        <w:trPr>
          <w:cantSplit/>
          <w:trHeight w:val="24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</w:tbl>
    <w:p w:rsidR="007D1504" w:rsidRDefault="007D1504" w:rsidP="00AA1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3. Показат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ели, характеризующие качество и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(или) объем оказываемой муниципальной услуги </w:t>
      </w:r>
    </w:p>
    <w:p w:rsidR="007D1504" w:rsidRPr="003958CC" w:rsidRDefault="007D1504" w:rsidP="00AA1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3.1. Показ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атели, характеризующие качество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оказываемой муниципальной услуги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53"/>
        <w:gridCol w:w="1220"/>
        <w:gridCol w:w="1344"/>
        <w:gridCol w:w="1181"/>
        <w:gridCol w:w="1181"/>
        <w:gridCol w:w="1181"/>
        <w:gridCol w:w="1615"/>
      </w:tblGrid>
      <w:tr w:rsidR="007D1504" w:rsidRPr="00ED42D9" w:rsidTr="00536DFC">
        <w:trPr>
          <w:cantSplit/>
          <w:trHeight w:val="360"/>
        </w:trPr>
        <w:tc>
          <w:tcPr>
            <w:tcW w:w="2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измере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расчета 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&lt;3&gt;   </w:t>
            </w:r>
          </w:p>
        </w:tc>
        <w:tc>
          <w:tcPr>
            <w:tcW w:w="51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16A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о значении 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оказателя (исходные данные для 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его расчета)          </w:t>
            </w:r>
          </w:p>
        </w:tc>
      </w:tr>
      <w:tr w:rsidR="007D1504" w:rsidRPr="00ED42D9" w:rsidTr="00536DFC">
        <w:trPr>
          <w:cantSplit/>
          <w:trHeight w:val="276"/>
        </w:trPr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504" w:rsidRPr="00AA2088" w:rsidRDefault="007D1504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504" w:rsidRPr="00AA2088" w:rsidRDefault="007D1504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504" w:rsidRPr="00AA2088" w:rsidRDefault="007D1504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год    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  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2015 год    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финансовый год    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504" w:rsidRPr="00AA2088" w:rsidRDefault="007D1504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D1504" w:rsidRPr="00ED42D9" w:rsidTr="00536DFC">
        <w:trPr>
          <w:cantSplit/>
          <w:trHeight w:val="360"/>
        </w:trPr>
        <w:tc>
          <w:tcPr>
            <w:tcW w:w="2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504" w:rsidRPr="00AA2088" w:rsidRDefault="007D1504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504" w:rsidRPr="00AA2088" w:rsidRDefault="007D1504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504" w:rsidRPr="00AA2088" w:rsidRDefault="007D1504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504" w:rsidRPr="00AA2088" w:rsidRDefault="007D1504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504" w:rsidRPr="00AA2088" w:rsidRDefault="007D1504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504" w:rsidRPr="00AA2088" w:rsidRDefault="007D1504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504" w:rsidRPr="00AA2088" w:rsidRDefault="007D1504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504" w:rsidRPr="00ED42D9" w:rsidTr="00536DFC">
        <w:trPr>
          <w:cantSplit/>
          <w:trHeight w:val="24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1504" w:rsidRPr="00ED42D9" w:rsidTr="00536DFC">
        <w:trPr>
          <w:cantSplit/>
          <w:trHeight w:val="24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обратившихся клиентов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3E3F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7D1504" w:rsidRPr="00ED42D9" w:rsidTr="00536DFC">
        <w:trPr>
          <w:cantSplit/>
          <w:trHeight w:val="1995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066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сроков предоставления услуги</w:t>
            </w:r>
          </w:p>
          <w:p w:rsidR="007D1504" w:rsidRPr="00AA2088" w:rsidRDefault="007D1504" w:rsidP="00AA16E4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36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услуг, исполнен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с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нарушением сроков по вине  МФЦ /Общее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кол-во услуг *100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урналы учета приёма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заявлений и выдачи документов</w:t>
            </w:r>
          </w:p>
        </w:tc>
      </w:tr>
      <w:tr w:rsidR="007D1504" w:rsidRPr="00ED42D9" w:rsidTr="00536DFC">
        <w:trPr>
          <w:cantSplit/>
          <w:trHeight w:val="1388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066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 качества и полноты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36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 качества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опроса заявителей</w:t>
            </w:r>
          </w:p>
        </w:tc>
      </w:tr>
      <w:tr w:rsidR="007D1504" w:rsidRPr="00ED42D9" w:rsidTr="00536DFC">
        <w:trPr>
          <w:cantSplit/>
          <w:trHeight w:val="1775"/>
        </w:trPr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066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обоснованных письменных жалоб на некачественное оказание услуги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36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C51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обоснован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жалоб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/общее кол-во услуг *100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Pr="00AA2088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AA2088" w:rsidRDefault="007D1504" w:rsidP="00C51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Книга жалоб и 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журнал учета входящей корреспонденции</w:t>
            </w:r>
          </w:p>
          <w:p w:rsidR="007D1504" w:rsidRPr="00AA2088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1504" w:rsidRPr="003958CC" w:rsidRDefault="007D1504" w:rsidP="00AA1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3.2. Объем оказываемой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услуги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(в натуральных показателях)</w:t>
      </w: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76"/>
        <w:gridCol w:w="1554"/>
        <w:gridCol w:w="1418"/>
        <w:gridCol w:w="1610"/>
        <w:gridCol w:w="1610"/>
        <w:gridCol w:w="1744"/>
      </w:tblGrid>
      <w:tr w:rsidR="007D1504" w:rsidRPr="00ED42D9" w:rsidTr="00C741EA">
        <w:trPr>
          <w:cantSplit/>
          <w:trHeight w:val="360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  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   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    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   </w:t>
            </w:r>
          </w:p>
        </w:tc>
        <w:tc>
          <w:tcPr>
            <w:tcW w:w="23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C741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1504" w:rsidRPr="00ED42D9" w:rsidRDefault="007D1504" w:rsidP="00C741E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7D1504" w:rsidRPr="00ED42D9" w:rsidTr="00C741EA">
        <w:trPr>
          <w:cantSplit/>
          <w:trHeight w:val="828"/>
        </w:trPr>
        <w:tc>
          <w:tcPr>
            <w:tcW w:w="9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504" w:rsidRPr="00090054" w:rsidRDefault="007D1504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1504" w:rsidRPr="00090054" w:rsidRDefault="007D1504" w:rsidP="00AA1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отчетный финансовый год 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  финансовый 2015 год 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финансовый год </w:t>
            </w:r>
          </w:p>
        </w:tc>
        <w:tc>
          <w:tcPr>
            <w:tcW w:w="899" w:type="pct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7D1504" w:rsidRPr="00ED42D9" w:rsidRDefault="007D1504" w:rsidP="00536DFC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1504" w:rsidRPr="00ED42D9" w:rsidTr="00C741EA">
        <w:trPr>
          <w:cantSplit/>
          <w:trHeight w:val="240"/>
        </w:trPr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1504" w:rsidRPr="00ED42D9" w:rsidTr="00C741EA">
        <w:trPr>
          <w:cantSplit/>
          <w:trHeight w:val="240"/>
        </w:trPr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Приём, направление и выдача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документов потребителей услуги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пакетов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документов единиц</w:t>
            </w:r>
          </w:p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C51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учета приёма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заявлений и выдачи документов</w:t>
            </w:r>
          </w:p>
          <w:p w:rsidR="007D1504" w:rsidRPr="00090054" w:rsidRDefault="007D1504" w:rsidP="00C51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учета направленных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запросов и выдачи полученных документов заявителям</w:t>
            </w:r>
          </w:p>
        </w:tc>
      </w:tr>
      <w:tr w:rsidR="007D1504" w:rsidRPr="00ED42D9" w:rsidTr="00C741EA">
        <w:trPr>
          <w:cantSplit/>
          <w:trHeight w:val="240"/>
        </w:trPr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3E3FD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2.Консультаци-онные и 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мационные услуги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консульта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(информаций единиц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C51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учёта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предоставлен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консультаций (информаций)</w:t>
            </w:r>
          </w:p>
        </w:tc>
      </w:tr>
      <w:tr w:rsidR="007D1504" w:rsidRPr="00ED42D9" w:rsidTr="00C741EA">
        <w:trPr>
          <w:cantSplit/>
          <w:trHeight w:val="240"/>
        </w:trPr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515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09005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1504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D1504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 4. Порядок оказания муниципальной услуги: </w:t>
      </w:r>
    </w:p>
    <w:p w:rsidR="007D1504" w:rsidRPr="003958CC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4.1.Нормативно - правовые акты,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регулирующие оказание муниципальной услуги.</w:t>
      </w:r>
    </w:p>
    <w:p w:rsidR="007D1504" w:rsidRDefault="007D1504" w:rsidP="00C74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4.1.1.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льный закон от 27 июля 2010года №210-ФЗ «Об организации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услуг»;</w:t>
      </w:r>
    </w:p>
    <w:p w:rsidR="007D1504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4.1.2.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 Правительства РФ от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03 октября 2009года №796 «О некото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рых мерах по повышению качества предоставления государственных (муниципальных) услуг на базе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многофункциональных центров предоставления государственных (муниципальных)  услуг;</w:t>
      </w:r>
    </w:p>
    <w:p w:rsidR="007D1504" w:rsidRPr="003958CC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4.1.3.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 Правительства РФ от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08 сентября 2010года №697 «О единой системе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межведомственного электронного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взаимодействия»;</w:t>
      </w:r>
    </w:p>
    <w:p w:rsidR="007D1504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4.1.4.Устав муниципального автономного учреждения «Многофункциональный центр по предоставлению государственных и муниципальных услуг Кунашакского муниципального района Челябинской области»;</w:t>
      </w:r>
    </w:p>
    <w:p w:rsidR="007D1504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4.1.5.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 работы муниципального автономного учреждения «Многофункциональный центр по предоставлению государственных и муниципальных услуг Кунашакского муниципального района Челябинской области».</w:t>
      </w:r>
    </w:p>
    <w:p w:rsidR="007D1504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4.2. Поряд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 информирования потенциальных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потребителей оказываемой муниципальной услуги</w:t>
      </w:r>
    </w:p>
    <w:p w:rsidR="007D1504" w:rsidRPr="001561A5" w:rsidRDefault="007D1504" w:rsidP="00AA16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476"/>
        <w:gridCol w:w="2994"/>
        <w:gridCol w:w="3264"/>
        <w:gridCol w:w="3043"/>
      </w:tblGrid>
      <w:tr w:rsidR="007D1504" w:rsidRPr="00ED42D9" w:rsidTr="00536DFC">
        <w:trPr>
          <w:cantSplit/>
          <w:trHeight w:val="360"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               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информирования           </w:t>
            </w:r>
          </w:p>
        </w:tc>
        <w:tc>
          <w:tcPr>
            <w:tcW w:w="1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 размещаемой         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(доводимой) 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информации       </w:t>
            </w:r>
          </w:p>
        </w:tc>
        <w:tc>
          <w:tcPr>
            <w:tcW w:w="1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Частота обновления         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информации             </w:t>
            </w:r>
          </w:p>
        </w:tc>
      </w:tr>
      <w:tr w:rsidR="007D1504" w:rsidRPr="00ED42D9" w:rsidTr="00536DFC">
        <w:trPr>
          <w:cantSplit/>
          <w:trHeight w:val="24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1504" w:rsidRPr="00ED42D9" w:rsidTr="00536DFC">
        <w:trPr>
          <w:cantSplit/>
          <w:trHeight w:val="24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516A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сайте  Администрации Кунашакского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района в сет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Интернет, официальном сайте МА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МФЦ»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режиме работы;</w:t>
            </w:r>
          </w:p>
          <w:p w:rsidR="007D1504" w:rsidRPr="001561A5" w:rsidRDefault="007D1504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перечне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предоставляемых услуг;</w:t>
            </w:r>
          </w:p>
          <w:p w:rsidR="007D1504" w:rsidRPr="001561A5" w:rsidRDefault="007D1504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контактных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телефонах;</w:t>
            </w:r>
          </w:p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нормативно-правовые акты;</w:t>
            </w:r>
          </w:p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бланки документов;</w:t>
            </w:r>
          </w:p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полезные ссылки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7D1504" w:rsidRPr="00ED42D9" w:rsidTr="00536DFC">
        <w:trPr>
          <w:cantSplit/>
          <w:trHeight w:val="24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516A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в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средствах массовой информации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режиме работы;</w:t>
            </w:r>
          </w:p>
          <w:p w:rsidR="007D1504" w:rsidRPr="001561A5" w:rsidRDefault="007D1504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перечне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предоставляемых услуг;</w:t>
            </w:r>
          </w:p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контактных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телефонах;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7D1504" w:rsidRPr="00ED42D9" w:rsidTr="00536DFC">
        <w:trPr>
          <w:cantSplit/>
          <w:trHeight w:val="24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в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буклетах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режиме работы;</w:t>
            </w:r>
          </w:p>
          <w:p w:rsidR="007D1504" w:rsidRPr="001561A5" w:rsidRDefault="007D1504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перечне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предоставляемых услуг;</w:t>
            </w:r>
          </w:p>
          <w:p w:rsidR="007D1504" w:rsidRDefault="007D1504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контактных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телефонах;</w:t>
            </w:r>
          </w:p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7D1504" w:rsidRPr="001561A5" w:rsidTr="00536DFC">
        <w:trPr>
          <w:cantSplit/>
          <w:trHeight w:val="2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F132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5151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в информационных стендах в помещении МАУ «Кунашакский МФЦ»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режиме работы;</w:t>
            </w:r>
          </w:p>
          <w:p w:rsidR="007D1504" w:rsidRPr="001561A5" w:rsidRDefault="007D1504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перечне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предоставляемых услуг;</w:t>
            </w:r>
          </w:p>
          <w:p w:rsidR="007D1504" w:rsidRPr="001561A5" w:rsidRDefault="007D1504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контактных</w:t>
            </w: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телефонах;</w:t>
            </w:r>
          </w:p>
          <w:p w:rsidR="007D1504" w:rsidRPr="001561A5" w:rsidRDefault="007D1504" w:rsidP="00F132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нормативно-правовые акты;</w:t>
            </w:r>
          </w:p>
          <w:p w:rsidR="007D1504" w:rsidRPr="001561A5" w:rsidRDefault="007D1504" w:rsidP="00F132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бланки документов;</w:t>
            </w:r>
          </w:p>
          <w:p w:rsidR="007D1504" w:rsidRPr="001561A5" w:rsidRDefault="007D1504" w:rsidP="00F132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полезные ссылки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1561A5" w:rsidRDefault="007D1504" w:rsidP="00F132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</w:tbl>
    <w:p w:rsidR="007D1504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Pr="00D860FD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0FD">
        <w:rPr>
          <w:rFonts w:ascii="Times New Roman" w:hAnsi="Times New Roman" w:cs="Times New Roman"/>
          <w:sz w:val="28"/>
          <w:szCs w:val="28"/>
          <w:lang w:eastAsia="ru-RU"/>
        </w:rPr>
        <w:t>4.3. Основания для приостановления ис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полнения муниципального задания:</w:t>
      </w:r>
    </w:p>
    <w:p w:rsidR="007D1504" w:rsidRPr="00D860FD" w:rsidRDefault="007D1504" w:rsidP="0010752C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860FD">
        <w:rPr>
          <w:sz w:val="28"/>
          <w:szCs w:val="28"/>
        </w:rPr>
        <w:t>-выявление существенных отклонений от показателей, определенных в настоящем задании, по итогам текущего мониторинга;</w:t>
      </w:r>
    </w:p>
    <w:p w:rsidR="007D1504" w:rsidRPr="00D860FD" w:rsidRDefault="007D1504" w:rsidP="0010752C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860FD">
        <w:rPr>
          <w:sz w:val="28"/>
          <w:szCs w:val="28"/>
        </w:rPr>
        <w:t>-исключение государственных и муниципальных услуг, оказываемых МФЦ из реестра государственных и муниципальных услуг;</w:t>
      </w:r>
    </w:p>
    <w:p w:rsidR="007D1504" w:rsidRPr="00D860FD" w:rsidRDefault="007D1504" w:rsidP="0010752C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860FD">
        <w:rPr>
          <w:sz w:val="28"/>
          <w:szCs w:val="28"/>
        </w:rPr>
        <w:t>-отсутствие спроса на государственные и муниципальные услуги в течении не менее чем один год;</w:t>
      </w:r>
    </w:p>
    <w:p w:rsidR="007D1504" w:rsidRPr="00D860FD" w:rsidRDefault="007D1504" w:rsidP="0010752C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860FD">
        <w:rPr>
          <w:sz w:val="28"/>
          <w:szCs w:val="28"/>
        </w:rPr>
        <w:t>-реорганизация или ликвидация учреждения;</w:t>
      </w:r>
    </w:p>
    <w:p w:rsidR="007D1504" w:rsidRPr="00D860FD" w:rsidRDefault="007D1504" w:rsidP="0010752C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860FD">
        <w:rPr>
          <w:sz w:val="28"/>
          <w:szCs w:val="28"/>
        </w:rPr>
        <w:t>-иные, предусмотренные правовыми актами случаи, влекущие за собой невозможность оказания муниципальных услуг, не устранимую в краткосрочной перспективе.</w:t>
      </w:r>
    </w:p>
    <w:p w:rsidR="007D1504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4.4. Основ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ания для досрочного прекращения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исполнения муниципального задания</w:t>
      </w:r>
    </w:p>
    <w:p w:rsidR="007D1504" w:rsidRPr="003958CC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464"/>
        <w:gridCol w:w="4139"/>
        <w:gridCol w:w="5174"/>
      </w:tblGrid>
      <w:tr w:rsidR="007D1504" w:rsidRPr="00ED42D9" w:rsidTr="00041EB2">
        <w:trPr>
          <w:cantSplit/>
          <w:trHeight w:val="786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Основание                      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прекращения                    </w:t>
            </w:r>
          </w:p>
        </w:tc>
        <w:tc>
          <w:tcPr>
            <w:tcW w:w="2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536D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Пункт, часть, статья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реквизиты          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нормативного правового акта              </w:t>
            </w:r>
          </w:p>
        </w:tc>
      </w:tr>
      <w:tr w:rsidR="007D1504" w:rsidRPr="00ED42D9" w:rsidTr="00041EB2">
        <w:trPr>
          <w:cantSplit/>
          <w:trHeight w:val="401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1504" w:rsidRPr="00ED42D9" w:rsidTr="00041EB2">
        <w:trPr>
          <w:cantSplit/>
          <w:trHeight w:val="15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041E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Ликвидация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автономного учреждения МАУ «Кунашакский МФЦ»</w:t>
            </w:r>
          </w:p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041E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соглашение между МАУ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«КунашакскийМФЦ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Администрацией Кунашакского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-ного района, другие случаи,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предусмотренные действующим законодательством РФ.</w:t>
            </w:r>
          </w:p>
        </w:tc>
      </w:tr>
    </w:tbl>
    <w:p w:rsidR="007D1504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Pr="003958CC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5.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дельные цены (тарифы) на оплату муниципальной услуги, если федеральным законом предусмотрено их оказание на платной основе.</w:t>
      </w:r>
    </w:p>
    <w:p w:rsidR="007D1504" w:rsidRPr="00D860FD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0FD">
        <w:rPr>
          <w:rFonts w:ascii="Times New Roman" w:hAnsi="Times New Roman" w:cs="Times New Roman"/>
          <w:sz w:val="28"/>
          <w:szCs w:val="28"/>
          <w:lang w:eastAsia="ru-RU"/>
        </w:rPr>
        <w:t>Предельные цены (тарифы) на оплату муниципальных  услуг не установлены.</w:t>
      </w:r>
    </w:p>
    <w:p w:rsidR="007D1504" w:rsidRDefault="007D1504" w:rsidP="0010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0FD">
        <w:rPr>
          <w:rFonts w:ascii="Times New Roman" w:hAnsi="Times New Roman" w:cs="Times New Roman"/>
          <w:sz w:val="28"/>
          <w:szCs w:val="28"/>
          <w:lang w:eastAsia="ru-RU"/>
        </w:rPr>
        <w:t>5.1. Орган, устанавливающий предельные цены (тарифы) на оплату муниципальной услуги либо порядок их установления,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</w:t>
      </w:r>
      <w:r w:rsidRPr="00D860FD">
        <w:rPr>
          <w:rFonts w:ascii="Times New Roman" w:hAnsi="Times New Roman" w:cs="Times New Roman"/>
          <w:sz w:val="28"/>
          <w:szCs w:val="28"/>
          <w:lang w:eastAsia="ru-RU"/>
        </w:rPr>
        <w:t>инистрация Кунашакского муниципального района.</w:t>
      </w:r>
    </w:p>
    <w:p w:rsidR="007D1504" w:rsidRPr="0010752C" w:rsidRDefault="007D1504" w:rsidP="0010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Pr="003958CC" w:rsidRDefault="007D1504" w:rsidP="00AA1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контроля за исполнением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муниципального задания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533"/>
        <w:gridCol w:w="2939"/>
        <w:gridCol w:w="2693"/>
        <w:gridCol w:w="3612"/>
      </w:tblGrid>
      <w:tr w:rsidR="007D1504" w:rsidRPr="00ED42D9">
        <w:trPr>
          <w:cantSplit/>
          <w:trHeight w:val="480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 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контроля 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Периодичность    </w:t>
            </w:r>
          </w:p>
        </w:tc>
        <w:tc>
          <w:tcPr>
            <w:tcW w:w="1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516A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самоуправления района,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осуществляющие 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исполнением муниципального задания</w:t>
            </w:r>
          </w:p>
        </w:tc>
      </w:tr>
      <w:tr w:rsidR="007D1504" w:rsidRPr="00ED42D9">
        <w:trPr>
          <w:cantSplit/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1504" w:rsidRPr="00ED42D9">
        <w:trPr>
          <w:cantSplit/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Выездная проверка документов, процедур оказания услуг, состояние материально-технической базы и прочих объектов контроля, используемых в процессе оказания услуг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сроки установленные учредителем</w:t>
            </w:r>
          </w:p>
        </w:tc>
        <w:tc>
          <w:tcPr>
            <w:tcW w:w="184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Кунашакского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района</w:t>
            </w:r>
          </w:p>
        </w:tc>
      </w:tr>
      <w:tr w:rsidR="007D1504" w:rsidRPr="00ED42D9">
        <w:trPr>
          <w:cantSplit/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Камеральная проверка</w:t>
            </w:r>
          </w:p>
          <w:p w:rsidR="007D1504" w:rsidRDefault="007D1504" w:rsidP="00041E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представленных документов, отчетов и аналических материалов;</w:t>
            </w:r>
          </w:p>
          <w:p w:rsidR="007D1504" w:rsidRPr="00560966" w:rsidRDefault="007D1504" w:rsidP="00041E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тчет о выполнении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задания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сроки, установленные учредителем</w:t>
            </w:r>
          </w:p>
          <w:p w:rsidR="007D1504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847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504" w:rsidRPr="00ED42D9">
        <w:trPr>
          <w:cantSplit/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жалоб на оказание муниципальной услуги исполнителем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4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AA1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504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Default="007D1504" w:rsidP="00D8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7. Требов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ания к отчетности об исполнении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муниципального задания</w:t>
      </w:r>
    </w:p>
    <w:p w:rsidR="007D1504" w:rsidRPr="003958CC" w:rsidRDefault="007D1504" w:rsidP="00D860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7.1. Форма отчета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муниципального задания</w:t>
      </w:r>
    </w:p>
    <w:tbl>
      <w:tblPr>
        <w:tblW w:w="5000" w:type="pct"/>
        <w:tblInd w:w="-6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3"/>
        <w:gridCol w:w="1660"/>
        <w:gridCol w:w="1277"/>
        <w:gridCol w:w="1840"/>
        <w:gridCol w:w="1504"/>
        <w:gridCol w:w="1758"/>
        <w:gridCol w:w="1275"/>
      </w:tblGrid>
      <w:tr w:rsidR="007D1504" w:rsidRPr="00ED42D9" w:rsidTr="00041EB2">
        <w:trPr>
          <w:cantSplit/>
          <w:trHeight w:val="480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показателя    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  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  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Значение, утвержденное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муниципальном задании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отчетный период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    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за отчетный период     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причин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отклонения от запланирован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значений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информа-ции о фактичес-ком 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нии показателя  </w:t>
            </w:r>
          </w:p>
        </w:tc>
      </w:tr>
      <w:tr w:rsidR="007D1504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1504" w:rsidRPr="00ED42D9" w:rsidTr="00041EB2">
        <w:trPr>
          <w:cantSplit/>
          <w:trHeight w:val="618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оказываемой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</w:tr>
      <w:tr w:rsidR="007D1504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504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504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504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504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504" w:rsidRPr="00ED42D9" w:rsidTr="00041EB2">
        <w:trPr>
          <w:cantSplit/>
          <w:trHeight w:val="62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оказываемой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</w:tr>
      <w:tr w:rsidR="007D1504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504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504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504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504" w:rsidRPr="00ED42D9" w:rsidTr="00041EB2">
        <w:trPr>
          <w:cantSplit/>
          <w:trHeight w:val="2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504" w:rsidRPr="00560966" w:rsidRDefault="007D1504" w:rsidP="00395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9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1504" w:rsidRDefault="007D1504" w:rsidP="00535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>7.2.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Сроки представления отчетов об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исполнении муниципального задания –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ежемесячно, ежегодно.</w:t>
      </w:r>
    </w:p>
    <w:p w:rsidR="007D1504" w:rsidRDefault="007D1504" w:rsidP="00535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7.3.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Иные требования к отчетности об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исполнении муниципального зад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ания –</w:t>
      </w:r>
      <w:r w:rsidRPr="00560966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нет.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7D1504" w:rsidRPr="003958CC" w:rsidRDefault="007D1504" w:rsidP="00535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Фи</w:t>
      </w:r>
      <w:r>
        <w:rPr>
          <w:rFonts w:ascii="Times New Roman" w:hAnsi="Times New Roman" w:cs="Times New Roman"/>
          <w:sz w:val="28"/>
          <w:szCs w:val="28"/>
          <w:lang w:eastAsia="ru-RU"/>
        </w:rPr>
        <w:t>нансовое обеспечение выполнения муниципального задания МА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У «</w:t>
      </w:r>
      <w:r>
        <w:rPr>
          <w:rFonts w:ascii="Times New Roman" w:hAnsi="Times New Roman" w:cs="Times New Roman"/>
          <w:sz w:val="28"/>
          <w:szCs w:val="28"/>
          <w:lang w:eastAsia="ru-RU"/>
        </w:rPr>
        <w:t>Кунашакский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t>МФЦ» осуществляется в виде субсидии областного</w:t>
      </w:r>
      <w:r w:rsidRPr="003958CC">
        <w:rPr>
          <w:rFonts w:ascii="Times New Roman" w:hAnsi="Times New Roman" w:cs="Times New Roman"/>
          <w:sz w:val="28"/>
          <w:szCs w:val="28"/>
          <w:lang w:eastAsia="ru-RU"/>
        </w:rPr>
        <w:br/>
        <w:t>бюджета и софинан</w:t>
      </w:r>
      <w:r>
        <w:rPr>
          <w:rFonts w:ascii="Times New Roman" w:hAnsi="Times New Roman" w:cs="Times New Roman"/>
          <w:sz w:val="28"/>
          <w:szCs w:val="28"/>
          <w:lang w:eastAsia="ru-RU"/>
        </w:rPr>
        <w:t>сирования муниципального района, а также за счет доходов, полученных от оказания платных услуг.</w:t>
      </w: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Default="007D1504" w:rsidP="003958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504" w:rsidRPr="00535D27" w:rsidRDefault="007D1504" w:rsidP="00535D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504" w:rsidRPr="00535D27" w:rsidRDefault="007D1504" w:rsidP="00535D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D1504" w:rsidRPr="00535D27" w:rsidSect="00D91F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04" w:rsidRDefault="007D1504" w:rsidP="003E1EF0">
      <w:pPr>
        <w:spacing w:after="0" w:line="240" w:lineRule="auto"/>
      </w:pPr>
      <w:r>
        <w:separator/>
      </w:r>
    </w:p>
  </w:endnote>
  <w:endnote w:type="continuationSeparator" w:id="0">
    <w:p w:rsidR="007D1504" w:rsidRDefault="007D1504" w:rsidP="003E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04" w:rsidRDefault="007D1504" w:rsidP="003E1EF0">
      <w:pPr>
        <w:spacing w:after="0" w:line="240" w:lineRule="auto"/>
      </w:pPr>
      <w:r>
        <w:separator/>
      </w:r>
    </w:p>
  </w:footnote>
  <w:footnote w:type="continuationSeparator" w:id="0">
    <w:p w:rsidR="007D1504" w:rsidRDefault="007D1504" w:rsidP="003E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79A6"/>
    <w:multiLevelType w:val="hybridMultilevel"/>
    <w:tmpl w:val="A330DB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6C4"/>
    <w:rsid w:val="00036B0D"/>
    <w:rsid w:val="0003783B"/>
    <w:rsid w:val="00041EB2"/>
    <w:rsid w:val="00054142"/>
    <w:rsid w:val="000618C2"/>
    <w:rsid w:val="00065C78"/>
    <w:rsid w:val="00090054"/>
    <w:rsid w:val="000F510A"/>
    <w:rsid w:val="0010752C"/>
    <w:rsid w:val="00151C93"/>
    <w:rsid w:val="001561A5"/>
    <w:rsid w:val="00210AD5"/>
    <w:rsid w:val="0021617F"/>
    <w:rsid w:val="00220D6F"/>
    <w:rsid w:val="00256DAA"/>
    <w:rsid w:val="00305C55"/>
    <w:rsid w:val="00315544"/>
    <w:rsid w:val="003958CC"/>
    <w:rsid w:val="003D2E86"/>
    <w:rsid w:val="003D46AF"/>
    <w:rsid w:val="003E1EF0"/>
    <w:rsid w:val="003E3FD2"/>
    <w:rsid w:val="003E7677"/>
    <w:rsid w:val="00467F9A"/>
    <w:rsid w:val="00471A17"/>
    <w:rsid w:val="00477B0E"/>
    <w:rsid w:val="004813EC"/>
    <w:rsid w:val="004D46C4"/>
    <w:rsid w:val="004F4CBD"/>
    <w:rsid w:val="00506698"/>
    <w:rsid w:val="00515145"/>
    <w:rsid w:val="00516A3A"/>
    <w:rsid w:val="0051739D"/>
    <w:rsid w:val="00530866"/>
    <w:rsid w:val="00535D27"/>
    <w:rsid w:val="00536DFC"/>
    <w:rsid w:val="005561D2"/>
    <w:rsid w:val="00560966"/>
    <w:rsid w:val="005650D8"/>
    <w:rsid w:val="005D5F69"/>
    <w:rsid w:val="005D7BD0"/>
    <w:rsid w:val="00635F3F"/>
    <w:rsid w:val="006553E5"/>
    <w:rsid w:val="006E0D7C"/>
    <w:rsid w:val="006E2E2C"/>
    <w:rsid w:val="006E5709"/>
    <w:rsid w:val="007D1504"/>
    <w:rsid w:val="00860E86"/>
    <w:rsid w:val="008849CC"/>
    <w:rsid w:val="008B527A"/>
    <w:rsid w:val="00943DF9"/>
    <w:rsid w:val="00974C6A"/>
    <w:rsid w:val="009F2EEE"/>
    <w:rsid w:val="00AA16E4"/>
    <w:rsid w:val="00AA2088"/>
    <w:rsid w:val="00AA2EC3"/>
    <w:rsid w:val="00B10E96"/>
    <w:rsid w:val="00B21908"/>
    <w:rsid w:val="00B45423"/>
    <w:rsid w:val="00B77088"/>
    <w:rsid w:val="00C05016"/>
    <w:rsid w:val="00C519E2"/>
    <w:rsid w:val="00C741EA"/>
    <w:rsid w:val="00C945EB"/>
    <w:rsid w:val="00CC2339"/>
    <w:rsid w:val="00CE4FF0"/>
    <w:rsid w:val="00CF0BCE"/>
    <w:rsid w:val="00D026FA"/>
    <w:rsid w:val="00D259BA"/>
    <w:rsid w:val="00D860FD"/>
    <w:rsid w:val="00D91F0C"/>
    <w:rsid w:val="00DA7E30"/>
    <w:rsid w:val="00DB241A"/>
    <w:rsid w:val="00E21745"/>
    <w:rsid w:val="00ED42D9"/>
    <w:rsid w:val="00ED4F6D"/>
    <w:rsid w:val="00F13260"/>
    <w:rsid w:val="00FA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1E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1EF0"/>
    <w:rPr>
      <w:rFonts w:cs="Times New Roman"/>
    </w:rPr>
  </w:style>
  <w:style w:type="paragraph" w:styleId="NormalWeb">
    <w:name w:val="Normal (Web)"/>
    <w:basedOn w:val="Normal"/>
    <w:uiPriority w:val="99"/>
    <w:semiHidden/>
    <w:rsid w:val="00D9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77B0E"/>
    <w:pPr>
      <w:ind w:left="720"/>
    </w:pPr>
  </w:style>
  <w:style w:type="paragraph" w:customStyle="1" w:styleId="a">
    <w:name w:val="Знак Знак Знак Знак Знак Знак Знак"/>
    <w:basedOn w:val="Normal"/>
    <w:uiPriority w:val="99"/>
    <w:rsid w:val="00054142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3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F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1586</Words>
  <Characters>9041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Юлия</cp:lastModifiedBy>
  <cp:revision>2</cp:revision>
  <cp:lastPrinted>2015-08-04T04:34:00Z</cp:lastPrinted>
  <dcterms:created xsi:type="dcterms:W3CDTF">2015-08-25T07:25:00Z</dcterms:created>
  <dcterms:modified xsi:type="dcterms:W3CDTF">2015-08-25T07:25:00Z</dcterms:modified>
</cp:coreProperties>
</file>