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51" w:rsidRDefault="00C82E9E" w:rsidP="00A16D00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8320" cy="680720"/>
            <wp:effectExtent l="19050" t="0" r="508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951" w:rsidRDefault="00AF5951" w:rsidP="00AF59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</w:t>
      </w:r>
    </w:p>
    <w:p w:rsidR="00AF5951" w:rsidRDefault="00AF5951" w:rsidP="00AF5951">
      <w:pPr>
        <w:jc w:val="center"/>
        <w:rPr>
          <w:sz w:val="6"/>
        </w:rPr>
      </w:pPr>
    </w:p>
    <w:p w:rsidR="00AF5951" w:rsidRDefault="00AF5951" w:rsidP="00AF5951">
      <w:pPr>
        <w:jc w:val="center"/>
      </w:pPr>
      <w:r>
        <w:rPr>
          <w:sz w:val="26"/>
        </w:rPr>
        <w:t>АДМИНИСТРАЦИЯ КУНАШАКСКОГО</w:t>
      </w:r>
      <w:r>
        <w:rPr>
          <w:rFonts w:eastAsia="Batang"/>
          <w:sz w:val="26"/>
        </w:rPr>
        <w:t xml:space="preserve"> МУНИЦИПАЛЬНОГО</w:t>
      </w:r>
      <w:r>
        <w:rPr>
          <w:sz w:val="26"/>
        </w:rPr>
        <w:t xml:space="preserve"> РАЙОНА</w:t>
      </w:r>
    </w:p>
    <w:p w:rsidR="00AF5951" w:rsidRDefault="00AF5951" w:rsidP="00AF5951">
      <w:pPr>
        <w:jc w:val="center"/>
        <w:rPr>
          <w:sz w:val="26"/>
        </w:rPr>
      </w:pPr>
      <w:r>
        <w:rPr>
          <w:sz w:val="26"/>
        </w:rPr>
        <w:t>ЧЕЛЯБИНСКОЙ ОБЛАСТИ</w:t>
      </w:r>
    </w:p>
    <w:p w:rsidR="00AF5951" w:rsidRDefault="00AF5951" w:rsidP="00AF5951">
      <w:pPr>
        <w:jc w:val="center"/>
        <w:rPr>
          <w:b/>
        </w:rPr>
      </w:pPr>
    </w:p>
    <w:p w:rsidR="00AF5951" w:rsidRDefault="00AF5951" w:rsidP="00AF5951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F5951" w:rsidRDefault="00AF5951" w:rsidP="00AF5951">
      <w:pPr>
        <w:rPr>
          <w:sz w:val="6"/>
        </w:rPr>
      </w:pPr>
    </w:p>
    <w:p w:rsidR="00AF5951" w:rsidRDefault="00AF5951" w:rsidP="00AF5951">
      <w:pPr>
        <w:rPr>
          <w:sz w:val="6"/>
        </w:rPr>
      </w:pPr>
    </w:p>
    <w:p w:rsidR="00AF5951" w:rsidRDefault="00AF5951" w:rsidP="00AF5951">
      <w:pPr>
        <w:rPr>
          <w:sz w:val="6"/>
        </w:rPr>
      </w:pPr>
    </w:p>
    <w:p w:rsidR="00AF5951" w:rsidRDefault="00AF5951" w:rsidP="00AF5951">
      <w:pPr>
        <w:tabs>
          <w:tab w:val="left" w:pos="2754"/>
        </w:tabs>
        <w:rPr>
          <w:sz w:val="6"/>
        </w:rPr>
      </w:pPr>
    </w:p>
    <w:p w:rsidR="00AF5951" w:rsidRDefault="00D47A0D" w:rsidP="00C20B9C">
      <w:pPr>
        <w:jc w:val="both"/>
        <w:rPr>
          <w:sz w:val="28"/>
        </w:rPr>
      </w:pPr>
      <w:r>
        <w:rPr>
          <w:sz w:val="28"/>
        </w:rPr>
        <w:t>от «15</w:t>
      </w:r>
      <w:r w:rsidR="00C20B9C">
        <w:rPr>
          <w:sz w:val="28"/>
        </w:rPr>
        <w:t xml:space="preserve">» </w:t>
      </w:r>
      <w:r>
        <w:rPr>
          <w:sz w:val="28"/>
        </w:rPr>
        <w:t>12.</w:t>
      </w:r>
      <w:r w:rsidR="00C20B9C">
        <w:rPr>
          <w:sz w:val="28"/>
        </w:rPr>
        <w:t xml:space="preserve">2016 г. № </w:t>
      </w:r>
      <w:r>
        <w:rPr>
          <w:sz w:val="28"/>
        </w:rPr>
        <w:t>1563</w:t>
      </w:r>
    </w:p>
    <w:p w:rsidR="003C146D" w:rsidRDefault="003C146D" w:rsidP="00AF5951">
      <w:pPr>
        <w:rPr>
          <w:sz w:val="28"/>
        </w:rPr>
      </w:pPr>
    </w:p>
    <w:p w:rsidR="00C20B9C" w:rsidRDefault="00C20B9C" w:rsidP="00A16D00">
      <w:pPr>
        <w:ind w:right="3934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C20B9C" w:rsidRDefault="00C20B9C" w:rsidP="00A16D00">
      <w:pPr>
        <w:ind w:right="3934"/>
        <w:rPr>
          <w:sz w:val="28"/>
        </w:rPr>
      </w:pPr>
      <w:r>
        <w:rPr>
          <w:sz w:val="28"/>
        </w:rPr>
        <w:t>администрации Кунашакского муниципального</w:t>
      </w:r>
    </w:p>
    <w:p w:rsidR="00A16D00" w:rsidRDefault="00C20B9C" w:rsidP="00A16D00">
      <w:pPr>
        <w:ind w:right="3934"/>
        <w:rPr>
          <w:sz w:val="28"/>
        </w:rPr>
      </w:pPr>
      <w:r>
        <w:rPr>
          <w:sz w:val="28"/>
        </w:rPr>
        <w:t>района от 24.06.2016 г. № 685</w:t>
      </w:r>
    </w:p>
    <w:p w:rsidR="00C20B9C" w:rsidRDefault="00C20B9C" w:rsidP="00A16D00">
      <w:pPr>
        <w:ind w:right="3934"/>
        <w:rPr>
          <w:sz w:val="28"/>
        </w:rPr>
      </w:pPr>
      <w:r>
        <w:rPr>
          <w:sz w:val="28"/>
        </w:rPr>
        <w:t>«О Порядке предоставления в 2016-2017 годах субсидий субъектам малого и среднего предпринимательства на возмещение затрат на приобретение оборудования в целях создания, и (или) развития, и (или) модернизации производства товаров (работ, услуг)»</w:t>
      </w:r>
    </w:p>
    <w:p w:rsidR="00A16D00" w:rsidRDefault="00A16D00" w:rsidP="00C20B9C">
      <w:pPr>
        <w:ind w:right="3934"/>
        <w:jc w:val="both"/>
        <w:rPr>
          <w:sz w:val="28"/>
        </w:rPr>
      </w:pPr>
    </w:p>
    <w:p w:rsidR="00AF5951" w:rsidRDefault="00AF5951" w:rsidP="0010699F">
      <w:pPr>
        <w:jc w:val="both"/>
        <w:rPr>
          <w:sz w:val="28"/>
        </w:rPr>
      </w:pPr>
      <w:r>
        <w:rPr>
          <w:sz w:val="28"/>
        </w:rPr>
        <w:tab/>
      </w:r>
    </w:p>
    <w:p w:rsidR="0047419B" w:rsidRDefault="003C146D" w:rsidP="0010699F">
      <w:pPr>
        <w:jc w:val="both"/>
        <w:rPr>
          <w:sz w:val="28"/>
        </w:rPr>
      </w:pPr>
      <w:r>
        <w:rPr>
          <w:sz w:val="28"/>
        </w:rPr>
        <w:tab/>
      </w:r>
      <w:r w:rsidR="006A73A9">
        <w:rPr>
          <w:sz w:val="28"/>
        </w:rPr>
        <w:t>В соответствии с Федеральным законом «О развитии малого и среднего предпринимательства в Российской Федерации», Законом  Челябинской области «О развитии малого и среднего предпринимательства в Челябинской области» и в целях реализации муниципальной п</w:t>
      </w:r>
      <w:r w:rsidR="006A73A9" w:rsidRPr="009624A7">
        <w:rPr>
          <w:sz w:val="28"/>
        </w:rPr>
        <w:t xml:space="preserve">рограммы </w:t>
      </w:r>
      <w:r w:rsidR="006A73A9">
        <w:rPr>
          <w:sz w:val="28"/>
        </w:rPr>
        <w:t>«Р</w:t>
      </w:r>
      <w:r w:rsidR="006A73A9" w:rsidRPr="009624A7">
        <w:rPr>
          <w:sz w:val="28"/>
        </w:rPr>
        <w:t>азвити</w:t>
      </w:r>
      <w:r w:rsidR="006A73A9">
        <w:rPr>
          <w:sz w:val="28"/>
        </w:rPr>
        <w:t>е</w:t>
      </w:r>
      <w:r w:rsidR="006A73A9" w:rsidRPr="009624A7">
        <w:rPr>
          <w:sz w:val="28"/>
        </w:rPr>
        <w:t xml:space="preserve"> малого и среднего предпринимательства в </w:t>
      </w:r>
      <w:r w:rsidR="006A73A9">
        <w:rPr>
          <w:sz w:val="28"/>
        </w:rPr>
        <w:t>Кунашакском</w:t>
      </w:r>
      <w:r w:rsidR="006A73A9" w:rsidRPr="009624A7">
        <w:rPr>
          <w:sz w:val="28"/>
        </w:rPr>
        <w:t xml:space="preserve"> муниципа</w:t>
      </w:r>
      <w:r w:rsidR="006A73A9">
        <w:rPr>
          <w:sz w:val="28"/>
        </w:rPr>
        <w:t>льном районе  на 2015 - 2017 год»</w:t>
      </w:r>
      <w:r w:rsidR="0016383F">
        <w:rPr>
          <w:sz w:val="28"/>
        </w:rPr>
        <w:tab/>
      </w:r>
    </w:p>
    <w:p w:rsidR="0010699F" w:rsidRDefault="0010699F" w:rsidP="0010699F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16383F" w:rsidRDefault="00736F19" w:rsidP="00AF5951">
      <w:pPr>
        <w:rPr>
          <w:sz w:val="28"/>
        </w:rPr>
      </w:pPr>
      <w:r>
        <w:rPr>
          <w:sz w:val="28"/>
        </w:rPr>
        <w:tab/>
      </w:r>
      <w:r w:rsidR="0010699F">
        <w:rPr>
          <w:sz w:val="28"/>
        </w:rPr>
        <w:t xml:space="preserve">П О С Т А Н О В Л Я </w:t>
      </w:r>
      <w:r w:rsidR="00CD0E63">
        <w:rPr>
          <w:sz w:val="28"/>
        </w:rPr>
        <w:t>Ю</w:t>
      </w:r>
      <w:r w:rsidR="00AF5951" w:rsidRPr="00F124F6">
        <w:rPr>
          <w:sz w:val="28"/>
        </w:rPr>
        <w:t>:</w:t>
      </w:r>
    </w:p>
    <w:p w:rsidR="00CD0E63" w:rsidRPr="00F124F6" w:rsidRDefault="00CD0E63" w:rsidP="00AF5951">
      <w:pPr>
        <w:rPr>
          <w:sz w:val="28"/>
        </w:rPr>
      </w:pPr>
    </w:p>
    <w:p w:rsidR="00AF5951" w:rsidRDefault="008C0246" w:rsidP="00AF5951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r w:rsidR="00A6418F">
        <w:rPr>
          <w:sz w:val="28"/>
        </w:rPr>
        <w:t xml:space="preserve">Внести в Порядок предоставления </w:t>
      </w:r>
      <w:r w:rsidR="006A73A9">
        <w:rPr>
          <w:sz w:val="28"/>
        </w:rPr>
        <w:t>в 2016-2017</w:t>
      </w:r>
      <w:r w:rsidR="0047419B">
        <w:rPr>
          <w:sz w:val="28"/>
        </w:rPr>
        <w:t xml:space="preserve"> год</w:t>
      </w:r>
      <w:r w:rsidR="006A73A9">
        <w:rPr>
          <w:sz w:val="28"/>
        </w:rPr>
        <w:t>ах</w:t>
      </w:r>
      <w:r w:rsidR="0047419B">
        <w:rPr>
          <w:sz w:val="28"/>
        </w:rPr>
        <w:t xml:space="preserve"> </w:t>
      </w:r>
      <w:r w:rsidR="00A6418F">
        <w:rPr>
          <w:sz w:val="28"/>
        </w:rPr>
        <w:t>субсидий субъектам</w:t>
      </w:r>
      <w:r w:rsidR="004960C8">
        <w:rPr>
          <w:sz w:val="28"/>
        </w:rPr>
        <w:t xml:space="preserve"> малого</w:t>
      </w:r>
      <w:r w:rsidR="0047419B">
        <w:rPr>
          <w:sz w:val="28"/>
        </w:rPr>
        <w:t xml:space="preserve"> и среднего предпринимательства</w:t>
      </w:r>
      <w:r w:rsidR="006A73A9">
        <w:rPr>
          <w:sz w:val="28"/>
        </w:rPr>
        <w:t xml:space="preserve"> </w:t>
      </w:r>
      <w:r w:rsidR="006A73A9" w:rsidRPr="009B13A4">
        <w:rPr>
          <w:rStyle w:val="FontStyle23"/>
        </w:rPr>
        <w:t>на возмещение затрат на</w:t>
      </w:r>
      <w:r w:rsidR="006A73A9">
        <w:rPr>
          <w:rStyle w:val="FontStyle23"/>
        </w:rPr>
        <w:t xml:space="preserve"> </w:t>
      </w:r>
      <w:r w:rsidR="006A73A9" w:rsidRPr="009B13A4">
        <w:rPr>
          <w:sz w:val="28"/>
          <w:szCs w:val="28"/>
        </w:rPr>
        <w:t>приобретение оборудования в целях создания</w:t>
      </w:r>
      <w:r w:rsidR="006A73A9">
        <w:rPr>
          <w:sz w:val="28"/>
          <w:szCs w:val="28"/>
        </w:rPr>
        <w:t>,</w:t>
      </w:r>
      <w:r w:rsidR="006A73A9" w:rsidRPr="009B13A4">
        <w:rPr>
          <w:sz w:val="28"/>
          <w:szCs w:val="28"/>
        </w:rPr>
        <w:t xml:space="preserve"> и (или) развития, и (или) модернизации производства товаров</w:t>
      </w:r>
      <w:r w:rsidR="006A73A9">
        <w:rPr>
          <w:sz w:val="28"/>
          <w:szCs w:val="28"/>
        </w:rPr>
        <w:t xml:space="preserve"> (работ, услуг)</w:t>
      </w:r>
      <w:r w:rsidR="00A6418F">
        <w:rPr>
          <w:sz w:val="28"/>
        </w:rPr>
        <w:t>, утвержденный</w:t>
      </w:r>
      <w:r w:rsidR="00AF494D">
        <w:rPr>
          <w:sz w:val="28"/>
        </w:rPr>
        <w:t xml:space="preserve"> постановлением администрации Кунашакского муниципального района </w:t>
      </w:r>
      <w:r w:rsidR="00C20B9C">
        <w:rPr>
          <w:sz w:val="28"/>
        </w:rPr>
        <w:t>от  24.06.2016 г. № 685</w:t>
      </w:r>
      <w:r w:rsidR="00FC3480">
        <w:rPr>
          <w:sz w:val="28"/>
        </w:rPr>
        <w:t>,</w:t>
      </w:r>
      <w:r w:rsidR="00C20B9C">
        <w:rPr>
          <w:sz w:val="28"/>
        </w:rPr>
        <w:t xml:space="preserve"> </w:t>
      </w:r>
      <w:r w:rsidR="007C4EB5">
        <w:rPr>
          <w:sz w:val="28"/>
        </w:rPr>
        <w:t>следующие изменения:</w:t>
      </w:r>
    </w:p>
    <w:p w:rsidR="00276F7E" w:rsidRDefault="0047419B" w:rsidP="00FD3FAA">
      <w:pPr>
        <w:ind w:firstLine="709"/>
        <w:jc w:val="both"/>
        <w:rPr>
          <w:sz w:val="28"/>
          <w:szCs w:val="28"/>
        </w:rPr>
      </w:pPr>
      <w:r>
        <w:rPr>
          <w:sz w:val="28"/>
        </w:rPr>
        <w:t>1) пункт</w:t>
      </w:r>
      <w:r w:rsidR="00FD3FAA">
        <w:rPr>
          <w:sz w:val="28"/>
        </w:rPr>
        <w:t xml:space="preserve">е 9 раздела </w:t>
      </w:r>
      <w:r w:rsidR="00FD3FAA">
        <w:rPr>
          <w:sz w:val="28"/>
          <w:lang w:val="en-US"/>
        </w:rPr>
        <w:t>I</w:t>
      </w:r>
      <w:r w:rsidR="00FD3FAA">
        <w:rPr>
          <w:sz w:val="28"/>
        </w:rPr>
        <w:t xml:space="preserve"> слова «</w:t>
      </w:r>
      <w:r w:rsidR="00FD3FAA">
        <w:rPr>
          <w:rStyle w:val="FontStyle23"/>
        </w:rPr>
        <w:t>Управление экономики и инвестиций администрации района</w:t>
      </w:r>
      <w:r w:rsidR="00FD3FAA" w:rsidRPr="00AD7B9F">
        <w:rPr>
          <w:sz w:val="28"/>
          <w:szCs w:val="28"/>
        </w:rPr>
        <w:t xml:space="preserve"> полного пакета документов в соответствии с требованиями настоящего Порядка</w:t>
      </w:r>
      <w:r w:rsidR="00FD3FAA">
        <w:rPr>
          <w:sz w:val="28"/>
          <w:szCs w:val="28"/>
        </w:rPr>
        <w:t xml:space="preserve"> и их регистрации путем </w:t>
      </w:r>
      <w:r w:rsidR="00FD3FAA" w:rsidRPr="00AD7B9F">
        <w:rPr>
          <w:sz w:val="28"/>
          <w:szCs w:val="28"/>
        </w:rPr>
        <w:t>внесения под индивидуальным номером данных в журнал учета заявлений СМС</w:t>
      </w:r>
      <w:r w:rsidR="00FD3FAA">
        <w:rPr>
          <w:sz w:val="28"/>
          <w:szCs w:val="28"/>
        </w:rPr>
        <w:t>П»</w:t>
      </w:r>
      <w:r w:rsidR="00F6664A">
        <w:rPr>
          <w:sz w:val="28"/>
        </w:rPr>
        <w:t xml:space="preserve"> </w:t>
      </w:r>
      <w:r w:rsidR="00FD3FAA">
        <w:rPr>
          <w:sz w:val="28"/>
        </w:rPr>
        <w:t xml:space="preserve">заменить на слова «отдел делопроизводства администрации района </w:t>
      </w:r>
      <w:r w:rsidR="00FD3FAA" w:rsidRPr="00AD7B9F">
        <w:rPr>
          <w:sz w:val="28"/>
          <w:szCs w:val="28"/>
        </w:rPr>
        <w:t>в соответствии с требованиями настоящего Порядка</w:t>
      </w:r>
      <w:r w:rsidR="00FD3FAA">
        <w:rPr>
          <w:sz w:val="28"/>
          <w:szCs w:val="28"/>
        </w:rPr>
        <w:t>»</w:t>
      </w:r>
      <w:r w:rsidR="00FD3FAA">
        <w:rPr>
          <w:sz w:val="28"/>
        </w:rPr>
        <w:t>;</w:t>
      </w:r>
    </w:p>
    <w:p w:rsidR="00276F7E" w:rsidRDefault="00E45298" w:rsidP="00AF59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435E69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 </w:t>
      </w:r>
      <w:r w:rsidR="00C82E9E">
        <w:rPr>
          <w:sz w:val="28"/>
          <w:szCs w:val="28"/>
        </w:rPr>
        <w:t>5</w:t>
      </w:r>
      <w:r w:rsidR="00276F7E">
        <w:rPr>
          <w:sz w:val="28"/>
          <w:szCs w:val="28"/>
        </w:rPr>
        <w:t xml:space="preserve"> </w:t>
      </w:r>
      <w:r w:rsidR="00435E69">
        <w:rPr>
          <w:sz w:val="28"/>
          <w:szCs w:val="28"/>
        </w:rPr>
        <w:t xml:space="preserve">пункта 20 </w:t>
      </w:r>
      <w:r w:rsidR="00C82E9E">
        <w:rPr>
          <w:sz w:val="28"/>
        </w:rPr>
        <w:t xml:space="preserve">раздела </w:t>
      </w:r>
      <w:r w:rsidR="00C82E9E">
        <w:rPr>
          <w:sz w:val="28"/>
          <w:lang w:val="en-US"/>
        </w:rPr>
        <w:t>I</w:t>
      </w:r>
      <w:r w:rsidR="00C82E9E">
        <w:rPr>
          <w:sz w:val="28"/>
          <w:szCs w:val="28"/>
        </w:rPr>
        <w:t xml:space="preserve"> </w:t>
      </w:r>
      <w:r w:rsidR="00276F7E">
        <w:rPr>
          <w:sz w:val="28"/>
          <w:szCs w:val="28"/>
        </w:rPr>
        <w:t>изложить в следующей редакции:</w:t>
      </w:r>
    </w:p>
    <w:p w:rsidR="00C82E9E" w:rsidRPr="00AD7B9F" w:rsidRDefault="00C82E9E" w:rsidP="00C82E9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«5</w:t>
      </w:r>
      <w:r w:rsidR="00435E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D7B9F">
        <w:rPr>
          <w:sz w:val="28"/>
          <w:szCs w:val="28"/>
        </w:rPr>
        <w:t>оказания аналогичных видов финансовой поддержки.</w:t>
      </w:r>
    </w:p>
    <w:p w:rsidR="003C4A55" w:rsidRDefault="003C4A55" w:rsidP="00C82E9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Т.е. СМСП не может получить </w:t>
      </w:r>
      <w:r w:rsidRPr="00AD7B9F">
        <w:rPr>
          <w:sz w:val="28"/>
          <w:szCs w:val="28"/>
        </w:rPr>
        <w:t>финансов</w:t>
      </w:r>
      <w:r>
        <w:rPr>
          <w:sz w:val="28"/>
          <w:szCs w:val="28"/>
        </w:rPr>
        <w:t>ую</w:t>
      </w:r>
      <w:r w:rsidRPr="00AD7B9F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3C4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частичной компенсации расходов на </w:t>
      </w:r>
      <w:r w:rsidRPr="00AD7B9F">
        <w:rPr>
          <w:sz w:val="28"/>
          <w:szCs w:val="28"/>
        </w:rPr>
        <w:t>пр</w:t>
      </w:r>
      <w:r>
        <w:rPr>
          <w:sz w:val="28"/>
          <w:szCs w:val="28"/>
        </w:rPr>
        <w:t>иобретение одного и то</w:t>
      </w:r>
      <w:r w:rsidR="00D0682A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же оборудования (одних и тех же расходов) одновременно в рамках </w:t>
      </w:r>
      <w:r w:rsidRPr="00AD7B9F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государственных </w:t>
      </w:r>
      <w:r w:rsidRPr="00AD7B9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(подпрограмм) Российской Федерации, государственных </w:t>
      </w:r>
      <w:r w:rsidRPr="00AD7B9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(подпрограмм) Челябинской области, муниципальных программ (подпрограмм), предусматривающих реализацию мероприятий по финансовой поддержке СМСП.».</w:t>
      </w:r>
    </w:p>
    <w:p w:rsidR="00954A9E" w:rsidRPr="00954A9E" w:rsidRDefault="00954A9E" w:rsidP="00C82E9E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в пункте 6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слова «далее именуется – НДС» заменить словами «для СМСП – плательщиков НДС, заявивших данную сумму к налоговому вычету» .</w:t>
      </w:r>
    </w:p>
    <w:p w:rsidR="00FC3480" w:rsidRDefault="001F4FCF" w:rsidP="00FC3480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Начальнику отдела аналитики и информационных технологий (Ватутин В.Р.) опубликовать настоящее распоряжение в средствах массовой информации и разместить на официальном сайте Кунашакского муниципального района в сети Интернет.</w:t>
      </w:r>
    </w:p>
    <w:p w:rsidR="001F4FCF" w:rsidRPr="00C82E9E" w:rsidRDefault="00FC3480" w:rsidP="00FC3480">
      <w:pPr>
        <w:shd w:val="clear" w:color="auto" w:fill="FFFFFF"/>
        <w:tabs>
          <w:tab w:val="left" w:pos="-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F4FCF">
        <w:rPr>
          <w:color w:val="000000"/>
          <w:sz w:val="28"/>
          <w:szCs w:val="28"/>
        </w:rPr>
        <w:t>Организацию выполнения</w:t>
      </w:r>
      <w:r w:rsidR="001F4FCF" w:rsidRPr="003A0462">
        <w:rPr>
          <w:color w:val="000000"/>
          <w:sz w:val="28"/>
          <w:szCs w:val="28"/>
        </w:rPr>
        <w:t xml:space="preserve"> настоящего </w:t>
      </w:r>
      <w:r w:rsidR="001F4FCF">
        <w:rPr>
          <w:color w:val="000000"/>
          <w:sz w:val="28"/>
          <w:szCs w:val="28"/>
        </w:rPr>
        <w:t>распоряжения</w:t>
      </w:r>
      <w:r w:rsidR="001F4FCF" w:rsidRPr="003A0462">
        <w:rPr>
          <w:color w:val="000000"/>
          <w:sz w:val="28"/>
          <w:szCs w:val="28"/>
        </w:rPr>
        <w:t xml:space="preserve"> </w:t>
      </w:r>
      <w:r w:rsidR="001F4FCF">
        <w:rPr>
          <w:color w:val="000000"/>
          <w:sz w:val="28"/>
          <w:szCs w:val="28"/>
        </w:rPr>
        <w:t>возложить на заместителя Главы района по экономике</w:t>
      </w:r>
      <w:r>
        <w:rPr>
          <w:color w:val="000000"/>
          <w:sz w:val="28"/>
          <w:szCs w:val="28"/>
        </w:rPr>
        <w:t xml:space="preserve"> и</w:t>
      </w:r>
      <w:r w:rsidR="001F4FCF">
        <w:rPr>
          <w:color w:val="000000"/>
          <w:sz w:val="28"/>
          <w:szCs w:val="28"/>
        </w:rPr>
        <w:t xml:space="preserve"> инвестициям </w:t>
      </w:r>
      <w:proofErr w:type="spellStart"/>
      <w:r w:rsidR="001F4FCF">
        <w:rPr>
          <w:color w:val="000000"/>
          <w:sz w:val="28"/>
          <w:szCs w:val="28"/>
        </w:rPr>
        <w:t>Басырова</w:t>
      </w:r>
      <w:proofErr w:type="spellEnd"/>
      <w:r w:rsidR="001F4FCF" w:rsidRPr="008977B7">
        <w:rPr>
          <w:color w:val="000000"/>
          <w:sz w:val="28"/>
          <w:szCs w:val="28"/>
        </w:rPr>
        <w:t xml:space="preserve"> </w:t>
      </w:r>
      <w:r w:rsidR="001F4FCF">
        <w:rPr>
          <w:color w:val="000000"/>
          <w:sz w:val="28"/>
          <w:szCs w:val="28"/>
        </w:rPr>
        <w:t>М.К.</w:t>
      </w:r>
    </w:p>
    <w:p w:rsidR="00C82E9E" w:rsidRDefault="00C82E9E" w:rsidP="00C82E9E">
      <w:pPr>
        <w:shd w:val="clear" w:color="auto" w:fill="FFFFFF"/>
        <w:tabs>
          <w:tab w:val="left" w:pos="851"/>
        </w:tabs>
        <w:spacing w:line="360" w:lineRule="auto"/>
        <w:ind w:right="-283"/>
        <w:jc w:val="both"/>
        <w:rPr>
          <w:highlight w:val="yellow"/>
        </w:rPr>
      </w:pPr>
    </w:p>
    <w:p w:rsidR="00D47A0D" w:rsidRPr="003C4A55" w:rsidRDefault="00D47A0D" w:rsidP="00C82E9E">
      <w:pPr>
        <w:shd w:val="clear" w:color="auto" w:fill="FFFFFF"/>
        <w:tabs>
          <w:tab w:val="left" w:pos="851"/>
        </w:tabs>
        <w:spacing w:line="360" w:lineRule="auto"/>
        <w:ind w:right="-283"/>
        <w:jc w:val="both"/>
        <w:rPr>
          <w:highlight w:val="yellow"/>
        </w:rPr>
      </w:pPr>
    </w:p>
    <w:p w:rsidR="00C82E9E" w:rsidRPr="003C4A55" w:rsidRDefault="00C82E9E" w:rsidP="00C82E9E">
      <w:pPr>
        <w:shd w:val="clear" w:color="auto" w:fill="FFFFFF"/>
        <w:tabs>
          <w:tab w:val="left" w:pos="851"/>
        </w:tabs>
        <w:spacing w:line="360" w:lineRule="auto"/>
        <w:ind w:right="-283"/>
        <w:jc w:val="both"/>
        <w:rPr>
          <w:highlight w:val="yellow"/>
        </w:rPr>
      </w:pPr>
    </w:p>
    <w:p w:rsidR="001F4FCF" w:rsidRPr="003C4A55" w:rsidRDefault="001F4FCF" w:rsidP="001F4FCF">
      <w:pPr>
        <w:shd w:val="clear" w:color="auto" w:fill="FFFFFF"/>
        <w:tabs>
          <w:tab w:val="left" w:pos="851"/>
        </w:tabs>
        <w:spacing w:line="360" w:lineRule="auto"/>
        <w:ind w:left="1134" w:right="-283"/>
        <w:jc w:val="both"/>
        <w:rPr>
          <w:highlight w:val="yellow"/>
        </w:rPr>
      </w:pPr>
    </w:p>
    <w:p w:rsidR="001F4FCF" w:rsidRPr="00E93B49" w:rsidRDefault="001F4FCF" w:rsidP="001F4FCF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</w:t>
      </w:r>
      <w:r>
        <w:rPr>
          <w:sz w:val="28"/>
          <w:szCs w:val="28"/>
        </w:rPr>
        <w:t>С.Н. Аминов</w:t>
      </w:r>
    </w:p>
    <w:p w:rsidR="009B053C" w:rsidRPr="00D47A0D" w:rsidRDefault="00D47A0D" w:rsidP="00D47A0D">
      <w:pPr>
        <w:tabs>
          <w:tab w:val="left" w:pos="4320"/>
        </w:tabs>
        <w:jc w:val="both"/>
        <w:rPr>
          <w:sz w:val="24"/>
          <w:szCs w:val="24"/>
        </w:rPr>
      </w:pPr>
      <w:r>
        <w:rPr>
          <w:sz w:val="28"/>
        </w:rPr>
        <w:tab/>
      </w:r>
      <w:r w:rsidRPr="00D47A0D">
        <w:rPr>
          <w:sz w:val="24"/>
          <w:szCs w:val="24"/>
        </w:rPr>
        <w:t>оригинал подписан</w:t>
      </w:r>
    </w:p>
    <w:p w:rsidR="009B053C" w:rsidRDefault="009B053C" w:rsidP="00AF5951">
      <w:pPr>
        <w:jc w:val="both"/>
        <w:rPr>
          <w:sz w:val="28"/>
        </w:rPr>
      </w:pPr>
    </w:p>
    <w:p w:rsidR="009B053C" w:rsidRDefault="009B053C" w:rsidP="00AF5951">
      <w:pPr>
        <w:jc w:val="both"/>
        <w:rPr>
          <w:sz w:val="28"/>
        </w:rPr>
      </w:pPr>
    </w:p>
    <w:p w:rsidR="009B053C" w:rsidRDefault="009B053C" w:rsidP="00AF5951">
      <w:pPr>
        <w:jc w:val="both"/>
        <w:rPr>
          <w:sz w:val="28"/>
        </w:rPr>
      </w:pPr>
    </w:p>
    <w:p w:rsidR="00FC3480" w:rsidRDefault="00FC3480">
      <w:pPr>
        <w:rPr>
          <w:sz w:val="28"/>
        </w:rPr>
      </w:pPr>
    </w:p>
    <w:sectPr w:rsidR="00FC3480" w:rsidSect="00AF5951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56E"/>
    <w:multiLevelType w:val="hybridMultilevel"/>
    <w:tmpl w:val="E28C952C"/>
    <w:lvl w:ilvl="0" w:tplc="B6E60D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910BD"/>
    <w:multiLevelType w:val="hybridMultilevel"/>
    <w:tmpl w:val="B442BC1A"/>
    <w:lvl w:ilvl="0" w:tplc="A184F5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192634"/>
    <w:multiLevelType w:val="hybridMultilevel"/>
    <w:tmpl w:val="F16ECF4A"/>
    <w:lvl w:ilvl="0" w:tplc="E270992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A91860"/>
    <w:multiLevelType w:val="singleLevel"/>
    <w:tmpl w:val="3E8E4360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AF5951"/>
    <w:rsid w:val="00061860"/>
    <w:rsid w:val="000A545C"/>
    <w:rsid w:val="000A55F4"/>
    <w:rsid w:val="000B5C85"/>
    <w:rsid w:val="000F006D"/>
    <w:rsid w:val="001026BC"/>
    <w:rsid w:val="0010699F"/>
    <w:rsid w:val="00123691"/>
    <w:rsid w:val="0013341E"/>
    <w:rsid w:val="0013369F"/>
    <w:rsid w:val="0013613D"/>
    <w:rsid w:val="0016351E"/>
    <w:rsid w:val="0016383F"/>
    <w:rsid w:val="001F0B12"/>
    <w:rsid w:val="001F18C2"/>
    <w:rsid w:val="001F4FCF"/>
    <w:rsid w:val="00256BA2"/>
    <w:rsid w:val="00276F7E"/>
    <w:rsid w:val="0029528F"/>
    <w:rsid w:val="002C29AE"/>
    <w:rsid w:val="002C6F2C"/>
    <w:rsid w:val="00307CF4"/>
    <w:rsid w:val="00316AED"/>
    <w:rsid w:val="00337094"/>
    <w:rsid w:val="00355CDA"/>
    <w:rsid w:val="003B5970"/>
    <w:rsid w:val="003C146D"/>
    <w:rsid w:val="003C2709"/>
    <w:rsid w:val="003C4A55"/>
    <w:rsid w:val="003D7BC3"/>
    <w:rsid w:val="003E01BF"/>
    <w:rsid w:val="003E5321"/>
    <w:rsid w:val="003F1CFB"/>
    <w:rsid w:val="00405E77"/>
    <w:rsid w:val="00435E69"/>
    <w:rsid w:val="00461B26"/>
    <w:rsid w:val="0047419B"/>
    <w:rsid w:val="00492DA0"/>
    <w:rsid w:val="004960C8"/>
    <w:rsid w:val="004E4DA4"/>
    <w:rsid w:val="004F1860"/>
    <w:rsid w:val="004F78C4"/>
    <w:rsid w:val="00514C96"/>
    <w:rsid w:val="005151D8"/>
    <w:rsid w:val="00543510"/>
    <w:rsid w:val="0055496C"/>
    <w:rsid w:val="0059493E"/>
    <w:rsid w:val="005C2104"/>
    <w:rsid w:val="00671C0E"/>
    <w:rsid w:val="006807BF"/>
    <w:rsid w:val="006A182E"/>
    <w:rsid w:val="006A73A9"/>
    <w:rsid w:val="006B1CF7"/>
    <w:rsid w:val="006C6A8A"/>
    <w:rsid w:val="00702B66"/>
    <w:rsid w:val="00733FB0"/>
    <w:rsid w:val="00736F19"/>
    <w:rsid w:val="00781A54"/>
    <w:rsid w:val="00796FDF"/>
    <w:rsid w:val="007C4EB5"/>
    <w:rsid w:val="007C6649"/>
    <w:rsid w:val="0080732C"/>
    <w:rsid w:val="00841A78"/>
    <w:rsid w:val="00852DA3"/>
    <w:rsid w:val="008A44FA"/>
    <w:rsid w:val="008C0246"/>
    <w:rsid w:val="008D2B22"/>
    <w:rsid w:val="008E53F1"/>
    <w:rsid w:val="008E7582"/>
    <w:rsid w:val="009130FD"/>
    <w:rsid w:val="00954A9E"/>
    <w:rsid w:val="00962865"/>
    <w:rsid w:val="009B053C"/>
    <w:rsid w:val="00A027A6"/>
    <w:rsid w:val="00A16D00"/>
    <w:rsid w:val="00A31B08"/>
    <w:rsid w:val="00A6418F"/>
    <w:rsid w:val="00AA0C65"/>
    <w:rsid w:val="00AF494D"/>
    <w:rsid w:val="00AF5951"/>
    <w:rsid w:val="00B1392E"/>
    <w:rsid w:val="00B34D0A"/>
    <w:rsid w:val="00B51DDF"/>
    <w:rsid w:val="00BA6377"/>
    <w:rsid w:val="00C11A06"/>
    <w:rsid w:val="00C14B07"/>
    <w:rsid w:val="00C20B9C"/>
    <w:rsid w:val="00C23282"/>
    <w:rsid w:val="00C30DF6"/>
    <w:rsid w:val="00C4103E"/>
    <w:rsid w:val="00C42CE8"/>
    <w:rsid w:val="00C82E9E"/>
    <w:rsid w:val="00CD0E63"/>
    <w:rsid w:val="00CE6E8B"/>
    <w:rsid w:val="00CF71C4"/>
    <w:rsid w:val="00D0682A"/>
    <w:rsid w:val="00D12FE0"/>
    <w:rsid w:val="00D46D83"/>
    <w:rsid w:val="00D47A0D"/>
    <w:rsid w:val="00D70809"/>
    <w:rsid w:val="00D94FFD"/>
    <w:rsid w:val="00E06A4A"/>
    <w:rsid w:val="00E205B0"/>
    <w:rsid w:val="00E45298"/>
    <w:rsid w:val="00E716A1"/>
    <w:rsid w:val="00EA41BA"/>
    <w:rsid w:val="00EA7FA7"/>
    <w:rsid w:val="00ED3BDF"/>
    <w:rsid w:val="00F124F6"/>
    <w:rsid w:val="00F14E7B"/>
    <w:rsid w:val="00F43698"/>
    <w:rsid w:val="00F44CE8"/>
    <w:rsid w:val="00F6664A"/>
    <w:rsid w:val="00FC3480"/>
    <w:rsid w:val="00FC5188"/>
    <w:rsid w:val="00FD3FAA"/>
    <w:rsid w:val="00F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5951"/>
    <w:pPr>
      <w:jc w:val="center"/>
    </w:pPr>
    <w:rPr>
      <w:rFonts w:ascii="Arial" w:hAnsi="Arial"/>
      <w:b/>
      <w:sz w:val="26"/>
    </w:rPr>
  </w:style>
  <w:style w:type="table" w:styleId="a4">
    <w:name w:val="Table Grid"/>
    <w:basedOn w:val="a1"/>
    <w:rsid w:val="003B5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B053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styleId="a6">
    <w:name w:val="Hyperlink"/>
    <w:basedOn w:val="a0"/>
    <w:rsid w:val="008A44FA"/>
    <w:rPr>
      <w:color w:val="0000FF"/>
      <w:u w:val="single"/>
    </w:rPr>
  </w:style>
  <w:style w:type="character" w:customStyle="1" w:styleId="FontStyle23">
    <w:name w:val="Font Style23"/>
    <w:basedOn w:val="a0"/>
    <w:uiPriority w:val="99"/>
    <w:rsid w:val="006A73A9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E45298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sz w:val="24"/>
      <w:szCs w:val="24"/>
    </w:rPr>
  </w:style>
  <w:style w:type="paragraph" w:styleId="a7">
    <w:name w:val="Balloon Text"/>
    <w:basedOn w:val="a"/>
    <w:link w:val="a8"/>
    <w:rsid w:val="00FC34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econ</dc:creator>
  <cp:keywords/>
  <dc:description/>
  <cp:lastModifiedBy>econ</cp:lastModifiedBy>
  <cp:revision>12</cp:revision>
  <cp:lastPrinted>2016-12-16T07:02:00Z</cp:lastPrinted>
  <dcterms:created xsi:type="dcterms:W3CDTF">2016-12-15T06:13:00Z</dcterms:created>
  <dcterms:modified xsi:type="dcterms:W3CDTF">2016-12-20T06:36:00Z</dcterms:modified>
</cp:coreProperties>
</file>