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EC" w:rsidRDefault="007D07EC" w:rsidP="00CB655E">
      <w:pPr>
        <w:ind w:left="-851"/>
        <w:jc w:val="center"/>
        <w:rPr>
          <w:noProof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9F0F4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8" o:title=""/>
          </v:shape>
        </w:pict>
      </w:r>
    </w:p>
    <w:p w:rsidR="007D07EC" w:rsidRDefault="007D07EC" w:rsidP="00CB655E">
      <w:pPr>
        <w:ind w:left="-851"/>
        <w:jc w:val="center"/>
        <w:rPr>
          <w:sz w:val="26"/>
          <w:szCs w:val="26"/>
        </w:rPr>
      </w:pPr>
    </w:p>
    <w:p w:rsidR="007D07EC" w:rsidRPr="00445748" w:rsidRDefault="007D07EC" w:rsidP="00362A01">
      <w:pPr>
        <w:tabs>
          <w:tab w:val="left" w:pos="3015"/>
        </w:tabs>
        <w:jc w:val="center"/>
        <w:rPr>
          <w:b/>
          <w:bCs/>
        </w:rPr>
      </w:pPr>
      <w:r w:rsidRPr="00445748">
        <w:rPr>
          <w:b/>
          <w:bCs/>
        </w:rPr>
        <w:t>РОССИЙСКАЯ ФЕДЕРАЦИЯ</w:t>
      </w:r>
    </w:p>
    <w:p w:rsidR="007D07EC" w:rsidRDefault="007D07EC" w:rsidP="00362A01">
      <w:pPr>
        <w:tabs>
          <w:tab w:val="left" w:pos="3015"/>
        </w:tabs>
        <w:jc w:val="center"/>
      </w:pPr>
      <w:r w:rsidRPr="00445748">
        <w:t>АДМИНИСТРАЦИЯ КУНАШАКСКОГО МУНИЦИПАЛЬНОГО РАЙОНА ЧЕЛЯБИНСКОЙ ОБЛАСТИ</w:t>
      </w:r>
    </w:p>
    <w:p w:rsidR="007D07EC" w:rsidRPr="00445748" w:rsidRDefault="007D07EC" w:rsidP="00362A01">
      <w:pPr>
        <w:tabs>
          <w:tab w:val="left" w:pos="3015"/>
        </w:tabs>
        <w:jc w:val="center"/>
      </w:pPr>
    </w:p>
    <w:p w:rsidR="007D07EC" w:rsidRPr="00671BA1" w:rsidRDefault="00957694" w:rsidP="00362A01">
      <w:pPr>
        <w:tabs>
          <w:tab w:val="left" w:pos="3015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D07EC" w:rsidRDefault="007D07EC" w:rsidP="00CB655E">
      <w:pPr>
        <w:tabs>
          <w:tab w:val="left" w:pos="3015"/>
        </w:tabs>
        <w:jc w:val="center"/>
        <w:rPr>
          <w:b/>
          <w:bCs/>
        </w:rPr>
      </w:pPr>
    </w:p>
    <w:p w:rsidR="007D07EC" w:rsidRPr="009B1CB3" w:rsidRDefault="00624290" w:rsidP="00CB655E">
      <w:pPr>
        <w:tabs>
          <w:tab w:val="left" w:pos="3015"/>
        </w:tabs>
        <w:spacing w:line="288" w:lineRule="auto"/>
        <w:jc w:val="both"/>
        <w:rPr>
          <w:i/>
          <w:u w:val="single"/>
        </w:rPr>
      </w:pPr>
      <w:r>
        <w:t xml:space="preserve">от  </w:t>
      </w:r>
      <w:r w:rsidR="00F052CF">
        <w:t>20.12.</w:t>
      </w:r>
      <w:r w:rsidR="009B1CB3" w:rsidRPr="00584CF2">
        <w:t xml:space="preserve"> </w:t>
      </w:r>
      <w:r w:rsidR="007D07EC" w:rsidRPr="00584CF2">
        <w:t>20</w:t>
      </w:r>
      <w:r w:rsidR="00047882" w:rsidRPr="00584CF2">
        <w:t>2</w:t>
      </w:r>
      <w:r w:rsidR="00A27CF8">
        <w:t>3</w:t>
      </w:r>
      <w:r w:rsidR="00A55440" w:rsidRPr="00584CF2">
        <w:t xml:space="preserve"> года</w:t>
      </w:r>
      <w:r>
        <w:t xml:space="preserve">  </w:t>
      </w:r>
      <w:r w:rsidR="00A55440" w:rsidRPr="009B1CB3">
        <w:t>№</w:t>
      </w:r>
      <w:r w:rsidR="00F13FC0">
        <w:t xml:space="preserve"> </w:t>
      </w:r>
      <w:r w:rsidR="00F052CF">
        <w:t>1993</w:t>
      </w:r>
      <w:bookmarkStart w:id="0" w:name="_GoBack"/>
      <w:bookmarkEnd w:id="0"/>
    </w:p>
    <w:p w:rsidR="007D07EC" w:rsidRDefault="007D07EC" w:rsidP="00CB655E">
      <w:pPr>
        <w:tabs>
          <w:tab w:val="left" w:pos="3015"/>
        </w:tabs>
        <w:spacing w:line="288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tblpY="31"/>
        <w:tblW w:w="0" w:type="auto"/>
        <w:tblLook w:val="00A0" w:firstRow="1" w:lastRow="0" w:firstColumn="1" w:lastColumn="0" w:noHBand="0" w:noVBand="0"/>
      </w:tblPr>
      <w:tblGrid>
        <w:gridCol w:w="4786"/>
      </w:tblGrid>
      <w:tr w:rsidR="007D07EC" w:rsidRPr="002E6F6C" w:rsidTr="007D27ED">
        <w:trPr>
          <w:trHeight w:val="528"/>
        </w:trPr>
        <w:tc>
          <w:tcPr>
            <w:tcW w:w="4786" w:type="dxa"/>
            <w:shd w:val="clear" w:color="auto" w:fill="auto"/>
          </w:tcPr>
          <w:p w:rsidR="007D0F9E" w:rsidRPr="002E6F6C" w:rsidRDefault="00D74FF2" w:rsidP="006135F5">
            <w:pPr>
              <w:tabs>
                <w:tab w:val="left" w:pos="3015"/>
              </w:tabs>
              <w:spacing w:line="288" w:lineRule="auto"/>
              <w:jc w:val="both"/>
              <w:rPr>
                <w:highlight w:val="yellow"/>
              </w:rPr>
            </w:pPr>
            <w:r>
              <w:t xml:space="preserve">Об отмене </w:t>
            </w:r>
            <w:r w:rsidR="007D27ED">
              <w:t>режима чрезвычайной ситуации на территории Кунашакского</w:t>
            </w:r>
            <w:r w:rsidR="009D795E">
              <w:t xml:space="preserve"> муниципального района </w:t>
            </w:r>
          </w:p>
        </w:tc>
      </w:tr>
    </w:tbl>
    <w:p w:rsidR="007D07EC" w:rsidRPr="002E6F6C" w:rsidRDefault="007D07EC" w:rsidP="006135F5">
      <w:pPr>
        <w:tabs>
          <w:tab w:val="left" w:pos="3015"/>
        </w:tabs>
        <w:spacing w:line="288" w:lineRule="auto"/>
        <w:jc w:val="both"/>
        <w:rPr>
          <w:highlight w:val="yellow"/>
        </w:rPr>
      </w:pPr>
    </w:p>
    <w:p w:rsidR="007D07EC" w:rsidRPr="002E6F6C" w:rsidRDefault="007D07EC" w:rsidP="006135F5">
      <w:pPr>
        <w:tabs>
          <w:tab w:val="left" w:pos="3015"/>
        </w:tabs>
        <w:spacing w:line="288" w:lineRule="auto"/>
        <w:jc w:val="both"/>
        <w:rPr>
          <w:highlight w:val="yellow"/>
        </w:rPr>
      </w:pPr>
    </w:p>
    <w:p w:rsidR="007D07EC" w:rsidRPr="002E6F6C" w:rsidRDefault="007D07EC" w:rsidP="006135F5">
      <w:pPr>
        <w:tabs>
          <w:tab w:val="left" w:pos="3015"/>
        </w:tabs>
        <w:spacing w:line="288" w:lineRule="auto"/>
        <w:jc w:val="both"/>
        <w:rPr>
          <w:highlight w:val="yellow"/>
        </w:rPr>
      </w:pPr>
    </w:p>
    <w:p w:rsidR="007D07EC" w:rsidRPr="002E6F6C" w:rsidRDefault="007D07EC" w:rsidP="006135F5">
      <w:pPr>
        <w:tabs>
          <w:tab w:val="left" w:pos="3015"/>
        </w:tabs>
        <w:spacing w:line="288" w:lineRule="auto"/>
        <w:jc w:val="both"/>
        <w:rPr>
          <w:highlight w:val="yellow"/>
        </w:rPr>
      </w:pPr>
    </w:p>
    <w:p w:rsidR="007D07EC" w:rsidRPr="002E6F6C" w:rsidRDefault="007D07EC" w:rsidP="006135F5">
      <w:pPr>
        <w:tabs>
          <w:tab w:val="left" w:pos="3015"/>
        </w:tabs>
        <w:spacing w:line="288" w:lineRule="auto"/>
        <w:jc w:val="both"/>
        <w:rPr>
          <w:highlight w:val="yellow"/>
        </w:rPr>
      </w:pPr>
      <w:r w:rsidRPr="002E6F6C">
        <w:rPr>
          <w:highlight w:val="yellow"/>
        </w:rPr>
        <w:t xml:space="preserve">       </w:t>
      </w:r>
    </w:p>
    <w:p w:rsidR="00D74FF2" w:rsidRDefault="0021491D" w:rsidP="006135F5">
      <w:pPr>
        <w:tabs>
          <w:tab w:val="left" w:pos="1575"/>
        </w:tabs>
        <w:spacing w:line="288" w:lineRule="auto"/>
        <w:jc w:val="both"/>
        <w:rPr>
          <w:highlight w:val="yellow"/>
        </w:rPr>
      </w:pPr>
      <w:r w:rsidRPr="002E6F6C">
        <w:rPr>
          <w:highlight w:val="yellow"/>
        </w:rPr>
        <w:t xml:space="preserve">      </w:t>
      </w:r>
      <w:r w:rsidR="007D0F9E" w:rsidRPr="002E6F6C">
        <w:rPr>
          <w:highlight w:val="yellow"/>
        </w:rPr>
        <w:t xml:space="preserve">    </w:t>
      </w:r>
    </w:p>
    <w:p w:rsidR="008F1903" w:rsidRPr="006135F5" w:rsidRDefault="00D74FF2" w:rsidP="006135F5">
      <w:pPr>
        <w:tabs>
          <w:tab w:val="left" w:pos="1575"/>
        </w:tabs>
        <w:spacing w:line="288" w:lineRule="auto"/>
        <w:ind w:firstLine="709"/>
        <w:jc w:val="both"/>
      </w:pPr>
      <w:proofErr w:type="gramStart"/>
      <w:r w:rsidRPr="006135F5">
        <w:rPr>
          <w:color w:val="333333"/>
          <w:shd w:val="clear" w:color="auto" w:fill="FFFFFF"/>
        </w:rPr>
        <w:t>В соответствии с Федеральным законом от 21.12.1994 г. № 68-ФЗ </w:t>
      </w:r>
      <w:r w:rsidR="006135F5" w:rsidRPr="006135F5">
        <w:rPr>
          <w:color w:val="333333"/>
          <w:shd w:val="clear" w:color="auto" w:fill="FFFFFF"/>
        </w:rPr>
        <w:t xml:space="preserve">          </w:t>
      </w:r>
      <w:r w:rsidRPr="006135F5">
        <w:rPr>
          <w:bCs/>
          <w:color w:val="333333"/>
          <w:shd w:val="clear" w:color="auto" w:fill="FFFFFF"/>
        </w:rPr>
        <w:t xml:space="preserve">«О защите населения и территорий от чрезвычайных ситуаций природного и техногенного характера», постановлением Правительства РФ от 21.05.2007 г. </w:t>
      </w:r>
      <w:r w:rsidR="006135F5" w:rsidRPr="006135F5">
        <w:rPr>
          <w:bCs/>
          <w:color w:val="333333"/>
          <w:shd w:val="clear" w:color="auto" w:fill="FFFFFF"/>
        </w:rPr>
        <w:t xml:space="preserve"> </w:t>
      </w:r>
      <w:r w:rsidRPr="006135F5">
        <w:rPr>
          <w:bCs/>
          <w:color w:val="333333"/>
          <w:shd w:val="clear" w:color="auto" w:fill="FFFFFF"/>
        </w:rPr>
        <w:t>№ 304 «О классификации чрезвычайных ситуаций природного и техногенного характера»</w:t>
      </w:r>
      <w:r w:rsidR="007D0F9E" w:rsidRPr="006135F5">
        <w:t xml:space="preserve"> </w:t>
      </w:r>
      <w:r w:rsidRPr="006135F5">
        <w:t>на территории Кунашакского муниципального района</w:t>
      </w:r>
      <w:r w:rsidR="007D0F9E" w:rsidRPr="006135F5">
        <w:t xml:space="preserve"> </w:t>
      </w:r>
      <w:r w:rsidRPr="006135F5">
        <w:t xml:space="preserve">с 20.10.2023 года введен режим чрезвычайной ситуации </w:t>
      </w:r>
      <w:r w:rsidR="008F1903" w:rsidRPr="006135F5">
        <w:t>в связи со сложившимися неблагоприятными агрометеорологическими условиями для уборки урожая сельскохозяйственных культур</w:t>
      </w:r>
      <w:proofErr w:type="gramEnd"/>
      <w:r w:rsidR="006135F5" w:rsidRPr="006135F5">
        <w:t xml:space="preserve">, а также с завершением уборки урожая сельскохозяйственных культур </w:t>
      </w:r>
    </w:p>
    <w:p w:rsidR="007D07EC" w:rsidRPr="006135F5" w:rsidRDefault="007D07EC" w:rsidP="006135F5">
      <w:pPr>
        <w:tabs>
          <w:tab w:val="left" w:pos="1575"/>
        </w:tabs>
        <w:spacing w:line="288" w:lineRule="auto"/>
        <w:jc w:val="both"/>
      </w:pPr>
      <w:r w:rsidRPr="006135F5">
        <w:t>ПОСТАНОВЛЯЮ:</w:t>
      </w:r>
    </w:p>
    <w:p w:rsidR="00D36D8D" w:rsidRPr="006135F5" w:rsidRDefault="00957694" w:rsidP="006135F5">
      <w:pPr>
        <w:spacing w:line="288" w:lineRule="auto"/>
        <w:ind w:firstLine="709"/>
        <w:jc w:val="both"/>
      </w:pPr>
      <w:r w:rsidRPr="006135F5">
        <w:t>1.</w:t>
      </w:r>
      <w:r w:rsidR="00761A5B" w:rsidRPr="006135F5">
        <w:t xml:space="preserve"> </w:t>
      </w:r>
      <w:r w:rsidR="00D36D8D" w:rsidRPr="006135F5">
        <w:t xml:space="preserve">Отменить с 21 декабря 2023 года на территории Кунашакского муниципального района режим </w:t>
      </w:r>
      <w:r w:rsidR="000F0752" w:rsidRPr="006135F5">
        <w:t>чрезвычайной ситуации муниципального характера в сельскохозяйственных предприятиях и крестьянских (фермерских)  хозяйствах.</w:t>
      </w:r>
    </w:p>
    <w:p w:rsidR="000F0752" w:rsidRPr="006135F5" w:rsidRDefault="00957694" w:rsidP="006135F5">
      <w:pPr>
        <w:spacing w:line="288" w:lineRule="auto"/>
        <w:ind w:firstLine="709"/>
        <w:jc w:val="both"/>
      </w:pPr>
      <w:r w:rsidRPr="006135F5">
        <w:t xml:space="preserve">2. </w:t>
      </w:r>
      <w:r w:rsidR="000F0752" w:rsidRPr="006135F5">
        <w:t xml:space="preserve">Признать утратившим силу постановление Администрации Кунашакского муниципального района от 20.10.2023 г. № 1682 </w:t>
      </w:r>
      <w:r w:rsidR="006135F5" w:rsidRPr="006135F5">
        <w:t>«О введении режима чрезвычайной ситуации на территории Кунашакского муниципального района».</w:t>
      </w:r>
    </w:p>
    <w:p w:rsidR="00761A5B" w:rsidRPr="006135F5" w:rsidRDefault="006135F5" w:rsidP="006135F5">
      <w:pPr>
        <w:spacing w:line="288" w:lineRule="auto"/>
        <w:ind w:firstLine="709"/>
        <w:jc w:val="both"/>
      </w:pPr>
      <w:r w:rsidRPr="006135F5">
        <w:lastRenderedPageBreak/>
        <w:t>3</w:t>
      </w:r>
      <w:r w:rsidR="00761A5B" w:rsidRPr="006135F5">
        <w:t>. Отделу информационных технологий Администрации Кунашакского муниципального района Ватутину В.Р. опубликовать настоящее постановление на официальном сайте Администрации Кунашакского муниципального района.</w:t>
      </w:r>
    </w:p>
    <w:p w:rsidR="00761A5B" w:rsidRPr="006135F5" w:rsidRDefault="006135F5" w:rsidP="006135F5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709"/>
        <w:jc w:val="both"/>
      </w:pPr>
      <w:r w:rsidRPr="006135F5">
        <w:t>4</w:t>
      </w:r>
      <w:r w:rsidR="00761A5B" w:rsidRPr="006135F5">
        <w:t xml:space="preserve">. </w:t>
      </w:r>
      <w:proofErr w:type="gramStart"/>
      <w:r w:rsidR="00BC17ED" w:rsidRPr="006135F5">
        <w:t>Контроль за</w:t>
      </w:r>
      <w:proofErr w:type="gramEnd"/>
      <w:r w:rsidR="00BC17ED" w:rsidRPr="006135F5">
        <w:t xml:space="preserve"> исполнением настоящего постановления возложить на   заместителя Главы района по имуществу и экономике – руководителю Управления имущественных и земельных отношений </w:t>
      </w:r>
      <w:proofErr w:type="spellStart"/>
      <w:r w:rsidR="00BC17ED" w:rsidRPr="006135F5">
        <w:t>Вакилову</w:t>
      </w:r>
      <w:proofErr w:type="spellEnd"/>
      <w:r w:rsidR="00BC17ED" w:rsidRPr="006135F5">
        <w:t xml:space="preserve"> Э.А.</w:t>
      </w:r>
    </w:p>
    <w:p w:rsidR="00761A5B" w:rsidRDefault="00761A5B" w:rsidP="00957694"/>
    <w:p w:rsidR="006135F5" w:rsidRDefault="006135F5" w:rsidP="00957694"/>
    <w:p w:rsidR="006135F5" w:rsidRDefault="006135F5" w:rsidP="00957694"/>
    <w:p w:rsidR="00133F0B" w:rsidRDefault="00133F0B" w:rsidP="00CB655E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7924A3" w:rsidRDefault="00AF1DC1" w:rsidP="00CB655E">
      <w:pPr>
        <w:jc w:val="both"/>
      </w:pPr>
      <w:r>
        <w:t>Глав</w:t>
      </w:r>
      <w:r w:rsidR="00133F0B">
        <w:t>ы</w:t>
      </w:r>
      <w:r w:rsidR="003E3570">
        <w:t xml:space="preserve"> </w:t>
      </w:r>
      <w:r w:rsidR="007D07EC">
        <w:t xml:space="preserve">района                                                       </w:t>
      </w:r>
      <w:r w:rsidR="00133F0B">
        <w:t xml:space="preserve">                              </w:t>
      </w:r>
      <w:r w:rsidR="007D07EC">
        <w:t xml:space="preserve">     </w:t>
      </w:r>
      <w:r w:rsidR="00133F0B">
        <w:t>В.Р</w:t>
      </w:r>
      <w:r w:rsidR="00375B7A">
        <w:t>.</w:t>
      </w:r>
      <w:r w:rsidR="0059462E">
        <w:t xml:space="preserve"> </w:t>
      </w:r>
      <w:r w:rsidR="00133F0B">
        <w:t>Юсупова</w:t>
      </w:r>
    </w:p>
    <w:p w:rsidR="00957694" w:rsidRDefault="00957694" w:rsidP="00CB655E">
      <w:pPr>
        <w:jc w:val="both"/>
      </w:pPr>
    </w:p>
    <w:p w:rsidR="00957694" w:rsidRDefault="00957694">
      <w:pPr>
        <w:jc w:val="both"/>
      </w:pPr>
    </w:p>
    <w:sectPr w:rsidR="00957694" w:rsidSect="007D0F9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48" w:rsidRDefault="009F0F48" w:rsidP="00E55DBE">
      <w:r>
        <w:separator/>
      </w:r>
    </w:p>
  </w:endnote>
  <w:endnote w:type="continuationSeparator" w:id="0">
    <w:p w:rsidR="009F0F48" w:rsidRDefault="009F0F48" w:rsidP="00E5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48" w:rsidRDefault="009F0F48" w:rsidP="00E55DBE">
      <w:r>
        <w:separator/>
      </w:r>
    </w:p>
  </w:footnote>
  <w:footnote w:type="continuationSeparator" w:id="0">
    <w:p w:rsidR="009F0F48" w:rsidRDefault="009F0F48" w:rsidP="00E5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55E"/>
    <w:rsid w:val="00042893"/>
    <w:rsid w:val="00047882"/>
    <w:rsid w:val="00072A08"/>
    <w:rsid w:val="00086398"/>
    <w:rsid w:val="000B6756"/>
    <w:rsid w:val="000E3EED"/>
    <w:rsid w:val="000F0752"/>
    <w:rsid w:val="00106D9F"/>
    <w:rsid w:val="0011781A"/>
    <w:rsid w:val="00133F0B"/>
    <w:rsid w:val="00192851"/>
    <w:rsid w:val="001A68BD"/>
    <w:rsid w:val="001D6E4B"/>
    <w:rsid w:val="001E773A"/>
    <w:rsid w:val="001F2FCB"/>
    <w:rsid w:val="0021491D"/>
    <w:rsid w:val="00236629"/>
    <w:rsid w:val="0024610A"/>
    <w:rsid w:val="00252B19"/>
    <w:rsid w:val="002755FE"/>
    <w:rsid w:val="00286B82"/>
    <w:rsid w:val="002958A3"/>
    <w:rsid w:val="002B0C05"/>
    <w:rsid w:val="002B0E14"/>
    <w:rsid w:val="002B78F0"/>
    <w:rsid w:val="002D566D"/>
    <w:rsid w:val="002E6F6C"/>
    <w:rsid w:val="00311E64"/>
    <w:rsid w:val="003473D3"/>
    <w:rsid w:val="00347646"/>
    <w:rsid w:val="00355BED"/>
    <w:rsid w:val="00362A01"/>
    <w:rsid w:val="00363744"/>
    <w:rsid w:val="0036406C"/>
    <w:rsid w:val="00372471"/>
    <w:rsid w:val="0037590E"/>
    <w:rsid w:val="00375B7A"/>
    <w:rsid w:val="003A5672"/>
    <w:rsid w:val="003B2244"/>
    <w:rsid w:val="003C35EC"/>
    <w:rsid w:val="003E3570"/>
    <w:rsid w:val="003E6224"/>
    <w:rsid w:val="003E6689"/>
    <w:rsid w:val="00426FFF"/>
    <w:rsid w:val="00437A31"/>
    <w:rsid w:val="00445748"/>
    <w:rsid w:val="004547F8"/>
    <w:rsid w:val="00472F30"/>
    <w:rsid w:val="004777B2"/>
    <w:rsid w:val="00487DED"/>
    <w:rsid w:val="004A202A"/>
    <w:rsid w:val="004C4748"/>
    <w:rsid w:val="004C5AD6"/>
    <w:rsid w:val="00525710"/>
    <w:rsid w:val="00530FC4"/>
    <w:rsid w:val="00547F24"/>
    <w:rsid w:val="00552C62"/>
    <w:rsid w:val="00556C34"/>
    <w:rsid w:val="00566AC2"/>
    <w:rsid w:val="00584CF2"/>
    <w:rsid w:val="00593448"/>
    <w:rsid w:val="0059462E"/>
    <w:rsid w:val="005B59CA"/>
    <w:rsid w:val="005C5FE9"/>
    <w:rsid w:val="005E2431"/>
    <w:rsid w:val="00600285"/>
    <w:rsid w:val="00611697"/>
    <w:rsid w:val="006135F5"/>
    <w:rsid w:val="00624290"/>
    <w:rsid w:val="006627DA"/>
    <w:rsid w:val="00665904"/>
    <w:rsid w:val="00671BA1"/>
    <w:rsid w:val="00697843"/>
    <w:rsid w:val="006A0299"/>
    <w:rsid w:val="006B7DCD"/>
    <w:rsid w:val="006C27F3"/>
    <w:rsid w:val="006F79B0"/>
    <w:rsid w:val="007018C4"/>
    <w:rsid w:val="00761A5B"/>
    <w:rsid w:val="00762053"/>
    <w:rsid w:val="0077416E"/>
    <w:rsid w:val="007924A3"/>
    <w:rsid w:val="007C44E8"/>
    <w:rsid w:val="007D07EC"/>
    <w:rsid w:val="007D0F9E"/>
    <w:rsid w:val="007D27ED"/>
    <w:rsid w:val="007E094A"/>
    <w:rsid w:val="00837642"/>
    <w:rsid w:val="00894033"/>
    <w:rsid w:val="008B7F52"/>
    <w:rsid w:val="008D726F"/>
    <w:rsid w:val="008E7B5A"/>
    <w:rsid w:val="008F1903"/>
    <w:rsid w:val="009333A3"/>
    <w:rsid w:val="00957694"/>
    <w:rsid w:val="009777E8"/>
    <w:rsid w:val="009934B3"/>
    <w:rsid w:val="00997260"/>
    <w:rsid w:val="009B0010"/>
    <w:rsid w:val="009B1CB3"/>
    <w:rsid w:val="009B2975"/>
    <w:rsid w:val="009D795E"/>
    <w:rsid w:val="009D7E9A"/>
    <w:rsid w:val="009F0F48"/>
    <w:rsid w:val="00A051B1"/>
    <w:rsid w:val="00A27CF8"/>
    <w:rsid w:val="00A40AE4"/>
    <w:rsid w:val="00A55440"/>
    <w:rsid w:val="00A55E6F"/>
    <w:rsid w:val="00A83E98"/>
    <w:rsid w:val="00AC53D0"/>
    <w:rsid w:val="00AC76A9"/>
    <w:rsid w:val="00AF1DC1"/>
    <w:rsid w:val="00AF21D0"/>
    <w:rsid w:val="00B1045C"/>
    <w:rsid w:val="00B360B7"/>
    <w:rsid w:val="00B459A9"/>
    <w:rsid w:val="00B6125A"/>
    <w:rsid w:val="00B63FBA"/>
    <w:rsid w:val="00B66259"/>
    <w:rsid w:val="00B76AF3"/>
    <w:rsid w:val="00BA04D7"/>
    <w:rsid w:val="00BB6BB2"/>
    <w:rsid w:val="00BC17ED"/>
    <w:rsid w:val="00BC1A7C"/>
    <w:rsid w:val="00BC3629"/>
    <w:rsid w:val="00BD5EF3"/>
    <w:rsid w:val="00C0636D"/>
    <w:rsid w:val="00C22B56"/>
    <w:rsid w:val="00C2376D"/>
    <w:rsid w:val="00C31A58"/>
    <w:rsid w:val="00C360BB"/>
    <w:rsid w:val="00C360E9"/>
    <w:rsid w:val="00C43D0A"/>
    <w:rsid w:val="00C447E4"/>
    <w:rsid w:val="00CA1498"/>
    <w:rsid w:val="00CA63CF"/>
    <w:rsid w:val="00CB655E"/>
    <w:rsid w:val="00CB7804"/>
    <w:rsid w:val="00D143B2"/>
    <w:rsid w:val="00D233BA"/>
    <w:rsid w:val="00D245FB"/>
    <w:rsid w:val="00D36D8D"/>
    <w:rsid w:val="00D42728"/>
    <w:rsid w:val="00D4555E"/>
    <w:rsid w:val="00D46541"/>
    <w:rsid w:val="00D47D39"/>
    <w:rsid w:val="00D6248E"/>
    <w:rsid w:val="00D74FF2"/>
    <w:rsid w:val="00E1487C"/>
    <w:rsid w:val="00E23D25"/>
    <w:rsid w:val="00E264E1"/>
    <w:rsid w:val="00E345D4"/>
    <w:rsid w:val="00E3745E"/>
    <w:rsid w:val="00E44769"/>
    <w:rsid w:val="00E55DBE"/>
    <w:rsid w:val="00E72263"/>
    <w:rsid w:val="00F052CF"/>
    <w:rsid w:val="00F13FC0"/>
    <w:rsid w:val="00F16D28"/>
    <w:rsid w:val="00F52AD2"/>
    <w:rsid w:val="00F9255E"/>
    <w:rsid w:val="00F97008"/>
    <w:rsid w:val="00F97A19"/>
    <w:rsid w:val="00FB54BB"/>
    <w:rsid w:val="00FC3CFD"/>
    <w:rsid w:val="00FC761B"/>
    <w:rsid w:val="00F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5E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B65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B65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B655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55D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55DBE"/>
    <w:rPr>
      <w:rFonts w:ascii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55D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55DBE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6BE0-A83B-4AC3-B5BB-175D4445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4294934705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УСХ</cp:lastModifiedBy>
  <cp:revision>93</cp:revision>
  <cp:lastPrinted>2023-06-02T05:00:00Z</cp:lastPrinted>
  <dcterms:created xsi:type="dcterms:W3CDTF">2016-11-21T03:30:00Z</dcterms:created>
  <dcterms:modified xsi:type="dcterms:W3CDTF">2023-12-21T06:07:00Z</dcterms:modified>
</cp:coreProperties>
</file>