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8B" w:rsidRDefault="007F1D8B" w:rsidP="002073D2">
      <w:pPr>
        <w:spacing w:line="360" w:lineRule="auto"/>
        <w:jc w:val="center"/>
        <w:rPr>
          <w:sz w:val="28"/>
          <w:szCs w:val="28"/>
        </w:rPr>
      </w:pPr>
    </w:p>
    <w:p w:rsidR="007F1D8B" w:rsidRDefault="007F1D8B" w:rsidP="002073D2">
      <w:pPr>
        <w:spacing w:line="360" w:lineRule="auto"/>
        <w:jc w:val="center"/>
        <w:rPr>
          <w:b/>
          <w:bCs/>
          <w:sz w:val="28"/>
          <w:szCs w:val="28"/>
        </w:rPr>
      </w:pPr>
      <w:r w:rsidRPr="00C333C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>
            <v:imagedata r:id="rId7" o:title="" blacklevel="6554f"/>
          </v:shape>
        </w:pict>
      </w:r>
    </w:p>
    <w:p w:rsidR="007F1D8B" w:rsidRDefault="007F1D8B" w:rsidP="00207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7F1D8B" w:rsidRDefault="007F1D8B" w:rsidP="00207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7F1D8B" w:rsidRDefault="007F1D8B" w:rsidP="00207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7F1D8B" w:rsidRDefault="007F1D8B" w:rsidP="002073D2">
      <w:pPr>
        <w:jc w:val="center"/>
      </w:pPr>
      <w:r>
        <w:rPr>
          <w:noProof/>
          <w:lang w:eastAsia="ru-RU"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7F1D8B" w:rsidRDefault="007F1D8B" w:rsidP="00207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F1D8B" w:rsidRDefault="007F1D8B" w:rsidP="00207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 заседание</w:t>
      </w:r>
    </w:p>
    <w:p w:rsidR="007F1D8B" w:rsidRDefault="007F1D8B" w:rsidP="002073D2">
      <w:pPr>
        <w:jc w:val="center"/>
        <w:rPr>
          <w:sz w:val="10"/>
          <w:szCs w:val="10"/>
        </w:rPr>
      </w:pPr>
    </w:p>
    <w:p w:rsidR="007F1D8B" w:rsidRPr="00C80C9E" w:rsidRDefault="007F1D8B" w:rsidP="00906772">
      <w:pPr>
        <w:rPr>
          <w:b/>
          <w:bCs/>
          <w:sz w:val="24"/>
          <w:szCs w:val="24"/>
          <w:lang w:eastAsia="ru-RU"/>
        </w:rPr>
      </w:pPr>
      <w:r>
        <w:rPr>
          <w:sz w:val="28"/>
          <w:szCs w:val="28"/>
        </w:rPr>
        <w:t>« 19» сентября   2018 г.   №  152</w:t>
      </w:r>
    </w:p>
    <w:p w:rsidR="007F1D8B" w:rsidRPr="002073D2" w:rsidRDefault="007F1D8B" w:rsidP="00EA5481">
      <w:pPr>
        <w:suppressLineNumbers/>
        <w:ind w:right="5103"/>
        <w:jc w:val="both"/>
        <w:rPr>
          <w:sz w:val="26"/>
          <w:szCs w:val="26"/>
        </w:rPr>
      </w:pPr>
      <w:bookmarkStart w:id="0" w:name="DokNai"/>
      <w:r w:rsidRPr="002073D2">
        <w:rPr>
          <w:sz w:val="26"/>
          <w:szCs w:val="26"/>
        </w:rPr>
        <w:t>Об утверждении перечня специально отведённых мест,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Кунашакского  муниципального района Челябинской области</w:t>
      </w:r>
      <w:bookmarkEnd w:id="0"/>
      <w:r w:rsidRPr="002073D2">
        <w:rPr>
          <w:sz w:val="26"/>
          <w:szCs w:val="26"/>
        </w:rPr>
        <w:t>, депутатов представительных органов местного самоуправления поселений Кунашакского муниципального района Челябинской области с избирателями, и порядка их предоставления</w:t>
      </w:r>
    </w:p>
    <w:p w:rsidR="007F1D8B" w:rsidRPr="002073D2" w:rsidRDefault="007F1D8B" w:rsidP="003316DA">
      <w:pPr>
        <w:suppressLineNumbers/>
        <w:ind w:firstLine="768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073D2">
        <w:rPr>
          <w:sz w:val="26"/>
          <w:szCs w:val="26"/>
        </w:rPr>
        <w:t>В соответствии с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Федерации»,Федеральным законом от 6 октября 2003 года № 131-ФЗ «Об общих принципах организации местного самоуправления в Российской Федерации», Уставом Кунашакского  муниципального района Собрание депутатов Кунашакского  муниципального района Челябинской области</w:t>
      </w:r>
    </w:p>
    <w:p w:rsidR="007F1D8B" w:rsidRPr="00886364" w:rsidRDefault="007F1D8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2073D2">
        <w:rPr>
          <w:b/>
          <w:sz w:val="26"/>
          <w:szCs w:val="26"/>
        </w:rPr>
        <w:t>РЕШАЕТ:</w:t>
      </w:r>
    </w:p>
    <w:p w:rsidR="007F1D8B" w:rsidRPr="00886364" w:rsidRDefault="007F1D8B" w:rsidP="003316DA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</w:p>
    <w:p w:rsidR="007F1D8B" w:rsidRPr="002073D2" w:rsidRDefault="007F1D8B" w:rsidP="00995764">
      <w:pPr>
        <w:pStyle w:val="ListParagraph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073D2">
        <w:rPr>
          <w:sz w:val="26"/>
          <w:szCs w:val="26"/>
        </w:rPr>
        <w:t>Утвердить прилагаемые:</w:t>
      </w:r>
    </w:p>
    <w:p w:rsidR="007F1D8B" w:rsidRPr="002073D2" w:rsidRDefault="007F1D8B" w:rsidP="00995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3D2">
        <w:rPr>
          <w:sz w:val="26"/>
          <w:szCs w:val="26"/>
        </w:rPr>
        <w:t>Перечень специально отведённых мест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</w:t>
      </w:r>
      <w:r>
        <w:rPr>
          <w:sz w:val="26"/>
          <w:szCs w:val="26"/>
        </w:rPr>
        <w:t>атов Собрания депутатов Кунашакского</w:t>
      </w:r>
      <w:r w:rsidRPr="002073D2">
        <w:rPr>
          <w:sz w:val="26"/>
          <w:szCs w:val="26"/>
        </w:rPr>
        <w:t xml:space="preserve"> муниципального района Челябинской области, депутатов представительных органов местного самоуправления поселений </w:t>
      </w:r>
      <w:r>
        <w:rPr>
          <w:sz w:val="26"/>
          <w:szCs w:val="26"/>
        </w:rPr>
        <w:t xml:space="preserve">Кунашакского </w:t>
      </w:r>
      <w:r w:rsidRPr="002073D2">
        <w:rPr>
          <w:sz w:val="26"/>
          <w:szCs w:val="26"/>
        </w:rPr>
        <w:t xml:space="preserve"> муниципального района Челябинской области с избирателями.</w:t>
      </w:r>
    </w:p>
    <w:p w:rsidR="007F1D8B" w:rsidRPr="002073D2" w:rsidRDefault="007F1D8B" w:rsidP="00995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3D2">
        <w:rPr>
          <w:sz w:val="26"/>
          <w:szCs w:val="26"/>
        </w:rPr>
        <w:t>Перечень помещений</w:t>
      </w:r>
      <w:r>
        <w:rPr>
          <w:sz w:val="26"/>
          <w:szCs w:val="26"/>
        </w:rPr>
        <w:t xml:space="preserve"> </w:t>
      </w:r>
      <w:r w:rsidRPr="002073D2">
        <w:rPr>
          <w:sz w:val="26"/>
          <w:szCs w:val="26"/>
        </w:rPr>
        <w:t xml:space="preserve">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>
        <w:rPr>
          <w:sz w:val="26"/>
          <w:szCs w:val="26"/>
        </w:rPr>
        <w:t>Кунашакского</w:t>
      </w:r>
      <w:r w:rsidRPr="002073D2">
        <w:rPr>
          <w:sz w:val="26"/>
          <w:szCs w:val="26"/>
        </w:rPr>
        <w:t xml:space="preserve"> муниципального района Челябинской области, депутатов представительных органов местного самоуправления поселений </w:t>
      </w:r>
      <w:r>
        <w:rPr>
          <w:sz w:val="26"/>
          <w:szCs w:val="26"/>
        </w:rPr>
        <w:t xml:space="preserve">Кунашакского </w:t>
      </w:r>
      <w:r w:rsidRPr="002073D2">
        <w:rPr>
          <w:sz w:val="26"/>
          <w:szCs w:val="26"/>
        </w:rPr>
        <w:t xml:space="preserve"> муниципального района Челябинской области с избирателями.</w:t>
      </w:r>
    </w:p>
    <w:p w:rsidR="007F1D8B" w:rsidRDefault="007F1D8B" w:rsidP="00EA7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3D2">
        <w:rPr>
          <w:sz w:val="26"/>
          <w:szCs w:val="26"/>
        </w:rPr>
        <w:t>Порядок предоставления специально отведённых мест и помещений</w:t>
      </w:r>
      <w:r>
        <w:rPr>
          <w:sz w:val="26"/>
          <w:szCs w:val="26"/>
        </w:rPr>
        <w:t xml:space="preserve"> </w:t>
      </w:r>
      <w:r w:rsidRPr="002073D2">
        <w:rPr>
          <w:sz w:val="26"/>
          <w:szCs w:val="26"/>
        </w:rPr>
        <w:t xml:space="preserve">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>
        <w:rPr>
          <w:sz w:val="26"/>
          <w:szCs w:val="26"/>
        </w:rPr>
        <w:t xml:space="preserve">Кунашакского </w:t>
      </w:r>
      <w:r w:rsidRPr="002073D2">
        <w:rPr>
          <w:sz w:val="26"/>
          <w:szCs w:val="26"/>
        </w:rPr>
        <w:t xml:space="preserve"> муниципального района Челябинской области, депутатов представительных органов местного самоуправления поселений </w:t>
      </w:r>
      <w:r>
        <w:rPr>
          <w:sz w:val="26"/>
          <w:szCs w:val="26"/>
        </w:rPr>
        <w:t xml:space="preserve">Кунашакского </w:t>
      </w:r>
      <w:r w:rsidRPr="002073D2">
        <w:rPr>
          <w:sz w:val="26"/>
          <w:szCs w:val="26"/>
        </w:rPr>
        <w:t xml:space="preserve"> муниципального района Челябинской области с избирателями.</w:t>
      </w:r>
    </w:p>
    <w:p w:rsidR="007F1D8B" w:rsidRPr="002073D2" w:rsidRDefault="007F1D8B" w:rsidP="00EA7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073D2">
        <w:rPr>
          <w:sz w:val="26"/>
          <w:szCs w:val="26"/>
        </w:rPr>
        <w:t xml:space="preserve">Рекомендовать депутатам Собрания депутатов </w:t>
      </w:r>
      <w:r>
        <w:rPr>
          <w:sz w:val="26"/>
          <w:szCs w:val="26"/>
        </w:rPr>
        <w:t>Кунашакского</w:t>
      </w:r>
      <w:r w:rsidRPr="002073D2">
        <w:rPr>
          <w:sz w:val="26"/>
          <w:szCs w:val="26"/>
        </w:rPr>
        <w:t xml:space="preserve"> муниципального района Челябинской области, депутатам</w:t>
      </w:r>
      <w:r>
        <w:rPr>
          <w:sz w:val="26"/>
          <w:szCs w:val="26"/>
        </w:rPr>
        <w:t xml:space="preserve"> </w:t>
      </w:r>
      <w:r w:rsidRPr="002073D2">
        <w:rPr>
          <w:sz w:val="26"/>
          <w:szCs w:val="26"/>
        </w:rPr>
        <w:t xml:space="preserve">представительных органов местного самоуправления поселений </w:t>
      </w:r>
      <w:r>
        <w:rPr>
          <w:sz w:val="26"/>
          <w:szCs w:val="26"/>
        </w:rPr>
        <w:t xml:space="preserve">Кунашакского </w:t>
      </w:r>
      <w:r w:rsidRPr="002073D2">
        <w:rPr>
          <w:sz w:val="26"/>
          <w:szCs w:val="26"/>
        </w:rPr>
        <w:t xml:space="preserve"> муниципального района Челябинской области проведение встреч с избирателями на территории</w:t>
      </w:r>
      <w:r>
        <w:rPr>
          <w:sz w:val="26"/>
          <w:szCs w:val="26"/>
        </w:rPr>
        <w:t xml:space="preserve"> Кунашакского</w:t>
      </w:r>
      <w:r w:rsidRPr="002073D2">
        <w:rPr>
          <w:sz w:val="26"/>
          <w:szCs w:val="26"/>
        </w:rPr>
        <w:t xml:space="preserve"> муниципального района Челябинской области</w:t>
      </w:r>
      <w:r>
        <w:rPr>
          <w:sz w:val="26"/>
          <w:szCs w:val="26"/>
        </w:rPr>
        <w:t xml:space="preserve"> </w:t>
      </w:r>
      <w:r w:rsidRPr="002073D2">
        <w:rPr>
          <w:sz w:val="26"/>
          <w:szCs w:val="26"/>
        </w:rPr>
        <w:t xml:space="preserve">в специально отведённых </w:t>
      </w:r>
      <w:r>
        <w:rPr>
          <w:sz w:val="26"/>
          <w:szCs w:val="26"/>
        </w:rPr>
        <w:t xml:space="preserve"> </w:t>
      </w:r>
      <w:r w:rsidRPr="002073D2">
        <w:rPr>
          <w:sz w:val="26"/>
          <w:szCs w:val="26"/>
        </w:rPr>
        <w:t>местах и помещениях.</w:t>
      </w:r>
    </w:p>
    <w:p w:rsidR="007F1D8B" w:rsidRPr="002073D2" w:rsidRDefault="007F1D8B" w:rsidP="00F37D87">
      <w:pPr>
        <w:ind w:firstLine="709"/>
        <w:jc w:val="both"/>
        <w:rPr>
          <w:sz w:val="26"/>
          <w:szCs w:val="26"/>
        </w:rPr>
      </w:pPr>
      <w:r w:rsidRPr="002073D2">
        <w:rPr>
          <w:sz w:val="26"/>
          <w:szCs w:val="26"/>
        </w:rPr>
        <w:t xml:space="preserve">3. Контроль исполнения настоящего решения возложить на комиссию по </w:t>
      </w:r>
      <w:r>
        <w:rPr>
          <w:sz w:val="26"/>
          <w:szCs w:val="26"/>
        </w:rPr>
        <w:t>социальным вопросам, образованию, здравоохранению</w:t>
      </w:r>
      <w:r w:rsidRPr="002073D2">
        <w:rPr>
          <w:sz w:val="26"/>
          <w:szCs w:val="26"/>
        </w:rPr>
        <w:t xml:space="preserve"> Собрания депутатов </w:t>
      </w:r>
      <w:r>
        <w:rPr>
          <w:sz w:val="26"/>
          <w:szCs w:val="26"/>
        </w:rPr>
        <w:t xml:space="preserve">Кунашакского </w:t>
      </w:r>
      <w:r w:rsidRPr="002073D2">
        <w:rPr>
          <w:sz w:val="26"/>
          <w:szCs w:val="26"/>
        </w:rPr>
        <w:t xml:space="preserve"> муниципального района.</w:t>
      </w:r>
    </w:p>
    <w:p w:rsidR="007F1D8B" w:rsidRPr="002073D2" w:rsidRDefault="007F1D8B" w:rsidP="00066CDA">
      <w:pPr>
        <w:ind w:firstLine="708"/>
        <w:jc w:val="both"/>
        <w:rPr>
          <w:sz w:val="26"/>
          <w:szCs w:val="26"/>
        </w:rPr>
      </w:pPr>
      <w:r w:rsidRPr="002073D2">
        <w:rPr>
          <w:sz w:val="26"/>
          <w:szCs w:val="26"/>
        </w:rPr>
        <w:t>4. Настоящее решение вступает в силу со дня опублик</w:t>
      </w:r>
      <w:bookmarkStart w:id="1" w:name="sub_1002"/>
      <w:r w:rsidRPr="002073D2">
        <w:rPr>
          <w:sz w:val="26"/>
          <w:szCs w:val="26"/>
        </w:rPr>
        <w:t>о</w:t>
      </w:r>
      <w:r>
        <w:rPr>
          <w:sz w:val="26"/>
          <w:szCs w:val="26"/>
        </w:rPr>
        <w:t>вания в газете «Кунашакские Вести</w:t>
      </w:r>
      <w:r w:rsidRPr="002073D2">
        <w:rPr>
          <w:sz w:val="26"/>
          <w:szCs w:val="26"/>
        </w:rPr>
        <w:t>» и подлежит размещению на официальном интернет-сайте Собрания депутатов</w:t>
      </w:r>
      <w:r>
        <w:rPr>
          <w:sz w:val="26"/>
          <w:szCs w:val="26"/>
        </w:rPr>
        <w:t xml:space="preserve">  Кунашакского </w:t>
      </w:r>
      <w:r w:rsidRPr="002073D2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2073D2">
        <w:rPr>
          <w:sz w:val="26"/>
          <w:szCs w:val="26"/>
        </w:rPr>
        <w:t>Челябинской области.</w:t>
      </w:r>
    </w:p>
    <w:bookmarkEnd w:id="1"/>
    <w:p w:rsidR="007F1D8B" w:rsidRPr="002073D2" w:rsidRDefault="007F1D8B" w:rsidP="00744E44">
      <w:pPr>
        <w:suppressLineNumbers/>
        <w:ind w:firstLine="709"/>
        <w:jc w:val="both"/>
        <w:rPr>
          <w:sz w:val="26"/>
          <w:szCs w:val="26"/>
        </w:rPr>
      </w:pPr>
    </w:p>
    <w:p w:rsidR="007F1D8B" w:rsidRPr="002073D2" w:rsidRDefault="007F1D8B" w:rsidP="003316DA">
      <w:pPr>
        <w:suppressLineNumbers/>
        <w:jc w:val="both"/>
        <w:rPr>
          <w:sz w:val="26"/>
          <w:szCs w:val="26"/>
        </w:rPr>
      </w:pPr>
    </w:p>
    <w:p w:rsidR="007F1D8B" w:rsidRDefault="007F1D8B" w:rsidP="003316DA">
      <w:pPr>
        <w:suppressLineNumbers/>
        <w:jc w:val="both"/>
        <w:rPr>
          <w:sz w:val="26"/>
          <w:szCs w:val="26"/>
        </w:rPr>
      </w:pPr>
    </w:p>
    <w:p w:rsidR="007F1D8B" w:rsidRPr="002073D2" w:rsidRDefault="007F1D8B" w:rsidP="003316DA">
      <w:pPr>
        <w:suppressLineNumbers/>
        <w:jc w:val="both"/>
        <w:rPr>
          <w:sz w:val="26"/>
          <w:szCs w:val="26"/>
        </w:rPr>
      </w:pPr>
    </w:p>
    <w:p w:rsidR="007F1D8B" w:rsidRDefault="007F1D8B" w:rsidP="003316DA">
      <w:pPr>
        <w:suppressLineNumbers/>
        <w:rPr>
          <w:sz w:val="26"/>
          <w:szCs w:val="26"/>
        </w:rPr>
      </w:pPr>
      <w:bookmarkStart w:id="2" w:name="Pdp"/>
      <w:r>
        <w:rPr>
          <w:sz w:val="26"/>
          <w:szCs w:val="26"/>
        </w:rPr>
        <w:t xml:space="preserve">           Исполняющий обязанности</w:t>
      </w:r>
    </w:p>
    <w:p w:rsidR="007F1D8B" w:rsidRDefault="007F1D8B" w:rsidP="003316DA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           главы   Кунашакского </w:t>
      </w:r>
    </w:p>
    <w:p w:rsidR="007F1D8B" w:rsidRPr="002073D2" w:rsidRDefault="007F1D8B" w:rsidP="003316DA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           муниципального района                                                        Р.Г. Вакилов</w:t>
      </w:r>
    </w:p>
    <w:p w:rsidR="007F1D8B" w:rsidRPr="002073D2" w:rsidRDefault="007F1D8B" w:rsidP="00423303">
      <w:pPr>
        <w:suppressLineNumbers/>
        <w:rPr>
          <w:sz w:val="26"/>
          <w:szCs w:val="26"/>
        </w:rPr>
      </w:pPr>
    </w:p>
    <w:p w:rsidR="007F1D8B" w:rsidRDefault="007F1D8B" w:rsidP="00423303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7F1D8B" w:rsidRDefault="007F1D8B" w:rsidP="00423303">
      <w:pPr>
        <w:suppressLineNumbers/>
        <w:rPr>
          <w:sz w:val="26"/>
          <w:szCs w:val="26"/>
        </w:rPr>
      </w:pPr>
    </w:p>
    <w:p w:rsidR="007F1D8B" w:rsidRPr="002073D2" w:rsidRDefault="007F1D8B" w:rsidP="00423303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073D2">
        <w:rPr>
          <w:sz w:val="26"/>
          <w:szCs w:val="26"/>
        </w:rPr>
        <w:t>Председатель Собрания депутатов</w:t>
      </w:r>
      <w:r w:rsidRPr="002073D2">
        <w:rPr>
          <w:sz w:val="26"/>
          <w:szCs w:val="26"/>
        </w:rPr>
        <w:tab/>
      </w:r>
      <w:r w:rsidRPr="002073D2">
        <w:rPr>
          <w:sz w:val="26"/>
          <w:szCs w:val="26"/>
        </w:rPr>
        <w:tab/>
      </w:r>
      <w:r w:rsidRPr="002073D2">
        <w:rPr>
          <w:sz w:val="26"/>
          <w:szCs w:val="26"/>
        </w:rPr>
        <w:tab/>
      </w:r>
      <w:bookmarkEnd w:id="2"/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Кунашакского муниципального района                                А.В. Платонов </w:t>
      </w: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D8B" w:rsidRPr="00C80C9E" w:rsidRDefault="007F1D8B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                     УТВЕРЖДЁН</w:t>
      </w:r>
    </w:p>
    <w:p w:rsidR="007F1D8B" w:rsidRPr="00C80C9E" w:rsidRDefault="007F1D8B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0C9E">
        <w:rPr>
          <w:sz w:val="26"/>
          <w:szCs w:val="26"/>
        </w:rPr>
        <w:t>решением Собрания депутатов</w:t>
      </w:r>
    </w:p>
    <w:p w:rsidR="007F1D8B" w:rsidRPr="00B63361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Кунашакского  </w:t>
      </w:r>
      <w:r w:rsidRPr="00C80C9E">
        <w:rPr>
          <w:sz w:val="26"/>
          <w:szCs w:val="26"/>
        </w:rPr>
        <w:t>муни</w:t>
      </w:r>
      <w:r>
        <w:rPr>
          <w:sz w:val="26"/>
          <w:szCs w:val="26"/>
        </w:rPr>
        <w:t>ципального района</w:t>
      </w: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от 19 сентября  2018</w:t>
      </w:r>
      <w:r w:rsidRPr="00C80C9E">
        <w:rPr>
          <w:sz w:val="26"/>
          <w:szCs w:val="26"/>
        </w:rPr>
        <w:t xml:space="preserve"> г. № </w:t>
      </w:r>
      <w:r>
        <w:rPr>
          <w:sz w:val="26"/>
          <w:szCs w:val="26"/>
        </w:rPr>
        <w:t>152</w:t>
      </w: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235A2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</w:t>
      </w:r>
      <w:r w:rsidRPr="00D235A2">
        <w:rPr>
          <w:sz w:val="26"/>
          <w:szCs w:val="26"/>
        </w:rPr>
        <w:t xml:space="preserve">  «Об утверждении</w:t>
      </w:r>
      <w:r>
        <w:rPr>
          <w:sz w:val="26"/>
          <w:szCs w:val="26"/>
        </w:rPr>
        <w:t xml:space="preserve"> перечня специально</w:t>
      </w: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отведённых мест, помещений  для</w:t>
      </w: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проведения встреч депутатов</w:t>
      </w: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Государственной Думы  Федерального</w:t>
      </w: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Российской Федерации,</w:t>
      </w: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депутатов Законодательного Собрания</w:t>
      </w: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области, депутатов</w:t>
      </w:r>
    </w:p>
    <w:p w:rsidR="007F1D8B" w:rsidRDefault="007F1D8B" w:rsidP="00D235A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депутатов Кунашакского </w:t>
      </w:r>
    </w:p>
    <w:p w:rsidR="007F1D8B" w:rsidRDefault="007F1D8B" w:rsidP="00D235A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м</w:t>
      </w:r>
      <w:r w:rsidRPr="00C80C9E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района  Челябинской</w:t>
      </w:r>
    </w:p>
    <w:p w:rsidR="007F1D8B" w:rsidRDefault="007F1D8B" w:rsidP="00D235A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области, депутатов представительных</w:t>
      </w:r>
    </w:p>
    <w:p w:rsidR="007F1D8B" w:rsidRDefault="007F1D8B" w:rsidP="00D235A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органов местного самоуправления</w:t>
      </w:r>
    </w:p>
    <w:p w:rsidR="007F1D8B" w:rsidRDefault="007F1D8B" w:rsidP="007607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поселений  Кунашакского </w:t>
      </w:r>
    </w:p>
    <w:p w:rsidR="007F1D8B" w:rsidRDefault="007F1D8B" w:rsidP="007607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C80C9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района</w:t>
      </w:r>
    </w:p>
    <w:p w:rsidR="007F1D8B" w:rsidRDefault="007F1D8B" w:rsidP="007607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 с избирателями,</w:t>
      </w:r>
    </w:p>
    <w:p w:rsidR="007F1D8B" w:rsidRPr="00760762" w:rsidRDefault="007F1D8B" w:rsidP="007607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и порядка их предоставления»</w:t>
      </w:r>
    </w:p>
    <w:p w:rsidR="007F1D8B" w:rsidRPr="00C80C9E" w:rsidRDefault="007F1D8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F1D8B" w:rsidRPr="009232C2" w:rsidRDefault="007F1D8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32C2">
        <w:rPr>
          <w:b/>
          <w:bCs/>
          <w:sz w:val="26"/>
          <w:szCs w:val="26"/>
        </w:rPr>
        <w:t>ПЕРЕЧЕНЬ</w:t>
      </w:r>
    </w:p>
    <w:p w:rsidR="007F1D8B" w:rsidRPr="009232C2" w:rsidRDefault="007F1D8B" w:rsidP="00EA798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232C2">
        <w:rPr>
          <w:b/>
          <w:bCs/>
          <w:sz w:val="26"/>
          <w:szCs w:val="26"/>
        </w:rPr>
        <w:t xml:space="preserve">специально отведённых мест для проведения встреч депутатов Государственной Думы Федерального Собрания Российской Федерации, депутатов Законодательного Собрания </w:t>
      </w:r>
      <w:r w:rsidRPr="009232C2">
        <w:rPr>
          <w:b/>
          <w:sz w:val="26"/>
          <w:szCs w:val="26"/>
        </w:rPr>
        <w:t>Челябинской области, депутатов Собрания депутатов Кунашакского  муниципального района Челябинской области, депутатов представительных органов местного самоуправления поселений Кунашакского  муниципального района Челябинской области</w:t>
      </w:r>
    </w:p>
    <w:p w:rsidR="007F1D8B" w:rsidRPr="009232C2" w:rsidRDefault="007F1D8B" w:rsidP="00EA798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232C2">
        <w:rPr>
          <w:b/>
          <w:sz w:val="26"/>
          <w:szCs w:val="26"/>
        </w:rPr>
        <w:t>с избирателями</w:t>
      </w:r>
    </w:p>
    <w:p w:rsidR="007F1D8B" w:rsidRPr="009232C2" w:rsidRDefault="007F1D8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2818"/>
        <w:gridCol w:w="2452"/>
        <w:gridCol w:w="3885"/>
      </w:tblGrid>
      <w:tr w:rsidR="007F1D8B" w:rsidRPr="009232C2" w:rsidTr="00EB2155">
        <w:tc>
          <w:tcPr>
            <w:tcW w:w="673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№ </w:t>
            </w:r>
          </w:p>
          <w:p w:rsidR="007F1D8B" w:rsidRPr="00EB2155" w:rsidRDefault="007F1D8B" w:rsidP="00127E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п/п</w:t>
            </w:r>
          </w:p>
        </w:tc>
        <w:tc>
          <w:tcPr>
            <w:tcW w:w="2818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Наименование территории или объекта</w:t>
            </w:r>
          </w:p>
        </w:tc>
        <w:tc>
          <w:tcPr>
            <w:tcW w:w="2452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 xml:space="preserve">Наименование муниципального образования, расположенного на территории Кунашакского муниципального района </w:t>
            </w:r>
          </w:p>
        </w:tc>
        <w:tc>
          <w:tcPr>
            <w:tcW w:w="3885" w:type="dxa"/>
          </w:tcPr>
          <w:p w:rsidR="007F1D8B" w:rsidRPr="00EB2155" w:rsidRDefault="007F1D8B" w:rsidP="00EB2155">
            <w:pPr>
              <w:autoSpaceDE w:val="0"/>
              <w:autoSpaceDN w:val="0"/>
              <w:adjustRightInd w:val="0"/>
              <w:ind w:left="177" w:hanging="177"/>
              <w:jc w:val="center"/>
              <w:rPr>
                <w:bCs/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Местоположение территории или адрес объекта</w:t>
            </w:r>
          </w:p>
        </w:tc>
      </w:tr>
      <w:tr w:rsidR="007F1D8B" w:rsidTr="00EB2155">
        <w:tc>
          <w:tcPr>
            <w:tcW w:w="673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Ашировское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с.Аширово, Центральная, 37</w:t>
            </w:r>
          </w:p>
        </w:tc>
      </w:tr>
      <w:tr w:rsidR="007F1D8B" w:rsidTr="00EB2155">
        <w:tc>
          <w:tcPr>
            <w:tcW w:w="673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 xml:space="preserve">Территория перед   зданием  Дома культуры </w:t>
            </w:r>
          </w:p>
        </w:tc>
        <w:tc>
          <w:tcPr>
            <w:tcW w:w="2452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Буринское</w:t>
            </w:r>
          </w:p>
          <w:p w:rsidR="007F1D8B" w:rsidRPr="00EB2155" w:rsidRDefault="007F1D8B" w:rsidP="00127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сельское</w:t>
            </w:r>
          </w:p>
          <w:p w:rsidR="007F1D8B" w:rsidRPr="00EB2155" w:rsidRDefault="007F1D8B" w:rsidP="00127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</w:t>
            </w:r>
          </w:p>
          <w:p w:rsidR="007F1D8B" w:rsidRPr="00EB2155" w:rsidRDefault="007F1D8B" w:rsidP="00127E18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с.Новобурино, ул.Комсомольская, д.2</w:t>
            </w:r>
          </w:p>
        </w:tc>
      </w:tr>
      <w:tr w:rsidR="007F1D8B" w:rsidTr="00EB2155">
        <w:tc>
          <w:tcPr>
            <w:tcW w:w="673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 xml:space="preserve">Территория перед   зданием  Дома культуры </w:t>
            </w:r>
          </w:p>
        </w:tc>
        <w:tc>
          <w:tcPr>
            <w:tcW w:w="2452" w:type="dxa"/>
          </w:tcPr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Буринское</w:t>
            </w:r>
          </w:p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сельское</w:t>
            </w:r>
          </w:p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</w:t>
            </w:r>
          </w:p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с.Трудовой, ул.Мира, д.26</w:t>
            </w:r>
          </w:p>
        </w:tc>
      </w:tr>
      <w:tr w:rsidR="007F1D8B" w:rsidTr="00EB2155">
        <w:tc>
          <w:tcPr>
            <w:tcW w:w="673" w:type="dxa"/>
          </w:tcPr>
          <w:p w:rsidR="007F1D8B" w:rsidRPr="00EB2155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 xml:space="preserve">Территория перед   зданием  Дома культуры </w:t>
            </w:r>
          </w:p>
        </w:tc>
        <w:tc>
          <w:tcPr>
            <w:tcW w:w="2452" w:type="dxa"/>
          </w:tcPr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Буринское</w:t>
            </w:r>
          </w:p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сельское</w:t>
            </w:r>
          </w:p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</w:t>
            </w:r>
          </w:p>
          <w:p w:rsidR="007F1D8B" w:rsidRPr="00EB2155" w:rsidRDefault="007F1D8B" w:rsidP="00817CC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с.Сосновка, ул.Первомайская, д.36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Кунашакское сельское поселение 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п.Маяк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Кунашакское сельское 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п. Борисовка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Кунашакское сельское 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п.Лесной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Кунашакское сельское 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д.Канзафарово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 xml:space="preserve">Территория перед зданием   «Дома Культуры» 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Кунашакское сельское 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Челябинская область, Кунашакский район, с.Кунашак, ул.Ленина 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Площадка   возле памятника «Скорбящая мать»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Кунашакское сельское 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Челябинская область, Кунашакский район, с.Кунашак, ул.Ленина 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Площадка    на сквере «Воинам- интернационалистам»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Кунашакское сельское 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с.Кунашак, ул.Коммунистическая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 xml:space="preserve">Площадь в центре с. Кунашак 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Кунашакское сельское 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Челябинская область, Кунашакский район, с.Кунашак, ул.Ленина 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818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школы</w:t>
            </w:r>
          </w:p>
        </w:tc>
        <w:tc>
          <w:tcPr>
            <w:tcW w:w="2452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Куяшское 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д.Ибрагимова, улица Школьная, 1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818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Куяшское 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с.Татарская Караболка, ул.Школьная, 1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18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 xml:space="preserve">Территория перед зданием  Дома  культуры  </w:t>
            </w:r>
          </w:p>
        </w:tc>
        <w:tc>
          <w:tcPr>
            <w:tcW w:w="2452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Урукульское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сельское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поселение</w:t>
            </w:r>
          </w:p>
        </w:tc>
        <w:tc>
          <w:tcPr>
            <w:tcW w:w="3885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п.Дружный, улица Центральная, 12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18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Урукульское 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поселение</w:t>
            </w:r>
          </w:p>
        </w:tc>
        <w:tc>
          <w:tcPr>
            <w:tcW w:w="3885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д.Карагайкуль, улица Салавата Юлаева, 84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18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Урукульское 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поселение</w:t>
            </w:r>
          </w:p>
        </w:tc>
        <w:tc>
          <w:tcPr>
            <w:tcW w:w="3885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д.Юлдашева, улица Лесная, 7А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18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Урукульское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 сельское 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поселение</w:t>
            </w:r>
          </w:p>
        </w:tc>
        <w:tc>
          <w:tcPr>
            <w:tcW w:w="3885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д.Большая Тюлякова, улица Центральная, 14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18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DA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Усть- Багарякское</w:t>
            </w:r>
          </w:p>
          <w:p w:rsidR="007F1D8B" w:rsidRPr="00EB2155" w:rsidRDefault="007F1D8B" w:rsidP="00DA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сельское</w:t>
            </w:r>
          </w:p>
          <w:p w:rsidR="007F1D8B" w:rsidRPr="00EB2155" w:rsidRDefault="007F1D8B" w:rsidP="00DA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поселение</w:t>
            </w:r>
          </w:p>
          <w:p w:rsidR="007F1D8B" w:rsidRPr="00EB2155" w:rsidRDefault="007F1D8B" w:rsidP="00DA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</w:t>
            </w:r>
          </w:p>
          <w:p w:rsidR="007F1D8B" w:rsidRPr="00EB2155" w:rsidRDefault="007F1D8B" w:rsidP="004110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Ленина 33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 xml:space="preserve">Территория перед  зданием  «Дома Культуры» 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Халитовское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с.Халитово, ул.Целинная, 24а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Халитовское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д.Бараково, ул.Молодежная 4а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Халитовское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д.Кубагушево, ул.Степная, 12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Халитовское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поселение 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д.Баязитова, ул.Межозерная, 4а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Халитовское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сельское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д.Бурино, ул. Клубная, 1а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Халитовское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сельское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д.Мансурова, ул. Дальняя, 14а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Халитовское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д.Казакбаева, ул. Зеленая, 36</w:t>
            </w:r>
          </w:p>
        </w:tc>
      </w:tr>
      <w:tr w:rsidR="007F1D8B" w:rsidRPr="00127E18" w:rsidTr="00EB2155">
        <w:tc>
          <w:tcPr>
            <w:tcW w:w="673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818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2155">
              <w:rPr>
                <w:bCs/>
                <w:sz w:val="24"/>
                <w:szCs w:val="24"/>
              </w:rPr>
              <w:t>Территория перед  зданием  сельского клуба</w:t>
            </w:r>
          </w:p>
        </w:tc>
        <w:tc>
          <w:tcPr>
            <w:tcW w:w="2452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Халитовское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 xml:space="preserve">сельское </w:t>
            </w:r>
          </w:p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поселение</w:t>
            </w:r>
          </w:p>
        </w:tc>
        <w:tc>
          <w:tcPr>
            <w:tcW w:w="3885" w:type="dxa"/>
          </w:tcPr>
          <w:p w:rsidR="007F1D8B" w:rsidRPr="00EB2155" w:rsidRDefault="007F1D8B" w:rsidP="00B80F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155">
              <w:rPr>
                <w:sz w:val="24"/>
                <w:szCs w:val="24"/>
              </w:rPr>
              <w:t>Челябинская область, Кунашакский район, д.Кунакбаева, ул. Лесная, 19</w:t>
            </w:r>
          </w:p>
        </w:tc>
      </w:tr>
    </w:tbl>
    <w:p w:rsidR="007F1D8B" w:rsidRDefault="007F1D8B" w:rsidP="001835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1D8B" w:rsidRDefault="007F1D8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Default="007F1D8B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18422B">
        <w:rPr>
          <w:sz w:val="24"/>
          <w:szCs w:val="24"/>
        </w:rPr>
        <w:t>УТВЕРЖДЁН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  <w:t xml:space="preserve">    решением Собрания депутатов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  <w:t xml:space="preserve">   Кунашакского  муниципального района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</w:r>
      <w:r w:rsidRPr="0018422B">
        <w:rPr>
          <w:sz w:val="24"/>
          <w:szCs w:val="24"/>
        </w:rPr>
        <w:tab/>
        <w:t xml:space="preserve">               от </w:t>
      </w:r>
      <w:r>
        <w:rPr>
          <w:sz w:val="24"/>
          <w:szCs w:val="24"/>
        </w:rPr>
        <w:t xml:space="preserve">19 сентября </w:t>
      </w:r>
      <w:r w:rsidRPr="0018422B">
        <w:rPr>
          <w:sz w:val="24"/>
          <w:szCs w:val="24"/>
        </w:rPr>
        <w:t xml:space="preserve"> 2018 г. № </w:t>
      </w:r>
      <w:r>
        <w:rPr>
          <w:sz w:val="24"/>
          <w:szCs w:val="24"/>
        </w:rPr>
        <w:t>152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Об утверждении перечня специально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отведённых мест, помещений   для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проведения встреч депутатов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Государственной Думы  Федерального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Собрания Российской Федерации,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депутатов Законодательного Собрания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Челябинской области, депутатов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Собрания депутатов  Кунашакского 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муниципального района  Челябинской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области, депутатов представительных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органов местного самоуправления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поселений Кунашакского  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муниципального района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Челябинской области с избирателями,</w:t>
      </w:r>
    </w:p>
    <w:p w:rsidR="007F1D8B" w:rsidRPr="0018422B" w:rsidRDefault="007F1D8B" w:rsidP="0018422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18422B">
        <w:rPr>
          <w:sz w:val="24"/>
          <w:szCs w:val="24"/>
        </w:rPr>
        <w:t xml:space="preserve">                                                                                 и порядка их предоставления»</w:t>
      </w:r>
    </w:p>
    <w:p w:rsidR="007F1D8B" w:rsidRPr="00C80C9E" w:rsidRDefault="007F1D8B" w:rsidP="00543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F1D8B" w:rsidRPr="0018422B" w:rsidRDefault="007F1D8B" w:rsidP="00543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422B">
        <w:rPr>
          <w:b/>
          <w:bCs/>
          <w:sz w:val="26"/>
          <w:szCs w:val="26"/>
        </w:rPr>
        <w:t>ПЕРЕЧЕНЬ</w:t>
      </w:r>
    </w:p>
    <w:p w:rsidR="007F1D8B" w:rsidRPr="0018422B" w:rsidRDefault="007F1D8B" w:rsidP="00543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422B">
        <w:rPr>
          <w:b/>
          <w:bCs/>
          <w:sz w:val="26"/>
          <w:szCs w:val="26"/>
        </w:rPr>
        <w:t xml:space="preserve">помещений для проведения встреч депутатов Государственной Думы Федерального Собрания Российской Федерации, депутатов Законодательного Собрания </w:t>
      </w:r>
      <w:r w:rsidRPr="0018422B">
        <w:rPr>
          <w:b/>
          <w:sz w:val="26"/>
          <w:szCs w:val="26"/>
        </w:rPr>
        <w:t xml:space="preserve">Челябинской области, депутатов Собрания депутатов Кунашакского  муниципального района Челябинской области, депутатов представительных органов местного самоуправления поселений Кунашакского  муниципального района Челябинской области   </w:t>
      </w:r>
    </w:p>
    <w:p w:rsidR="007F1D8B" w:rsidRPr="0018422B" w:rsidRDefault="007F1D8B" w:rsidP="00543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422B">
        <w:rPr>
          <w:b/>
          <w:sz w:val="26"/>
          <w:szCs w:val="26"/>
        </w:rPr>
        <w:t>с избирателями</w:t>
      </w:r>
    </w:p>
    <w:p w:rsidR="007F1D8B" w:rsidRDefault="007F1D8B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4122"/>
        <w:gridCol w:w="2160"/>
        <w:gridCol w:w="2340"/>
      </w:tblGrid>
      <w:tr w:rsidR="007F1D8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№ </w:t>
            </w:r>
          </w:p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п/п</w:t>
            </w:r>
          </w:p>
        </w:tc>
        <w:tc>
          <w:tcPr>
            <w:tcW w:w="4122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Наименование объекта (помещения)</w:t>
            </w:r>
          </w:p>
        </w:tc>
        <w:tc>
          <w:tcPr>
            <w:tcW w:w="2160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Наименование муниципального образования, расположенного на территории Кунашакского муниципального района</w:t>
            </w:r>
          </w:p>
        </w:tc>
        <w:tc>
          <w:tcPr>
            <w:tcW w:w="2340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Адрес объекта (помещения)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 сельского клуба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Ашировское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B80F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с.</w:t>
            </w:r>
            <w:r>
              <w:rPr>
                <w:sz w:val="22"/>
                <w:szCs w:val="22"/>
              </w:rPr>
              <w:t xml:space="preserve"> </w:t>
            </w:r>
            <w:r w:rsidRPr="009232C2">
              <w:rPr>
                <w:sz w:val="22"/>
                <w:szCs w:val="22"/>
              </w:rPr>
              <w:t>Аширово, Центральная, 37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в здании  </w:t>
            </w:r>
            <w:r>
              <w:rPr>
                <w:bCs/>
                <w:sz w:val="22"/>
                <w:szCs w:val="22"/>
              </w:rPr>
              <w:t xml:space="preserve">Дома культуры 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Буринское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32C2">
              <w:rPr>
                <w:sz w:val="22"/>
                <w:szCs w:val="22"/>
              </w:rPr>
              <w:t xml:space="preserve">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</w:t>
            </w:r>
          </w:p>
          <w:p w:rsidR="007F1D8B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с.Новобурино,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ул.Комсомольская, д.2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22" w:type="dxa"/>
          </w:tcPr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в здании  </w:t>
            </w:r>
            <w:r>
              <w:rPr>
                <w:bCs/>
                <w:sz w:val="22"/>
                <w:szCs w:val="22"/>
              </w:rPr>
              <w:t xml:space="preserve">Дома культуры </w:t>
            </w:r>
          </w:p>
        </w:tc>
        <w:tc>
          <w:tcPr>
            <w:tcW w:w="2160" w:type="dxa"/>
          </w:tcPr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Буринское </w:t>
            </w:r>
          </w:p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32C2">
              <w:rPr>
                <w:sz w:val="22"/>
                <w:szCs w:val="22"/>
              </w:rPr>
              <w:t xml:space="preserve">ельское </w:t>
            </w:r>
          </w:p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</w:t>
            </w:r>
          </w:p>
          <w:p w:rsidR="007F1D8B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с.Сосновка,</w:t>
            </w:r>
          </w:p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ул.Первомайская, д.26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22" w:type="dxa"/>
          </w:tcPr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в здании  </w:t>
            </w:r>
            <w:r>
              <w:rPr>
                <w:bCs/>
                <w:sz w:val="22"/>
                <w:szCs w:val="22"/>
              </w:rPr>
              <w:t xml:space="preserve">Дома культуры </w:t>
            </w:r>
          </w:p>
        </w:tc>
        <w:tc>
          <w:tcPr>
            <w:tcW w:w="2160" w:type="dxa"/>
          </w:tcPr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Буринское </w:t>
            </w:r>
          </w:p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232C2">
              <w:rPr>
                <w:sz w:val="22"/>
                <w:szCs w:val="22"/>
              </w:rPr>
              <w:t xml:space="preserve">ельское </w:t>
            </w:r>
          </w:p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</w:t>
            </w:r>
          </w:p>
          <w:p w:rsidR="007F1D8B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с.Трудовой,</w:t>
            </w:r>
          </w:p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ул.Мира, д.26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администрации сельского поселения – кабинет №7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Кунашакское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 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с.Кунашак, ул.Ленина, 92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администрации сельского поселения – кабинет №7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Кунашакское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с.Кунашак, ул.Ленина, 92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в здании библиотеки 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Куяшское 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с.Большой Куяш, ул.Ленина, 155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администрации  Куяшского  сельского поселения - актовый зал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Куяшское 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с.Большой Куяш, ул.Калинина, 12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в здании  сельского клуба 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Куяшское 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д.Голубинка, улица Береговая, 30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в здании  сельского клуба 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Куяшское 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д.Сарыкульмак, улица Ленина, 57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 Ибрагимовской  школы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Куяшское 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д.Ибрагимова, улица Школьная, 1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в здании  сельского клуба 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Куяшское 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с.Татарская Караболка, ул.Школьная, 1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 в здании администрации Муслюмовского сельского поселения – зал заседаний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Муслюмовское сельское 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поселение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Челябинская область, Кунашакский район, п.Муслюмово,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ж-д ст., ул.Лесная , д.2Д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22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администрации  Саринского сельского поселения -  зал заседаний</w:t>
            </w:r>
          </w:p>
        </w:tc>
        <w:tc>
          <w:tcPr>
            <w:tcW w:w="2160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Саринское</w:t>
            </w:r>
          </w:p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с.Сары, ул.Свердлова, д.16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122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в здании администрации </w:t>
            </w:r>
          </w:p>
        </w:tc>
        <w:tc>
          <w:tcPr>
            <w:tcW w:w="2160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Урукульское </w:t>
            </w:r>
          </w:p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 сельское</w:t>
            </w:r>
          </w:p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 поселение</w:t>
            </w:r>
          </w:p>
        </w:tc>
        <w:tc>
          <w:tcPr>
            <w:tcW w:w="2340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п.Дружный, улица Центральная, 7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122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 в здании  Дома  культуры  </w:t>
            </w:r>
          </w:p>
        </w:tc>
        <w:tc>
          <w:tcPr>
            <w:tcW w:w="2160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Урукульское </w:t>
            </w:r>
          </w:p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сельское</w:t>
            </w:r>
          </w:p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поселение</w:t>
            </w:r>
          </w:p>
        </w:tc>
        <w:tc>
          <w:tcPr>
            <w:tcW w:w="2340" w:type="dxa"/>
          </w:tcPr>
          <w:p w:rsidR="007F1D8B" w:rsidRPr="009232C2" w:rsidRDefault="007F1D8B" w:rsidP="00127E1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п.Дружный, улица Центральная, 12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в здании  сельского клуба 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Урукульское 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поселение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д.Карагайкуль, улица Салавата Юланва, 84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 в здании  сельского клуба 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Урукульское 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поселение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д.Юлдашева, улица Лесная, 7А</w:t>
            </w:r>
          </w:p>
        </w:tc>
      </w:tr>
      <w:tr w:rsidR="007F1D8B" w:rsidRPr="0018422B" w:rsidTr="0018422B">
        <w:tc>
          <w:tcPr>
            <w:tcW w:w="666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122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 в здании  сельского клуба</w:t>
            </w:r>
          </w:p>
        </w:tc>
        <w:tc>
          <w:tcPr>
            <w:tcW w:w="216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Урукульское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 сельское </w:t>
            </w:r>
          </w:p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поселение</w:t>
            </w:r>
          </w:p>
        </w:tc>
        <w:tc>
          <w:tcPr>
            <w:tcW w:w="2340" w:type="dxa"/>
          </w:tcPr>
          <w:p w:rsidR="007F1D8B" w:rsidRPr="009232C2" w:rsidRDefault="007F1D8B" w:rsidP="002A0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д.Большая Тюлякова, улица Центральная, 14</w:t>
            </w:r>
          </w:p>
        </w:tc>
      </w:tr>
      <w:tr w:rsidR="007F1D8B" w:rsidRPr="0018422B" w:rsidTr="0018359D">
        <w:tc>
          <w:tcPr>
            <w:tcW w:w="666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 в здании  «Дома Культуры»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Усть-Багарякское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поселение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С.Усть-Багаряк, ул.Ленина 33</w:t>
            </w:r>
          </w:p>
        </w:tc>
      </w:tr>
      <w:tr w:rsidR="007F1D8B" w:rsidRPr="0018422B" w:rsidTr="0018359D">
        <w:tc>
          <w:tcPr>
            <w:tcW w:w="666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122" w:type="dxa"/>
          </w:tcPr>
          <w:p w:rsidR="007F1D8B" w:rsidRPr="009232C2" w:rsidRDefault="007F1D8B" w:rsidP="00523DE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 в здании  администрации Усть-Багарякского сельского поселения </w:t>
            </w:r>
          </w:p>
        </w:tc>
        <w:tc>
          <w:tcPr>
            <w:tcW w:w="2160" w:type="dxa"/>
          </w:tcPr>
          <w:p w:rsidR="007F1D8B" w:rsidRPr="009232C2" w:rsidRDefault="007F1D8B" w:rsidP="00523D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Усть-Багарякское</w:t>
            </w:r>
          </w:p>
          <w:p w:rsidR="007F1D8B" w:rsidRPr="009232C2" w:rsidRDefault="007F1D8B" w:rsidP="00523D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523D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поселение</w:t>
            </w:r>
          </w:p>
        </w:tc>
        <w:tc>
          <w:tcPr>
            <w:tcW w:w="2340" w:type="dxa"/>
          </w:tcPr>
          <w:p w:rsidR="007F1D8B" w:rsidRPr="009232C2" w:rsidRDefault="007F1D8B" w:rsidP="00523D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</w:t>
            </w:r>
          </w:p>
          <w:p w:rsidR="007F1D8B" w:rsidRPr="009232C2" w:rsidRDefault="007F1D8B" w:rsidP="00523D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С.Усть-Багаряк, ул.Ленина 33</w:t>
            </w:r>
          </w:p>
        </w:tc>
      </w:tr>
      <w:tr w:rsidR="007F1D8B" w:rsidRPr="0018422B" w:rsidTr="0018359D">
        <w:tc>
          <w:tcPr>
            <w:tcW w:w="666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сельского клуба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Халитовское сельское поселение 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д.Бараково, ул.Молодежная 4а</w:t>
            </w:r>
          </w:p>
        </w:tc>
      </w:tr>
      <w:tr w:rsidR="007F1D8B" w:rsidRPr="0018422B" w:rsidTr="0018359D">
        <w:tc>
          <w:tcPr>
            <w:tcW w:w="666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9232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сельского клуба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Халитовское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д.Кубагушево, ул.Степная, 12</w:t>
            </w:r>
          </w:p>
        </w:tc>
      </w:tr>
      <w:tr w:rsidR="007F1D8B" w:rsidRPr="0018422B" w:rsidTr="00A6770D">
        <w:tc>
          <w:tcPr>
            <w:tcW w:w="666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9232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сельского клуба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Халитовское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д.Баязитова, ул.Межозерная, 4а</w:t>
            </w:r>
          </w:p>
        </w:tc>
      </w:tr>
      <w:tr w:rsidR="007F1D8B" w:rsidRPr="0018422B" w:rsidTr="00A6770D">
        <w:tc>
          <w:tcPr>
            <w:tcW w:w="666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9232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сельского клуба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Халитовское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д.Бурино, ул. Клубная, 1а</w:t>
            </w:r>
          </w:p>
        </w:tc>
      </w:tr>
      <w:tr w:rsidR="007F1D8B" w:rsidRPr="0018422B" w:rsidTr="00A5772D">
        <w:tc>
          <w:tcPr>
            <w:tcW w:w="666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9232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сельского клуба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Халитовское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д.Мансурова, ул. Дальняя , 14а</w:t>
            </w:r>
          </w:p>
        </w:tc>
      </w:tr>
      <w:tr w:rsidR="007F1D8B" w:rsidRPr="0018422B" w:rsidTr="00A5772D">
        <w:tc>
          <w:tcPr>
            <w:tcW w:w="666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Pr="009232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сельского клуба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Халитовское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д.Казакбаева, ул. Зеленая , 36</w:t>
            </w:r>
          </w:p>
        </w:tc>
      </w:tr>
      <w:tr w:rsidR="007F1D8B" w:rsidRPr="0018422B" w:rsidTr="00A5772D">
        <w:tc>
          <w:tcPr>
            <w:tcW w:w="666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9232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>Помещение в здании сельского клуба</w:t>
            </w:r>
          </w:p>
        </w:tc>
        <w:tc>
          <w:tcPr>
            <w:tcW w:w="216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Халитовское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411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д.Кунакбаева, ул. Лесная, 19</w:t>
            </w:r>
          </w:p>
        </w:tc>
      </w:tr>
      <w:tr w:rsidR="007F1D8B" w:rsidRPr="009232C2" w:rsidTr="00EB2155">
        <w:tc>
          <w:tcPr>
            <w:tcW w:w="666" w:type="dxa"/>
          </w:tcPr>
          <w:p w:rsidR="007F1D8B" w:rsidRPr="009232C2" w:rsidRDefault="007F1D8B" w:rsidP="00817CC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9232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22" w:type="dxa"/>
          </w:tcPr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232C2">
              <w:rPr>
                <w:bCs/>
                <w:sz w:val="22"/>
                <w:szCs w:val="22"/>
              </w:rPr>
              <w:t xml:space="preserve">Помещение  в здании  «Дома Культуры» </w:t>
            </w:r>
          </w:p>
        </w:tc>
        <w:tc>
          <w:tcPr>
            <w:tcW w:w="2160" w:type="dxa"/>
          </w:tcPr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Халитовское </w:t>
            </w:r>
          </w:p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сельское </w:t>
            </w:r>
          </w:p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 xml:space="preserve">поселение </w:t>
            </w:r>
          </w:p>
        </w:tc>
        <w:tc>
          <w:tcPr>
            <w:tcW w:w="2340" w:type="dxa"/>
          </w:tcPr>
          <w:p w:rsidR="007F1D8B" w:rsidRPr="009232C2" w:rsidRDefault="007F1D8B" w:rsidP="00817C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32C2">
              <w:rPr>
                <w:sz w:val="22"/>
                <w:szCs w:val="22"/>
              </w:rPr>
              <w:t>Челябинская область, Кунашакский район, с.Халитово, ул.Целинная, 24а</w:t>
            </w:r>
          </w:p>
        </w:tc>
      </w:tr>
    </w:tbl>
    <w:p w:rsidR="007F1D8B" w:rsidRPr="0018422B" w:rsidRDefault="007F1D8B" w:rsidP="00543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7F1D8B" w:rsidRPr="0018422B" w:rsidRDefault="007F1D8B" w:rsidP="0054377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7F1D8B" w:rsidRPr="0018422B" w:rsidRDefault="007F1D8B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</w:pPr>
    </w:p>
    <w:p w:rsidR="007F1D8B" w:rsidRDefault="007F1D8B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Default="007F1D8B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Default="007F1D8B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Default="007F1D8B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Default="007F1D8B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Pr="00C80C9E" w:rsidRDefault="007F1D8B" w:rsidP="0065561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                      УТВЕРЖДЁН</w:t>
      </w:r>
    </w:p>
    <w:p w:rsidR="007F1D8B" w:rsidRPr="00C80C9E" w:rsidRDefault="007F1D8B" w:rsidP="0065561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0C9E">
        <w:rPr>
          <w:sz w:val="26"/>
          <w:szCs w:val="26"/>
        </w:rPr>
        <w:t>решением Собрания депутатов</w:t>
      </w:r>
    </w:p>
    <w:p w:rsidR="007F1D8B" w:rsidRPr="000D7E96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Кунашакского муниципального района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Pr="00C80C9E">
        <w:rPr>
          <w:sz w:val="26"/>
          <w:szCs w:val="26"/>
        </w:rPr>
        <w:t xml:space="preserve">от </w:t>
      </w:r>
      <w:r>
        <w:rPr>
          <w:sz w:val="26"/>
          <w:szCs w:val="26"/>
        </w:rPr>
        <w:t>19 сентября  2018</w:t>
      </w:r>
      <w:r w:rsidRPr="00C80C9E">
        <w:rPr>
          <w:sz w:val="26"/>
          <w:szCs w:val="26"/>
        </w:rPr>
        <w:t xml:space="preserve"> г. № </w:t>
      </w:r>
      <w:r>
        <w:rPr>
          <w:sz w:val="26"/>
          <w:szCs w:val="26"/>
        </w:rPr>
        <w:t>152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235A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</w:t>
      </w:r>
      <w:r w:rsidRPr="00D235A2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перечня специально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отведённых мест, помещений  для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проведения встреч депутатов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Государственной Думы  Федерального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Российской Федерации,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депутатов Законодательного Собрания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области, депутатов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депутатов Кунашакского 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м</w:t>
      </w:r>
      <w:r w:rsidRPr="00C80C9E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района Челябинской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области, депутатов представительных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органов местного самоуправления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поселений  Кунашакского  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C80C9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района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 с избирателями,</w:t>
      </w:r>
    </w:p>
    <w:p w:rsidR="007F1D8B" w:rsidRPr="00760762" w:rsidRDefault="007F1D8B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и порядка их предоставления»</w:t>
      </w:r>
    </w:p>
    <w:p w:rsidR="007F1D8B" w:rsidRPr="00C80C9E" w:rsidRDefault="007F1D8B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F1D8B" w:rsidRPr="00C80C9E" w:rsidRDefault="007F1D8B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 специально отведённых мест и помещений для проведения встреч депутатов Государственной Думы Федерального Собрания Российской Федерации, депутатов Законодательного Собрания </w:t>
      </w:r>
      <w:r w:rsidRPr="00EA798A">
        <w:rPr>
          <w:b/>
          <w:sz w:val="28"/>
          <w:szCs w:val="28"/>
        </w:rPr>
        <w:t>Челябинской области, депутатов Собрания депута</w:t>
      </w:r>
      <w:r>
        <w:rPr>
          <w:b/>
          <w:sz w:val="28"/>
          <w:szCs w:val="28"/>
        </w:rPr>
        <w:t>тов Кунашакского муниципального района</w:t>
      </w:r>
      <w:r w:rsidRPr="00EA798A">
        <w:rPr>
          <w:b/>
          <w:sz w:val="28"/>
          <w:szCs w:val="28"/>
        </w:rPr>
        <w:t xml:space="preserve"> Челябинской области, депутатов представительных органов местного самоуправления поселений</w:t>
      </w:r>
      <w:r>
        <w:rPr>
          <w:b/>
          <w:sz w:val="28"/>
          <w:szCs w:val="28"/>
        </w:rPr>
        <w:t xml:space="preserve"> Кунашакского  муниципального района</w:t>
      </w:r>
      <w:r w:rsidRPr="00EA798A">
        <w:rPr>
          <w:b/>
          <w:sz w:val="28"/>
          <w:szCs w:val="28"/>
        </w:rPr>
        <w:t xml:space="preserve"> Челябинской области </w:t>
      </w:r>
    </w:p>
    <w:p w:rsidR="007F1D8B" w:rsidRDefault="007F1D8B" w:rsidP="006556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A798A">
        <w:rPr>
          <w:b/>
          <w:sz w:val="28"/>
          <w:szCs w:val="28"/>
        </w:rPr>
        <w:t>с избирателями</w:t>
      </w:r>
    </w:p>
    <w:p w:rsidR="007F1D8B" w:rsidRDefault="007F1D8B" w:rsidP="008150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D8B" w:rsidRDefault="007F1D8B" w:rsidP="00503DF3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503DF3">
        <w:rPr>
          <w:sz w:val="28"/>
          <w:szCs w:val="28"/>
        </w:rPr>
        <w:t>орядок разработан в соответствии с Федеральным законом от 8 мая 1994 года № 3-ФЗ «О</w:t>
      </w:r>
      <w:r>
        <w:rPr>
          <w:sz w:val="28"/>
          <w:szCs w:val="28"/>
        </w:rPr>
        <w:t xml:space="preserve"> статусе члена Совета Федерации </w:t>
      </w:r>
      <w:r w:rsidRPr="00503DF3">
        <w:rPr>
          <w:sz w:val="28"/>
          <w:szCs w:val="28"/>
        </w:rPr>
        <w:t>и статусе депутата Государственной Думы Федерального Собрания Российской Федерации», Федеральным законом от 6 октября 1999 года № 184-ФЗ                        «Об общих принципах организации законодательных (представительных)                    и исполнительных органов государственной власти субъектов Российской Федерации», Федеральным законом от 6 октября 2003 года № 131-ФЗ                      «Об общих принципах организации местного самоуправления в Российской Федерации».</w:t>
      </w:r>
    </w:p>
    <w:p w:rsidR="007F1D8B" w:rsidRDefault="007F1D8B" w:rsidP="005461CE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0E60">
        <w:rPr>
          <w:sz w:val="28"/>
          <w:szCs w:val="28"/>
        </w:rPr>
        <w:t>Специально отведённые места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</w:t>
      </w:r>
      <w:r>
        <w:rPr>
          <w:sz w:val="28"/>
          <w:szCs w:val="28"/>
        </w:rPr>
        <w:t>тов Кунашакского  муниципального района</w:t>
      </w:r>
      <w:r w:rsidRPr="00440E60">
        <w:rPr>
          <w:sz w:val="28"/>
          <w:szCs w:val="28"/>
        </w:rPr>
        <w:t xml:space="preserve"> Челябинской области, депутатов представительных органов местного самоуправления поселений </w:t>
      </w:r>
      <w:r>
        <w:rPr>
          <w:sz w:val="28"/>
          <w:szCs w:val="28"/>
        </w:rPr>
        <w:t xml:space="preserve"> Кунашакского </w:t>
      </w:r>
      <w:r w:rsidRPr="00440E60">
        <w:rPr>
          <w:sz w:val="28"/>
          <w:szCs w:val="28"/>
        </w:rPr>
        <w:t>муниципального района Челябинской области (далее – депутаты) с избирателями в целях информирования о своей деятельности (далее – специально отведённые места) и помещения, предоставляемые органами местного самоуправле</w:t>
      </w:r>
      <w:r>
        <w:rPr>
          <w:sz w:val="28"/>
          <w:szCs w:val="28"/>
        </w:rPr>
        <w:t xml:space="preserve">ния Кунашакского </w:t>
      </w:r>
      <w:r w:rsidRPr="00440E60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</w:t>
      </w:r>
      <w:r w:rsidRPr="00440E60">
        <w:rPr>
          <w:sz w:val="28"/>
          <w:szCs w:val="28"/>
        </w:rPr>
        <w:t xml:space="preserve"> Челябинской области, органами местного самоуправления поселений </w:t>
      </w:r>
      <w:r>
        <w:rPr>
          <w:sz w:val="28"/>
          <w:szCs w:val="28"/>
        </w:rPr>
        <w:t xml:space="preserve"> Кунашакского </w:t>
      </w:r>
      <w:r w:rsidRPr="00440E60">
        <w:rPr>
          <w:sz w:val="28"/>
          <w:szCs w:val="28"/>
        </w:rPr>
        <w:t xml:space="preserve">муниципального района Челябинской области для проведения встреч депутатов с избирателями в целях информирования избирателей о своей деятельности (далее – помещения), предоставляются на основании заявления депутата либо его </w:t>
      </w:r>
      <w:r>
        <w:rPr>
          <w:sz w:val="28"/>
          <w:szCs w:val="28"/>
        </w:rPr>
        <w:t xml:space="preserve">уполномоченного представителя </w:t>
      </w:r>
      <w:r w:rsidRPr="00440E60">
        <w:rPr>
          <w:sz w:val="28"/>
          <w:szCs w:val="28"/>
        </w:rPr>
        <w:t>о предоставлении специально отведённого места или помещения для проведения встречи с избирателями по форме согласно приложению</w:t>
      </w:r>
      <w:r>
        <w:rPr>
          <w:sz w:val="28"/>
          <w:szCs w:val="28"/>
        </w:rPr>
        <w:t xml:space="preserve"> </w:t>
      </w:r>
      <w:r w:rsidRPr="00440E60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 (далее – заявление)</w:t>
      </w:r>
      <w:r w:rsidRPr="00440E60">
        <w:rPr>
          <w:sz w:val="28"/>
          <w:szCs w:val="28"/>
        </w:rPr>
        <w:t>.</w:t>
      </w:r>
    </w:p>
    <w:p w:rsidR="007F1D8B" w:rsidRPr="005B52AD" w:rsidRDefault="007F1D8B" w:rsidP="005B52AD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депутатов с избирателями предоставляются помещения, находящиеся в собственности Кунашакского муниципального района</w:t>
      </w:r>
      <w:r w:rsidRPr="00440E60">
        <w:rPr>
          <w:sz w:val="28"/>
          <w:szCs w:val="28"/>
        </w:rPr>
        <w:t xml:space="preserve"> Челябинской области,</w:t>
      </w:r>
      <w:r>
        <w:rPr>
          <w:sz w:val="28"/>
          <w:szCs w:val="28"/>
        </w:rPr>
        <w:t xml:space="preserve"> городского (сельского) поселения</w:t>
      </w:r>
      <w:r w:rsidRPr="00440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Кунашакского </w:t>
      </w:r>
      <w:r w:rsidRPr="00440E60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.</w:t>
      </w:r>
    </w:p>
    <w:p w:rsidR="007F1D8B" w:rsidRDefault="007F1D8B" w:rsidP="00440E60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в Администрацию Кунашакского муниципального района</w:t>
      </w:r>
      <w:r w:rsidRPr="00440E60">
        <w:rPr>
          <w:sz w:val="28"/>
          <w:szCs w:val="28"/>
        </w:rPr>
        <w:t xml:space="preserve"> Челябинской области,</w:t>
      </w:r>
      <w:r>
        <w:rPr>
          <w:sz w:val="28"/>
          <w:szCs w:val="28"/>
        </w:rPr>
        <w:t xml:space="preserve"> сельского поселения</w:t>
      </w:r>
      <w:r w:rsidRPr="00440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Кунашакского </w:t>
      </w:r>
      <w:r w:rsidRPr="00440E60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, на территории которого расположено указанное в заявлении специально отведённое место или в собственности которого находится указанное в заявлении помещение.</w:t>
      </w:r>
    </w:p>
    <w:p w:rsidR="007F1D8B" w:rsidRDefault="007F1D8B" w:rsidP="00440E60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лично депутатом либо его уполномоченным представителем (с предъявлением заверенной копии удостоверения депутата и документов, подтверждающих полномочия представителя) в письменной форме либо по почте заказным письмом с уведомлением о вручении либо на электронный адрес Администрации Кунашакского  муниципального района</w:t>
      </w:r>
      <w:r w:rsidRPr="00440E60">
        <w:rPr>
          <w:sz w:val="28"/>
          <w:szCs w:val="28"/>
        </w:rPr>
        <w:t xml:space="preserve"> Челябинской области,</w:t>
      </w:r>
      <w:r>
        <w:rPr>
          <w:sz w:val="28"/>
          <w:szCs w:val="28"/>
        </w:rPr>
        <w:t xml:space="preserve"> сельского поселения</w:t>
      </w:r>
      <w:r w:rsidRPr="00440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Кунашакского </w:t>
      </w:r>
      <w:r w:rsidRPr="00440E60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 xml:space="preserve"> в срок не ранее 15 и не позднее 7 календарных дней до дня проведения встречи с избирателями.</w:t>
      </w:r>
    </w:p>
    <w:p w:rsidR="007F1D8B" w:rsidRPr="00440E60" w:rsidRDefault="007F1D8B" w:rsidP="00440E60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 в день поступления и рассматривается Администрацией Кунашакского муниципального района</w:t>
      </w:r>
      <w:r w:rsidRPr="00440E60">
        <w:rPr>
          <w:sz w:val="28"/>
          <w:szCs w:val="28"/>
        </w:rPr>
        <w:t xml:space="preserve"> Челябинской области,</w:t>
      </w:r>
      <w:r>
        <w:rPr>
          <w:sz w:val="28"/>
          <w:szCs w:val="28"/>
        </w:rPr>
        <w:t xml:space="preserve"> сельского поселения</w:t>
      </w:r>
      <w:r w:rsidRPr="00440E60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Кунашакского</w:t>
      </w:r>
      <w:r w:rsidRPr="00440E60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 xml:space="preserve"> в течение трёх календарных дней после дня его регистрации. По результатам рассмотрения заявления депутату в течение одного календарного со дня его рассмотрения направляется письменный ответ по почте, на электронный адрес, указанный в заявлении, о возможности предоставления специально отведённого места или помещения либо обоснованное предложение об изменении даты и (или) времени проведения встречи с избирателями в случаях, предусмотренных пунктом 10 настоящего порядка.</w:t>
      </w:r>
    </w:p>
    <w:p w:rsidR="007F1D8B" w:rsidRDefault="007F1D8B" w:rsidP="00503DF3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отведённые места или помещения предоставляются депутатам на равных условиях, в порядке очерёдности поступивших в Администрацию Кунашакского муниципального района</w:t>
      </w:r>
      <w:r w:rsidRPr="00440E60">
        <w:rPr>
          <w:sz w:val="28"/>
          <w:szCs w:val="28"/>
        </w:rPr>
        <w:t xml:space="preserve"> Челябинской области,</w:t>
      </w:r>
      <w:r>
        <w:rPr>
          <w:sz w:val="28"/>
          <w:szCs w:val="28"/>
        </w:rPr>
        <w:t xml:space="preserve"> сельского поселения Кунашакского муниципального района Челябинской области заявлений, исходя из времени их регистрации. Предоставление  специально отведённого места или помещения депутату не может быть обусловлено его принадлежностью к политической партии или его политическими взглядами.</w:t>
      </w:r>
    </w:p>
    <w:p w:rsidR="007F1D8B" w:rsidRDefault="007F1D8B" w:rsidP="00503DF3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отведённые места предоставляются не ранее 08 часов 00 минут и не позднее 20 часов 00 минут на время не более двух часов и с учётом проведения в указанных местах публичных мероприятий.</w:t>
      </w:r>
    </w:p>
    <w:p w:rsidR="007F1D8B" w:rsidRPr="001C7A1E" w:rsidRDefault="007F1D8B" w:rsidP="001C7A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Помещения предоставляются не ранее 08 часов 00 минут и не позднее 20 часов 00 минут на время не более двух часов с учётом графика работы учреждения, на балансе которого находится помещение, указанное в перечне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Кунашакского  муниципального района</w:t>
      </w:r>
      <w:r w:rsidRPr="00995764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, депутатов представительных органов местного самоуправления поселений Кунашакского </w:t>
      </w:r>
      <w:r w:rsidRPr="00995764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</w:t>
      </w:r>
      <w:r w:rsidRPr="00995764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 с избирателями, а также с учётом проводимых в указанном помещении мероприятий</w:t>
      </w:r>
      <w:r w:rsidRPr="00995764">
        <w:rPr>
          <w:sz w:val="28"/>
          <w:szCs w:val="28"/>
        </w:rPr>
        <w:t>.</w:t>
      </w:r>
    </w:p>
    <w:p w:rsidR="007F1D8B" w:rsidRDefault="007F1D8B" w:rsidP="006921CD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</w:t>
      </w:r>
      <w:r w:rsidRPr="00440E60">
        <w:rPr>
          <w:sz w:val="28"/>
          <w:szCs w:val="28"/>
        </w:rPr>
        <w:t xml:space="preserve"> Челябинской области,</w:t>
      </w:r>
      <w:r>
        <w:rPr>
          <w:sz w:val="28"/>
          <w:szCs w:val="28"/>
        </w:rPr>
        <w:t xml:space="preserve"> городского (сельского) поселения Кунашакского муниципального района Челябинской области вправе направить обоснованное предложение об изменении места и (или) времени проведения встречи в случаях:</w:t>
      </w:r>
    </w:p>
    <w:p w:rsidR="007F1D8B" w:rsidRDefault="007F1D8B" w:rsidP="00265CB1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запланированных правообладателем (балансодержателем) объекта (помещения) мероприятий в срок, указанный депутатом в заявлении о предоставлении помещения для проведения встречи с избирателями;</w:t>
      </w:r>
    </w:p>
    <w:p w:rsidR="007F1D8B" w:rsidRDefault="007F1D8B" w:rsidP="00265CB1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неудовлетворительного технического состояния помещения, препятствующего проведению встречи или создающего угрозу безопасности участников встречи;</w:t>
      </w:r>
    </w:p>
    <w:p w:rsidR="007F1D8B" w:rsidRDefault="007F1D8B" w:rsidP="00265CB1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в специально отведённом месте публичного мероприятия, уведомление о проведении которого направлено ранее, чем направлено заявление о предоставлении специально отведённого места, либо проведения культурно-массового мероприятия;</w:t>
      </w:r>
    </w:p>
    <w:p w:rsidR="007F1D8B" w:rsidRDefault="007F1D8B" w:rsidP="00265CB1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если предоставление специально отведённого места повлечёт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7F1D8B" w:rsidRPr="007707C7" w:rsidRDefault="007F1D8B" w:rsidP="007707C7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наличия заявления о предоставлении специально отведённого места или помещения для проведения встречи с избирателями, ранее поданного другим депутатом, предусматривающего проведение встречи с избирателями                 в аналогичный период.</w:t>
      </w:r>
    </w:p>
    <w:p w:rsidR="007F1D8B" w:rsidRPr="007707C7" w:rsidRDefault="007F1D8B" w:rsidP="006921CD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депутату специально отведённого места или помещения для проведения встреч с избирателями осуществляется на безвозмездной основе.</w:t>
      </w:r>
    </w:p>
    <w:p w:rsidR="007F1D8B" w:rsidRPr="000D7E96" w:rsidRDefault="007F1D8B" w:rsidP="000D7E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03DF3">
        <w:rPr>
          <w:sz w:val="28"/>
          <w:szCs w:val="28"/>
        </w:rPr>
        <w:t>Депутат принимает меры по обеспечению общественного порядка во время проведения встречи, сохранности помещения и имущества, находящегося в нём.</w:t>
      </w:r>
    </w:p>
    <w:p w:rsidR="007F1D8B" w:rsidRDefault="007F1D8B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Default="007F1D8B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Pr="00C80C9E" w:rsidRDefault="007F1D8B" w:rsidP="0065561E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Приложение</w:t>
      </w:r>
    </w:p>
    <w:p w:rsidR="007F1D8B" w:rsidRDefault="007F1D8B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Порядку предоставления специально</w:t>
      </w:r>
    </w:p>
    <w:p w:rsidR="007F1D8B" w:rsidRDefault="007F1D8B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отведённых мест и помещений для</w:t>
      </w:r>
    </w:p>
    <w:p w:rsidR="007F1D8B" w:rsidRDefault="007F1D8B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проведения встреч депутатов</w:t>
      </w:r>
    </w:p>
    <w:p w:rsidR="007F1D8B" w:rsidRDefault="007F1D8B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Государственной Думы Федерального</w:t>
      </w:r>
    </w:p>
    <w:p w:rsidR="007F1D8B" w:rsidRDefault="007F1D8B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Собрания Российской Федерации,</w:t>
      </w:r>
    </w:p>
    <w:p w:rsidR="007F1D8B" w:rsidRDefault="007F1D8B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депутатов Законодательного Собрания</w:t>
      </w:r>
    </w:p>
    <w:p w:rsidR="007F1D8B" w:rsidRDefault="007F1D8B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Челябинской области, депутатов</w:t>
      </w:r>
    </w:p>
    <w:p w:rsidR="007F1D8B" w:rsidRDefault="007F1D8B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Собрания депутатов Кунашакского</w:t>
      </w:r>
    </w:p>
    <w:p w:rsidR="007F1D8B" w:rsidRDefault="007F1D8B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муниципального района Челябинской</w:t>
      </w:r>
    </w:p>
    <w:p w:rsidR="007F1D8B" w:rsidRDefault="007F1D8B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области, депутатов представительных</w:t>
      </w:r>
    </w:p>
    <w:p w:rsidR="007F1D8B" w:rsidRDefault="007F1D8B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органов местного самоуправления</w:t>
      </w:r>
    </w:p>
    <w:p w:rsidR="007F1D8B" w:rsidRDefault="007F1D8B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поселений  Кунашакского муниципального</w:t>
      </w:r>
    </w:p>
    <w:p w:rsidR="007F1D8B" w:rsidRDefault="007F1D8B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района Челябинской области с</w:t>
      </w:r>
    </w:p>
    <w:p w:rsidR="007F1D8B" w:rsidRPr="00C80C9E" w:rsidRDefault="007F1D8B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избирателями</w:t>
      </w:r>
    </w:p>
    <w:p w:rsidR="007F1D8B" w:rsidRDefault="007F1D8B" w:rsidP="00BC20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Default="007F1D8B" w:rsidP="00BC20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Pr="00C80C9E" w:rsidRDefault="007F1D8B" w:rsidP="00BC20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Pr="003327C8" w:rsidRDefault="007F1D8B" w:rsidP="0038078D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327C8">
        <w:rPr>
          <w:sz w:val="28"/>
          <w:szCs w:val="28"/>
        </w:rPr>
        <w:t>Форма</w:t>
      </w:r>
    </w:p>
    <w:p w:rsidR="007F1D8B" w:rsidRDefault="007F1D8B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Pr="003327C8" w:rsidRDefault="007F1D8B" w:rsidP="003327C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C8">
        <w:rPr>
          <w:b/>
          <w:sz w:val="28"/>
          <w:szCs w:val="28"/>
        </w:rPr>
        <w:t>ЗАЯВЛЕНИЕ</w:t>
      </w:r>
    </w:p>
    <w:p w:rsidR="007F1D8B" w:rsidRPr="003327C8" w:rsidRDefault="007F1D8B" w:rsidP="003327C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C8">
        <w:rPr>
          <w:b/>
          <w:sz w:val="28"/>
          <w:szCs w:val="28"/>
        </w:rPr>
        <w:t>о предоставлении специально отведённого места или помещения для проведения встречи с избирателями</w:t>
      </w:r>
    </w:p>
    <w:p w:rsidR="007F1D8B" w:rsidRPr="00C80C9E" w:rsidRDefault="007F1D8B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D8B" w:rsidRDefault="007F1D8B" w:rsidP="00AB6CC2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 Администрацию ______________</w:t>
      </w:r>
    </w:p>
    <w:p w:rsidR="007F1D8B" w:rsidRDefault="007F1D8B" w:rsidP="00AB6CC2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</w:p>
    <w:p w:rsidR="007F1D8B" w:rsidRDefault="007F1D8B" w:rsidP="00AB6CC2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района/_____________ городского</w:t>
      </w:r>
    </w:p>
    <w:p w:rsidR="007F1D8B" w:rsidRDefault="007F1D8B" w:rsidP="00AB6CC2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(сельского)поселения_____________</w:t>
      </w:r>
    </w:p>
    <w:p w:rsidR="007F1D8B" w:rsidRDefault="007F1D8B" w:rsidP="00AB6CC2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муниципального района Челябинской</w:t>
      </w:r>
    </w:p>
    <w:p w:rsidR="007F1D8B" w:rsidRDefault="007F1D8B" w:rsidP="00AB6CC2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области</w:t>
      </w:r>
    </w:p>
    <w:p w:rsidR="007F1D8B" w:rsidRPr="00C80C9E" w:rsidRDefault="007F1D8B" w:rsidP="00AB6CC2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_______________________________</w:t>
      </w:r>
    </w:p>
    <w:p w:rsidR="007F1D8B" w:rsidRPr="006A7770" w:rsidRDefault="007F1D8B" w:rsidP="00AB6CC2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6A7770">
        <w:rPr>
          <w:sz w:val="16"/>
          <w:szCs w:val="16"/>
        </w:rPr>
        <w:t>(Ф.И.О. депутата)</w:t>
      </w:r>
    </w:p>
    <w:p w:rsidR="007F1D8B" w:rsidRDefault="007F1D8B" w:rsidP="00AB6CC2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946"/>
      </w:tblGrid>
      <w:tr w:rsidR="007F1D8B" w:rsidRPr="00C80C9E" w:rsidTr="00AB6CC2">
        <w:tc>
          <w:tcPr>
            <w:tcW w:w="9946" w:type="dxa"/>
          </w:tcPr>
          <w:p w:rsidR="007F1D8B" w:rsidRPr="00C80C9E" w:rsidRDefault="007F1D8B" w:rsidP="00FC6B42">
            <w:pPr>
              <w:shd w:val="clear" w:color="auto" w:fill="FFFFFF"/>
              <w:autoSpaceDE w:val="0"/>
              <w:autoSpaceDN w:val="0"/>
              <w:adjustRightInd w:val="0"/>
              <w:ind w:firstLine="673"/>
              <w:jc w:val="both"/>
              <w:rPr>
                <w:sz w:val="28"/>
                <w:szCs w:val="28"/>
              </w:rPr>
            </w:pPr>
            <w:bookmarkStart w:id="3" w:name="_GoBack"/>
            <w:bookmarkEnd w:id="3"/>
            <w:r>
              <w:rPr>
                <w:sz w:val="28"/>
                <w:szCs w:val="28"/>
              </w:rPr>
              <w:t>В соответствии с частью 5.3 статьи 40 Федерального закона от 6 октября 2003 года № 131-ФЗ «Об общих принципах организации местного самоуправления в Российской Федерации» прошу предоставить специально отведённое место (помещение), расположенное по адресу:</w:t>
            </w:r>
          </w:p>
          <w:p w:rsidR="007F1D8B" w:rsidRPr="00C80C9E" w:rsidRDefault="007F1D8B" w:rsidP="00726CC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7F1D8B" w:rsidRPr="00C80C9E" w:rsidRDefault="007F1D8B" w:rsidP="006A6CE9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(местонахождение специально отведённого места или помещения</w:t>
            </w:r>
            <w:r w:rsidRPr="00C80C9E">
              <w:rPr>
                <w:sz w:val="28"/>
                <w:szCs w:val="28"/>
                <w:vertAlign w:val="superscript"/>
              </w:rPr>
              <w:t>)</w:t>
            </w:r>
          </w:p>
          <w:p w:rsidR="007F1D8B" w:rsidRPr="00C80C9E" w:rsidRDefault="007F1D8B" w:rsidP="00726CC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встречи с избирателями, которая планируется « __ » __________ 20 ___ года с ___ часов ___ минут до ___ часов ___ минут.</w:t>
            </w:r>
          </w:p>
          <w:p w:rsidR="007F1D8B" w:rsidRPr="00C80C9E" w:rsidRDefault="007F1D8B" w:rsidP="000B0DB4">
            <w:pPr>
              <w:shd w:val="clear" w:color="auto" w:fill="FFFFFF"/>
              <w:tabs>
                <w:tab w:val="left" w:pos="70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</w:p>
          <w:p w:rsidR="007F1D8B" w:rsidRDefault="007F1D8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Примерное количество участников: ________________________ чел. </w:t>
            </w:r>
          </w:p>
          <w:p w:rsidR="007F1D8B" w:rsidRDefault="007F1D8B" w:rsidP="006F67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встречи: ___________________________________</w:t>
            </w:r>
          </w:p>
          <w:p w:rsidR="007F1D8B" w:rsidRPr="00C80C9E" w:rsidRDefault="007F1D8B" w:rsidP="006F67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_____________________________________________________________________,</w:t>
            </w:r>
          </w:p>
          <w:p w:rsidR="007F1D8B" w:rsidRPr="00C80C9E" w:rsidRDefault="007F1D8B" w:rsidP="00EA4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(Ф.И.О., должность</w:t>
            </w:r>
            <w:r w:rsidRPr="00C80C9E">
              <w:rPr>
                <w:sz w:val="28"/>
                <w:szCs w:val="28"/>
                <w:vertAlign w:val="superscript"/>
              </w:rPr>
              <w:t>)</w:t>
            </w:r>
          </w:p>
          <w:p w:rsidR="007F1D8B" w:rsidRDefault="007F1D8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телефон_</w:t>
            </w:r>
            <w:r w:rsidRPr="00C80C9E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______________________________,</w:t>
            </w:r>
          </w:p>
          <w:p w:rsidR="007F1D8B" w:rsidRPr="00C80C9E" w:rsidRDefault="007F1D8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почты_______________________________________________.</w:t>
            </w:r>
          </w:p>
          <w:p w:rsidR="007F1D8B" w:rsidRPr="00C80C9E" w:rsidRDefault="007F1D8B" w:rsidP="00EA4C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Депутат</w:t>
            </w:r>
            <w:r w:rsidRPr="00C80C9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7F1D8B" w:rsidRDefault="007F1D8B" w:rsidP="00252F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(Ф.И.О.)</w:t>
            </w:r>
          </w:p>
          <w:p w:rsidR="007F1D8B" w:rsidRPr="00C80C9E" w:rsidRDefault="007F1D8B" w:rsidP="00252FB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 / _____________________</w:t>
            </w:r>
          </w:p>
          <w:p w:rsidR="007F1D8B" w:rsidRPr="00C80C9E" w:rsidRDefault="007F1D8B" w:rsidP="00252FBB">
            <w:pPr>
              <w:shd w:val="clear" w:color="auto" w:fill="FFFFFF"/>
              <w:tabs>
                <w:tab w:val="left" w:pos="4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(подпись)                                     (расшифровка подписи)</w:t>
            </w:r>
          </w:p>
          <w:p w:rsidR="007F1D8B" w:rsidRPr="00252FBB" w:rsidRDefault="007F1D8B" w:rsidP="00252FBB">
            <w:pPr>
              <w:rPr>
                <w:sz w:val="28"/>
                <w:szCs w:val="28"/>
              </w:rPr>
            </w:pPr>
            <w:r w:rsidRPr="00252F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__</w:t>
            </w:r>
            <w:r w:rsidRPr="00252FBB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_____________</w:t>
            </w:r>
            <w:r w:rsidRPr="00252FBB">
              <w:rPr>
                <w:sz w:val="28"/>
                <w:szCs w:val="28"/>
              </w:rPr>
              <w:t xml:space="preserve"> 20____ года</w:t>
            </w:r>
          </w:p>
        </w:tc>
      </w:tr>
    </w:tbl>
    <w:p w:rsidR="007F1D8B" w:rsidRPr="00C80C9E" w:rsidRDefault="007F1D8B" w:rsidP="00DA342E">
      <w:pPr>
        <w:ind w:firstLine="720"/>
        <w:jc w:val="center"/>
        <w:rPr>
          <w:sz w:val="28"/>
          <w:szCs w:val="28"/>
        </w:rPr>
      </w:pPr>
    </w:p>
    <w:p w:rsidR="007F1D8B" w:rsidRPr="00C80C9E" w:rsidRDefault="007F1D8B" w:rsidP="002C61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7F1D8B" w:rsidRPr="00C80C9E" w:rsidSect="008C36C9">
      <w:footerReference w:type="even" r:id="rId8"/>
      <w:footerReference w:type="default" r:id="rId9"/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8B" w:rsidRDefault="007F1D8B" w:rsidP="003A65B9">
      <w:r>
        <w:separator/>
      </w:r>
    </w:p>
  </w:endnote>
  <w:endnote w:type="continuationSeparator" w:id="1">
    <w:p w:rsidR="007F1D8B" w:rsidRDefault="007F1D8B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8B" w:rsidRDefault="007F1D8B" w:rsidP="006E7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D8B" w:rsidRDefault="007F1D8B" w:rsidP="008C36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8B" w:rsidRDefault="007F1D8B" w:rsidP="006E7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7F1D8B" w:rsidRDefault="007F1D8B" w:rsidP="008C36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8B" w:rsidRDefault="007F1D8B" w:rsidP="003A65B9">
      <w:r>
        <w:separator/>
      </w:r>
    </w:p>
  </w:footnote>
  <w:footnote w:type="continuationSeparator" w:id="1">
    <w:p w:rsidR="007F1D8B" w:rsidRDefault="007F1D8B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17"/>
  </w:num>
  <w:num w:numId="9">
    <w:abstractNumId w:val="4"/>
  </w:num>
  <w:num w:numId="10">
    <w:abstractNumId w:val="1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8"/>
  </w:num>
  <w:num w:numId="16">
    <w:abstractNumId w:val="12"/>
  </w:num>
  <w:num w:numId="17">
    <w:abstractNumId w:val="14"/>
  </w:num>
  <w:num w:numId="18">
    <w:abstractNumId w:val="13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4C95"/>
    <w:rsid w:val="00035E79"/>
    <w:rsid w:val="00037296"/>
    <w:rsid w:val="0004084F"/>
    <w:rsid w:val="00043EDC"/>
    <w:rsid w:val="0004401C"/>
    <w:rsid w:val="00044278"/>
    <w:rsid w:val="00044DCC"/>
    <w:rsid w:val="000452C6"/>
    <w:rsid w:val="000475DD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4491"/>
    <w:rsid w:val="00064D85"/>
    <w:rsid w:val="0006524D"/>
    <w:rsid w:val="000656AB"/>
    <w:rsid w:val="00066CDA"/>
    <w:rsid w:val="00067336"/>
    <w:rsid w:val="00067BCD"/>
    <w:rsid w:val="00071844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46CE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A10"/>
    <w:rsid w:val="00122AC5"/>
    <w:rsid w:val="00124097"/>
    <w:rsid w:val="00125371"/>
    <w:rsid w:val="00127E18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478E9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127E"/>
    <w:rsid w:val="00173C84"/>
    <w:rsid w:val="00174405"/>
    <w:rsid w:val="00180460"/>
    <w:rsid w:val="00182A81"/>
    <w:rsid w:val="0018359D"/>
    <w:rsid w:val="0018390E"/>
    <w:rsid w:val="00184151"/>
    <w:rsid w:val="0018422B"/>
    <w:rsid w:val="00190EB7"/>
    <w:rsid w:val="00193553"/>
    <w:rsid w:val="00193C5B"/>
    <w:rsid w:val="00193C7C"/>
    <w:rsid w:val="00196042"/>
    <w:rsid w:val="001966AA"/>
    <w:rsid w:val="001A1192"/>
    <w:rsid w:val="001A1E16"/>
    <w:rsid w:val="001A1ED3"/>
    <w:rsid w:val="001A3B52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073D2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69E"/>
    <w:rsid w:val="00240B5A"/>
    <w:rsid w:val="002418C8"/>
    <w:rsid w:val="00241959"/>
    <w:rsid w:val="00242EAA"/>
    <w:rsid w:val="00246D26"/>
    <w:rsid w:val="00246D32"/>
    <w:rsid w:val="002477B0"/>
    <w:rsid w:val="0024787E"/>
    <w:rsid w:val="00247F09"/>
    <w:rsid w:val="00250E88"/>
    <w:rsid w:val="0025114C"/>
    <w:rsid w:val="00252ABA"/>
    <w:rsid w:val="00252C2E"/>
    <w:rsid w:val="00252FBB"/>
    <w:rsid w:val="002531CB"/>
    <w:rsid w:val="0025367E"/>
    <w:rsid w:val="00253EE3"/>
    <w:rsid w:val="00254D4D"/>
    <w:rsid w:val="002601A0"/>
    <w:rsid w:val="00262D06"/>
    <w:rsid w:val="002635F4"/>
    <w:rsid w:val="00263F8A"/>
    <w:rsid w:val="00265104"/>
    <w:rsid w:val="00265CB1"/>
    <w:rsid w:val="00265D8E"/>
    <w:rsid w:val="00266E57"/>
    <w:rsid w:val="0026758D"/>
    <w:rsid w:val="00272B5D"/>
    <w:rsid w:val="00275AFA"/>
    <w:rsid w:val="0027632D"/>
    <w:rsid w:val="002779E0"/>
    <w:rsid w:val="00280525"/>
    <w:rsid w:val="002827B9"/>
    <w:rsid w:val="00282914"/>
    <w:rsid w:val="00282E8B"/>
    <w:rsid w:val="0028442A"/>
    <w:rsid w:val="00284945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095D"/>
    <w:rsid w:val="002A2955"/>
    <w:rsid w:val="002A47F9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1A17"/>
    <w:rsid w:val="002C38C9"/>
    <w:rsid w:val="002C5DAB"/>
    <w:rsid w:val="002C61DA"/>
    <w:rsid w:val="002C6D49"/>
    <w:rsid w:val="002C798C"/>
    <w:rsid w:val="002C7AEB"/>
    <w:rsid w:val="002C7BBF"/>
    <w:rsid w:val="002D3957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3E53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50A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78D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84F"/>
    <w:rsid w:val="003A1062"/>
    <w:rsid w:val="003A16E6"/>
    <w:rsid w:val="003A26B2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C1A3C"/>
    <w:rsid w:val="003C1D37"/>
    <w:rsid w:val="003C3BA7"/>
    <w:rsid w:val="003C4361"/>
    <w:rsid w:val="003C4AE8"/>
    <w:rsid w:val="003C6B8A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0494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6D8C"/>
    <w:rsid w:val="00407DA6"/>
    <w:rsid w:val="004110AE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0E4"/>
    <w:rsid w:val="004D61C0"/>
    <w:rsid w:val="004D7117"/>
    <w:rsid w:val="004E13B0"/>
    <w:rsid w:val="004E1FD5"/>
    <w:rsid w:val="004E3328"/>
    <w:rsid w:val="004E3DCE"/>
    <w:rsid w:val="004E4EDB"/>
    <w:rsid w:val="004E6A01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3DE1"/>
    <w:rsid w:val="00524121"/>
    <w:rsid w:val="005249A8"/>
    <w:rsid w:val="0052536D"/>
    <w:rsid w:val="005259DA"/>
    <w:rsid w:val="00525CC6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1CE"/>
    <w:rsid w:val="005464AD"/>
    <w:rsid w:val="0055143C"/>
    <w:rsid w:val="00551506"/>
    <w:rsid w:val="0055178A"/>
    <w:rsid w:val="00551EE0"/>
    <w:rsid w:val="00552A34"/>
    <w:rsid w:val="005537D7"/>
    <w:rsid w:val="00553F72"/>
    <w:rsid w:val="005547FE"/>
    <w:rsid w:val="00554F0A"/>
    <w:rsid w:val="0055539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3D63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0C77"/>
    <w:rsid w:val="005A2BA6"/>
    <w:rsid w:val="005A2E73"/>
    <w:rsid w:val="005A2FB4"/>
    <w:rsid w:val="005A3CFF"/>
    <w:rsid w:val="005B054E"/>
    <w:rsid w:val="005B2A6E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24F"/>
    <w:rsid w:val="005D6739"/>
    <w:rsid w:val="005D778E"/>
    <w:rsid w:val="005E01C8"/>
    <w:rsid w:val="005E0A53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4A9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5D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4C38"/>
    <w:rsid w:val="006A6CE9"/>
    <w:rsid w:val="006A6E0E"/>
    <w:rsid w:val="006A7770"/>
    <w:rsid w:val="006B1F4E"/>
    <w:rsid w:val="006B2489"/>
    <w:rsid w:val="006B3366"/>
    <w:rsid w:val="006B3619"/>
    <w:rsid w:val="006B4F80"/>
    <w:rsid w:val="006B5771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EFF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4BFE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418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A55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1CAF"/>
    <w:rsid w:val="00762E72"/>
    <w:rsid w:val="00763310"/>
    <w:rsid w:val="00763510"/>
    <w:rsid w:val="007643FA"/>
    <w:rsid w:val="007673B6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7C38"/>
    <w:rsid w:val="007C057D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1D8B"/>
    <w:rsid w:val="007F393F"/>
    <w:rsid w:val="007F41FF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CC9"/>
    <w:rsid w:val="00817E76"/>
    <w:rsid w:val="00820509"/>
    <w:rsid w:val="00820BDA"/>
    <w:rsid w:val="0082122C"/>
    <w:rsid w:val="0082129E"/>
    <w:rsid w:val="00821960"/>
    <w:rsid w:val="00823A85"/>
    <w:rsid w:val="00823D59"/>
    <w:rsid w:val="00824207"/>
    <w:rsid w:val="00826670"/>
    <w:rsid w:val="0082680C"/>
    <w:rsid w:val="0083009F"/>
    <w:rsid w:val="00830297"/>
    <w:rsid w:val="00830BDA"/>
    <w:rsid w:val="008315EC"/>
    <w:rsid w:val="00832F77"/>
    <w:rsid w:val="008333F9"/>
    <w:rsid w:val="00833B7F"/>
    <w:rsid w:val="00834153"/>
    <w:rsid w:val="00834A35"/>
    <w:rsid w:val="008354CC"/>
    <w:rsid w:val="00840149"/>
    <w:rsid w:val="008403D8"/>
    <w:rsid w:val="00840A7C"/>
    <w:rsid w:val="00841B21"/>
    <w:rsid w:val="0084285E"/>
    <w:rsid w:val="00843157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6364"/>
    <w:rsid w:val="008875C1"/>
    <w:rsid w:val="0089045B"/>
    <w:rsid w:val="00890536"/>
    <w:rsid w:val="008906C3"/>
    <w:rsid w:val="00891BB5"/>
    <w:rsid w:val="00894C91"/>
    <w:rsid w:val="008954AB"/>
    <w:rsid w:val="008A0C50"/>
    <w:rsid w:val="008A0FE2"/>
    <w:rsid w:val="008A358B"/>
    <w:rsid w:val="008A4A28"/>
    <w:rsid w:val="008A5F4B"/>
    <w:rsid w:val="008A745A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6C9"/>
    <w:rsid w:val="008C3C0C"/>
    <w:rsid w:val="008C49E3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772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2C2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67450"/>
    <w:rsid w:val="009711C4"/>
    <w:rsid w:val="00972DBA"/>
    <w:rsid w:val="009730DA"/>
    <w:rsid w:val="009732C9"/>
    <w:rsid w:val="00973C24"/>
    <w:rsid w:val="00974FF8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1CBA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D1E31"/>
    <w:rsid w:val="009D2AF6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1161F"/>
    <w:rsid w:val="00A11F41"/>
    <w:rsid w:val="00A13371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3BD1"/>
    <w:rsid w:val="00A445D0"/>
    <w:rsid w:val="00A45587"/>
    <w:rsid w:val="00A47DCD"/>
    <w:rsid w:val="00A50A99"/>
    <w:rsid w:val="00A53116"/>
    <w:rsid w:val="00A54D38"/>
    <w:rsid w:val="00A56A42"/>
    <w:rsid w:val="00A56C9B"/>
    <w:rsid w:val="00A5772D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6770D"/>
    <w:rsid w:val="00A70E36"/>
    <w:rsid w:val="00A71327"/>
    <w:rsid w:val="00A74094"/>
    <w:rsid w:val="00A742EB"/>
    <w:rsid w:val="00A802B1"/>
    <w:rsid w:val="00A80419"/>
    <w:rsid w:val="00A83727"/>
    <w:rsid w:val="00A83A13"/>
    <w:rsid w:val="00A841ED"/>
    <w:rsid w:val="00A84C1E"/>
    <w:rsid w:val="00A84D06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B6CC2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17F6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7678A"/>
    <w:rsid w:val="00B8017A"/>
    <w:rsid w:val="00B80734"/>
    <w:rsid w:val="00B80F40"/>
    <w:rsid w:val="00B80F5B"/>
    <w:rsid w:val="00B811CE"/>
    <w:rsid w:val="00B82D66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97C26"/>
    <w:rsid w:val="00BA077B"/>
    <w:rsid w:val="00BA2AB3"/>
    <w:rsid w:val="00BA2B3C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0FDA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33C7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4BD6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8B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6C7E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226"/>
    <w:rsid w:val="00CE5C18"/>
    <w:rsid w:val="00CE6B1A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6E07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2786B"/>
    <w:rsid w:val="00D302C1"/>
    <w:rsid w:val="00D313A3"/>
    <w:rsid w:val="00D320B9"/>
    <w:rsid w:val="00D35BCB"/>
    <w:rsid w:val="00D36809"/>
    <w:rsid w:val="00D40628"/>
    <w:rsid w:val="00D41A1F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ACF"/>
    <w:rsid w:val="00D63DE8"/>
    <w:rsid w:val="00D63F37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5DA5"/>
    <w:rsid w:val="00D96577"/>
    <w:rsid w:val="00D97E81"/>
    <w:rsid w:val="00DA1269"/>
    <w:rsid w:val="00DA269D"/>
    <w:rsid w:val="00DA2CD5"/>
    <w:rsid w:val="00DA342E"/>
    <w:rsid w:val="00DA3B35"/>
    <w:rsid w:val="00DA3B3C"/>
    <w:rsid w:val="00DA42A0"/>
    <w:rsid w:val="00DA574D"/>
    <w:rsid w:val="00DA5819"/>
    <w:rsid w:val="00DA5C07"/>
    <w:rsid w:val="00DA5F35"/>
    <w:rsid w:val="00DA78D7"/>
    <w:rsid w:val="00DB1C9F"/>
    <w:rsid w:val="00DB463B"/>
    <w:rsid w:val="00DB4C1A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A41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0FF"/>
    <w:rsid w:val="00E831C0"/>
    <w:rsid w:val="00E85393"/>
    <w:rsid w:val="00E85EF1"/>
    <w:rsid w:val="00E8667F"/>
    <w:rsid w:val="00E86C32"/>
    <w:rsid w:val="00E87167"/>
    <w:rsid w:val="00E8752C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2155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E76C0"/>
    <w:rsid w:val="00EE7BDD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23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5FC6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DA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16D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5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13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F6259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744E44"/>
    <w:rPr>
      <w:rFonts w:cs="Times New Roman"/>
      <w:b/>
      <w:color w:val="106BBE"/>
    </w:rPr>
  </w:style>
  <w:style w:type="paragraph" w:styleId="Header">
    <w:name w:val="header"/>
    <w:basedOn w:val="Normal"/>
    <w:link w:val="HeaderChar"/>
    <w:uiPriority w:val="99"/>
    <w:rsid w:val="003A65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3A65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406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36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489</TotalTime>
  <Pages>13</Pages>
  <Words>4389</Words>
  <Characters>25019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 </dc:title>
  <dc:subject/>
  <dc:creator>*</dc:creator>
  <cp:keywords/>
  <dc:description/>
  <cp:lastModifiedBy>sveta</cp:lastModifiedBy>
  <cp:revision>19</cp:revision>
  <cp:lastPrinted>2018-09-20T03:58:00Z</cp:lastPrinted>
  <dcterms:created xsi:type="dcterms:W3CDTF">2018-09-04T07:12:00Z</dcterms:created>
  <dcterms:modified xsi:type="dcterms:W3CDTF">2018-09-20T11:17:00Z</dcterms:modified>
</cp:coreProperties>
</file>