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C51E8D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C51E8D">
        <w:t>05.06.</w:t>
      </w:r>
      <w:r w:rsidR="00617E71">
        <w:t xml:space="preserve">2020 </w:t>
      </w:r>
      <w:r w:rsidR="00672822">
        <w:t xml:space="preserve">г. № </w:t>
      </w:r>
      <w:r w:rsidR="00C51E8D">
        <w:t>325-р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452286" w:rsidRPr="00CB0D7F" w:rsidRDefault="00452286" w:rsidP="00452286">
      <w:pPr>
        <w:tabs>
          <w:tab w:val="left" w:pos="720"/>
        </w:tabs>
        <w:jc w:val="both"/>
        <w:rPr>
          <w:highlight w:val="yellow"/>
        </w:rPr>
      </w:pPr>
    </w:p>
    <w:p w:rsidR="00672822" w:rsidRDefault="00452286" w:rsidP="00452286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Кунашакского муниципального района от 01.06.2016 г. № 592 «Об утверждении Порядка проведения плановых проверок, предусмотренных Федеральным законом от 05.04.2013 года № 44 – ФЗ            «О контрактной системе в сфере закупок товаров</w:t>
      </w:r>
      <w:proofErr w:type="gramEnd"/>
      <w:r>
        <w:t xml:space="preserve">, работ, услуг для обеспечения государственных и муниципальных нужд», </w:t>
      </w:r>
      <w:r w:rsidR="00672822">
        <w:t xml:space="preserve"> </w:t>
      </w:r>
      <w:r w:rsidR="00E23FE3">
        <w:t>р</w:t>
      </w:r>
      <w:r w:rsidR="00672822">
        <w:t>аспоряжением администрации Кунашакс</w:t>
      </w:r>
      <w:r w:rsidR="00AD2537">
        <w:t>кого муниципаль</w:t>
      </w:r>
      <w:r w:rsidR="00325261">
        <w:t xml:space="preserve">ного района от </w:t>
      </w:r>
      <w:r w:rsidR="00617E71">
        <w:t>21.11.2019</w:t>
      </w:r>
      <w:r w:rsidR="00325261">
        <w:t xml:space="preserve"> года</w:t>
      </w:r>
      <w:r w:rsidR="00AD2537">
        <w:t xml:space="preserve"> № </w:t>
      </w:r>
      <w:r w:rsidR="00617E71">
        <w:t>803</w:t>
      </w:r>
      <w:r w:rsidR="00672822">
        <w:t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</w:t>
      </w:r>
      <w:r w:rsidR="00617E71">
        <w:t>енных и муниципальных нужд» на 1</w:t>
      </w:r>
      <w:r w:rsidR="00A92350">
        <w:t xml:space="preserve"> полугодие</w:t>
      </w:r>
      <w:r w:rsidR="00325261">
        <w:t xml:space="preserve">  </w:t>
      </w:r>
      <w:r w:rsidR="00617E71">
        <w:t>2020</w:t>
      </w:r>
      <w:r w:rsidR="00672822">
        <w:t xml:space="preserve">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5C15D4">
        <w:t>Муниципального</w:t>
      </w:r>
      <w:r w:rsidR="00AD2537" w:rsidRPr="00AD2537">
        <w:t xml:space="preserve"> </w:t>
      </w:r>
      <w:r w:rsidR="005C15D4">
        <w:t>учреждения</w:t>
      </w:r>
      <w:r w:rsidR="00AD2537" w:rsidRPr="00AD2537">
        <w:t xml:space="preserve"> </w:t>
      </w:r>
      <w:r w:rsidR="00781743">
        <w:t xml:space="preserve"> </w:t>
      </w:r>
      <w:r w:rsidR="00AD2537" w:rsidRPr="00AD2537">
        <w:t>«</w:t>
      </w:r>
      <w:r w:rsidR="00A92350">
        <w:t xml:space="preserve">Управление культуры, молодежной политики и информации </w:t>
      </w:r>
      <w:r w:rsidR="00724582">
        <w:t>администрации Кунашакского муниципального района</w:t>
      </w:r>
      <w:r w:rsidR="00781743">
        <w:t xml:space="preserve">», 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A92350">
        <w:t>Победы, 45</w:t>
      </w:r>
      <w:r w:rsidR="00724582"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781743">
        <w:t xml:space="preserve">1 </w:t>
      </w:r>
      <w:r w:rsidR="00617E71">
        <w:t>января 2019</w:t>
      </w:r>
      <w:r>
        <w:t xml:space="preserve"> г. </w:t>
      </w:r>
      <w:r w:rsidR="00C84366">
        <w:t xml:space="preserve">                                 </w:t>
      </w:r>
      <w:r>
        <w:t xml:space="preserve">по </w:t>
      </w:r>
      <w:r w:rsidR="00617E71">
        <w:t>3</w:t>
      </w:r>
      <w:r w:rsidR="00781743">
        <w:t xml:space="preserve">1 </w:t>
      </w:r>
      <w:r w:rsidR="00A92350">
        <w:t>марта 2020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A92350">
        <w:t>10 июня</w:t>
      </w:r>
      <w:r w:rsidR="00D559A1">
        <w:t xml:space="preserve"> </w:t>
      </w:r>
      <w:r w:rsidR="00A92350">
        <w:t xml:space="preserve">2020 </w:t>
      </w:r>
      <w:r w:rsidR="00D559A1">
        <w:t xml:space="preserve">г. по </w:t>
      </w:r>
      <w:r w:rsidR="00A92350">
        <w:t>22 июля</w:t>
      </w:r>
      <w:r w:rsidR="00617E71">
        <w:t xml:space="preserve"> 2020</w:t>
      </w:r>
      <w:r w:rsidR="00C84366">
        <w:t xml:space="preserve"> г.</w:t>
      </w:r>
    </w:p>
    <w:p w:rsidR="00920683" w:rsidRDefault="00920683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A92350">
        <w:t>24 июля</w:t>
      </w:r>
      <w:r>
        <w:t xml:space="preserve"> 2020 г.</w:t>
      </w:r>
    </w:p>
    <w:p w:rsidR="00C84366" w:rsidRPr="005367FB" w:rsidRDefault="00C84366" w:rsidP="00C84366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BA30C1" w:rsidRPr="005367FB" w:rsidRDefault="0041094E" w:rsidP="00920683">
            <w:pPr>
              <w:widowControl w:val="0"/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BA30C1" w:rsidRDefault="00BA30C1" w:rsidP="00BA30C1">
      <w:pPr>
        <w:jc w:val="center"/>
      </w:pPr>
      <w:r>
        <w:lastRenderedPageBreak/>
        <w:t>2</w:t>
      </w:r>
    </w:p>
    <w:p w:rsidR="00672822" w:rsidRDefault="00BA30C1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744F21">
        <w:rPr>
          <w:rFonts w:eastAsia="Calibri"/>
          <w:kern w:val="1"/>
          <w:lang w:eastAsia="ar-SA"/>
        </w:rPr>
        <w:t xml:space="preserve"> 8</w:t>
      </w:r>
      <w:r w:rsidR="004A1FEF">
        <w:rPr>
          <w:rFonts w:eastAsia="Calibri"/>
          <w:kern w:val="1"/>
          <w:lang w:eastAsia="ar-SA"/>
        </w:rPr>
        <w:t xml:space="preserve">. </w:t>
      </w:r>
      <w:r w:rsidR="00C84366" w:rsidRPr="005367FB">
        <w:rPr>
          <w:rFonts w:eastAsia="Calibri"/>
          <w:kern w:val="1"/>
          <w:lang w:eastAsia="ar-SA"/>
        </w:rPr>
        <w:t>При осуществлении 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сохранности </w:t>
      </w:r>
    </w:p>
    <w:p w:rsidR="00724320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724320" w:rsidRDefault="00744F21" w:rsidP="00724320">
      <w:pPr>
        <w:jc w:val="both"/>
      </w:pPr>
      <w:r>
        <w:tab/>
        <w:t xml:space="preserve">   9</w:t>
      </w:r>
      <w:r w:rsidR="00724320">
        <w:t xml:space="preserve">. </w:t>
      </w:r>
      <w:proofErr w:type="gramStart"/>
      <w:r w:rsidR="00724320">
        <w:t xml:space="preserve">Контроль </w:t>
      </w:r>
      <w:r w:rsidR="00066532">
        <w:t>за</w:t>
      </w:r>
      <w:proofErr w:type="gramEnd"/>
      <w:r w:rsidR="00066532">
        <w:t xml:space="preserve"> исполнением</w:t>
      </w:r>
      <w:r w:rsidR="00724320"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 xml:space="preserve">муниципального района </w:t>
      </w:r>
      <w:proofErr w:type="spellStart"/>
      <w:r w:rsidR="00066532">
        <w:t>Саитхужину</w:t>
      </w:r>
      <w:proofErr w:type="spellEnd"/>
      <w:r w:rsidR="00724320"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E389C" w:rsidRPr="007E389C" w:rsidRDefault="007E389C" w:rsidP="007E389C">
      <w:pPr>
        <w:jc w:val="both"/>
      </w:pPr>
      <w:r w:rsidRPr="007E389C">
        <w:t>Глава района                                                                                         С.Н. Аминов</w:t>
      </w:r>
    </w:p>
    <w:p w:rsidR="00724320" w:rsidRDefault="00724320" w:rsidP="00724320">
      <w:pPr>
        <w:jc w:val="both"/>
      </w:pPr>
    </w:p>
    <w:sectPr w:rsidR="00724320" w:rsidSect="00A725C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402B68"/>
    <w:rsid w:val="0041094E"/>
    <w:rsid w:val="00430747"/>
    <w:rsid w:val="0044071C"/>
    <w:rsid w:val="00452286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81695"/>
    <w:rsid w:val="00781743"/>
    <w:rsid w:val="007A2133"/>
    <w:rsid w:val="007B1AB2"/>
    <w:rsid w:val="007C18FA"/>
    <w:rsid w:val="007E0096"/>
    <w:rsid w:val="007E389C"/>
    <w:rsid w:val="00802CA1"/>
    <w:rsid w:val="0080710D"/>
    <w:rsid w:val="00820263"/>
    <w:rsid w:val="008867A2"/>
    <w:rsid w:val="008A7981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725CB"/>
    <w:rsid w:val="00A86B26"/>
    <w:rsid w:val="00A92350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F2B9D"/>
    <w:rsid w:val="00C00C82"/>
    <w:rsid w:val="00C15D44"/>
    <w:rsid w:val="00C22523"/>
    <w:rsid w:val="00C51E8D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70</cp:revision>
  <cp:lastPrinted>2020-06-05T05:47:00Z</cp:lastPrinted>
  <dcterms:created xsi:type="dcterms:W3CDTF">2018-11-20T10:46:00Z</dcterms:created>
  <dcterms:modified xsi:type="dcterms:W3CDTF">2020-06-26T06:39:00Z</dcterms:modified>
</cp:coreProperties>
</file>