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0A" w:rsidRDefault="009B185D" w:rsidP="009B185D">
      <w:pPr>
        <w:pStyle w:val="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</w:t>
      </w:r>
      <w:r w:rsidR="0077760A">
        <w:rPr>
          <w:noProof/>
        </w:rPr>
        <w:drawing>
          <wp:inline distT="0" distB="0" distL="0" distR="0" wp14:anchorId="5F37456D" wp14:editId="666F435B">
            <wp:extent cx="770255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60A" w:rsidRDefault="0077760A" w:rsidP="0077760A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7760A" w:rsidRDefault="0077760A" w:rsidP="0077760A">
      <w:pPr>
        <w:pStyle w:val="2"/>
      </w:pPr>
      <w:r>
        <w:t>Челябинской области</w:t>
      </w:r>
    </w:p>
    <w:p w:rsidR="0077760A" w:rsidRDefault="0077760A" w:rsidP="0077760A"/>
    <w:p w:rsidR="0077760A" w:rsidRDefault="0077760A" w:rsidP="0077760A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77760A" w:rsidTr="003C5E4D">
        <w:trPr>
          <w:trHeight w:val="100"/>
        </w:trPr>
        <w:tc>
          <w:tcPr>
            <w:tcW w:w="9594" w:type="dxa"/>
          </w:tcPr>
          <w:p w:rsidR="0077760A" w:rsidRDefault="0077760A" w:rsidP="003C5E4D"/>
        </w:tc>
      </w:tr>
    </w:tbl>
    <w:p w:rsidR="0077760A" w:rsidRDefault="009B185D" w:rsidP="0077760A">
      <w:r>
        <w:t>От 30.05.2018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№ 755</w:t>
      </w:r>
    </w:p>
    <w:p w:rsidR="0077760A" w:rsidRDefault="0077760A" w:rsidP="0077760A"/>
    <w:p w:rsidR="0077760A" w:rsidRDefault="006540D5" w:rsidP="0077760A">
      <w:r>
        <w:t>О предупреждении возникновения</w:t>
      </w:r>
    </w:p>
    <w:p w:rsidR="006540D5" w:rsidRDefault="006540D5" w:rsidP="0077760A">
      <w:r>
        <w:t>природных и ландшафтных пожаров</w:t>
      </w:r>
    </w:p>
    <w:p w:rsidR="0077760A" w:rsidRDefault="0077760A" w:rsidP="0077760A">
      <w:pPr>
        <w:jc w:val="both"/>
      </w:pPr>
      <w:r>
        <w:t>на территории Усть-Катавского</w:t>
      </w:r>
    </w:p>
    <w:p w:rsidR="0077760A" w:rsidRDefault="0077760A" w:rsidP="0077760A">
      <w:pPr>
        <w:jc w:val="both"/>
      </w:pPr>
      <w:r>
        <w:t>городского округа.</w:t>
      </w:r>
    </w:p>
    <w:p w:rsidR="0077760A" w:rsidRDefault="0077760A" w:rsidP="0077760A">
      <w:pPr>
        <w:jc w:val="both"/>
      </w:pPr>
    </w:p>
    <w:p w:rsidR="0077760A" w:rsidRDefault="0077760A" w:rsidP="002060A2">
      <w:pPr>
        <w:jc w:val="both"/>
      </w:pPr>
      <w:r>
        <w:tab/>
        <w:t xml:space="preserve">В связи с </w:t>
      </w:r>
      <w:r w:rsidR="006540D5">
        <w:t>введением особого противопожарного режима на территории Челябинской области, утверждённого постановлением Правительства Челябинской области от 28.04.2018 года №178-П «О введении особого противопожарного режима на территории Челябинской области»</w:t>
      </w:r>
      <w:r w:rsidR="002060A2">
        <w:t>, исполнением решения №3-2018 от 22 мая 2018 года комиссии Правительства Челябинской области по предупреждению и ликвидации чрезвычайных ситуаций</w:t>
      </w:r>
      <w:r w:rsidR="006540D5">
        <w:t xml:space="preserve"> </w:t>
      </w:r>
      <w:r w:rsidR="002060A2">
        <w:t xml:space="preserve">и обеспечению пожарной </w:t>
      </w:r>
      <w:r w:rsidR="00B8795A">
        <w:t>без</w:t>
      </w:r>
      <w:r w:rsidR="002060A2">
        <w:t>опасности в</w:t>
      </w:r>
      <w:r>
        <w:t xml:space="preserve"> целях </w:t>
      </w:r>
      <w:r w:rsidR="00B8795A">
        <w:t>предупреждения</w:t>
      </w:r>
      <w:r w:rsidR="002060A2">
        <w:t xml:space="preserve"> возникновения природных и ландшафтных пожаров на территории Усть-Катавского городского округа, </w:t>
      </w:r>
      <w:r>
        <w:t>координации действий по недопущению возникновения и развития пожаров в лесах на территории Усть-Катавского городского округа и повышения уровня противопожарной защиты населённых пунктов, расположенных в лесных массивах на территории городского округа от лесных пожаров</w:t>
      </w:r>
    </w:p>
    <w:p w:rsidR="0077760A" w:rsidRDefault="0077760A" w:rsidP="0077760A">
      <w:pPr>
        <w:jc w:val="both"/>
      </w:pPr>
      <w:r>
        <w:tab/>
        <w:t>администрация Усть-Катавского городского округа ПОСТАНОВЛЯЕТ:</w:t>
      </w:r>
    </w:p>
    <w:p w:rsidR="00326368" w:rsidRDefault="002060A2" w:rsidP="0077760A">
      <w:pPr>
        <w:pStyle w:val="a3"/>
        <w:numPr>
          <w:ilvl w:val="0"/>
          <w:numId w:val="1"/>
        </w:numPr>
        <w:ind w:left="0" w:firstLine="705"/>
        <w:jc w:val="both"/>
      </w:pPr>
      <w:r>
        <w:t>Рекомендовать</w:t>
      </w:r>
      <w:r w:rsidR="0077760A">
        <w:t xml:space="preserve"> населению Усть-Катавского городского округа</w:t>
      </w:r>
      <w:r w:rsidR="00326368">
        <w:t>:</w:t>
      </w:r>
    </w:p>
    <w:p w:rsidR="0077760A" w:rsidRDefault="002060A2" w:rsidP="00326368">
      <w:pPr>
        <w:pStyle w:val="a3"/>
        <w:numPr>
          <w:ilvl w:val="1"/>
          <w:numId w:val="2"/>
        </w:numPr>
        <w:ind w:left="0" w:firstLine="705"/>
        <w:jc w:val="both"/>
      </w:pPr>
      <w:r>
        <w:t>в</w:t>
      </w:r>
      <w:r w:rsidR="00326368">
        <w:t>оздержаться от входа и въезда в леса, расположенные</w:t>
      </w:r>
      <w:r w:rsidR="0077760A">
        <w:t xml:space="preserve"> на территории городского округа</w:t>
      </w:r>
      <w:r w:rsidR="00326368">
        <w:t>, кроме лиц, осуществляющих работы по предупреждению и тушению природных пожаров;</w:t>
      </w:r>
    </w:p>
    <w:p w:rsidR="00326368" w:rsidRDefault="00326368" w:rsidP="00326368">
      <w:pPr>
        <w:pStyle w:val="a3"/>
        <w:numPr>
          <w:ilvl w:val="1"/>
          <w:numId w:val="2"/>
        </w:numPr>
        <w:ind w:left="0" w:firstLine="705"/>
        <w:jc w:val="both"/>
      </w:pPr>
      <w:r>
        <w:t>запретить разведение костров, сжигание мусора, проведение огневых работ, удаление сухой растительности путём выжигания на землях населённых пунктов</w:t>
      </w:r>
      <w:r w:rsidR="00E32E6B">
        <w:t xml:space="preserve">, </w:t>
      </w:r>
      <w:r>
        <w:t>землях сельскохозяйственного назначения</w:t>
      </w:r>
      <w:r w:rsidR="003D7CCE">
        <w:t xml:space="preserve"> и землях садоводческих некоммерческих товариществ</w:t>
      </w:r>
      <w:r>
        <w:t xml:space="preserve">. </w:t>
      </w:r>
    </w:p>
    <w:p w:rsidR="00AC29A7" w:rsidRDefault="00F8215F" w:rsidP="00AC29A7">
      <w:pPr>
        <w:pStyle w:val="a3"/>
        <w:numPr>
          <w:ilvl w:val="0"/>
          <w:numId w:val="1"/>
        </w:numPr>
        <w:ind w:left="0" w:firstLine="705"/>
        <w:jc w:val="both"/>
      </w:pPr>
      <w:bookmarkStart w:id="0" w:name="sub_2"/>
      <w:r>
        <w:t xml:space="preserve">Рекомендовать руководителям 75-ой пожарно-спасательной части федерального государственного казённого учреждения </w:t>
      </w:r>
      <w:r w:rsidR="0077760A">
        <w:t xml:space="preserve">«10 </w:t>
      </w:r>
      <w:r>
        <w:t>отряд федеральной противопожарной службы</w:t>
      </w:r>
      <w:r w:rsidR="0077760A">
        <w:t xml:space="preserve"> по Челябинской области» </w:t>
      </w:r>
      <w:r w:rsidR="003A56FB">
        <w:t xml:space="preserve">(далее – 75 ПСЧ ФГКУ 10 ОФПС по Челябинской области) </w:t>
      </w:r>
      <w:r>
        <w:t>(В.В.Салий), Усть-Катавского поисково-спасательного отряда государственного учреждения поисково-спасательная службы</w:t>
      </w:r>
      <w:r w:rsidR="0077760A">
        <w:t xml:space="preserve"> Челябинской области </w:t>
      </w:r>
      <w:r w:rsidR="00AC29A7">
        <w:t>(</w:t>
      </w:r>
      <w:r w:rsidR="003A56FB">
        <w:t>далее – Усть-Катавский ПСС</w:t>
      </w:r>
      <w:r w:rsidR="00AC29A7">
        <w:t xml:space="preserve"> ГУ ПСС по </w:t>
      </w:r>
    </w:p>
    <w:p w:rsidR="00AC29A7" w:rsidRPr="00AC29A7" w:rsidRDefault="00AC29A7" w:rsidP="009B185D">
      <w:pPr>
        <w:rPr>
          <w:sz w:val="24"/>
        </w:rPr>
      </w:pPr>
    </w:p>
    <w:p w:rsidR="00F8215F" w:rsidRPr="00B8795A" w:rsidRDefault="00AC29A7" w:rsidP="00AC29A7">
      <w:pPr>
        <w:jc w:val="both"/>
      </w:pPr>
      <w:r>
        <w:lastRenderedPageBreak/>
        <w:t>Челябинской области</w:t>
      </w:r>
      <w:r w:rsidR="003A56FB">
        <w:t xml:space="preserve">) </w:t>
      </w:r>
      <w:r w:rsidR="0077760A">
        <w:t>(П.Н.Кочугаев)</w:t>
      </w:r>
      <w:bookmarkEnd w:id="0"/>
      <w:r>
        <w:t xml:space="preserve"> </w:t>
      </w:r>
      <w:r w:rsidR="0077760A">
        <w:t>обеспечить участие сил и средств подчиненных подразделений в ликвидации лесн</w:t>
      </w:r>
      <w:r w:rsidR="00F8215F">
        <w:t>ых пожаров согласно «Плану тушения лесных пож</w:t>
      </w:r>
      <w:r w:rsidR="007A5D3F">
        <w:t>аров на территории</w:t>
      </w:r>
      <w:r w:rsidR="003A56FB">
        <w:t xml:space="preserve"> </w:t>
      </w:r>
      <w:r w:rsidR="00F8215F">
        <w:t xml:space="preserve">Челябинского областного бюджетного учреждения </w:t>
      </w:r>
      <w:r w:rsidR="00EC215D">
        <w:t xml:space="preserve">(далее – ЧОБУ) </w:t>
      </w:r>
      <w:r w:rsidR="00F8215F">
        <w:t>«Усть-Катавское лесничество» на 2018 год»</w:t>
      </w:r>
      <w:r w:rsidR="003A56FB">
        <w:t xml:space="preserve"> (при наличии взаимосогласованных контрактов на привлечение сил и средств между ФГКУ «10 ОФПС по Челябинской области» и Усть-Катавский ПСС ГУ ПСС Челябинской области с одной стороны и ООО «Леспромсервис» и ООО «Статус» с другой стороны</w:t>
      </w:r>
      <w:r w:rsidR="00F8215F">
        <w:t>.</w:t>
      </w:r>
    </w:p>
    <w:p w:rsidR="0077760A" w:rsidRDefault="0077760A" w:rsidP="0077760A">
      <w:pPr>
        <w:pStyle w:val="a3"/>
        <w:numPr>
          <w:ilvl w:val="0"/>
          <w:numId w:val="1"/>
        </w:numPr>
        <w:ind w:left="0" w:firstLine="710"/>
        <w:jc w:val="both"/>
      </w:pPr>
      <w:bookmarkStart w:id="1" w:name="sub_3"/>
      <w:r>
        <w:t>Р</w:t>
      </w:r>
      <w:r w:rsidR="00F8215F">
        <w:t xml:space="preserve">екомендовать </w:t>
      </w:r>
      <w:r w:rsidR="00EC215D">
        <w:t xml:space="preserve">ЧОБУ </w:t>
      </w:r>
      <w:r>
        <w:t>«Усть-Катавское лесничество</w:t>
      </w:r>
      <w:r w:rsidR="00EC215D">
        <w:t>» (Б.В.</w:t>
      </w:r>
      <w:r w:rsidR="00EC215D">
        <w:rPr>
          <w:szCs w:val="28"/>
        </w:rPr>
        <w:t>Соколовский</w:t>
      </w:r>
      <w:r>
        <w:t>) принять меры по ограничению входа и въезда в леса населению, кроме лиц, осуществляющих работы в лесу, выделить для этого необходимые силы и средства.</w:t>
      </w:r>
    </w:p>
    <w:p w:rsidR="002762FC" w:rsidRDefault="002762FC" w:rsidP="00E32E6B">
      <w:pPr>
        <w:pStyle w:val="a3"/>
        <w:numPr>
          <w:ilvl w:val="0"/>
          <w:numId w:val="1"/>
        </w:numPr>
        <w:ind w:left="0" w:firstLine="710"/>
        <w:jc w:val="both"/>
      </w:pPr>
      <w:bookmarkStart w:id="2" w:name="sub_4"/>
      <w:bookmarkEnd w:id="1"/>
      <w:r>
        <w:t>Начальнику отдела по делам гражданской обороны и предупреждению чрезвычайных ситуаций администрации</w:t>
      </w:r>
      <w:r w:rsidR="0077760A">
        <w:t xml:space="preserve"> Усть-Катавского </w:t>
      </w:r>
      <w:r>
        <w:t>городского округа Чубурову К.А.</w:t>
      </w:r>
      <w:bookmarkEnd w:id="2"/>
      <w:r>
        <w:t xml:space="preserve"> </w:t>
      </w:r>
      <w:r w:rsidR="0077760A">
        <w:t>организовать проведение разъяснительной работы среди населения о мерах пожарной безопасности при посещении лесов.</w:t>
      </w:r>
    </w:p>
    <w:p w:rsidR="0077760A" w:rsidRDefault="003D7CCE" w:rsidP="0077760A">
      <w:pPr>
        <w:ind w:firstLine="708"/>
        <w:jc w:val="both"/>
      </w:pPr>
      <w:r>
        <w:t>5</w:t>
      </w:r>
      <w:r w:rsidR="00EC215D">
        <w:t>.</w:t>
      </w:r>
      <w:r w:rsidR="00EC215D">
        <w:tab/>
      </w:r>
      <w:r w:rsidR="002762FC">
        <w:t>Начальникам управлений п.Вязовая, с.Тюбеляс, с.Минка</w:t>
      </w:r>
      <w:r w:rsidR="0077760A">
        <w:t xml:space="preserve"> администрации Усть-Катавского городского округа (Т.Ф.Дмитричева, М.С.Плеханов</w:t>
      </w:r>
      <w:r w:rsidR="002762FC">
        <w:t>, А.В.Чернов</w:t>
      </w:r>
      <w:r w:rsidR="0077760A">
        <w:t>):</w:t>
      </w:r>
    </w:p>
    <w:p w:rsidR="0077760A" w:rsidRDefault="003D7CCE" w:rsidP="0077760A">
      <w:pPr>
        <w:ind w:firstLine="708"/>
        <w:jc w:val="both"/>
      </w:pPr>
      <w:r>
        <w:t>5</w:t>
      </w:r>
      <w:r w:rsidR="00EC215D">
        <w:t>.1.</w:t>
      </w:r>
      <w:r w:rsidR="00EC215D">
        <w:tab/>
      </w:r>
      <w:r w:rsidR="0077760A">
        <w:t>обеспечить соблюдение требований «Правил пожарной безопасности в лесах РФ» на лесных площадях в черте земель сельских администраций;</w:t>
      </w:r>
    </w:p>
    <w:p w:rsidR="0077760A" w:rsidRDefault="003D7CCE" w:rsidP="0077760A">
      <w:pPr>
        <w:ind w:firstLine="708"/>
        <w:jc w:val="both"/>
      </w:pPr>
      <w:r>
        <w:t>5</w:t>
      </w:r>
      <w:r w:rsidR="00EC215D">
        <w:t>.2.</w:t>
      </w:r>
      <w:r w:rsidR="00EC215D">
        <w:tab/>
      </w:r>
      <w:r w:rsidR="0077760A">
        <w:t>провести комплекс защитных мероприятий по предотвращению распространения пожаров с лесных угодий на жилой массив, расположенный на территории сельских администраций;</w:t>
      </w:r>
    </w:p>
    <w:p w:rsidR="0077760A" w:rsidRDefault="003D7CCE" w:rsidP="0077760A">
      <w:pPr>
        <w:ind w:firstLine="708"/>
        <w:jc w:val="both"/>
      </w:pPr>
      <w:r>
        <w:t>5</w:t>
      </w:r>
      <w:r w:rsidR="00EC215D">
        <w:t>.3.</w:t>
      </w:r>
      <w:r w:rsidR="00EC215D">
        <w:tab/>
      </w:r>
      <w:r w:rsidR="0077760A">
        <w:t>не допускать проведение палов травы;</w:t>
      </w:r>
    </w:p>
    <w:p w:rsidR="0077760A" w:rsidRDefault="003D7CCE" w:rsidP="0077760A">
      <w:pPr>
        <w:ind w:firstLine="708"/>
        <w:jc w:val="both"/>
      </w:pPr>
      <w:r>
        <w:t>5</w:t>
      </w:r>
      <w:r w:rsidR="00EC215D">
        <w:t>.4.</w:t>
      </w:r>
      <w:r w:rsidR="00EC215D">
        <w:tab/>
      </w:r>
      <w:r w:rsidR="0077760A">
        <w:t>организовать на вверенной территории добровольные пожарные дружины (далее - ДПД), предназначенные для предотвращения распространения пожаров с лесных угодий на жилой массив, расположенный на территории сельских администраций;</w:t>
      </w:r>
    </w:p>
    <w:p w:rsidR="0077760A" w:rsidRDefault="003D7CCE" w:rsidP="0077760A">
      <w:pPr>
        <w:ind w:firstLine="708"/>
        <w:jc w:val="both"/>
      </w:pPr>
      <w:r>
        <w:t>5</w:t>
      </w:r>
      <w:r w:rsidR="00EC215D">
        <w:t>.5.</w:t>
      </w:r>
      <w:r w:rsidR="00EC215D">
        <w:tab/>
      </w:r>
      <w:r w:rsidR="0077760A">
        <w:t>укомплектовать ДПД необходимым инструментом и средствами, предназначенными для борьбы с лесными пожарами;</w:t>
      </w:r>
    </w:p>
    <w:p w:rsidR="0077760A" w:rsidRDefault="003D7CCE" w:rsidP="0077760A">
      <w:pPr>
        <w:ind w:firstLine="708"/>
        <w:jc w:val="both"/>
      </w:pPr>
      <w:r>
        <w:t>5</w:t>
      </w:r>
      <w:r w:rsidR="00EC215D">
        <w:t>.6</w:t>
      </w:r>
      <w:r w:rsidR="00EC215D">
        <w:tab/>
      </w:r>
      <w:r w:rsidR="0077760A">
        <w:t>провести комплекс мероприятий по обеспечению противопожарного обустройства территорий несанкционированных свалок по периметру;</w:t>
      </w:r>
    </w:p>
    <w:p w:rsidR="0077760A" w:rsidRDefault="003D7CCE" w:rsidP="0077760A">
      <w:pPr>
        <w:ind w:firstLine="708"/>
        <w:jc w:val="both"/>
      </w:pPr>
      <w:r>
        <w:t>5</w:t>
      </w:r>
      <w:r w:rsidR="00EC215D">
        <w:t>.7.</w:t>
      </w:r>
      <w:r w:rsidR="00EC215D">
        <w:tab/>
      </w:r>
      <w:r w:rsidR="0077760A">
        <w:t>провести мероприятия по очистке территорий сельских населенных пунктов от горючего мусора, сухой травы и т.д., особое внимание обратить на очистку территории в противопо</w:t>
      </w:r>
      <w:r w:rsidR="002762FC">
        <w:t>жарных разрывах между зданиями;</w:t>
      </w:r>
    </w:p>
    <w:p w:rsidR="002762FC" w:rsidRDefault="003D7CCE" w:rsidP="0077760A">
      <w:pPr>
        <w:ind w:firstLine="708"/>
        <w:jc w:val="both"/>
      </w:pPr>
      <w:r>
        <w:t>5</w:t>
      </w:r>
      <w:r w:rsidR="00EC215D">
        <w:t>.8.</w:t>
      </w:r>
      <w:r w:rsidR="00EC215D">
        <w:tab/>
      </w:r>
      <w:r w:rsidR="002762FC">
        <w:t xml:space="preserve">организовать проведение разъяснительной работы среди населения, проживающего на территории п.Вязовая, с.Тюбеляс, пос. ж/д ст.Минка, с.Минка, д.Вергаза, </w:t>
      </w:r>
      <w:r w:rsidR="009B185D">
        <w:t>пос. В. Лука</w:t>
      </w:r>
      <w:r w:rsidR="002762FC">
        <w:t>, о мерах пожарной безопасности при посещении лесов</w:t>
      </w:r>
      <w:r w:rsidR="00B8795A">
        <w:t>.</w:t>
      </w:r>
    </w:p>
    <w:p w:rsidR="00AC29A7" w:rsidRPr="009B185D" w:rsidRDefault="003D7CCE" w:rsidP="009B185D">
      <w:pPr>
        <w:ind w:firstLine="709"/>
        <w:jc w:val="both"/>
        <w:rPr>
          <w:szCs w:val="28"/>
        </w:rPr>
      </w:pPr>
      <w:r>
        <w:t>6</w:t>
      </w:r>
      <w:r w:rsidR="00EC215D">
        <w:t>.</w:t>
      </w:r>
      <w:r w:rsidR="00EC215D">
        <w:tab/>
      </w:r>
      <w:r w:rsidR="0077760A">
        <w:t>Рекомендова</w:t>
      </w:r>
      <w:r w:rsidR="002762FC">
        <w:t>ть арендаторам лесных участков</w:t>
      </w:r>
      <w:r w:rsidR="0077760A">
        <w:t xml:space="preserve"> обществу с ограниченно</w:t>
      </w:r>
      <w:r w:rsidR="002762FC">
        <w:t>й ответственность</w:t>
      </w:r>
      <w:r w:rsidR="0077760A">
        <w:t xml:space="preserve"> </w:t>
      </w:r>
      <w:r w:rsidR="00EC215D">
        <w:t xml:space="preserve">(далее – ООО) </w:t>
      </w:r>
      <w:r w:rsidR="0077760A">
        <w:t>«Леспромсервис» (</w:t>
      </w:r>
      <w:r w:rsidR="002762FC">
        <w:t>Р.Ф.</w:t>
      </w:r>
      <w:r w:rsidR="002762FC">
        <w:rPr>
          <w:szCs w:val="28"/>
        </w:rPr>
        <w:t>Закиров</w:t>
      </w:r>
      <w:r w:rsidR="0077760A">
        <w:t xml:space="preserve">), </w:t>
      </w:r>
      <w:r w:rsidR="00EC215D">
        <w:t>ООО «Статус</w:t>
      </w:r>
      <w:r w:rsidR="002762FC">
        <w:t xml:space="preserve">» </w:t>
      </w:r>
      <w:r w:rsidR="00EC215D">
        <w:t>(Ш.К.</w:t>
      </w:r>
      <w:r w:rsidR="00EC215D">
        <w:rPr>
          <w:szCs w:val="28"/>
        </w:rPr>
        <w:t>Газизов)</w:t>
      </w:r>
      <w:r w:rsidR="00EC215D">
        <w:t xml:space="preserve"> </w:t>
      </w:r>
      <w:r w:rsidR="0077760A">
        <w:t>запретить сжигание порубочных остатков от заготавливаемой древесины</w:t>
      </w:r>
      <w:r w:rsidR="00EC215D">
        <w:t xml:space="preserve"> до снятия особого противопожарного режима</w:t>
      </w:r>
      <w:r w:rsidR="0077760A">
        <w:t>.</w:t>
      </w:r>
    </w:p>
    <w:p w:rsidR="0077760A" w:rsidRDefault="003D7CCE" w:rsidP="0077760A">
      <w:pPr>
        <w:tabs>
          <w:tab w:val="left" w:pos="753"/>
        </w:tabs>
        <w:ind w:firstLine="709"/>
        <w:jc w:val="both"/>
      </w:pPr>
      <w:r>
        <w:t>7</w:t>
      </w:r>
      <w:r w:rsidR="00EC215D">
        <w:t>.</w:t>
      </w:r>
      <w:r w:rsidR="00EC215D">
        <w:tab/>
      </w:r>
      <w:r w:rsidR="0077760A">
        <w:t xml:space="preserve">Оперативное руководство по тушению лесных пожаров, в том числе привлечение сил и средств возложить на </w:t>
      </w:r>
      <w:r w:rsidR="00EC215D">
        <w:t>ЧОБУ «Усть-Катавское лесничество» (Б.В.</w:t>
      </w:r>
      <w:r w:rsidR="00EC215D">
        <w:rPr>
          <w:szCs w:val="28"/>
        </w:rPr>
        <w:t>Соколовский</w:t>
      </w:r>
      <w:r w:rsidR="00EC215D">
        <w:t xml:space="preserve">), </w:t>
      </w:r>
      <w:r w:rsidR="0077760A">
        <w:t>ООО «Леспромсервис» (</w:t>
      </w:r>
      <w:r w:rsidR="002762FC">
        <w:t>Р.Ф.</w:t>
      </w:r>
      <w:r w:rsidR="002762FC">
        <w:rPr>
          <w:szCs w:val="28"/>
        </w:rPr>
        <w:t>Закиров</w:t>
      </w:r>
      <w:r w:rsidR="00EC215D">
        <w:t>) и ООО «Статус» (Ш.К.</w:t>
      </w:r>
      <w:r w:rsidR="00EC215D">
        <w:rPr>
          <w:szCs w:val="28"/>
        </w:rPr>
        <w:t>Газизов)</w:t>
      </w:r>
      <w:r w:rsidR="006E3D87">
        <w:rPr>
          <w:szCs w:val="28"/>
        </w:rPr>
        <w:t xml:space="preserve"> </w:t>
      </w:r>
      <w:r w:rsidR="0077760A">
        <w:t xml:space="preserve">в границах зон </w:t>
      </w:r>
      <w:r w:rsidR="00EC215D">
        <w:t xml:space="preserve">их </w:t>
      </w:r>
      <w:r w:rsidR="0077760A">
        <w:t>ответственности.</w:t>
      </w:r>
    </w:p>
    <w:p w:rsidR="00EC215D" w:rsidRPr="00EC215D" w:rsidRDefault="003D7CCE" w:rsidP="003A56FB">
      <w:pPr>
        <w:ind w:firstLine="708"/>
        <w:jc w:val="both"/>
      </w:pPr>
      <w:r>
        <w:lastRenderedPageBreak/>
        <w:t>8</w:t>
      </w:r>
      <w:r w:rsidR="00EC215D">
        <w:t>.</w:t>
      </w:r>
      <w:r w:rsidR="00EC215D">
        <w:tab/>
      </w:r>
      <w:r w:rsidR="00EC215D" w:rsidRPr="00EC215D">
        <w:t>Начальнику общего отдела администрации Усть-Катавского городского округа О.Л.Толоконниковой данное постановление обнародовать на</w:t>
      </w:r>
    </w:p>
    <w:p w:rsidR="00EC215D" w:rsidRPr="00EC215D" w:rsidRDefault="00EC215D" w:rsidP="00EC215D">
      <w:pPr>
        <w:jc w:val="both"/>
      </w:pPr>
      <w:r w:rsidRPr="00EC215D">
        <w:t>информационном стенде и разместить на сайте администрации Усть-Катавского городского округа.</w:t>
      </w:r>
    </w:p>
    <w:p w:rsidR="006E3D87" w:rsidRDefault="003D7CCE" w:rsidP="007A5D3F">
      <w:pPr>
        <w:ind w:firstLine="708"/>
        <w:jc w:val="both"/>
      </w:pPr>
      <w:r>
        <w:t>9</w:t>
      </w:r>
      <w:r w:rsidR="00EC215D">
        <w:t>.</w:t>
      </w:r>
      <w:r w:rsidR="00EC215D">
        <w:tab/>
      </w:r>
      <w:r w:rsidR="00EC215D" w:rsidRPr="00EC215D">
        <w:t>Контроль за выполнением настоящего постановления оставляю за собой.</w:t>
      </w:r>
    </w:p>
    <w:p w:rsidR="006E3D87" w:rsidRDefault="006E3D87" w:rsidP="006E3D87">
      <w:pPr>
        <w:ind w:firstLine="708"/>
        <w:jc w:val="both"/>
      </w:pPr>
    </w:p>
    <w:p w:rsidR="006E3D87" w:rsidRDefault="006E3D87" w:rsidP="006E3D87">
      <w:pPr>
        <w:ind w:firstLine="708"/>
        <w:jc w:val="both"/>
      </w:pPr>
    </w:p>
    <w:p w:rsidR="006E3D87" w:rsidRDefault="006E3D87" w:rsidP="006E3D87">
      <w:pPr>
        <w:ind w:firstLine="708"/>
        <w:jc w:val="both"/>
      </w:pPr>
    </w:p>
    <w:p w:rsidR="006E3D87" w:rsidRDefault="006E3D87" w:rsidP="006E3D87">
      <w:pPr>
        <w:ind w:firstLine="708"/>
        <w:jc w:val="both"/>
      </w:pPr>
    </w:p>
    <w:p w:rsidR="0077760A" w:rsidRDefault="006E3D87" w:rsidP="003D7CCE">
      <w:pPr>
        <w:jc w:val="both"/>
      </w:pPr>
      <w:r>
        <w:t>Глава Усть</w:t>
      </w:r>
      <w:r w:rsidR="003D7CCE">
        <w:t>-Кат</w:t>
      </w:r>
      <w:r w:rsidR="009B185D">
        <w:t>авского городского округа</w:t>
      </w:r>
      <w:r w:rsidR="009B185D">
        <w:tab/>
      </w:r>
      <w:r w:rsidR="009B185D">
        <w:tab/>
      </w:r>
      <w:r w:rsidR="009B185D">
        <w:tab/>
      </w:r>
      <w:r w:rsidR="009B185D">
        <w:tab/>
        <w:t xml:space="preserve">  </w:t>
      </w:r>
      <w:bookmarkStart w:id="3" w:name="_GoBack"/>
      <w:bookmarkEnd w:id="3"/>
      <w:r w:rsidR="003D7CCE">
        <w:t xml:space="preserve">   </w:t>
      </w:r>
      <w:r>
        <w:t>С.Д.</w:t>
      </w:r>
      <w:r w:rsidR="009B185D">
        <w:t xml:space="preserve"> </w:t>
      </w:r>
      <w:r>
        <w:t>Семков</w:t>
      </w:r>
    </w:p>
    <w:p w:rsidR="0077760A" w:rsidRDefault="0077760A" w:rsidP="0077760A">
      <w:pPr>
        <w:tabs>
          <w:tab w:val="left" w:pos="753"/>
        </w:tabs>
        <w:ind w:firstLine="709"/>
        <w:jc w:val="both"/>
      </w:pPr>
    </w:p>
    <w:p w:rsidR="0077760A" w:rsidRDefault="0077760A" w:rsidP="0077760A">
      <w:pPr>
        <w:tabs>
          <w:tab w:val="left" w:pos="753"/>
        </w:tabs>
        <w:ind w:firstLine="709"/>
        <w:jc w:val="both"/>
      </w:pPr>
    </w:p>
    <w:p w:rsidR="0077760A" w:rsidRDefault="0077760A" w:rsidP="0077760A">
      <w:pPr>
        <w:tabs>
          <w:tab w:val="left" w:pos="753"/>
        </w:tabs>
        <w:ind w:firstLine="709"/>
        <w:jc w:val="both"/>
      </w:pPr>
    </w:p>
    <w:p w:rsidR="0077760A" w:rsidRDefault="0077760A" w:rsidP="0077760A">
      <w:pPr>
        <w:tabs>
          <w:tab w:val="left" w:pos="753"/>
        </w:tabs>
        <w:ind w:firstLine="709"/>
        <w:jc w:val="both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6E3D87" w:rsidRDefault="006E3D87" w:rsidP="0077760A">
      <w:pPr>
        <w:jc w:val="center"/>
      </w:pPr>
    </w:p>
    <w:p w:rsidR="002F0F9E" w:rsidRPr="003D7CCE" w:rsidRDefault="002F0F9E" w:rsidP="0077760A">
      <w:pPr>
        <w:rPr>
          <w:szCs w:val="28"/>
        </w:rPr>
      </w:pPr>
    </w:p>
    <w:sectPr w:rsidR="002F0F9E" w:rsidRPr="003D7CCE" w:rsidSect="009B185D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3E6D"/>
    <w:multiLevelType w:val="multilevel"/>
    <w:tmpl w:val="54B639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5E2E4E82"/>
    <w:multiLevelType w:val="multilevel"/>
    <w:tmpl w:val="09068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A"/>
    <w:rsid w:val="00013E9E"/>
    <w:rsid w:val="002060A2"/>
    <w:rsid w:val="002762FC"/>
    <w:rsid w:val="002F0F9E"/>
    <w:rsid w:val="00326368"/>
    <w:rsid w:val="003A56FB"/>
    <w:rsid w:val="003D7CCE"/>
    <w:rsid w:val="006540D5"/>
    <w:rsid w:val="006E3D87"/>
    <w:rsid w:val="0077760A"/>
    <w:rsid w:val="007A5D3F"/>
    <w:rsid w:val="007E346E"/>
    <w:rsid w:val="00907502"/>
    <w:rsid w:val="009B185D"/>
    <w:rsid w:val="00AC29A7"/>
    <w:rsid w:val="00B8795A"/>
    <w:rsid w:val="00C72B2A"/>
    <w:rsid w:val="00C94E07"/>
    <w:rsid w:val="00D47D5D"/>
    <w:rsid w:val="00E32E6B"/>
    <w:rsid w:val="00EC215D"/>
    <w:rsid w:val="00F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D533"/>
  <w15:chartTrackingRefBased/>
  <w15:docId w15:val="{33AEC755-E883-4E73-9D44-F6695638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60A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77760A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60A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760A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777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5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Шкерина Наталья Александровна</cp:lastModifiedBy>
  <cp:revision>8</cp:revision>
  <cp:lastPrinted>2018-05-30T09:15:00Z</cp:lastPrinted>
  <dcterms:created xsi:type="dcterms:W3CDTF">2018-05-28T09:15:00Z</dcterms:created>
  <dcterms:modified xsi:type="dcterms:W3CDTF">2018-06-06T05:40:00Z</dcterms:modified>
</cp:coreProperties>
</file>