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03" w:rsidRPr="00C24A80" w:rsidRDefault="00030F03" w:rsidP="00030F03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noProof/>
          <w:sz w:val="40"/>
          <w:szCs w:val="24"/>
          <w:lang w:eastAsia="ru-RU"/>
        </w:rPr>
        <w:drawing>
          <wp:inline distT="0" distB="0" distL="0" distR="0" wp14:anchorId="373B227C" wp14:editId="72A6B1E1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F03" w:rsidRPr="00C24A80" w:rsidRDefault="00030F03" w:rsidP="00030F0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030F03" w:rsidRPr="00C24A80" w:rsidRDefault="00030F03" w:rsidP="00030F03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030F03" w:rsidRPr="00C24A80" w:rsidRDefault="00030F03" w:rsidP="00030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F03" w:rsidRPr="00C24A80" w:rsidRDefault="00030F03" w:rsidP="00030F0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C24A80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030F03" w:rsidRPr="00C24A80" w:rsidTr="00902E4E">
        <w:trPr>
          <w:trHeight w:val="100"/>
        </w:trPr>
        <w:tc>
          <w:tcPr>
            <w:tcW w:w="9594" w:type="dxa"/>
          </w:tcPr>
          <w:p w:rsidR="00030F03" w:rsidRPr="00C24A80" w:rsidRDefault="00030F03" w:rsidP="0090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30F03" w:rsidRPr="00C24A80" w:rsidRDefault="00971267" w:rsidP="00030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17.04.2019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№ 566</w:t>
      </w:r>
    </w:p>
    <w:p w:rsidR="00030F03" w:rsidRDefault="00030F03" w:rsidP="00030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D50" w:rsidRDefault="00030F03" w:rsidP="0095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охране лесов от пожаров</w:t>
      </w:r>
      <w:r w:rsidR="00955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</w:p>
    <w:p w:rsidR="00030F03" w:rsidRPr="00C24A80" w:rsidRDefault="00030F03" w:rsidP="0095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r w:rsidR="00955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на 2019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bookmarkEnd w:id="0"/>
    <w:p w:rsidR="00030F03" w:rsidRPr="00C24A80" w:rsidRDefault="00030F03" w:rsidP="0003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лесным кодексом Российской Федерации от 04.12.2006 года № 200-ФЗ, Федеральными законами от 21 декабря 1994 года №68-ФЗ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в целях предупреждения и тушения лесных пожаров на территории Усть-Катавского городского округа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Усть-Катавского городского округа ПОСТАНОВЛЯЕТ:</w:t>
      </w:r>
    </w:p>
    <w:p w:rsidR="00030F03" w:rsidRPr="00C24A80" w:rsidRDefault="000B1842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Считать период с момента схода снежного покрова до наступления устойчивой дождливой погоды или образования снежного покрова пожароопасным сезоном в лесах и землях, граничащих с лесным фондом.</w:t>
      </w:r>
    </w:p>
    <w:p w:rsidR="00030F03" w:rsidRPr="00C24A80" w:rsidRDefault="000B1842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состав комиссии по борьбе с лесными пожарами Усть-Катавского городского округа (далее – комиссия). Предоставить комиссии право приглашать на свои заседания руководителей предприятий и организаций городского округа всех организационно-правовых форм для решения вопросов организации и обеспечения тушения всех лесных пожаров.</w:t>
      </w:r>
    </w:p>
    <w:p w:rsidR="00030F03" w:rsidRPr="00C24A80" w:rsidRDefault="000B1842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Рекомендовать Челябинскому областному бюджетному учреждению (далее – ЧОБУ) «Усть-Катавское лесничество» (</w:t>
      </w:r>
      <w:r w:rsidR="00030F03" w:rsidRPr="00C24A80">
        <w:rPr>
          <w:rFonts w:ascii="Times New Roman" w:hAnsi="Times New Roman" w:cs="Times New Roman"/>
          <w:sz w:val="28"/>
          <w:szCs w:val="28"/>
        </w:rPr>
        <w:t>Со</w:t>
      </w:r>
      <w:r w:rsidR="00030F03">
        <w:rPr>
          <w:rFonts w:ascii="Times New Roman" w:hAnsi="Times New Roman" w:cs="Times New Roman"/>
          <w:sz w:val="28"/>
          <w:szCs w:val="28"/>
        </w:rPr>
        <w:t>коловский Б.В.</w:t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организовать и проконтролировать создание арендаторами лесных участков необходимых сил и средств для тушения лесных пожаров;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организовать оперативное обнаружение лесных пожаров на ранней стадии их развития;</w:t>
      </w:r>
    </w:p>
    <w:p w:rsidR="00030F03" w:rsidRDefault="00030F03" w:rsidP="000B18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организовать выполнение мероприятий по профилактике возникновения и распространения лесных пожаров;</w:t>
      </w:r>
    </w:p>
    <w:p w:rsidR="00030F03" w:rsidRDefault="00030F03" w:rsidP="000B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организовать </w:t>
      </w:r>
      <w:r w:rsidRPr="00C24A80">
        <w:rPr>
          <w:rFonts w:ascii="Times New Roman" w:hAnsi="Times New Roman" w:cs="Times New Roman"/>
          <w:sz w:val="28"/>
          <w:szCs w:val="28"/>
        </w:rPr>
        <w:t xml:space="preserve">создание патрульных, патрульно-маневренных, маневренных и патрульно-контрольных групп на </w:t>
      </w:r>
      <w:r w:rsidR="00955D50">
        <w:rPr>
          <w:rFonts w:ascii="Times New Roman" w:hAnsi="Times New Roman" w:cs="Times New Roman"/>
          <w:sz w:val="28"/>
          <w:szCs w:val="28"/>
        </w:rPr>
        <w:t>пожароопасный сезон 2019</w:t>
      </w:r>
      <w:r w:rsidRPr="00C24A8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определить численность и состав групп, назначить руководителей групп;</w:t>
      </w:r>
    </w:p>
    <w:p w:rsidR="00030F03" w:rsidRPr="00955D50" w:rsidRDefault="00030F03" w:rsidP="000B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маршруты патрулирования для групп и время патрулирования исходя из оперативной обстановки;</w:t>
      </w:r>
    </w:p>
    <w:p w:rsidR="00030F03" w:rsidRDefault="00030F03" w:rsidP="000B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порядок оповещения членов групп;</w:t>
      </w:r>
    </w:p>
    <w:p w:rsidR="00030F03" w:rsidRDefault="00030F03" w:rsidP="000B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и согласовать руководителем ЧОБУ «Усть-Катавское лесничество» графики работы </w:t>
      </w:r>
      <w:r w:rsidRPr="00C24A80">
        <w:rPr>
          <w:rFonts w:ascii="Times New Roman" w:hAnsi="Times New Roman" w:cs="Times New Roman"/>
          <w:sz w:val="28"/>
          <w:szCs w:val="28"/>
        </w:rPr>
        <w:t xml:space="preserve">патрульных, патрульно-маневренных, </w:t>
      </w:r>
      <w:r w:rsidRPr="00C24A80">
        <w:rPr>
          <w:rFonts w:ascii="Times New Roman" w:hAnsi="Times New Roman" w:cs="Times New Roman"/>
          <w:sz w:val="28"/>
          <w:szCs w:val="28"/>
        </w:rPr>
        <w:lastRenderedPageBreak/>
        <w:t>маневренных и патрульно-контрольных г</w:t>
      </w:r>
      <w:r w:rsidR="00955D50">
        <w:rPr>
          <w:rFonts w:ascii="Times New Roman" w:hAnsi="Times New Roman" w:cs="Times New Roman"/>
          <w:sz w:val="28"/>
          <w:szCs w:val="28"/>
        </w:rPr>
        <w:t>рупп на пожароопасный сезон 2019</w:t>
      </w:r>
      <w:r w:rsidRPr="00C24A8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F03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резерва материальных и финансовых ресу</w:t>
      </w:r>
      <w:r w:rsidR="00955D50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рсов на пожароопасный сезон 2019</w:t>
      </w:r>
      <w:r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030F03" w:rsidRPr="0071514E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своевременно информировать органы государственного пожарного надзора о возникновении лесных пожаров и оказывать содействие в установлении виновных;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оказать содействие лесопользователям в разработке планов противопожарного устройства участков лесного фонда;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своевременно информировать единую дежурно-диспетчерскую службу Усть-Катавского городского округа (далее – ЕДДС) о развитии противопожарной обстановки в лесном фонде и угрозе возникновения чрезвычайных ситуаций;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своевременно информировать администрацию Усть-Катавского городского округа о развитии пожарной обстановки в лесном фонде и угрозе возникновения чрезвычайной ситуации;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своевременно вносить предложения главе Усть-Катавского городского округа по ограничению пребывания граждан в лесах и въезда в них транспортных средств на период высокой пожарной опасности в лесах;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своевременно пре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дставлять проект постановления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Усть-Катавского городского округа о введении в лесах округа режима чрезвычайной пожарной опасности и о мерах по обеспечению данного режима;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информацию о введении режима чрезвычайной опасности в лесах городского округа своевременно доводить до руководителей предприятий и организаций, юридических лиц и граждан, осуществляющих лесные пользования или имеющих объекты на территории лесного фонда, а также до населения округа;</w:t>
      </w:r>
    </w:p>
    <w:p w:rsidR="00030F03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организовать взаимодействие и взаимное информирование с соответствующими структурами Салаватского района Республики Башкортостан по вопросу тушения лесных пож</w:t>
      </w:r>
      <w:r w:rsidR="00B40959">
        <w:rPr>
          <w:rFonts w:ascii="Times New Roman" w:eastAsia="Times New Roman" w:hAnsi="Times New Roman" w:cs="Times New Roman"/>
          <w:sz w:val="28"/>
          <w:szCs w:val="24"/>
          <w:lang w:eastAsia="ru-RU"/>
        </w:rPr>
        <w:t>аров на приграничной территории;</w:t>
      </w:r>
    </w:p>
    <w:p w:rsidR="00B40959" w:rsidRPr="00C24A80" w:rsidRDefault="00B40959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907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разработать графики совместных патрулирования с привлечением сотрудников </w:t>
      </w:r>
      <w:r w:rsidR="00390709" w:rsidRPr="00C24A8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отдела Министерства внутренних дел России по Усть-Катавскому городскому округу Челябинской области (далее</w:t>
      </w:r>
      <w:r w:rsidR="0039070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– ОМВД по У-КГО) и арендаторов лесных участков в местах массового отдыха населения в лесах на случай введения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</w:t>
      </w:r>
      <w:r w:rsidR="003907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Усть-Катавского городского округа особого противопожарного режима.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30F03" w:rsidRPr="00C24A80" w:rsidRDefault="000B1842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Рекомендовать арендаторам лесных участков Обществу с ограниченной ответственностью (далее – ООО) «Леспромсервис», ООО «Статус»: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согласно «Плану тушения лесных пожаров на территории ЧОБУ «Усть-Катавское лесничество» на п</w:t>
      </w:r>
      <w:r w:rsidR="00955D50">
        <w:rPr>
          <w:rFonts w:ascii="Times New Roman" w:eastAsia="Times New Roman" w:hAnsi="Times New Roman" w:cs="Times New Roman"/>
          <w:sz w:val="28"/>
          <w:szCs w:val="24"/>
          <w:lang w:eastAsia="ru-RU"/>
        </w:rPr>
        <w:t>ериод пожароопасного сезона 2019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года» заключить договоры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предприятиями и организациями, юридическими лицами и гражданами, привлекаемыми к тушению лесных пожаров;</w:t>
      </w:r>
    </w:p>
    <w:p w:rsidR="00030F03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согласно «Плану тушения лесных пожаров на территории ЧОБУ «Усть-Катавское лесничество» на п</w:t>
      </w:r>
      <w:r w:rsidR="00955D50">
        <w:rPr>
          <w:rFonts w:ascii="Times New Roman" w:eastAsia="Times New Roman" w:hAnsi="Times New Roman" w:cs="Times New Roman"/>
          <w:sz w:val="28"/>
          <w:szCs w:val="24"/>
          <w:lang w:eastAsia="ru-RU"/>
        </w:rPr>
        <w:t>ериод пожароопасного сезона 2019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года»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оперативно и своевременно привлекать к борьбе с лесными пожарами необходимые силы и средства;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организовать оперативное взаимодействие с дежурно-диспетчерскими службами 75-ой </w:t>
      </w:r>
      <w:r w:rsidR="00263C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пожарно-спасательной части федерального государственного казённого учреждения «10 отряд федеральной противопожарной службы по Челябинской области (далее – ПСЧ ФГКУ 10 ОФПС)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Усть-Катавского </w:t>
      </w:r>
      <w:r w:rsidR="00263C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поисково</w:t>
      </w:r>
      <w:r w:rsidR="00B4095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63CE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спасательного отряда госуд</w:t>
      </w:r>
      <w:r w:rsidR="00B40959">
        <w:rPr>
          <w:rFonts w:ascii="Times New Roman" w:eastAsia="Times New Roman" w:hAnsi="Times New Roman" w:cs="Times New Roman"/>
          <w:sz w:val="28"/>
          <w:szCs w:val="24"/>
          <w:lang w:eastAsia="ru-RU"/>
        </w:rPr>
        <w:t>арственного учреждения поисково-</w:t>
      </w:r>
      <w:r w:rsidR="00263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спасательной службы Челябинской области (далее – </w:t>
      </w:r>
      <w:r w:rsidR="00B40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Усть-Катавского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ПСО ГУ ПСС Челябинской области</w:t>
      </w:r>
      <w:r w:rsidR="00263CED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ЕДДС Усть-Катавского городского округа для своевременного информирования о возникших лесных пожарах;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организовать выполнение мероприятий по противопожарному обустройству земель, на которых располагаются леса;</w:t>
      </w:r>
    </w:p>
    <w:p w:rsidR="00030F03" w:rsidRDefault="00030F03" w:rsidP="00C0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случае осложнения пожаро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опасной обстановки организовать</w:t>
      </w:r>
      <w:r w:rsidR="00C078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патрули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рование в лесах и работу с населением, проживающим вблизи лесных массивов</w:t>
      </w:r>
      <w:r w:rsidR="000B18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предупрежден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ию возникновения лесных пожаров;</w:t>
      </w:r>
    </w:p>
    <w:p w:rsidR="00030F03" w:rsidRDefault="00394FB3" w:rsidP="000B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создать и организовать работу</w:t>
      </w:r>
      <w:r w:rsidR="00030F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вверенной территории </w:t>
      </w:r>
      <w:r w:rsidR="00030F03" w:rsidRPr="00C24A80">
        <w:rPr>
          <w:rFonts w:ascii="Times New Roman" w:hAnsi="Times New Roman" w:cs="Times New Roman"/>
          <w:sz w:val="28"/>
          <w:szCs w:val="28"/>
        </w:rPr>
        <w:t>патрульных, патрульно-маневренных, маневренных и патрульно-контрольных г</w:t>
      </w:r>
      <w:r w:rsidR="00955D50">
        <w:rPr>
          <w:rFonts w:ascii="Times New Roman" w:hAnsi="Times New Roman" w:cs="Times New Roman"/>
          <w:sz w:val="28"/>
          <w:szCs w:val="28"/>
        </w:rPr>
        <w:t>рупп на пожароопасный сезон 2019</w:t>
      </w:r>
      <w:r w:rsidR="00030F03" w:rsidRPr="00C24A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0709">
        <w:rPr>
          <w:rFonts w:ascii="Times New Roman" w:hAnsi="Times New Roman" w:cs="Times New Roman"/>
          <w:sz w:val="28"/>
          <w:szCs w:val="28"/>
        </w:rPr>
        <w:t>;</w:t>
      </w:r>
    </w:p>
    <w:p w:rsidR="00390709" w:rsidRPr="00C24A80" w:rsidRDefault="00390709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провести мероприятия по выявлению несанкционированных свалок в лесах</w:t>
      </w:r>
      <w:r w:rsidR="00634A31">
        <w:rPr>
          <w:rFonts w:ascii="Times New Roman" w:hAnsi="Times New Roman" w:cs="Times New Roman"/>
          <w:sz w:val="28"/>
          <w:szCs w:val="28"/>
        </w:rPr>
        <w:t>, в случае их обнаружения на землях лесного фонда – организовать их ликвидацию, на землях Усть-Катавского городского округа – направить информацию в администрацию Усть-Катавского городского округа.</w:t>
      </w:r>
    </w:p>
    <w:p w:rsidR="00030F03" w:rsidRPr="00C24A80" w:rsidRDefault="000B1842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Начальникам управлений п.Вязовая, с.Тюбеляс, с.Минка администрации Усть-Катавского городского округа (Т.Ф.Дмитричева, М.С.Плеханов, </w:t>
      </w:r>
      <w:r w:rsidR="00030F03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</w:t>
      </w:r>
      <w:r w:rsidR="009712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0F03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Чернов</w:t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обеспечить соблюдение требований «Правил пожарной безопасности в лесах РФ» на лесных площадях в черте земель сельских населённых пунктов;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провести комплекс защитных мероприятий по предотвращению распространения пожаров с лесных угодий на жилой массив, расположенный на территории сельских населённых пунктов;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допускать проведение неконтролируемых сельхозпалов и палов прошлогодней травы;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организовать на вверенной территории добровольные пожарные команды (далее - ДПК), предназначенные для предотвращения распространения пожаров с лесных угодий на жилой массив, расположенный на территории сельских населённых пунктов;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провести комплекс мероприятий по обеспечению противопожарного обустройства территорий несанкционированных свалок по периметру;</w:t>
      </w:r>
    </w:p>
    <w:p w:rsidR="00030F03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провести мероприятия по очистке территорий сельских населенных пунктов от горючего мусора, сухой травы и т.д., особое внимание обратить на очистку территории в противоп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ожарных разрывах между зданиями;</w:t>
      </w:r>
    </w:p>
    <w:p w:rsidR="00030F03" w:rsidRPr="00C24A80" w:rsidRDefault="00394FB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создать и организовать работу</w:t>
      </w:r>
      <w:r w:rsidR="00030F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вверенной территории </w:t>
      </w:r>
      <w:r w:rsidR="00030F03" w:rsidRPr="00C24A80">
        <w:rPr>
          <w:rFonts w:ascii="Times New Roman" w:hAnsi="Times New Roman" w:cs="Times New Roman"/>
          <w:sz w:val="28"/>
          <w:szCs w:val="28"/>
        </w:rPr>
        <w:t>патрульных, патрульно-маневренных, маневре</w:t>
      </w:r>
      <w:r w:rsidR="00955D50">
        <w:rPr>
          <w:rFonts w:ascii="Times New Roman" w:hAnsi="Times New Roman" w:cs="Times New Roman"/>
          <w:sz w:val="28"/>
          <w:szCs w:val="28"/>
        </w:rPr>
        <w:t>нных</w:t>
      </w:r>
      <w:r w:rsidR="00263CE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55D50">
        <w:rPr>
          <w:rFonts w:ascii="Times New Roman" w:hAnsi="Times New Roman" w:cs="Times New Roman"/>
          <w:sz w:val="28"/>
          <w:szCs w:val="28"/>
        </w:rPr>
        <w:t xml:space="preserve"> на пожароопасный сезон 2019</w:t>
      </w:r>
      <w:r w:rsidR="00030F03" w:rsidRPr="00C24A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F03">
        <w:rPr>
          <w:rFonts w:ascii="Times New Roman" w:hAnsi="Times New Roman" w:cs="Times New Roman"/>
          <w:sz w:val="28"/>
          <w:szCs w:val="28"/>
        </w:rPr>
        <w:t xml:space="preserve"> в соответствие с методическими рекомендациями по созданию и организации работы патрульных, патрульно-маневренных, маневренных и патрульно-контрольных групп, утверждённых приказом Главного управления МЧС России по Челябинской области от 10.02.2017 года №104.</w:t>
      </w:r>
    </w:p>
    <w:p w:rsidR="00030F03" w:rsidRPr="00C24A80" w:rsidRDefault="00263CED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30F0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иректору МУП «ГСБ» (А.М.Ремесленников</w:t>
      </w:r>
      <w:r w:rsidR="00030F03"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30F03" w:rsidRPr="00C24A80" w:rsidRDefault="00030F03" w:rsidP="000B18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A80">
        <w:rPr>
          <w:rFonts w:ascii="Times New Roman" w:eastAsia="Calibri" w:hAnsi="Times New Roman" w:cs="Times New Roman"/>
          <w:sz w:val="28"/>
          <w:szCs w:val="28"/>
        </w:rPr>
        <w:t>- провести опашку полигона бытовых отходов по периметру;</w:t>
      </w:r>
    </w:p>
    <w:p w:rsidR="00030F03" w:rsidRDefault="00030F03" w:rsidP="000B18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A80">
        <w:rPr>
          <w:rFonts w:ascii="Times New Roman" w:eastAsia="Calibri" w:hAnsi="Times New Roman" w:cs="Times New Roman"/>
          <w:sz w:val="28"/>
          <w:szCs w:val="28"/>
        </w:rPr>
        <w:t>- выполнить комплекс меропр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иятий по приведению территории </w:t>
      </w:r>
      <w:r w:rsidRPr="00C24A80">
        <w:rPr>
          <w:rFonts w:ascii="Times New Roman" w:eastAsia="Calibri" w:hAnsi="Times New Roman" w:cs="Times New Roman"/>
          <w:sz w:val="28"/>
          <w:szCs w:val="28"/>
        </w:rPr>
        <w:t>полигона бытовых отходов в пожаробезопасное состояние, не допускать разведение и использование огня на территории полигона.</w:t>
      </w:r>
    </w:p>
    <w:p w:rsidR="00030F03" w:rsidRPr="00C24A80" w:rsidRDefault="000B1842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начальнику </w:t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75-ой ПСЧ ФГКУ «10 ОФПС по Челябинской области» (В.В.Салий)</w:t>
      </w:r>
      <w:r w:rsidR="00B40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начальнику Усть-Катавского </w:t>
      </w:r>
      <w:r w:rsidR="00B40959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ПСО ГУ ПСС Челябинской области</w:t>
      </w:r>
      <w:r w:rsidR="00B40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(Кочугаев П.Н.)</w:t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направлять силы и средства вверенных </w:t>
      </w:r>
      <w:r w:rsidR="00B4095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подразделений на тушение ландшафтных пожаров на территории г.Усть-Катава и городского округа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30F03" w:rsidRPr="00C24A80" w:rsidRDefault="00030F03" w:rsidP="00D5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организовать взаимодействие по оперативному обмену информацией о местах возникновения лесных пожаров с дежурно-диспетчерскими службами ОГУ «Усть-Катавское лесничество», арендаторами лесных участков (ООО «Леспромсервис», ООО «Статус»).</w:t>
      </w:r>
    </w:p>
    <w:p w:rsidR="00030F03" w:rsidRPr="00C24A80" w:rsidRDefault="000B1842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Рекомендовать начальнику </w:t>
      </w:r>
      <w:r w:rsidR="00030F03" w:rsidRPr="00C24A8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отдела Министерства внутренних дел России по Усть-Катавскому городскому округу Челябинской области (далее</w:t>
      </w:r>
      <w:r w:rsidR="00030F0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– ОМВД по У-КГО) (Н.Ю.</w:t>
      </w:r>
      <w:r w:rsidR="0097126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030F0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Зайцев</w:t>
      </w:r>
      <w:r w:rsidR="00030F03" w:rsidRPr="00C24A8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):</w:t>
      </w:r>
      <w:r w:rsidR="00030F03" w:rsidRPr="00C24A8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ab/>
      </w:r>
      <w:r w:rsidR="00030F03" w:rsidRPr="00C24A80">
        <w:rPr>
          <w:rFonts w:ascii="Times New Roman" w:eastAsia="Times New Roman" w:hAnsi="Times New Roman" w:cs="Times New Roman"/>
          <w:color w:val="2F2F2F"/>
          <w:spacing w:val="-6"/>
          <w:sz w:val="28"/>
          <w:szCs w:val="28"/>
          <w:lang w:eastAsia="ru-RU"/>
        </w:rPr>
        <w:tab/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pacing w:val="-6"/>
          <w:sz w:val="28"/>
          <w:szCs w:val="28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выделять в случае необходимости силы и средства для охраны общественного порядка при тушении лесных пожаров и ликвидации чрезвычайных ситуаций, связанных с лесными пожарами;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оперативно расследовать материалы по выявлению и привлечению к ответственности лиц, виновных в нарушении «Правил пожарной безопасности в лесах РФ» и возникновении лесных пожаров.</w:t>
      </w:r>
    </w:p>
    <w:p w:rsidR="00030F03" w:rsidRPr="00C24A80" w:rsidRDefault="000B1842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Рекомендовать директору муниципального учреждения детский оздоровительный центр «Ребячья республика» (А.А.</w:t>
      </w:r>
      <w:r w:rsidR="009712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Воробьёва):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обеспечить создание минерализованных полос для предотвращения распространения лесных пожаров на здания и сооружения;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ДПД из числа административно-хозяйственного контингента для оперативного тушения пожаров (в том числе и лесных) на территории учреждения;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необходимое оборудование, средства пожаротушения, провести проверку наружного противопожарного водопровода.</w:t>
      </w:r>
    </w:p>
    <w:p w:rsidR="00030F03" w:rsidRPr="00C24A80" w:rsidRDefault="000B1842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Рекомендовать </w:t>
      </w:r>
      <w:r w:rsidR="00030F03" w:rsidRPr="00C13999">
        <w:rPr>
          <w:rFonts w:ascii="Times New Roman" w:hAnsi="Times New Roman"/>
          <w:sz w:val="28"/>
          <w:szCs w:val="28"/>
        </w:rPr>
        <w:t>начальник</w:t>
      </w:r>
      <w:r w:rsidR="00030F03">
        <w:rPr>
          <w:rFonts w:ascii="Times New Roman" w:hAnsi="Times New Roman"/>
          <w:sz w:val="28"/>
          <w:szCs w:val="28"/>
        </w:rPr>
        <w:t>у</w:t>
      </w:r>
      <w:r w:rsidR="00030F03" w:rsidRPr="00C13999">
        <w:rPr>
          <w:rFonts w:ascii="Times New Roman" w:hAnsi="Times New Roman"/>
          <w:sz w:val="28"/>
          <w:szCs w:val="28"/>
        </w:rPr>
        <w:t xml:space="preserve"> ЛТЦ Катав-Ивановского района Челябинского филиала МРФ «Урал» ПАО «Ростелеком</w:t>
      </w:r>
      <w:r w:rsidR="00030F03" w:rsidRPr="00BF6598">
        <w:rPr>
          <w:rFonts w:ascii="Times New Roman" w:hAnsi="Times New Roman"/>
          <w:sz w:val="24"/>
          <w:szCs w:val="24"/>
        </w:rPr>
        <w:t>»</w:t>
      </w:r>
      <w:r w:rsidR="00030F03" w:rsidRPr="00A70F14">
        <w:rPr>
          <w:rFonts w:ascii="Times New Roman" w:eastAsia="Times New Roman" w:hAnsi="Times New Roman" w:cs="Times New Roman"/>
          <w:b/>
          <w:bCs/>
          <w:spacing w:val="-7"/>
          <w:sz w:val="24"/>
          <w:lang w:eastAsia="ru-RU"/>
        </w:rPr>
        <w:t xml:space="preserve"> </w:t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(С.И.</w:t>
      </w:r>
      <w:r w:rsidR="009712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Патраков) принять меры по приведению в готовность систем централизованного оповещения населения, обеспечить беспрепятственное прохождение информации о лесных пожарах по линии телефонной связи, проверить техническую готовность средств связи.</w:t>
      </w:r>
    </w:p>
    <w:p w:rsidR="00030F03" w:rsidRPr="00C24A8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11. Рекомендовать Усть-Катавской дистанции пути Дирекции инфраструктуры «Южно-Уральской железной дороги» - филиала ОАО «РЖД»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А.Ю.</w:t>
      </w:r>
      <w:r w:rsidR="009712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Ряузов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), Открытому Акционерному Обществу «Дорожно – Эксплуатационному Предприятию №105» (далее – ОАО ДЭП № 105) (И.А.</w:t>
      </w:r>
      <w:r w:rsidR="009712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Архипову)</w:t>
      </w:r>
      <w:r w:rsidR="00B40959">
        <w:rPr>
          <w:rFonts w:ascii="Times New Roman" w:eastAsia="Times New Roman" w:hAnsi="Times New Roman" w:cs="Times New Roman"/>
          <w:sz w:val="28"/>
          <w:szCs w:val="24"/>
          <w:lang w:eastAsia="ru-RU"/>
        </w:rPr>
        <w:t>, МРЭСКА «Урала-Челябэнерго» ПО Златоустовские электросети Юрюзанские РЭС (Уманцев В.А.)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30F03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обеспечить противопожарное обустройство полос отвода дорог</w:t>
      </w:r>
      <w:r w:rsidR="00B40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охранных зон ЛЭП,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поддерживать их в пожаробезопасном состоянии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пожароопасного сезона</w:t>
      </w:r>
      <w:r w:rsidR="00D5492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54924" w:rsidRPr="008C61CB" w:rsidRDefault="00D54924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подготовить необходимые силы и средства для тушения природных пожаров в полосах отвода дорог и охранных зонах ЛЭП.</w:t>
      </w:r>
    </w:p>
    <w:p w:rsidR="00030F03" w:rsidRPr="003D06FF" w:rsidRDefault="000B1842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Возложить оперативное руководство по тушению лесных пожаров, в том числе привлечение сил и средств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руководителей </w:t>
      </w:r>
      <w:r w:rsidR="00030F03"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«Леспромсервис» и ООО «Статус» в границах зон ответственности.</w:t>
      </w:r>
    </w:p>
    <w:p w:rsidR="00030F03" w:rsidRPr="00C24A80" w:rsidRDefault="00030F03" w:rsidP="00D5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13. Начальнику общего отдела администрации Усть-Катавского городского округа О.Л.Толоконниковой данное постановление обнародовать на</w:t>
      </w:r>
      <w:r w:rsidR="00D549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информационном стенде и разместить на сайте администрации Усть-Катавского городского округа.</w:t>
      </w:r>
    </w:p>
    <w:p w:rsidR="00955D50" w:rsidRDefault="00030F03" w:rsidP="000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14. Контроль за выполнением настоящего постановления оставляю за собой.</w:t>
      </w:r>
    </w:p>
    <w:p w:rsidR="000B1842" w:rsidRDefault="000B1842" w:rsidP="000B1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0B1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0B1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D50" w:rsidRDefault="00030F03" w:rsidP="000B1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Усть-Катавского городского округа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С.Д.Семков</w:t>
      </w: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FB3" w:rsidRDefault="00394FB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F03" w:rsidRPr="00C24A80" w:rsidRDefault="00030F0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:rsidR="00030F03" w:rsidRPr="00C24A80" w:rsidRDefault="00030F0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030F03" w:rsidRPr="00C24A80" w:rsidRDefault="00030F03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</w:p>
    <w:p w:rsidR="00030F03" w:rsidRPr="00C24A80" w:rsidRDefault="00971267" w:rsidP="00955D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17.04.</w:t>
      </w:r>
      <w:r w:rsidR="00955D50">
        <w:rPr>
          <w:rFonts w:ascii="Times New Roman" w:eastAsia="Times New Roman" w:hAnsi="Times New Roman" w:cs="Times New Roman"/>
          <w:sz w:val="28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566</w:t>
      </w:r>
    </w:p>
    <w:p w:rsidR="00030F03" w:rsidRPr="00C24A80" w:rsidRDefault="00030F03" w:rsidP="00030F0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F03" w:rsidRPr="00C24A80" w:rsidRDefault="00030F03" w:rsidP="0003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</w:t>
      </w:r>
    </w:p>
    <w:p w:rsidR="00030F03" w:rsidRPr="00C24A80" w:rsidRDefault="00030F03" w:rsidP="0003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по борьбе с лесными пожарами на территории </w:t>
      </w:r>
    </w:p>
    <w:p w:rsidR="00030F03" w:rsidRPr="00C24A80" w:rsidRDefault="00030F03" w:rsidP="0003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округа.</w:t>
      </w:r>
    </w:p>
    <w:p w:rsidR="00030F03" w:rsidRPr="00C24A80" w:rsidRDefault="00030F03" w:rsidP="00030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F03" w:rsidRPr="00C24A80" w:rsidRDefault="00030F03" w:rsidP="00030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Дьячко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вский Д.Н.     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заместитель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Усть-Катавского городского округа, </w:t>
      </w:r>
    </w:p>
    <w:p w:rsidR="00030F03" w:rsidRDefault="00030F03" w:rsidP="00030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председатель комиссии;</w:t>
      </w:r>
    </w:p>
    <w:p w:rsidR="00030F03" w:rsidRPr="00C24A80" w:rsidRDefault="00030F03" w:rsidP="00030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Газизов Ш.К.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ООО «Статус», арендатор лесных участков, </w:t>
      </w:r>
    </w:p>
    <w:p w:rsidR="00030F03" w:rsidRPr="00C24A80" w:rsidRDefault="00030F03" w:rsidP="00030F03">
      <w:pP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член комиссии (по согласованию);</w:t>
      </w:r>
    </w:p>
    <w:p w:rsidR="00030F03" w:rsidRPr="00C24A80" w:rsidRDefault="00030F03" w:rsidP="00030F0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Дмитричева Т.Ф.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начальник управления п.Вязовая администрации Усть-Катавского городского округа, член комиссии;</w:t>
      </w:r>
    </w:p>
    <w:p w:rsidR="00030F03" w:rsidRDefault="00030F03" w:rsidP="00030F0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Зайцев Н.Ю.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начальник ОМВД России по У-КГО, член комиссии (по согласованию);</w:t>
      </w:r>
    </w:p>
    <w:p w:rsidR="00030F03" w:rsidRPr="00C24A80" w:rsidRDefault="00030F03" w:rsidP="00030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Закиров Р.Ф.               -  генеральный директор ООО «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«Леспромсервис»,       </w:t>
      </w:r>
    </w:p>
    <w:p w:rsidR="00030F03" w:rsidRDefault="00030F03" w:rsidP="00030F0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арендатор лесных участков, член комиссии (по согласованию);</w:t>
      </w:r>
    </w:p>
    <w:p w:rsidR="00030F03" w:rsidRDefault="00030F03" w:rsidP="00030F0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Кочугаев П.Н.            -   начальник Усть-Катавского ПСО ГУ ПСС Челябинской области, член комиссии (по согласованию);</w:t>
      </w:r>
    </w:p>
    <w:p w:rsidR="00030F03" w:rsidRPr="00C24A80" w:rsidRDefault="00030F03" w:rsidP="00030F0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Патраков С.И.           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начальник Усть-Катавского цеха ПТЦ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ЧФ МРФ «Урал» ПАО «Ростелеком», член комиссии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(по согласованию);</w:t>
      </w:r>
    </w:p>
    <w:p w:rsidR="00030F03" w:rsidRPr="00C24A80" w:rsidRDefault="00030F03" w:rsidP="00030F0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Плеханов М.С.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управления с.Тюбеляс администрации Усть-Катавского городского окр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уга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, член комиссии;</w:t>
      </w:r>
    </w:p>
    <w:p w:rsidR="00030F03" w:rsidRPr="00C24A80" w:rsidRDefault="00030F03" w:rsidP="00030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Салий В.В.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начальник 75-ой ПЧ ФГКУ «10 ОФПС по Челябинской </w:t>
      </w:r>
    </w:p>
    <w:p w:rsidR="00030F03" w:rsidRDefault="00030F03" w:rsidP="00030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области», член комиссии (по согласованию);</w:t>
      </w:r>
    </w:p>
    <w:p w:rsidR="00030F03" w:rsidRPr="00C24A80" w:rsidRDefault="00030F03" w:rsidP="00030F0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коловский Б.В.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руководитель ЧОБУ «Усть-Катавское лесничество», член комиссии (по согласованию);</w:t>
      </w:r>
    </w:p>
    <w:p w:rsidR="00030F03" w:rsidRPr="00C24A80" w:rsidRDefault="00030F03" w:rsidP="00030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Чернов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управления с.Минка администрации </w:t>
      </w:r>
    </w:p>
    <w:p w:rsidR="00030F03" w:rsidRDefault="00030F03" w:rsidP="00030F03">
      <w:pPr>
        <w:tabs>
          <w:tab w:val="left" w:pos="28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Усть-Катавского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ородского округа, член комиссии;</w:t>
      </w:r>
    </w:p>
    <w:p w:rsidR="00414B2D" w:rsidRPr="004206C0" w:rsidRDefault="00030F03" w:rsidP="004206C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>Чубуров К.А.              -</w:t>
      </w:r>
      <w:r w:rsidRPr="00C24A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начальник отдела по делам ГО и ЧС администрации Уст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ь-Катавского городского округа</w:t>
      </w:r>
    </w:p>
    <w:sectPr w:rsidR="00414B2D" w:rsidRPr="004206C0" w:rsidSect="00971267">
      <w:headerReference w:type="default" r:id="rId7"/>
      <w:pgSz w:w="11906" w:h="16838"/>
      <w:pgMar w:top="284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A70" w:rsidRDefault="00092A70" w:rsidP="00955D50">
      <w:pPr>
        <w:spacing w:after="0" w:line="240" w:lineRule="auto"/>
      </w:pPr>
      <w:r>
        <w:separator/>
      </w:r>
    </w:p>
  </w:endnote>
  <w:endnote w:type="continuationSeparator" w:id="0">
    <w:p w:rsidR="00092A70" w:rsidRDefault="00092A70" w:rsidP="0095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A70" w:rsidRDefault="00092A70" w:rsidP="00955D50">
      <w:pPr>
        <w:spacing w:after="0" w:line="240" w:lineRule="auto"/>
      </w:pPr>
      <w:r>
        <w:separator/>
      </w:r>
    </w:p>
  </w:footnote>
  <w:footnote w:type="continuationSeparator" w:id="0">
    <w:p w:rsidR="00092A70" w:rsidRDefault="00092A70" w:rsidP="0095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325458"/>
      <w:docPartObj>
        <w:docPartGallery w:val="Page Numbers (Top of Page)"/>
        <w:docPartUnique/>
      </w:docPartObj>
    </w:sdtPr>
    <w:sdtEndPr/>
    <w:sdtContent>
      <w:p w:rsidR="00955D50" w:rsidRDefault="00955D50" w:rsidP="00955D50">
        <w:pPr>
          <w:pStyle w:val="a3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36">
          <w:rPr>
            <w:noProof/>
          </w:rPr>
          <w:t>6</w:t>
        </w:r>
        <w:r>
          <w:fldChar w:fldCharType="end"/>
        </w:r>
      </w:p>
    </w:sdtContent>
  </w:sdt>
  <w:p w:rsidR="00955D50" w:rsidRDefault="00955D50" w:rsidP="00955D50">
    <w:pPr>
      <w:pStyle w:val="a3"/>
      <w:tabs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03"/>
    <w:rsid w:val="00030F03"/>
    <w:rsid w:val="00050998"/>
    <w:rsid w:val="00092A70"/>
    <w:rsid w:val="000B1842"/>
    <w:rsid w:val="00263CED"/>
    <w:rsid w:val="00390709"/>
    <w:rsid w:val="00394FB3"/>
    <w:rsid w:val="00414B2D"/>
    <w:rsid w:val="004206C0"/>
    <w:rsid w:val="00634A31"/>
    <w:rsid w:val="00955D50"/>
    <w:rsid w:val="00971267"/>
    <w:rsid w:val="00A93313"/>
    <w:rsid w:val="00B40959"/>
    <w:rsid w:val="00C07836"/>
    <w:rsid w:val="00D54924"/>
    <w:rsid w:val="00E31F3C"/>
    <w:rsid w:val="00E758E6"/>
    <w:rsid w:val="00FA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CBAA"/>
  <w15:chartTrackingRefBased/>
  <w15:docId w15:val="{8011CC49-F954-4B5C-8753-5D82C2F3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D50"/>
  </w:style>
  <w:style w:type="paragraph" w:styleId="a5">
    <w:name w:val="footer"/>
    <w:basedOn w:val="a"/>
    <w:link w:val="a6"/>
    <w:uiPriority w:val="99"/>
    <w:unhideWhenUsed/>
    <w:rsid w:val="0095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D50"/>
  </w:style>
  <w:style w:type="paragraph" w:styleId="a7">
    <w:name w:val="Balloon Text"/>
    <w:basedOn w:val="a"/>
    <w:link w:val="a8"/>
    <w:uiPriority w:val="99"/>
    <w:semiHidden/>
    <w:unhideWhenUsed/>
    <w:rsid w:val="0005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0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Шкерина Наталья Александровна</cp:lastModifiedBy>
  <cp:revision>6</cp:revision>
  <cp:lastPrinted>2019-04-11T11:00:00Z</cp:lastPrinted>
  <dcterms:created xsi:type="dcterms:W3CDTF">2019-04-10T04:04:00Z</dcterms:created>
  <dcterms:modified xsi:type="dcterms:W3CDTF">2019-04-22T06:18:00Z</dcterms:modified>
</cp:coreProperties>
</file>