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6D3" w:rsidRPr="00D91376" w:rsidRDefault="009276D3" w:rsidP="009276D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91376">
        <w:rPr>
          <w:rFonts w:ascii="Times New Roman" w:eastAsia="Calibri" w:hAnsi="Times New Roman" w:cs="Times New Roman"/>
          <w:b/>
          <w:lang w:eastAsia="ru-RU"/>
        </w:rPr>
        <w:t xml:space="preserve">УПРАВЛЕНИЕ </w:t>
      </w:r>
      <w:proofErr w:type="gramStart"/>
      <w:r w:rsidRPr="00D91376">
        <w:rPr>
          <w:rFonts w:ascii="Times New Roman" w:eastAsia="Calibri" w:hAnsi="Times New Roman" w:cs="Times New Roman"/>
          <w:b/>
          <w:lang w:eastAsia="ru-RU"/>
        </w:rPr>
        <w:t>ФЕДЕРАЛЬНОЙ  СЛУЖБЫ</w:t>
      </w:r>
      <w:proofErr w:type="gramEnd"/>
      <w:r w:rsidRPr="00D91376">
        <w:rPr>
          <w:rFonts w:ascii="Times New Roman" w:eastAsia="Calibri" w:hAnsi="Times New Roman" w:cs="Times New Roman"/>
          <w:b/>
          <w:lang w:eastAsia="ru-RU"/>
        </w:rPr>
        <w:t xml:space="preserve"> ГОСУДАРСТВЕННОЙ  РЕГИСТРАЦИИ, </w:t>
      </w:r>
    </w:p>
    <w:p w:rsidR="009276D3" w:rsidRPr="00D91376" w:rsidRDefault="009276D3" w:rsidP="009276D3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ru-RU"/>
        </w:rPr>
      </w:pPr>
      <w:r w:rsidRPr="00D91376">
        <w:rPr>
          <w:rFonts w:ascii="Times New Roman" w:eastAsia="Calibri" w:hAnsi="Times New Roman" w:cs="Times New Roman"/>
          <w:b/>
          <w:u w:val="single"/>
          <w:lang w:eastAsia="ru-RU"/>
        </w:rPr>
        <w:t>КАДАСТРА И КАРТОГРАФИИ (</w:t>
      </w:r>
      <w:proofErr w:type="gramStart"/>
      <w:r w:rsidRPr="00D91376">
        <w:rPr>
          <w:rFonts w:ascii="Times New Roman" w:eastAsia="Calibri" w:hAnsi="Times New Roman" w:cs="Times New Roman"/>
          <w:b/>
          <w:u w:val="single"/>
          <w:lang w:eastAsia="ru-RU"/>
        </w:rPr>
        <w:t>РОСРЕЕСТР)  ПО</w:t>
      </w:r>
      <w:proofErr w:type="gramEnd"/>
      <w:r w:rsidRPr="00D91376">
        <w:rPr>
          <w:rFonts w:ascii="Times New Roman" w:eastAsia="Calibri" w:hAnsi="Times New Roman" w:cs="Times New Roman"/>
          <w:b/>
          <w:u w:val="single"/>
          <w:lang w:eastAsia="ru-RU"/>
        </w:rPr>
        <w:t xml:space="preserve"> ЧЕЛЯБИНСКОЙ ОБЛАСТИ </w:t>
      </w:r>
    </w:p>
    <w:p w:rsidR="009276D3" w:rsidRPr="00D91376" w:rsidRDefault="009276D3" w:rsidP="009276D3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r w:rsidRPr="00D91376">
        <w:rPr>
          <w:rFonts w:ascii="Times New Roman" w:eastAsia="Calibri" w:hAnsi="Times New Roman" w:cs="Times New Roman"/>
          <w:b/>
          <w:lang w:eastAsia="ru-RU"/>
        </w:rPr>
        <w:tab/>
      </w:r>
      <w:smartTag w:uri="urn:schemas-microsoft-com:office:smarttags" w:element="metricconverter">
        <w:smartTagPr>
          <w:attr w:name="ProductID" w:val="454048 г"/>
        </w:smartTagPr>
        <w:r w:rsidRPr="00D91376">
          <w:rPr>
            <w:rFonts w:ascii="Times New Roman" w:eastAsia="Calibri" w:hAnsi="Times New Roman" w:cs="Times New Roman"/>
            <w:lang w:eastAsia="ru-RU"/>
          </w:rPr>
          <w:t>454048</w:t>
        </w:r>
        <w:r w:rsidRPr="00D91376">
          <w:rPr>
            <w:rFonts w:ascii="Times New Roman" w:eastAsia="Calibri" w:hAnsi="Times New Roman" w:cs="Times New Roman"/>
            <w:b/>
            <w:lang w:eastAsia="ru-RU"/>
          </w:rPr>
          <w:t xml:space="preserve"> </w:t>
        </w:r>
        <w:r w:rsidRPr="00D91376">
          <w:rPr>
            <w:rFonts w:ascii="Times New Roman" w:eastAsia="Calibri" w:hAnsi="Times New Roman" w:cs="Times New Roman"/>
            <w:lang w:eastAsia="ru-RU"/>
          </w:rPr>
          <w:t>г</w:t>
        </w:r>
      </w:smartTag>
      <w:r w:rsidRPr="00D91376">
        <w:rPr>
          <w:rFonts w:ascii="Times New Roman" w:eastAsia="Calibri" w:hAnsi="Times New Roman" w:cs="Times New Roman"/>
          <w:lang w:eastAsia="ru-RU"/>
        </w:rPr>
        <w:t>.Челябинск, ул.Елькина, 85</w:t>
      </w:r>
    </w:p>
    <w:p w:rsidR="009276D3" w:rsidRPr="000F6C7A" w:rsidRDefault="009276D3" w:rsidP="00927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C7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ABED3" wp14:editId="50B7616B">
            <wp:extent cx="2057400" cy="769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78" cy="77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16" w:rsidRDefault="00234016" w:rsidP="00234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016">
        <w:rPr>
          <w:rFonts w:ascii="Times New Roman" w:hAnsi="Times New Roman" w:cs="Times New Roman"/>
          <w:sz w:val="28"/>
          <w:szCs w:val="28"/>
        </w:rPr>
        <w:t>Куда можно направить информацию о сомнительных сайтах,</w:t>
      </w:r>
    </w:p>
    <w:p w:rsidR="009276D3" w:rsidRDefault="00234016" w:rsidP="00234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016">
        <w:rPr>
          <w:rFonts w:ascii="Times New Roman" w:hAnsi="Times New Roman" w:cs="Times New Roman"/>
          <w:sz w:val="28"/>
          <w:szCs w:val="28"/>
        </w:rPr>
        <w:t>предлагающих</w:t>
      </w:r>
      <w:proofErr w:type="gramEnd"/>
      <w:r w:rsidRPr="00234016">
        <w:rPr>
          <w:rFonts w:ascii="Times New Roman" w:hAnsi="Times New Roman" w:cs="Times New Roman"/>
          <w:sz w:val="28"/>
          <w:szCs w:val="28"/>
        </w:rPr>
        <w:t xml:space="preserve"> получить сведения, содержащиеся в ЕГРН?</w:t>
      </w:r>
    </w:p>
    <w:p w:rsidR="00234016" w:rsidRPr="009276D3" w:rsidRDefault="00234016" w:rsidP="002340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6D3" w:rsidRPr="009276D3" w:rsidRDefault="00633A97" w:rsidP="00927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предостерегает получателей государственных услуг от использования </w:t>
      </w:r>
      <w:r w:rsidR="00234016">
        <w:rPr>
          <w:rFonts w:ascii="Times New Roman" w:hAnsi="Times New Roman" w:cs="Times New Roman"/>
          <w:b/>
          <w:sz w:val="28"/>
          <w:szCs w:val="28"/>
        </w:rPr>
        <w:t>сайтов-двойников официального сайта ведомства</w:t>
      </w:r>
      <w:r w:rsidR="009276D3" w:rsidRPr="009276D3">
        <w:rPr>
          <w:rFonts w:ascii="Times New Roman" w:hAnsi="Times New Roman" w:cs="Times New Roman"/>
          <w:b/>
          <w:sz w:val="28"/>
          <w:szCs w:val="28"/>
        </w:rPr>
        <w:t>.</w:t>
      </w:r>
      <w:r w:rsidR="00234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0B8" w:rsidRDefault="00234016" w:rsidP="002340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 </w:t>
      </w:r>
      <w:hyperlink r:id="rId5" w:history="1">
        <w:r w:rsidRPr="00234016">
          <w:rPr>
            <w:rFonts w:ascii="Times New Roman" w:hAnsi="Times New Roman" w:cs="Times New Roman"/>
            <w:sz w:val="28"/>
            <w:szCs w:val="28"/>
          </w:rPr>
          <w:t>проводит комплексную работу</w:t>
        </w:r>
      </w:hyperlink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 противодействию деятельности сайтов-двойников в целях защиты прав и законных интересов своих клиентов </w:t>
      </w:r>
      <w:r w:rsidR="002D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заявителей</w:t>
      </w:r>
      <w:r w:rsidR="002D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</w:t>
      </w:r>
      <w:r w:rsidR="00696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2D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обращении за </w:t>
      </w:r>
      <w:r w:rsidR="00696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получением </w:t>
      </w:r>
      <w:r w:rsidR="002D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</w:t>
      </w:r>
      <w:r w:rsidR="00696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об объектах недвижимого имущества</w:t>
      </w: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ведомство регулярно поступают жалобы граждан и организаций на недостоверную информацию</w:t>
      </w:r>
      <w:r w:rsidR="002D1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объектах</w:t>
      </w: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полученную через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Интернет-ресурсы</w:t>
      </w: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76D3" w:rsidRPr="00234016" w:rsidRDefault="006960B8" w:rsidP="006960B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понимать, что выдача сведений из Единого государственного реестра недвижимости (ЕГРН) – это государственная услуга, которую вправе осуществлять только Росреестр.</w:t>
      </w:r>
      <w:r w:rsidR="00817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016"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Оказание </w:t>
      </w:r>
      <w:proofErr w:type="spellStart"/>
      <w:r w:rsid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</w:t>
      </w:r>
      <w:r w:rsidR="00234016"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</w:t>
      </w:r>
      <w:proofErr w:type="spellEnd"/>
      <w:r w:rsidR="00234016"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иными лицами и организациями через сайты-двойники, является незаконным, нарушает существующ</w:t>
      </w:r>
      <w:bookmarkStart w:id="0" w:name="_GoBack"/>
      <w:bookmarkEnd w:id="0"/>
      <w:r w:rsidR="00234016"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порядок и влечет ряд иных негативных последствий,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234016"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в частности, относятся: создание предпосылок к мошенническим действиям в сфере оборота недвижимости, затруднение оперативно-розыскной деятельности и правоохранительной деятельности, несоблюдение правового режима оборота персональных данных и т.д.</w:t>
      </w:r>
      <w:r w:rsid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4016"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стоимость таких услуг может отличаться от официально установленного размера платы за предоставление сведений ЕГРН в десятки раз.</w:t>
      </w:r>
    </w:p>
    <w:p w:rsidR="00234016" w:rsidRPr="00234016" w:rsidRDefault="00234016" w:rsidP="0023401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очередной раз </w:t>
      </w: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предостерегает получателей государственных услуг от использования сайтов-двойников официального сайта ведомства</w:t>
      </w:r>
      <w:r w:rsidR="009A4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дает </w:t>
      </w:r>
      <w:r w:rsidR="00696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однозначный </w:t>
      </w:r>
      <w:r w:rsidR="009A4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на вопрос о том, куда следует обращаться в случае их обнаружения в сети Интернет</w:t>
      </w:r>
      <w:r w:rsidRPr="00234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4016" w:rsidRDefault="00234016" w:rsidP="00234016">
      <w:pPr>
        <w:spacing w:after="0" w:line="240" w:lineRule="auto"/>
        <w:jc w:val="both"/>
        <w:rPr>
          <w:rFonts w:ascii="Calibri" w:hAnsi="Calibri"/>
          <w:color w:val="000000"/>
          <w:shd w:val="clear" w:color="auto" w:fill="FFFFFF"/>
        </w:rPr>
      </w:pPr>
    </w:p>
    <w:p w:rsidR="00234016" w:rsidRPr="00234016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4016">
        <w:rPr>
          <w:rFonts w:ascii="Times New Roman" w:hAnsi="Times New Roman" w:cs="Times New Roman"/>
          <w:b/>
          <w:i/>
          <w:sz w:val="28"/>
          <w:szCs w:val="28"/>
        </w:rPr>
        <w:t>Куда можно направить информацию о сомнительных сайтах, предлагающих получить сведения, содержащиеся в ЕГРН?</w:t>
      </w:r>
    </w:p>
    <w:p w:rsidR="00234016" w:rsidRPr="00234016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16" w:rsidRPr="00234016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16">
        <w:rPr>
          <w:rFonts w:ascii="Times New Roman" w:hAnsi="Times New Roman" w:cs="Times New Roman"/>
          <w:sz w:val="28"/>
          <w:szCs w:val="28"/>
        </w:rPr>
        <w:t>При обнаружении сайтов-двойников, предлагающих услуги в том числе от лица Росреестра, необходимо обращаться в органы прокуратуры.</w:t>
      </w:r>
    </w:p>
    <w:p w:rsidR="00234016" w:rsidRPr="00234016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16" w:rsidRPr="00234016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16">
        <w:rPr>
          <w:rFonts w:ascii="Times New Roman" w:hAnsi="Times New Roman" w:cs="Times New Roman"/>
          <w:sz w:val="28"/>
          <w:szCs w:val="28"/>
        </w:rPr>
        <w:t>Для решения проблемы с сайтами-двойниками Росреестр подготовил изменения в законодательство, которые предполагают запрет на создание и функционирование сайтов, предлагающих такие услуги. За указанные правонарушения предлагается ввести административную ответственность. При этом запрет на перепродажу данных из ЕГРН не коснется добросовестных и законных участников рынка и бизнес-сообщества.</w:t>
      </w:r>
    </w:p>
    <w:p w:rsidR="00234016" w:rsidRPr="00234016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016" w:rsidRPr="009276D3" w:rsidRDefault="00234016" w:rsidP="002340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016">
        <w:rPr>
          <w:rFonts w:ascii="Times New Roman" w:hAnsi="Times New Roman" w:cs="Times New Roman"/>
          <w:sz w:val="28"/>
          <w:szCs w:val="28"/>
        </w:rPr>
        <w:t xml:space="preserve">Вместе с тем с учетом имеющихся законодательных норм, предоставление сведений, содержащихся в ЕГРН, является государственной услугой, оказывать которую может только Росреестр, его территориальные органы и Федеральная кадастровая палата. В </w:t>
      </w:r>
      <w:r w:rsidRPr="00234016">
        <w:rPr>
          <w:rFonts w:ascii="Times New Roman" w:hAnsi="Times New Roman" w:cs="Times New Roman"/>
          <w:sz w:val="28"/>
          <w:szCs w:val="28"/>
        </w:rPr>
        <w:lastRenderedPageBreak/>
        <w:t>свою очередь, по инициативе органов прокуратуры Московского региона размещение сайтами-двойниками информации об оказании услуги по предоставлению сведений, содержащихся в ЕГРН, признано в судебном порядке запрещенным к распространению на территории Российской Федерации.</w:t>
      </w:r>
    </w:p>
    <w:sectPr w:rsidR="00234016" w:rsidRPr="009276D3" w:rsidSect="009276D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12"/>
    <w:rsid w:val="00234016"/>
    <w:rsid w:val="002D172C"/>
    <w:rsid w:val="004D362D"/>
    <w:rsid w:val="00633A97"/>
    <w:rsid w:val="006960B8"/>
    <w:rsid w:val="008171F3"/>
    <w:rsid w:val="009276D3"/>
    <w:rsid w:val="009A46A1"/>
    <w:rsid w:val="00B824E0"/>
    <w:rsid w:val="00DD4912"/>
    <w:rsid w:val="00DE38E2"/>
    <w:rsid w:val="00E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49D9A-4104-432D-9744-93917ADE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site/press/news/rosreestr-zayavil-o-blokirovke-34-saytov-dvoynikov-vedomstv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2021-03-24T05:19:00Z</dcterms:created>
  <dcterms:modified xsi:type="dcterms:W3CDTF">2021-04-14T11:21:00Z</dcterms:modified>
</cp:coreProperties>
</file>