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0F" w:rsidRDefault="0091399B" w:rsidP="0091399B">
      <w:pPr>
        <w:tabs>
          <w:tab w:val="left" w:pos="5220"/>
        </w:tabs>
        <w:ind w:left="3600" w:right="-5" w:hanging="360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  <w:r w:rsidR="00B15B1D">
        <w:rPr>
          <w:noProof/>
        </w:rPr>
        <w:drawing>
          <wp:inline distT="0" distB="0" distL="0" distR="0">
            <wp:extent cx="771525" cy="8763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0F" w:rsidRDefault="00EE170F" w:rsidP="000976E8">
      <w:pPr>
        <w:pStyle w:val="1"/>
        <w:ind w:left="-142" w:right="-143"/>
        <w:rPr>
          <w:rFonts w:ascii="Arial Narrow" w:hAnsi="Arial Narrow"/>
          <w:szCs w:val="44"/>
        </w:rPr>
      </w:pPr>
      <w:r>
        <w:rPr>
          <w:rFonts w:ascii="Arial Narrow" w:hAnsi="Arial Narrow"/>
          <w:szCs w:val="44"/>
        </w:rPr>
        <w:t>Администрация Усть-Катавского городского округа Челябинской области</w:t>
      </w:r>
    </w:p>
    <w:p w:rsidR="00EE170F" w:rsidRDefault="00EE170F" w:rsidP="000976E8"/>
    <w:p w:rsidR="00EE170F" w:rsidRDefault="00EE170F" w:rsidP="000976E8">
      <w:pPr>
        <w:pStyle w:val="1"/>
        <w:rPr>
          <w:sz w:val="52"/>
          <w:szCs w:val="52"/>
        </w:rPr>
      </w:pPr>
      <w:r>
        <w:rPr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463"/>
      </w:tblGrid>
      <w:tr w:rsidR="00EE170F" w:rsidTr="000976E8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E170F" w:rsidRDefault="00EE170F"/>
        </w:tc>
      </w:tr>
    </w:tbl>
    <w:p w:rsidR="00EE170F" w:rsidRPr="0091399B" w:rsidRDefault="0091399B" w:rsidP="000976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1399B">
        <w:rPr>
          <w:sz w:val="28"/>
          <w:szCs w:val="28"/>
        </w:rPr>
        <w:t>т 18.02.2019</w:t>
      </w:r>
      <w:r w:rsidR="00EE170F" w:rsidRPr="0091399B">
        <w:rPr>
          <w:sz w:val="28"/>
          <w:szCs w:val="28"/>
        </w:rPr>
        <w:t xml:space="preserve"> г.</w:t>
      </w:r>
      <w:r w:rsidR="00EE170F" w:rsidRPr="0091399B">
        <w:rPr>
          <w:sz w:val="28"/>
          <w:szCs w:val="28"/>
        </w:rPr>
        <w:tab/>
      </w:r>
      <w:r w:rsidR="00EE170F" w:rsidRPr="0091399B">
        <w:rPr>
          <w:sz w:val="28"/>
          <w:szCs w:val="28"/>
        </w:rPr>
        <w:tab/>
      </w:r>
      <w:r w:rsidR="00EE170F" w:rsidRPr="0091399B">
        <w:rPr>
          <w:sz w:val="28"/>
          <w:szCs w:val="28"/>
        </w:rPr>
        <w:tab/>
      </w:r>
      <w:r w:rsidR="00EE170F" w:rsidRPr="0091399B">
        <w:rPr>
          <w:sz w:val="28"/>
          <w:szCs w:val="28"/>
        </w:rPr>
        <w:tab/>
        <w:t xml:space="preserve">                 </w:t>
      </w:r>
      <w:r w:rsidR="00FA0566" w:rsidRPr="0091399B">
        <w:rPr>
          <w:sz w:val="28"/>
          <w:szCs w:val="28"/>
        </w:rPr>
        <w:t xml:space="preserve">      </w:t>
      </w:r>
      <w:r w:rsidR="006829A0" w:rsidRPr="0091399B">
        <w:rPr>
          <w:sz w:val="28"/>
          <w:szCs w:val="28"/>
        </w:rPr>
        <w:t xml:space="preserve">            </w:t>
      </w:r>
      <w:r w:rsidR="00FA0566" w:rsidRPr="009139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EE170F" w:rsidRPr="0091399B">
        <w:rPr>
          <w:sz w:val="28"/>
          <w:szCs w:val="28"/>
        </w:rPr>
        <w:t xml:space="preserve"> № </w:t>
      </w:r>
      <w:r w:rsidRPr="0091399B">
        <w:rPr>
          <w:sz w:val="28"/>
          <w:szCs w:val="28"/>
        </w:rPr>
        <w:t>250</w:t>
      </w:r>
    </w:p>
    <w:p w:rsidR="00EE170F" w:rsidRPr="0091399B" w:rsidRDefault="00EE170F" w:rsidP="000976E8">
      <w:pPr>
        <w:jc w:val="both"/>
        <w:rPr>
          <w:sz w:val="28"/>
          <w:szCs w:val="28"/>
        </w:rPr>
      </w:pPr>
    </w:p>
    <w:p w:rsidR="009F5CA0" w:rsidRDefault="009F5CA0" w:rsidP="000976E8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</w:t>
      </w:r>
    </w:p>
    <w:p w:rsidR="009F5CA0" w:rsidRDefault="009F5CA0" w:rsidP="00097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Усть-Катавского городского </w:t>
      </w:r>
    </w:p>
    <w:p w:rsidR="009F5CA0" w:rsidRDefault="009F5CA0" w:rsidP="00097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от 25.12.2018г. № 2278 </w:t>
      </w:r>
    </w:p>
    <w:p w:rsidR="00EE170F" w:rsidRDefault="009F5CA0" w:rsidP="000976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170F">
        <w:rPr>
          <w:sz w:val="28"/>
          <w:szCs w:val="28"/>
        </w:rPr>
        <w:t xml:space="preserve">О компенсации затрат родителей </w:t>
      </w:r>
    </w:p>
    <w:p w:rsidR="00EE170F" w:rsidRDefault="00EE170F" w:rsidP="000976E8">
      <w:pPr>
        <w:jc w:val="both"/>
        <w:rPr>
          <w:sz w:val="28"/>
          <w:szCs w:val="28"/>
        </w:rPr>
      </w:pPr>
      <w:r>
        <w:rPr>
          <w:sz w:val="28"/>
          <w:szCs w:val="28"/>
        </w:rPr>
        <w:t>(законных представителей) детей-инвалидов</w:t>
      </w:r>
    </w:p>
    <w:p w:rsidR="00EE170F" w:rsidRDefault="00EE170F" w:rsidP="000976E8">
      <w:pPr>
        <w:jc w:val="both"/>
        <w:rPr>
          <w:sz w:val="28"/>
          <w:szCs w:val="28"/>
        </w:rPr>
      </w:pPr>
      <w:r>
        <w:rPr>
          <w:sz w:val="28"/>
          <w:szCs w:val="28"/>
        </w:rPr>
        <w:t>в части организации обучения по основным</w:t>
      </w:r>
    </w:p>
    <w:p w:rsidR="00EE170F" w:rsidRDefault="00EE170F" w:rsidP="000976E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общеобразовательным программам на дому</w:t>
      </w:r>
      <w:r w:rsidR="009F5CA0">
        <w:rPr>
          <w:sz w:val="28"/>
          <w:szCs w:val="28"/>
        </w:rPr>
        <w:t>»</w:t>
      </w:r>
    </w:p>
    <w:bookmarkEnd w:id="0"/>
    <w:p w:rsidR="00EE170F" w:rsidRDefault="00EE170F" w:rsidP="000976E8">
      <w:pPr>
        <w:jc w:val="both"/>
        <w:rPr>
          <w:sz w:val="28"/>
          <w:szCs w:val="28"/>
        </w:rPr>
      </w:pPr>
    </w:p>
    <w:p w:rsidR="00E725D3" w:rsidRDefault="00EE170F" w:rsidP="000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Федерального закона от 24.11.1995г. №181-ФЗ «О социальной защите инвалидов в Российской Федерации», на основании Постановления Губернатора Челябинской области от 27.09.2007г. №</w:t>
      </w:r>
      <w:r w:rsidR="008B1053">
        <w:rPr>
          <w:sz w:val="28"/>
          <w:szCs w:val="28"/>
        </w:rPr>
        <w:t xml:space="preserve"> </w:t>
      </w:r>
      <w:r>
        <w:rPr>
          <w:sz w:val="28"/>
          <w:szCs w:val="28"/>
        </w:rPr>
        <w:t>309 «О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дому» (в ред. Постановления Губернатора Челябинской области от 31.07.2014г. №462)</w:t>
      </w:r>
      <w:r w:rsidR="008E2F65">
        <w:rPr>
          <w:sz w:val="28"/>
          <w:szCs w:val="28"/>
        </w:rPr>
        <w:t>,</w:t>
      </w:r>
      <w:r w:rsidR="008B1053" w:rsidRPr="008B1053">
        <w:rPr>
          <w:sz w:val="28"/>
          <w:szCs w:val="28"/>
        </w:rPr>
        <w:t xml:space="preserve"> </w:t>
      </w:r>
      <w:r w:rsidR="008B1053">
        <w:rPr>
          <w:sz w:val="28"/>
          <w:szCs w:val="28"/>
        </w:rPr>
        <w:t>Постановления Губернатора Челябинской области от  05.02.2019г. № 26 «О</w:t>
      </w:r>
      <w:r w:rsidR="008B1053" w:rsidRPr="008B1053">
        <w:rPr>
          <w:sz w:val="28"/>
          <w:szCs w:val="28"/>
        </w:rPr>
        <w:t xml:space="preserve"> </w:t>
      </w:r>
      <w:r w:rsidR="008B1053">
        <w:rPr>
          <w:sz w:val="28"/>
          <w:szCs w:val="28"/>
        </w:rPr>
        <w:t xml:space="preserve">внесении изменения в постановление Губернатора Челябинской области от 27.09.2007г. № 309», </w:t>
      </w:r>
      <w:r>
        <w:rPr>
          <w:sz w:val="28"/>
          <w:szCs w:val="28"/>
        </w:rPr>
        <w:t xml:space="preserve"> </w:t>
      </w:r>
      <w:r w:rsidR="007D39BE">
        <w:rPr>
          <w:sz w:val="28"/>
          <w:szCs w:val="28"/>
        </w:rPr>
        <w:t xml:space="preserve"> </w:t>
      </w:r>
      <w:r w:rsidR="006829A0">
        <w:rPr>
          <w:sz w:val="28"/>
          <w:szCs w:val="28"/>
        </w:rPr>
        <w:t>в соответствии с Постановлением</w:t>
      </w:r>
      <w:r w:rsidR="007D39BE">
        <w:rPr>
          <w:sz w:val="28"/>
          <w:szCs w:val="28"/>
        </w:rPr>
        <w:t xml:space="preserve"> Правительства Российской Федерации от 14.02.2017г. № 181 «О Единой государственной информационной системе социального обеспечения», </w:t>
      </w:r>
    </w:p>
    <w:p w:rsidR="00EE170F" w:rsidRDefault="00EE170F" w:rsidP="000976E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Усть-Катавского городского округа ПОСТАНОВЛЯЕТ:</w:t>
      </w:r>
    </w:p>
    <w:p w:rsidR="00EE170F" w:rsidRDefault="00EE170F" w:rsidP="0026690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B1053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Положение о компенсации затрат родителей (законных представителей) детей-инвалидов в части организации обучения по основным общеобр</w:t>
      </w:r>
      <w:r w:rsidR="008B1053">
        <w:rPr>
          <w:sz w:val="28"/>
          <w:szCs w:val="28"/>
        </w:rPr>
        <w:t>азовательным программам на дому, утвержденное Постановлением администрации Усть-Катавского городского округа от 25.12.2018г. № 2278 «О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дому», следующие изменения:</w:t>
      </w:r>
    </w:p>
    <w:p w:rsidR="00B16E3F" w:rsidRPr="00B4133D" w:rsidRDefault="00B16E3F" w:rsidP="00B16E3F">
      <w:pPr>
        <w:pStyle w:val="12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176E">
        <w:rPr>
          <w:sz w:val="28"/>
          <w:szCs w:val="28"/>
        </w:rPr>
        <w:t>1.1. П</w:t>
      </w:r>
      <w:r w:rsidRPr="00B4133D">
        <w:rPr>
          <w:sz w:val="28"/>
          <w:szCs w:val="28"/>
        </w:rPr>
        <w:t>ункт 3 дополнить абзацами следующего содержания:</w:t>
      </w:r>
    </w:p>
    <w:p w:rsidR="00B16E3F" w:rsidRPr="00B4133D" w:rsidRDefault="00B16E3F" w:rsidP="00B16E3F">
      <w:pPr>
        <w:pStyle w:val="1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«Предоставление компенсации в части организации обучения по образовательной программе дошкольного образования для детей в возрасте от трех лет и старше осуществляется с момента исполнения ребенку трех лет.</w:t>
      </w:r>
    </w:p>
    <w:p w:rsidR="00B16E3F" w:rsidRPr="00B4133D" w:rsidRDefault="00B16E3F" w:rsidP="00B16E3F">
      <w:pPr>
        <w:pStyle w:val="1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lastRenderedPageBreak/>
        <w:t xml:space="preserve">Предоставление компенсации в части организации обучения по образовательным программам начального общего образования детей, достигших возраста шести лет и шести месяцев и подлежащих приему в образовательную организацию, осуществляется с 1 сентября при наличии заключения и рекомендаций психолого-медико-педагогической комиссии (далее именуется - ПМПК), создаваемой в соответствии с Положением о </w:t>
      </w:r>
      <w:r w:rsidRPr="00B4133D">
        <w:rPr>
          <w:rStyle w:val="115pt"/>
          <w:sz w:val="28"/>
          <w:szCs w:val="28"/>
        </w:rPr>
        <w:t>психолого</w:t>
      </w:r>
      <w:r w:rsidRPr="00B4133D">
        <w:rPr>
          <w:sz w:val="28"/>
          <w:szCs w:val="28"/>
        </w:rPr>
        <w:t>-медико-педагогической комиссии, утвержденным приказом Министерства образования и науки Российской Федерации от 20 сентября 2013 г. № 1082 «Об утверждении Положения о психолого-медико-педагогической комиссии»</w:t>
      </w:r>
    </w:p>
    <w:p w:rsidR="008B1053" w:rsidRPr="00B4133D" w:rsidRDefault="00B16E3F" w:rsidP="00B16E3F">
      <w:pPr>
        <w:pStyle w:val="1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Заключение ПМПК предоставляется на каждый уровень общего образования».</w:t>
      </w:r>
    </w:p>
    <w:p w:rsidR="00943580" w:rsidRPr="00B4133D" w:rsidRDefault="00CA176E" w:rsidP="00943580">
      <w:pPr>
        <w:pStyle w:val="12"/>
        <w:shd w:val="clear" w:color="auto" w:fill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943580" w:rsidRPr="00B4133D">
        <w:rPr>
          <w:sz w:val="28"/>
          <w:szCs w:val="28"/>
        </w:rPr>
        <w:t xml:space="preserve"> пункте 5</w:t>
      </w:r>
      <w:r w:rsidR="009F5CA0" w:rsidRPr="00B4133D">
        <w:rPr>
          <w:sz w:val="28"/>
          <w:szCs w:val="28"/>
        </w:rPr>
        <w:t>:</w:t>
      </w:r>
    </w:p>
    <w:p w:rsidR="00943580" w:rsidRPr="00B4133D" w:rsidRDefault="00943580" w:rsidP="00943580">
      <w:pPr>
        <w:pStyle w:val="1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- подпункт 1 дополнить словами «, а также о выборе формы обучения: семейного или самообразования»;</w:t>
      </w:r>
    </w:p>
    <w:p w:rsidR="00943580" w:rsidRPr="00B4133D" w:rsidRDefault="00943580" w:rsidP="00943580">
      <w:pPr>
        <w:pStyle w:val="12"/>
        <w:shd w:val="clear" w:color="auto" w:fill="auto"/>
        <w:ind w:left="2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- подпункт 7 изложить в следующей редакции:</w:t>
      </w:r>
    </w:p>
    <w:p w:rsidR="00943580" w:rsidRPr="00B4133D" w:rsidRDefault="00943580" w:rsidP="00943580">
      <w:pPr>
        <w:pStyle w:val="12"/>
        <w:shd w:val="clear" w:color="auto" w:fill="auto"/>
        <w:ind w:left="20" w:right="4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«7) заключение ПМПК, составленное в соответствии с пунктом 21 Положения о психолого-медико-педагогической комиссии, утвержденного приказом Министерства образования и науки Российской Федерации от 20 сентября 2013 г. № 1082 «Об утверждении Положения о психолого-медико-педагогической комиссии», выданное на территории Российской Федерации;»;</w:t>
      </w:r>
    </w:p>
    <w:p w:rsidR="00943580" w:rsidRPr="00B4133D" w:rsidRDefault="009F5CA0" w:rsidP="00943580">
      <w:pPr>
        <w:pStyle w:val="12"/>
        <w:shd w:val="clear" w:color="auto" w:fill="auto"/>
        <w:ind w:left="2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 xml:space="preserve">- </w:t>
      </w:r>
      <w:r w:rsidR="00943580" w:rsidRPr="00B4133D">
        <w:rPr>
          <w:sz w:val="28"/>
          <w:szCs w:val="28"/>
        </w:rPr>
        <w:t>дополнить подпункт</w:t>
      </w:r>
      <w:r w:rsidR="00CE562D">
        <w:rPr>
          <w:sz w:val="28"/>
          <w:szCs w:val="28"/>
        </w:rPr>
        <w:t>ом</w:t>
      </w:r>
      <w:r w:rsidR="00943580" w:rsidRPr="00B4133D">
        <w:rPr>
          <w:sz w:val="28"/>
          <w:szCs w:val="28"/>
        </w:rPr>
        <w:t xml:space="preserve"> </w:t>
      </w:r>
      <w:r w:rsidR="00CE562D">
        <w:rPr>
          <w:sz w:val="28"/>
          <w:szCs w:val="28"/>
        </w:rPr>
        <w:t>10</w:t>
      </w:r>
      <w:r w:rsidR="00943580" w:rsidRPr="00B4133D">
        <w:rPr>
          <w:sz w:val="28"/>
          <w:szCs w:val="28"/>
        </w:rPr>
        <w:t xml:space="preserve"> следующего содержания:</w:t>
      </w:r>
    </w:p>
    <w:p w:rsidR="00943580" w:rsidRPr="00B4133D" w:rsidRDefault="00943580" w:rsidP="00943580">
      <w:pPr>
        <w:pStyle w:val="12"/>
        <w:shd w:val="clear" w:color="auto" w:fill="auto"/>
        <w:ind w:left="20" w:right="4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«</w:t>
      </w:r>
      <w:r w:rsidR="00CE562D">
        <w:rPr>
          <w:sz w:val="28"/>
          <w:szCs w:val="28"/>
        </w:rPr>
        <w:t>10</w:t>
      </w:r>
      <w:r w:rsidRPr="00B4133D">
        <w:rPr>
          <w:sz w:val="28"/>
          <w:szCs w:val="28"/>
        </w:rPr>
        <w:t>) справка о регистрации ребенка по месту проживания; при ее отсутствии - справка органа местного самоуправления, осуществляющего управление в сфере образования, муниципального образования, где ребенок зарегистрирован по месту жительства, о том, что в данном муниципальном образовании родители (законные представители) компенсацию не получают.»;</w:t>
      </w:r>
    </w:p>
    <w:p w:rsidR="009F5CA0" w:rsidRPr="00B4133D" w:rsidRDefault="009F5CA0" w:rsidP="009F5CA0">
      <w:pPr>
        <w:pStyle w:val="12"/>
        <w:shd w:val="clear" w:color="auto" w:fill="auto"/>
        <w:ind w:left="2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- дополнить абзацами следующего содержания:</w:t>
      </w:r>
    </w:p>
    <w:p w:rsidR="009F5CA0" w:rsidRPr="00B4133D" w:rsidRDefault="009F5CA0" w:rsidP="009F5CA0">
      <w:pPr>
        <w:pStyle w:val="12"/>
        <w:shd w:val="clear" w:color="auto" w:fill="auto"/>
        <w:ind w:left="20" w:right="4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«Управление образования приостанавливает выплату компенсации, если получатель компенсации не представил документы, подтверждающие изменения сведений, предусмотренных в настоящем пункте. После представления документов, подтверждающих изменения сведений, предусмотренных в настоящем пункте, выплата компенсации возобновляется (при наличии оснований для выплаты компенсации).</w:t>
      </w:r>
    </w:p>
    <w:p w:rsidR="006829A0" w:rsidRPr="00B4133D" w:rsidRDefault="009F5CA0" w:rsidP="009F5CA0">
      <w:pPr>
        <w:pStyle w:val="12"/>
        <w:shd w:val="clear" w:color="auto" w:fill="auto"/>
        <w:ind w:left="20" w:right="40" w:firstLine="700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Родителям (законным представителям) детей-инвалидов, получивших документ об образовании, подтверждающий получение основного общего образования, среднего общего образования, или свидетельство об обучении, компенсация после получения указанных документов не предоставляется.».</w:t>
      </w:r>
    </w:p>
    <w:p w:rsidR="006829A0" w:rsidRDefault="00266903" w:rsidP="00266903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</w:t>
      </w:r>
      <w:r w:rsidR="009F5CA0">
        <w:rPr>
          <w:color w:val="000000"/>
          <w:spacing w:val="8"/>
          <w:sz w:val="28"/>
          <w:szCs w:val="28"/>
        </w:rPr>
        <w:t>2</w:t>
      </w:r>
      <w:r w:rsidR="006829A0">
        <w:rPr>
          <w:color w:val="000000"/>
          <w:spacing w:val="8"/>
          <w:sz w:val="28"/>
          <w:szCs w:val="28"/>
        </w:rPr>
        <w:t xml:space="preserve">. </w:t>
      </w:r>
      <w:r w:rsidR="006829A0">
        <w:rPr>
          <w:iCs/>
          <w:sz w:val="28"/>
          <w:szCs w:val="28"/>
        </w:rPr>
        <w:t>Общему отделу администрации Усть-Катавского городского округа (О.Л.Толоконниковой) разместить на сайте администрации Усть-Катавского городского округа (</w:t>
      </w:r>
      <w:hyperlink r:id="rId7" w:history="1">
        <w:r w:rsidR="006829A0">
          <w:rPr>
            <w:rStyle w:val="a8"/>
            <w:iCs/>
            <w:sz w:val="28"/>
            <w:szCs w:val="28"/>
            <w:lang w:val="en-US"/>
          </w:rPr>
          <w:t>www</w:t>
        </w:r>
        <w:r w:rsidR="006829A0">
          <w:rPr>
            <w:rStyle w:val="a8"/>
            <w:iCs/>
            <w:sz w:val="28"/>
            <w:szCs w:val="28"/>
          </w:rPr>
          <w:t>.</w:t>
        </w:r>
        <w:r w:rsidR="006829A0">
          <w:rPr>
            <w:rStyle w:val="a8"/>
            <w:iCs/>
            <w:sz w:val="28"/>
            <w:szCs w:val="28"/>
            <w:lang w:val="en-US"/>
          </w:rPr>
          <w:t>ukgo</w:t>
        </w:r>
        <w:r w:rsidR="006829A0">
          <w:rPr>
            <w:rStyle w:val="a8"/>
            <w:iCs/>
            <w:sz w:val="28"/>
            <w:szCs w:val="28"/>
          </w:rPr>
          <w:t>.</w:t>
        </w:r>
        <w:r w:rsidR="006829A0">
          <w:rPr>
            <w:rStyle w:val="a8"/>
            <w:iCs/>
            <w:sz w:val="28"/>
            <w:szCs w:val="28"/>
            <w:lang w:val="en-US"/>
          </w:rPr>
          <w:t>su</w:t>
        </w:r>
      </w:hyperlink>
      <w:r w:rsidR="006829A0">
        <w:rPr>
          <w:iCs/>
          <w:sz w:val="28"/>
          <w:szCs w:val="28"/>
        </w:rPr>
        <w:t>.).</w:t>
      </w:r>
    </w:p>
    <w:p w:rsidR="006829A0" w:rsidRDefault="00266903" w:rsidP="00266903">
      <w:pPr>
        <w:tabs>
          <w:tab w:val="left" w:pos="70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</w:t>
      </w:r>
      <w:r w:rsidR="009F5CA0">
        <w:rPr>
          <w:iCs/>
          <w:sz w:val="28"/>
          <w:szCs w:val="28"/>
        </w:rPr>
        <w:t>3</w:t>
      </w:r>
      <w:r w:rsidR="006829A0">
        <w:rPr>
          <w:iCs/>
          <w:sz w:val="28"/>
          <w:szCs w:val="28"/>
        </w:rPr>
        <w:t xml:space="preserve">. </w:t>
      </w:r>
      <w:r w:rsidR="006829A0">
        <w:rPr>
          <w:color w:val="000000"/>
          <w:spacing w:val="8"/>
          <w:sz w:val="28"/>
          <w:szCs w:val="28"/>
        </w:rPr>
        <w:t xml:space="preserve">Контроль за исполнением </w:t>
      </w:r>
      <w:r w:rsidR="006829A0">
        <w:rPr>
          <w:color w:val="000000"/>
          <w:sz w:val="28"/>
          <w:szCs w:val="28"/>
        </w:rPr>
        <w:t>данного постановления</w:t>
      </w:r>
      <w:r w:rsidR="006829A0">
        <w:rPr>
          <w:color w:val="000000"/>
          <w:spacing w:val="8"/>
          <w:sz w:val="28"/>
          <w:szCs w:val="28"/>
        </w:rPr>
        <w:t xml:space="preserve"> возложить </w:t>
      </w:r>
      <w:r w:rsidR="006829A0">
        <w:rPr>
          <w:color w:val="000000"/>
          <w:sz w:val="28"/>
          <w:szCs w:val="28"/>
        </w:rPr>
        <w:t>на первого заместителя главы Усть–Катавского городского округа</w:t>
      </w:r>
      <w:r w:rsidR="006829A0">
        <w:rPr>
          <w:iCs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="006829A0">
        <w:rPr>
          <w:color w:val="000000"/>
          <w:sz w:val="28"/>
          <w:szCs w:val="28"/>
        </w:rPr>
        <w:t xml:space="preserve"> С.Н.Пульдяева.</w:t>
      </w:r>
    </w:p>
    <w:p w:rsidR="006829A0" w:rsidRDefault="006829A0" w:rsidP="00266903">
      <w:pPr>
        <w:tabs>
          <w:tab w:val="left" w:pos="709"/>
        </w:tabs>
        <w:jc w:val="both"/>
        <w:rPr>
          <w:color w:val="000000"/>
          <w:spacing w:val="-2"/>
          <w:sz w:val="28"/>
          <w:szCs w:val="28"/>
        </w:rPr>
      </w:pPr>
    </w:p>
    <w:p w:rsidR="006829A0" w:rsidRDefault="006829A0" w:rsidP="006829A0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6829A0" w:rsidRDefault="006829A0" w:rsidP="006829A0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6829A0" w:rsidRDefault="006829A0" w:rsidP="006829A0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6829A0" w:rsidRDefault="006829A0" w:rsidP="006829A0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6829A0" w:rsidRDefault="006829A0" w:rsidP="006829A0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Усть-Катавского городского округа                               С.Д. Семков</w:t>
      </w:r>
    </w:p>
    <w:p w:rsidR="00EE170F" w:rsidRDefault="00EE170F" w:rsidP="006829A0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Default="00EE170F" w:rsidP="000976E8">
      <w:pPr>
        <w:jc w:val="both"/>
        <w:rPr>
          <w:sz w:val="28"/>
          <w:szCs w:val="28"/>
        </w:rPr>
      </w:pPr>
    </w:p>
    <w:p w:rsidR="00EE170F" w:rsidRPr="00B4133D" w:rsidRDefault="00EE170F">
      <w:pPr>
        <w:rPr>
          <w:sz w:val="28"/>
          <w:szCs w:val="28"/>
        </w:rPr>
      </w:pPr>
    </w:p>
    <w:sectPr w:rsidR="00EE170F" w:rsidRPr="00B4133D" w:rsidSect="0091399B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EC" w:rsidRDefault="003A32EC" w:rsidP="00A861BA">
      <w:r>
        <w:separator/>
      </w:r>
    </w:p>
  </w:endnote>
  <w:endnote w:type="continuationSeparator" w:id="0">
    <w:p w:rsidR="003A32EC" w:rsidRDefault="003A32EC" w:rsidP="00A8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EC" w:rsidRDefault="003A32EC" w:rsidP="00A861BA">
      <w:r>
        <w:separator/>
      </w:r>
    </w:p>
  </w:footnote>
  <w:footnote w:type="continuationSeparator" w:id="0">
    <w:p w:rsidR="003A32EC" w:rsidRDefault="003A32EC" w:rsidP="00A8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5596"/>
    </w:sdtPr>
    <w:sdtEndPr/>
    <w:sdtContent>
      <w:p w:rsidR="00A861BA" w:rsidRDefault="003A32E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9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61BA" w:rsidRDefault="00A861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6E8"/>
    <w:rsid w:val="00002C5B"/>
    <w:rsid w:val="000106D0"/>
    <w:rsid w:val="0007023F"/>
    <w:rsid w:val="000976E8"/>
    <w:rsid w:val="000B3A54"/>
    <w:rsid w:val="000C3761"/>
    <w:rsid w:val="000D3BCE"/>
    <w:rsid w:val="00104C9D"/>
    <w:rsid w:val="00140E32"/>
    <w:rsid w:val="001C0EFC"/>
    <w:rsid w:val="00266903"/>
    <w:rsid w:val="0029744D"/>
    <w:rsid w:val="00304023"/>
    <w:rsid w:val="003666CE"/>
    <w:rsid w:val="003A32EC"/>
    <w:rsid w:val="003B76BA"/>
    <w:rsid w:val="003D623A"/>
    <w:rsid w:val="00402CA2"/>
    <w:rsid w:val="00405ADF"/>
    <w:rsid w:val="00490AE0"/>
    <w:rsid w:val="004B16CA"/>
    <w:rsid w:val="004B311D"/>
    <w:rsid w:val="00511B4E"/>
    <w:rsid w:val="00513298"/>
    <w:rsid w:val="0051547E"/>
    <w:rsid w:val="005214FE"/>
    <w:rsid w:val="0052277B"/>
    <w:rsid w:val="005345D1"/>
    <w:rsid w:val="00543AA9"/>
    <w:rsid w:val="0054675F"/>
    <w:rsid w:val="0056189B"/>
    <w:rsid w:val="0056270E"/>
    <w:rsid w:val="00570E18"/>
    <w:rsid w:val="005C2E88"/>
    <w:rsid w:val="00626ED7"/>
    <w:rsid w:val="00664ADF"/>
    <w:rsid w:val="006829A0"/>
    <w:rsid w:val="006A029A"/>
    <w:rsid w:val="00754AB9"/>
    <w:rsid w:val="00787089"/>
    <w:rsid w:val="007A3A34"/>
    <w:rsid w:val="007D1E70"/>
    <w:rsid w:val="007D39BE"/>
    <w:rsid w:val="00802C9C"/>
    <w:rsid w:val="00840457"/>
    <w:rsid w:val="00864AFB"/>
    <w:rsid w:val="00892112"/>
    <w:rsid w:val="00895529"/>
    <w:rsid w:val="008B1053"/>
    <w:rsid w:val="008C04B7"/>
    <w:rsid w:val="008E2F65"/>
    <w:rsid w:val="008E5BAC"/>
    <w:rsid w:val="00906BE2"/>
    <w:rsid w:val="0091399B"/>
    <w:rsid w:val="00943580"/>
    <w:rsid w:val="009456C7"/>
    <w:rsid w:val="00977E02"/>
    <w:rsid w:val="009B688E"/>
    <w:rsid w:val="009F5CA0"/>
    <w:rsid w:val="00A861BA"/>
    <w:rsid w:val="00A95DCF"/>
    <w:rsid w:val="00AA1292"/>
    <w:rsid w:val="00B15B1D"/>
    <w:rsid w:val="00B16E3F"/>
    <w:rsid w:val="00B4133D"/>
    <w:rsid w:val="00C21F38"/>
    <w:rsid w:val="00C6056D"/>
    <w:rsid w:val="00C622F9"/>
    <w:rsid w:val="00C74762"/>
    <w:rsid w:val="00C87281"/>
    <w:rsid w:val="00C94ADE"/>
    <w:rsid w:val="00CA176E"/>
    <w:rsid w:val="00CC758B"/>
    <w:rsid w:val="00CC7C8A"/>
    <w:rsid w:val="00CE562D"/>
    <w:rsid w:val="00D270DB"/>
    <w:rsid w:val="00D54821"/>
    <w:rsid w:val="00D74592"/>
    <w:rsid w:val="00D83610"/>
    <w:rsid w:val="00DE35AE"/>
    <w:rsid w:val="00E023CA"/>
    <w:rsid w:val="00E437EB"/>
    <w:rsid w:val="00E725D3"/>
    <w:rsid w:val="00EE170F"/>
    <w:rsid w:val="00EF1F73"/>
    <w:rsid w:val="00F13C10"/>
    <w:rsid w:val="00F3354F"/>
    <w:rsid w:val="00F54AC4"/>
    <w:rsid w:val="00F75253"/>
    <w:rsid w:val="00FA0566"/>
    <w:rsid w:val="00FA0EF8"/>
    <w:rsid w:val="00FD3439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A2BA1"/>
  <w15:docId w15:val="{CFB67F99-9E94-4A7F-A671-81FC956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76E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6E8"/>
    <w:rPr>
      <w:rFonts w:ascii="Arial Black" w:hAnsi="Arial Black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0976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97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76E8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7870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D39BE"/>
    <w:pPr>
      <w:widowControl w:val="0"/>
      <w:suppressAutoHyphens/>
      <w:autoSpaceDE w:val="0"/>
      <w:spacing w:after="120"/>
    </w:pPr>
    <w:rPr>
      <w:rFonts w:ascii="Arial" w:eastAsia="Arial" w:hAnsi="Arial" w:cs="Arial"/>
      <w:kern w:val="1"/>
      <w:lang w:bidi="ru-RU"/>
    </w:rPr>
  </w:style>
  <w:style w:type="character" w:customStyle="1" w:styleId="a7">
    <w:name w:val="Основной текст Знак"/>
    <w:basedOn w:val="a0"/>
    <w:link w:val="a6"/>
    <w:rsid w:val="007D39BE"/>
    <w:rPr>
      <w:rFonts w:ascii="Arial" w:eastAsia="Arial" w:hAnsi="Arial" w:cs="Arial"/>
      <w:kern w:val="1"/>
      <w:sz w:val="24"/>
      <w:szCs w:val="24"/>
      <w:lang w:bidi="ru-RU"/>
    </w:rPr>
  </w:style>
  <w:style w:type="character" w:styleId="a8">
    <w:name w:val="Hyperlink"/>
    <w:basedOn w:val="a0"/>
    <w:uiPriority w:val="99"/>
    <w:semiHidden/>
    <w:unhideWhenUsed/>
    <w:rsid w:val="006829A0"/>
    <w:rPr>
      <w:rFonts w:ascii="Times New Roman" w:hAnsi="Times New Roman" w:cs="Times New Roman" w:hint="default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861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61BA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86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861B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8B1053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B16E3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e"/>
    <w:rsid w:val="00B16E3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B16E3F"/>
    <w:pPr>
      <w:shd w:val="clear" w:color="auto" w:fill="FFFFFF"/>
      <w:spacing w:line="317" w:lineRule="exact"/>
      <w:jc w:val="right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943580"/>
    <w:rPr>
      <w:rFonts w:ascii="Times New Roman" w:eastAsia="Times New Roman" w:hAnsi="Times New Roman"/>
      <w:spacing w:val="3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580"/>
    <w:pPr>
      <w:shd w:val="clear" w:color="auto" w:fill="FFFFFF"/>
      <w:spacing w:before="60" w:line="0" w:lineRule="atLeast"/>
    </w:pPr>
    <w:rPr>
      <w:spacing w:val="3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uo74uk91</dc:creator>
  <cp:lastModifiedBy>Шкерина Наталья Александровна</cp:lastModifiedBy>
  <cp:revision>12</cp:revision>
  <cp:lastPrinted>2019-02-14T03:45:00Z</cp:lastPrinted>
  <dcterms:created xsi:type="dcterms:W3CDTF">2017-12-14T06:48:00Z</dcterms:created>
  <dcterms:modified xsi:type="dcterms:W3CDTF">2019-02-20T07:06:00Z</dcterms:modified>
</cp:coreProperties>
</file>