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A4" w:rsidRPr="008B0D1C" w:rsidRDefault="003215A4" w:rsidP="003215A4">
      <w:pPr>
        <w:jc w:val="center"/>
        <w:rPr>
          <w:b/>
          <w:sz w:val="18"/>
          <w:szCs w:val="18"/>
        </w:rPr>
      </w:pPr>
      <w:r w:rsidRPr="008B0D1C">
        <w:rPr>
          <w:b/>
          <w:sz w:val="18"/>
          <w:szCs w:val="18"/>
        </w:rPr>
        <w:t xml:space="preserve">УПРАВЛЕНИЕ </w:t>
      </w:r>
      <w:proofErr w:type="gramStart"/>
      <w:r w:rsidRPr="008B0D1C">
        <w:rPr>
          <w:b/>
          <w:sz w:val="18"/>
          <w:szCs w:val="18"/>
        </w:rPr>
        <w:t>ФЕДЕРАЛЬНОЙ  СЛУЖБЫ</w:t>
      </w:r>
      <w:proofErr w:type="gramEnd"/>
      <w:r w:rsidRPr="008B0D1C">
        <w:rPr>
          <w:b/>
          <w:sz w:val="18"/>
          <w:szCs w:val="18"/>
        </w:rPr>
        <w:t xml:space="preserve"> ГОСУДАРСТВЕННОЙ  РЕГИСТРАЦИИ, </w:t>
      </w:r>
    </w:p>
    <w:p w:rsidR="003215A4" w:rsidRDefault="003215A4" w:rsidP="003215A4">
      <w:pPr>
        <w:jc w:val="center"/>
        <w:rPr>
          <w:b/>
          <w:sz w:val="26"/>
          <w:szCs w:val="26"/>
          <w:u w:val="single"/>
        </w:rPr>
      </w:pPr>
      <w:r w:rsidRPr="008B0D1C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B0D1C">
        <w:rPr>
          <w:b/>
          <w:sz w:val="18"/>
          <w:szCs w:val="18"/>
          <w:u w:val="single"/>
        </w:rPr>
        <w:t>РОСРЕЕСТР)  ПО</w:t>
      </w:r>
      <w:proofErr w:type="gramEnd"/>
      <w:r w:rsidRPr="008B0D1C">
        <w:rPr>
          <w:b/>
          <w:sz w:val="18"/>
          <w:szCs w:val="18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3215A4" w:rsidRDefault="003215A4" w:rsidP="003215A4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г. Челябинск, ул.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Елькина, 85</w:t>
      </w:r>
    </w:p>
    <w:p w:rsidR="003215A4" w:rsidRPr="0052660D" w:rsidRDefault="003215A4" w:rsidP="003215A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567E991" wp14:editId="4E78110E">
            <wp:extent cx="2057400" cy="769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078" cy="77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3215A4" w:rsidRDefault="003215A4" w:rsidP="003215A4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>.09.2020</w:t>
      </w:r>
    </w:p>
    <w:p w:rsidR="003215A4" w:rsidRPr="00CE30F0" w:rsidRDefault="003215A4" w:rsidP="003215A4">
      <w:pPr>
        <w:jc w:val="center"/>
        <w:rPr>
          <w:sz w:val="28"/>
          <w:szCs w:val="28"/>
        </w:rPr>
      </w:pPr>
      <w:r w:rsidRPr="00CE30F0">
        <w:rPr>
          <w:sz w:val="28"/>
          <w:szCs w:val="28"/>
        </w:rPr>
        <w:t>Порядок получения сведений об имеющейся недвижимости</w:t>
      </w:r>
    </w:p>
    <w:p w:rsidR="003215A4" w:rsidRPr="00CE30F0" w:rsidRDefault="003215A4" w:rsidP="003215A4">
      <w:pPr>
        <w:jc w:val="center"/>
        <w:rPr>
          <w:sz w:val="16"/>
          <w:szCs w:val="16"/>
        </w:rPr>
      </w:pPr>
    </w:p>
    <w:p w:rsidR="003215A4" w:rsidRPr="00CE30F0" w:rsidRDefault="003215A4" w:rsidP="003215A4">
      <w:pPr>
        <w:tabs>
          <w:tab w:val="left" w:pos="0"/>
        </w:tabs>
        <w:jc w:val="both"/>
        <w:rPr>
          <w:b/>
          <w:sz w:val="28"/>
          <w:szCs w:val="28"/>
        </w:rPr>
      </w:pPr>
      <w:r w:rsidRPr="00CE30F0">
        <w:rPr>
          <w:b/>
          <w:sz w:val="28"/>
          <w:szCs w:val="28"/>
        </w:rPr>
        <w:t xml:space="preserve">В Управлении Федеральной службы государственной регистрации, кадастра и картографии по Челябинской области рассказали, как </w:t>
      </w:r>
      <w:r>
        <w:rPr>
          <w:b/>
          <w:sz w:val="28"/>
          <w:szCs w:val="28"/>
        </w:rPr>
        <w:t xml:space="preserve">получить необходимую справку </w:t>
      </w:r>
      <w:r w:rsidRPr="00CE30F0">
        <w:rPr>
          <w:b/>
          <w:color w:val="000000"/>
          <w:sz w:val="28"/>
          <w:szCs w:val="28"/>
        </w:rPr>
        <w:t>о наличии объектов недвижимости</w:t>
      </w:r>
      <w:r w:rsidRPr="00CE30F0">
        <w:rPr>
          <w:b/>
          <w:sz w:val="28"/>
          <w:szCs w:val="28"/>
        </w:rPr>
        <w:t>.</w:t>
      </w:r>
    </w:p>
    <w:p w:rsidR="003215A4" w:rsidRPr="00657052" w:rsidRDefault="003215A4" w:rsidP="003215A4">
      <w:pPr>
        <w:shd w:val="clear" w:color="auto" w:fill="FFFFFF"/>
        <w:ind w:right="14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</w:t>
      </w:r>
      <w:r w:rsidR="00833818" w:rsidRPr="0071224B">
        <w:rPr>
          <w:color w:val="000000"/>
          <w:sz w:val="28"/>
          <w:szCs w:val="28"/>
        </w:rPr>
        <w:t>Ро</w:t>
      </w:r>
      <w:r w:rsidR="00833818">
        <w:rPr>
          <w:color w:val="000000"/>
          <w:sz w:val="28"/>
          <w:szCs w:val="28"/>
        </w:rPr>
        <w:t>среестра по Челябинской области</w:t>
      </w:r>
      <w:r w:rsidR="00833818">
        <w:rPr>
          <w:color w:val="000000"/>
          <w:sz w:val="28"/>
          <w:szCs w:val="28"/>
        </w:rPr>
        <w:t xml:space="preserve"> продолжает информирование</w:t>
      </w:r>
      <w:r>
        <w:rPr>
          <w:color w:val="000000"/>
          <w:sz w:val="28"/>
          <w:szCs w:val="28"/>
        </w:rPr>
        <w:t xml:space="preserve"> получателей государственных услуг Росреестра </w:t>
      </w:r>
      <w:r w:rsidR="00833818">
        <w:rPr>
          <w:color w:val="000000"/>
          <w:sz w:val="28"/>
          <w:szCs w:val="28"/>
        </w:rPr>
        <w:t xml:space="preserve">о наиболее часто задаваемых нашими заявителями вопросах и дает ответы на них. Так, например, </w:t>
      </w:r>
      <w:proofErr w:type="spellStart"/>
      <w:r w:rsidR="00833818">
        <w:rPr>
          <w:color w:val="000000"/>
          <w:sz w:val="28"/>
          <w:szCs w:val="28"/>
        </w:rPr>
        <w:t>южноуральцы</w:t>
      </w:r>
      <w:proofErr w:type="spellEnd"/>
      <w:r w:rsidR="00833818">
        <w:rPr>
          <w:color w:val="000000"/>
          <w:sz w:val="28"/>
          <w:szCs w:val="28"/>
        </w:rPr>
        <w:t xml:space="preserve"> нередко интересуются</w:t>
      </w:r>
      <w:r>
        <w:rPr>
          <w:color w:val="000000"/>
          <w:sz w:val="28"/>
          <w:szCs w:val="28"/>
        </w:rPr>
        <w:t>, как получить справку о наличии имеющихся</w:t>
      </w:r>
      <w:r w:rsidRPr="00657052"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них</w:t>
      </w:r>
      <w:r w:rsidRPr="00657052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ов</w:t>
      </w:r>
      <w:r w:rsidRPr="00657052">
        <w:rPr>
          <w:color w:val="000000"/>
          <w:sz w:val="28"/>
          <w:szCs w:val="28"/>
        </w:rPr>
        <w:t xml:space="preserve"> недвижимости</w:t>
      </w:r>
      <w:r>
        <w:rPr>
          <w:color w:val="000000"/>
          <w:sz w:val="28"/>
          <w:szCs w:val="28"/>
        </w:rPr>
        <w:t xml:space="preserve">, которую </w:t>
      </w:r>
      <w:r w:rsidR="00833818">
        <w:rPr>
          <w:color w:val="000000"/>
          <w:sz w:val="28"/>
          <w:szCs w:val="28"/>
        </w:rPr>
        <w:t>в ряде случаев необходимо</w:t>
      </w:r>
      <w:r>
        <w:rPr>
          <w:color w:val="000000"/>
          <w:sz w:val="28"/>
          <w:szCs w:val="28"/>
        </w:rPr>
        <w:t xml:space="preserve"> представить в различные органы.</w:t>
      </w:r>
      <w:r w:rsidRPr="00657052">
        <w:rPr>
          <w:color w:val="000000"/>
          <w:sz w:val="28"/>
          <w:szCs w:val="28"/>
        </w:rPr>
        <w:t xml:space="preserve"> </w:t>
      </w:r>
      <w:r w:rsidR="00833818">
        <w:rPr>
          <w:color w:val="000000"/>
          <w:sz w:val="28"/>
          <w:szCs w:val="28"/>
        </w:rPr>
        <w:t>Управление напоминает</w:t>
      </w:r>
      <w:r>
        <w:rPr>
          <w:color w:val="000000"/>
          <w:sz w:val="28"/>
          <w:szCs w:val="28"/>
        </w:rPr>
        <w:t xml:space="preserve">, что </w:t>
      </w:r>
      <w:r w:rsidR="00833818">
        <w:rPr>
          <w:color w:val="000000"/>
          <w:sz w:val="28"/>
          <w:szCs w:val="28"/>
        </w:rPr>
        <w:t xml:space="preserve">в этом случае </w:t>
      </w:r>
      <w:r>
        <w:rPr>
          <w:color w:val="000000"/>
          <w:sz w:val="28"/>
          <w:szCs w:val="28"/>
        </w:rPr>
        <w:t xml:space="preserve">можно запросить выписку из </w:t>
      </w:r>
      <w:r w:rsidRPr="00E652FF">
        <w:rPr>
          <w:color w:val="000000"/>
          <w:sz w:val="28"/>
          <w:szCs w:val="28"/>
        </w:rPr>
        <w:t>Един</w:t>
      </w:r>
      <w:r>
        <w:rPr>
          <w:color w:val="000000"/>
          <w:sz w:val="28"/>
          <w:szCs w:val="28"/>
        </w:rPr>
        <w:t>ого</w:t>
      </w:r>
      <w:r w:rsidRPr="00E652FF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ого</w:t>
      </w:r>
      <w:r w:rsidRPr="00E652FF">
        <w:rPr>
          <w:color w:val="000000"/>
          <w:sz w:val="28"/>
          <w:szCs w:val="28"/>
        </w:rPr>
        <w:t xml:space="preserve"> реестр</w:t>
      </w:r>
      <w:r>
        <w:rPr>
          <w:color w:val="000000"/>
          <w:sz w:val="28"/>
          <w:szCs w:val="28"/>
        </w:rPr>
        <w:t>а</w:t>
      </w:r>
      <w:r w:rsidRPr="00E652FF">
        <w:rPr>
          <w:color w:val="000000"/>
          <w:sz w:val="28"/>
          <w:szCs w:val="28"/>
        </w:rPr>
        <w:t xml:space="preserve"> недвижимости (ЕГРН)</w:t>
      </w:r>
      <w:r>
        <w:rPr>
          <w:color w:val="000000"/>
          <w:sz w:val="28"/>
          <w:szCs w:val="28"/>
        </w:rPr>
        <w:t xml:space="preserve"> </w:t>
      </w:r>
      <w:r w:rsidRPr="00657052">
        <w:rPr>
          <w:color w:val="000000"/>
          <w:sz w:val="28"/>
          <w:szCs w:val="28"/>
        </w:rPr>
        <w:t>о правах отдельного физического лица на имеющиеся у него объекты недвижимости</w:t>
      </w:r>
      <w:r>
        <w:rPr>
          <w:color w:val="000000"/>
          <w:sz w:val="28"/>
          <w:szCs w:val="28"/>
        </w:rPr>
        <w:t xml:space="preserve"> как </w:t>
      </w:r>
      <w:r w:rsidRPr="0065705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одном </w:t>
      </w:r>
      <w:r w:rsidRPr="00657052">
        <w:rPr>
          <w:color w:val="000000"/>
          <w:sz w:val="28"/>
          <w:szCs w:val="28"/>
        </w:rPr>
        <w:t>регион</w:t>
      </w:r>
      <w:r>
        <w:rPr>
          <w:color w:val="000000"/>
          <w:sz w:val="28"/>
          <w:szCs w:val="28"/>
        </w:rPr>
        <w:t>е</w:t>
      </w:r>
      <w:r w:rsidRPr="00657052">
        <w:rPr>
          <w:color w:val="000000"/>
          <w:sz w:val="28"/>
          <w:szCs w:val="28"/>
        </w:rPr>
        <w:t>, так и</w:t>
      </w:r>
      <w:r>
        <w:rPr>
          <w:color w:val="000000"/>
          <w:sz w:val="28"/>
          <w:szCs w:val="28"/>
        </w:rPr>
        <w:t xml:space="preserve"> по</w:t>
      </w:r>
      <w:r w:rsidRPr="00657052">
        <w:rPr>
          <w:color w:val="000000"/>
          <w:sz w:val="28"/>
          <w:szCs w:val="28"/>
        </w:rPr>
        <w:t xml:space="preserve"> всей стран</w:t>
      </w:r>
      <w:r>
        <w:rPr>
          <w:color w:val="000000"/>
          <w:sz w:val="28"/>
          <w:szCs w:val="28"/>
        </w:rPr>
        <w:t>е</w:t>
      </w:r>
      <w:r w:rsidRPr="00657052">
        <w:rPr>
          <w:color w:val="000000"/>
          <w:sz w:val="28"/>
          <w:szCs w:val="28"/>
        </w:rPr>
        <w:t xml:space="preserve"> в целом.</w:t>
      </w:r>
      <w:r>
        <w:rPr>
          <w:color w:val="000000"/>
          <w:sz w:val="28"/>
          <w:szCs w:val="28"/>
        </w:rPr>
        <w:t xml:space="preserve"> Выписку предоставят в электронном виде или на бумажном носителе. </w:t>
      </w:r>
    </w:p>
    <w:p w:rsidR="003215A4" w:rsidRDefault="003215A4" w:rsidP="003215A4">
      <w:pPr>
        <w:shd w:val="clear" w:color="auto" w:fill="FFFFFF"/>
        <w:ind w:right="14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если у заявителя имеется </w:t>
      </w:r>
      <w:r w:rsidRPr="00007F60">
        <w:rPr>
          <w:color w:val="000000"/>
          <w:sz w:val="28"/>
          <w:szCs w:val="28"/>
        </w:rPr>
        <w:t>усиленн</w:t>
      </w:r>
      <w:r>
        <w:rPr>
          <w:color w:val="000000"/>
          <w:sz w:val="28"/>
          <w:szCs w:val="28"/>
        </w:rPr>
        <w:t>ая</w:t>
      </w:r>
      <w:r w:rsidRPr="00007F60">
        <w:rPr>
          <w:color w:val="000000"/>
          <w:sz w:val="28"/>
          <w:szCs w:val="28"/>
        </w:rPr>
        <w:t xml:space="preserve"> квалифицированн</w:t>
      </w:r>
      <w:r>
        <w:rPr>
          <w:color w:val="000000"/>
          <w:sz w:val="28"/>
          <w:szCs w:val="28"/>
        </w:rPr>
        <w:t>ая</w:t>
      </w:r>
      <w:r w:rsidRPr="00007F60">
        <w:rPr>
          <w:color w:val="000000"/>
          <w:sz w:val="28"/>
          <w:szCs w:val="28"/>
        </w:rPr>
        <w:t xml:space="preserve"> электронн</w:t>
      </w:r>
      <w:r>
        <w:rPr>
          <w:color w:val="000000"/>
          <w:sz w:val="28"/>
          <w:szCs w:val="28"/>
        </w:rPr>
        <w:t>ая</w:t>
      </w:r>
      <w:r w:rsidRPr="00007F60">
        <w:rPr>
          <w:color w:val="000000"/>
          <w:sz w:val="28"/>
          <w:szCs w:val="28"/>
        </w:rPr>
        <w:t xml:space="preserve"> подпис</w:t>
      </w:r>
      <w:r>
        <w:rPr>
          <w:color w:val="000000"/>
          <w:sz w:val="28"/>
          <w:szCs w:val="28"/>
        </w:rPr>
        <w:t>ь</w:t>
      </w:r>
      <w:r w:rsidRPr="007064E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064ED">
        <w:rPr>
          <w:sz w:val="28"/>
          <w:szCs w:val="28"/>
        </w:rPr>
        <w:t>УКЭП</w:t>
      </w:r>
      <w:r>
        <w:rPr>
          <w:sz w:val="28"/>
          <w:szCs w:val="28"/>
        </w:rPr>
        <w:t>)</w:t>
      </w:r>
      <w:r w:rsidRPr="007064ED">
        <w:rPr>
          <w:sz w:val="28"/>
          <w:szCs w:val="28"/>
        </w:rPr>
        <w:t>,</w:t>
      </w:r>
      <w:r>
        <w:rPr>
          <w:sz w:val="28"/>
          <w:szCs w:val="28"/>
        </w:rPr>
        <w:t xml:space="preserve"> то заказать указанную выписку он может через </w:t>
      </w:r>
      <w:r w:rsidRPr="00205029">
        <w:rPr>
          <w:color w:val="111111"/>
          <w:sz w:val="28"/>
          <w:szCs w:val="28"/>
        </w:rPr>
        <w:t>сервис «П</w:t>
      </w:r>
      <w:r>
        <w:rPr>
          <w:color w:val="111111"/>
          <w:sz w:val="28"/>
          <w:szCs w:val="28"/>
        </w:rPr>
        <w:t>олуч</w:t>
      </w:r>
      <w:r w:rsidRPr="00205029">
        <w:rPr>
          <w:color w:val="111111"/>
          <w:sz w:val="28"/>
          <w:szCs w:val="28"/>
        </w:rPr>
        <w:t>ение сведений их ЕГРН</w:t>
      </w:r>
      <w:r>
        <w:rPr>
          <w:color w:val="000000"/>
          <w:sz w:val="28"/>
          <w:szCs w:val="28"/>
        </w:rPr>
        <w:t>»</w:t>
      </w:r>
      <w:r w:rsidR="007F7A5F">
        <w:rPr>
          <w:color w:val="000000"/>
          <w:sz w:val="28"/>
          <w:szCs w:val="28"/>
        </w:rPr>
        <w:t xml:space="preserve"> или</w:t>
      </w:r>
      <w:r>
        <w:rPr>
          <w:color w:val="000000"/>
          <w:sz w:val="28"/>
          <w:szCs w:val="28"/>
        </w:rPr>
        <w:t xml:space="preserve"> </w:t>
      </w:r>
      <w:r w:rsidR="007F7A5F">
        <w:rPr>
          <w:color w:val="000000"/>
          <w:sz w:val="28"/>
          <w:szCs w:val="28"/>
        </w:rPr>
        <w:t xml:space="preserve">Личный кабинет </w:t>
      </w:r>
      <w:r>
        <w:rPr>
          <w:color w:val="000000"/>
          <w:sz w:val="28"/>
          <w:szCs w:val="28"/>
        </w:rPr>
        <w:t xml:space="preserve">на портале </w:t>
      </w:r>
      <w:r w:rsidRPr="00205029">
        <w:rPr>
          <w:color w:val="111111"/>
          <w:sz w:val="28"/>
          <w:szCs w:val="28"/>
        </w:rPr>
        <w:t>Росреестра</w:t>
      </w:r>
      <w:r>
        <w:rPr>
          <w:color w:val="111111"/>
          <w:sz w:val="28"/>
          <w:szCs w:val="28"/>
        </w:rPr>
        <w:t xml:space="preserve"> (</w:t>
      </w:r>
      <w:hyperlink r:id="rId5" w:history="1">
        <w:proofErr w:type="gramStart"/>
        <w:r w:rsidRPr="000060C1">
          <w:rPr>
            <w:rStyle w:val="a3"/>
            <w:sz w:val="28"/>
            <w:szCs w:val="28"/>
          </w:rPr>
          <w:t>https://rosreestr.ru</w:t>
        </w:r>
      </w:hyperlink>
      <w:r>
        <w:rPr>
          <w:color w:val="111111"/>
          <w:sz w:val="28"/>
          <w:szCs w:val="28"/>
        </w:rPr>
        <w:t xml:space="preserve"> )</w:t>
      </w:r>
      <w:proofErr w:type="gramEnd"/>
      <w:r>
        <w:rPr>
          <w:color w:val="111111"/>
          <w:sz w:val="28"/>
          <w:szCs w:val="28"/>
        </w:rPr>
        <w:t xml:space="preserve">. </w:t>
      </w:r>
      <w:r w:rsidR="00833818">
        <w:rPr>
          <w:color w:val="111111"/>
          <w:sz w:val="28"/>
          <w:szCs w:val="28"/>
        </w:rPr>
        <w:t>Филиалом ФГБУ «Федеральная Кадастровая палата</w:t>
      </w:r>
      <w:r w:rsidRPr="00833818">
        <w:rPr>
          <w:color w:val="111111"/>
          <w:sz w:val="28"/>
          <w:szCs w:val="28"/>
        </w:rPr>
        <w:t xml:space="preserve"> Росреестра» по Челябинской области</w:t>
      </w:r>
      <w:r w:rsidR="007F7A5F">
        <w:rPr>
          <w:color w:val="111111"/>
          <w:sz w:val="28"/>
          <w:szCs w:val="28"/>
        </w:rPr>
        <w:t xml:space="preserve">, </w:t>
      </w:r>
      <w:r w:rsidRPr="00833818">
        <w:rPr>
          <w:color w:val="111111"/>
          <w:sz w:val="28"/>
          <w:szCs w:val="28"/>
        </w:rPr>
        <w:t xml:space="preserve">уполномоченным на </w:t>
      </w:r>
      <w:r w:rsidR="007F7A5F">
        <w:rPr>
          <w:color w:val="111111"/>
          <w:sz w:val="28"/>
          <w:szCs w:val="28"/>
        </w:rPr>
        <w:t>предоставление сведений из ЕГРН,</w:t>
      </w:r>
      <w:r w:rsidRPr="00833818">
        <w:rPr>
          <w:color w:val="111111"/>
          <w:sz w:val="28"/>
          <w:szCs w:val="28"/>
        </w:rPr>
        <w:t xml:space="preserve"> установлен сокращенный срок выдачи выписок по электронным запросам – не позднее одного рабочего дня, следующего за днем его поступления</w:t>
      </w:r>
      <w:r w:rsidR="007F7A5F">
        <w:rPr>
          <w:color w:val="111111"/>
          <w:sz w:val="28"/>
          <w:szCs w:val="28"/>
        </w:rPr>
        <w:t xml:space="preserve"> (в случае запроса по объектам недвижимости, располагающимся на территории Челябинской области)</w:t>
      </w:r>
      <w:r w:rsidRPr="00833818">
        <w:rPr>
          <w:color w:val="111111"/>
          <w:sz w:val="28"/>
          <w:szCs w:val="28"/>
        </w:rPr>
        <w:t>.</w:t>
      </w:r>
    </w:p>
    <w:p w:rsidR="003215A4" w:rsidRPr="00657052" w:rsidRDefault="003215A4" w:rsidP="003215A4">
      <w:pPr>
        <w:shd w:val="clear" w:color="auto" w:fill="FFFFFF"/>
        <w:spacing w:line="276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электронного формата оказания этой услуги, Росреестр предоставляет возможность её получения в бумажном виде. В этих целях гражданину необходимо   обратиться </w:t>
      </w:r>
      <w:r w:rsidRPr="00946098">
        <w:rPr>
          <w:sz w:val="28"/>
          <w:szCs w:val="28"/>
        </w:rPr>
        <w:t>в офис</w:t>
      </w:r>
      <w:r>
        <w:rPr>
          <w:sz w:val="28"/>
          <w:szCs w:val="28"/>
        </w:rPr>
        <w:t xml:space="preserve"> </w:t>
      </w:r>
      <w:r w:rsidRPr="00946098">
        <w:rPr>
          <w:sz w:val="28"/>
          <w:szCs w:val="28"/>
        </w:rPr>
        <w:t>любого многофункционального центра по предоставлению государственных и муниципальных услуг</w:t>
      </w:r>
      <w:r>
        <w:rPr>
          <w:sz w:val="28"/>
          <w:szCs w:val="28"/>
        </w:rPr>
        <w:t xml:space="preserve"> </w:t>
      </w:r>
      <w:r w:rsidRPr="00657052">
        <w:rPr>
          <w:color w:val="000000"/>
          <w:sz w:val="28"/>
          <w:szCs w:val="28"/>
        </w:rPr>
        <w:t>«Мои Документы»</w:t>
      </w:r>
      <w:r w:rsidRPr="00946098">
        <w:rPr>
          <w:sz w:val="28"/>
          <w:szCs w:val="28"/>
        </w:rPr>
        <w:t xml:space="preserve"> Челябинской области (МФЦ).</w:t>
      </w:r>
      <w:r w:rsidRPr="007A47C7">
        <w:rPr>
          <w:color w:val="000000"/>
          <w:sz w:val="28"/>
          <w:szCs w:val="28"/>
        </w:rPr>
        <w:t xml:space="preserve"> </w:t>
      </w:r>
      <w:r w:rsidR="007F7A5F">
        <w:rPr>
          <w:color w:val="000000"/>
          <w:sz w:val="28"/>
          <w:szCs w:val="28"/>
        </w:rPr>
        <w:t>Запрашиваемая выписка</w:t>
      </w:r>
      <w:r>
        <w:rPr>
          <w:color w:val="000000"/>
          <w:sz w:val="28"/>
          <w:szCs w:val="28"/>
        </w:rPr>
        <w:t xml:space="preserve"> из ЕГРН</w:t>
      </w:r>
      <w:r w:rsidR="007F7A5F">
        <w:rPr>
          <w:color w:val="000000"/>
          <w:sz w:val="28"/>
          <w:szCs w:val="28"/>
        </w:rPr>
        <w:t xml:space="preserve"> согласно действующему законодательству предоставляется в течение трех рабочих дней</w:t>
      </w:r>
      <w:r w:rsidRPr="00833818">
        <w:rPr>
          <w:color w:val="000000"/>
          <w:sz w:val="28"/>
          <w:szCs w:val="28"/>
        </w:rPr>
        <w:t>.</w:t>
      </w:r>
      <w:r w:rsidRPr="00657052">
        <w:rPr>
          <w:color w:val="000000"/>
          <w:sz w:val="28"/>
          <w:szCs w:val="28"/>
        </w:rPr>
        <w:t>  </w:t>
      </w:r>
    </w:p>
    <w:p w:rsidR="003215A4" w:rsidRDefault="00833818" w:rsidP="003215A4">
      <w:pPr>
        <w:shd w:val="clear" w:color="auto" w:fill="FFFFFF"/>
        <w:ind w:firstLine="561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Таким образом</w:t>
      </w:r>
      <w:r w:rsidR="003215A4">
        <w:rPr>
          <w:color w:val="000000"/>
          <w:sz w:val="28"/>
          <w:szCs w:val="28"/>
        </w:rPr>
        <w:t>, электронная выписка из реестра</w:t>
      </w:r>
      <w:r>
        <w:rPr>
          <w:color w:val="000000"/>
          <w:sz w:val="28"/>
          <w:szCs w:val="28"/>
        </w:rPr>
        <w:t xml:space="preserve"> недвижимости</w:t>
      </w:r>
      <w:r w:rsidR="003215A4">
        <w:rPr>
          <w:color w:val="000000"/>
          <w:sz w:val="28"/>
          <w:szCs w:val="28"/>
        </w:rPr>
        <w:t xml:space="preserve"> будет готова быстрее. Есть и другое </w:t>
      </w:r>
      <w:r w:rsidR="003215A4" w:rsidRPr="00205029">
        <w:rPr>
          <w:color w:val="111111"/>
          <w:sz w:val="28"/>
          <w:szCs w:val="28"/>
        </w:rPr>
        <w:t>преимуществ</w:t>
      </w:r>
      <w:r w:rsidR="003215A4">
        <w:rPr>
          <w:color w:val="000000"/>
          <w:sz w:val="28"/>
          <w:szCs w:val="28"/>
        </w:rPr>
        <w:t xml:space="preserve">о – </w:t>
      </w:r>
      <w:r w:rsidR="003215A4" w:rsidRPr="00205029">
        <w:rPr>
          <w:color w:val="111111"/>
          <w:sz w:val="28"/>
          <w:szCs w:val="28"/>
        </w:rPr>
        <w:t xml:space="preserve">сокращение финансовых затрат </w:t>
      </w:r>
      <w:r w:rsidR="003A5020">
        <w:rPr>
          <w:color w:val="111111"/>
          <w:sz w:val="28"/>
          <w:szCs w:val="28"/>
        </w:rPr>
        <w:t>за предоставление</w:t>
      </w:r>
      <w:r w:rsidR="003215A4">
        <w:rPr>
          <w:color w:val="111111"/>
          <w:sz w:val="28"/>
          <w:szCs w:val="28"/>
        </w:rPr>
        <w:t xml:space="preserve"> этой услуги: за сведения в отношении </w:t>
      </w:r>
      <w:r w:rsidR="003215A4" w:rsidRPr="00657052">
        <w:rPr>
          <w:color w:val="000000"/>
          <w:sz w:val="28"/>
          <w:szCs w:val="28"/>
        </w:rPr>
        <w:t>объект</w:t>
      </w:r>
      <w:r w:rsidR="003215A4">
        <w:rPr>
          <w:color w:val="000000"/>
          <w:sz w:val="28"/>
          <w:szCs w:val="28"/>
        </w:rPr>
        <w:t>ов</w:t>
      </w:r>
      <w:r w:rsidR="003215A4" w:rsidRPr="00657052">
        <w:rPr>
          <w:color w:val="000000"/>
          <w:sz w:val="28"/>
          <w:szCs w:val="28"/>
        </w:rPr>
        <w:t xml:space="preserve"> недвижимости</w:t>
      </w:r>
      <w:r w:rsidR="003215A4">
        <w:rPr>
          <w:color w:val="000000"/>
          <w:sz w:val="28"/>
          <w:szCs w:val="28"/>
        </w:rPr>
        <w:t>, расположенных, к примеру, в</w:t>
      </w:r>
      <w:r w:rsidR="003215A4" w:rsidRPr="00657052">
        <w:rPr>
          <w:color w:val="000000"/>
          <w:sz w:val="28"/>
          <w:szCs w:val="28"/>
        </w:rPr>
        <w:t xml:space="preserve"> </w:t>
      </w:r>
      <w:r w:rsidR="003215A4">
        <w:rPr>
          <w:color w:val="000000"/>
          <w:sz w:val="28"/>
          <w:szCs w:val="28"/>
        </w:rPr>
        <w:t xml:space="preserve">одном </w:t>
      </w:r>
      <w:r w:rsidR="003215A4" w:rsidRPr="00657052">
        <w:rPr>
          <w:color w:val="000000"/>
          <w:sz w:val="28"/>
          <w:szCs w:val="28"/>
        </w:rPr>
        <w:t>регион</w:t>
      </w:r>
      <w:r w:rsidR="003215A4">
        <w:rPr>
          <w:color w:val="000000"/>
          <w:sz w:val="28"/>
          <w:szCs w:val="28"/>
        </w:rPr>
        <w:t xml:space="preserve">е, плата за бумажный документ составит 750 рублей, а электронный – 470 рублей. </w:t>
      </w:r>
    </w:p>
    <w:p w:rsidR="003215A4" w:rsidRDefault="003215A4" w:rsidP="003215A4">
      <w:pPr>
        <w:shd w:val="clear" w:color="auto" w:fill="FFFFFF"/>
        <w:ind w:firstLine="561"/>
        <w:jc w:val="both"/>
        <w:rPr>
          <w:color w:val="111111"/>
          <w:sz w:val="28"/>
          <w:szCs w:val="28"/>
        </w:rPr>
      </w:pPr>
    </w:p>
    <w:p w:rsidR="003215A4" w:rsidRPr="00EE2B32" w:rsidRDefault="003215A4" w:rsidP="003215A4">
      <w:pPr>
        <w:ind w:left="5664"/>
        <w:jc w:val="both"/>
        <w:rPr>
          <w:i/>
          <w:sz w:val="28"/>
          <w:szCs w:val="28"/>
        </w:rPr>
      </w:pPr>
      <w:r w:rsidRPr="00EE2B32">
        <w:rPr>
          <w:i/>
          <w:sz w:val="28"/>
          <w:szCs w:val="28"/>
        </w:rPr>
        <w:t>Пресс-служба Управления Росреестра</w:t>
      </w:r>
    </w:p>
    <w:p w:rsidR="003215A4" w:rsidRPr="00EE2B32" w:rsidRDefault="003215A4" w:rsidP="003215A4">
      <w:pPr>
        <w:ind w:left="4956" w:firstLine="708"/>
        <w:jc w:val="both"/>
        <w:rPr>
          <w:i/>
          <w:sz w:val="28"/>
          <w:szCs w:val="28"/>
        </w:rPr>
      </w:pPr>
      <w:bookmarkStart w:id="0" w:name="_GoBack"/>
      <w:bookmarkEnd w:id="0"/>
      <w:proofErr w:type="gramStart"/>
      <w:r w:rsidRPr="00EE2B32">
        <w:rPr>
          <w:i/>
          <w:sz w:val="28"/>
          <w:szCs w:val="28"/>
        </w:rPr>
        <w:t>по</w:t>
      </w:r>
      <w:proofErr w:type="gramEnd"/>
      <w:r w:rsidRPr="00EE2B32">
        <w:rPr>
          <w:i/>
          <w:sz w:val="28"/>
          <w:szCs w:val="28"/>
        </w:rPr>
        <w:t xml:space="preserve"> Челябинской области</w:t>
      </w:r>
    </w:p>
    <w:p w:rsidR="003215A4" w:rsidRPr="00113A71" w:rsidRDefault="003215A4" w:rsidP="003A5020">
      <w:pPr>
        <w:rPr>
          <w:color w:val="0000FF"/>
          <w:sz w:val="28"/>
          <w:szCs w:val="28"/>
          <w:u w:val="single"/>
          <w:lang w:val="en-US"/>
        </w:rPr>
      </w:pPr>
      <w:r w:rsidRPr="00EE2B32">
        <w:rPr>
          <w:i/>
          <w:sz w:val="28"/>
          <w:szCs w:val="28"/>
        </w:rPr>
        <w:tab/>
      </w:r>
      <w:r w:rsidRPr="00EE2B32">
        <w:rPr>
          <w:i/>
          <w:sz w:val="28"/>
          <w:szCs w:val="28"/>
        </w:rPr>
        <w:tab/>
      </w:r>
      <w:r w:rsidRPr="00EE2B32">
        <w:rPr>
          <w:i/>
          <w:sz w:val="28"/>
          <w:szCs w:val="28"/>
        </w:rPr>
        <w:tab/>
      </w:r>
      <w:r w:rsidRPr="00EE2B32">
        <w:rPr>
          <w:i/>
          <w:sz w:val="28"/>
          <w:szCs w:val="28"/>
        </w:rPr>
        <w:tab/>
      </w:r>
      <w:r w:rsidRPr="00EE2B32">
        <w:rPr>
          <w:i/>
          <w:sz w:val="28"/>
          <w:szCs w:val="28"/>
        </w:rPr>
        <w:tab/>
      </w:r>
      <w:r w:rsidRPr="00EE2B32">
        <w:rPr>
          <w:i/>
          <w:sz w:val="28"/>
          <w:szCs w:val="28"/>
        </w:rPr>
        <w:tab/>
      </w:r>
      <w:r w:rsidRPr="00EE2B32">
        <w:rPr>
          <w:i/>
          <w:sz w:val="28"/>
          <w:szCs w:val="28"/>
        </w:rPr>
        <w:tab/>
      </w:r>
      <w:r w:rsidRPr="00EE2B32">
        <w:rPr>
          <w:i/>
          <w:sz w:val="28"/>
          <w:szCs w:val="28"/>
        </w:rPr>
        <w:tab/>
      </w:r>
    </w:p>
    <w:p w:rsidR="0000540B" w:rsidRPr="003215A4" w:rsidRDefault="0000540B">
      <w:pPr>
        <w:rPr>
          <w:lang w:val="en-US"/>
        </w:rPr>
      </w:pPr>
    </w:p>
    <w:sectPr w:rsidR="0000540B" w:rsidRPr="003215A4" w:rsidSect="005D3725">
      <w:pgSz w:w="11906" w:h="16838"/>
      <w:pgMar w:top="397" w:right="567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A4"/>
    <w:rsid w:val="0000540B"/>
    <w:rsid w:val="003215A4"/>
    <w:rsid w:val="003A5020"/>
    <w:rsid w:val="005675D7"/>
    <w:rsid w:val="007F7A5F"/>
    <w:rsid w:val="00816355"/>
    <w:rsid w:val="0083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346CD-15BB-49E5-9ED7-51CBB90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15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0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0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2020-09-16T11:46:00Z</cp:lastPrinted>
  <dcterms:created xsi:type="dcterms:W3CDTF">2020-09-16T11:23:00Z</dcterms:created>
  <dcterms:modified xsi:type="dcterms:W3CDTF">2020-09-16T12:42:00Z</dcterms:modified>
</cp:coreProperties>
</file>