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15" w:rsidRPr="00780E15" w:rsidRDefault="00780E15" w:rsidP="00780E15">
      <w:pPr>
        <w:widowControl w:val="0"/>
        <w:autoSpaceDE w:val="0"/>
        <w:autoSpaceDN w:val="0"/>
        <w:adjustRightInd w:val="0"/>
        <w:spacing w:after="0" w:line="240" w:lineRule="auto"/>
        <w:ind w:left="3600" w:right="4565" w:firstLine="720"/>
        <w:rPr>
          <w:rFonts w:ascii="Arial Narrow" w:eastAsia="Times New Roman" w:hAnsi="Arial Narrow" w:cs="Arial Narrow"/>
          <w:b/>
          <w:bCs/>
          <w:sz w:val="40"/>
          <w:szCs w:val="26"/>
        </w:rPr>
      </w:pPr>
      <w:bookmarkStart w:id="0" w:name="sub_1"/>
      <w:bookmarkStart w:id="1" w:name="sub_1000"/>
      <w:r>
        <w:rPr>
          <w:rFonts w:ascii="Arial" w:eastAsia="Times New Roman" w:hAnsi="Arial" w:cs="Arial"/>
          <w:noProof/>
          <w:sz w:val="26"/>
          <w:szCs w:val="26"/>
        </w:rPr>
        <w:drawing>
          <wp:inline distT="0" distB="0" distL="0" distR="0" wp14:anchorId="092BC8CD" wp14:editId="6FC315BE">
            <wp:extent cx="723900" cy="855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12000" contrast="12000"/>
                      <a:extLst>
                        <a:ext uri="{28A0092B-C50C-407E-A947-70E740481C1C}">
                          <a14:useLocalDpi xmlns:a14="http://schemas.microsoft.com/office/drawing/2010/main" val="0"/>
                        </a:ext>
                      </a:extLst>
                    </a:blip>
                    <a:srcRect/>
                    <a:stretch>
                      <a:fillRect/>
                    </a:stretch>
                  </pic:blipFill>
                  <pic:spPr bwMode="auto">
                    <a:xfrm>
                      <a:off x="0" y="0"/>
                      <a:ext cx="723900" cy="855980"/>
                    </a:xfrm>
                    <a:prstGeom prst="rect">
                      <a:avLst/>
                    </a:prstGeom>
                    <a:solidFill>
                      <a:srgbClr val="FFFFFF"/>
                    </a:solidFill>
                    <a:ln>
                      <a:noFill/>
                    </a:ln>
                  </pic:spPr>
                </pic:pic>
              </a:graphicData>
            </a:graphic>
          </wp:inline>
        </w:drawing>
      </w:r>
    </w:p>
    <w:p w:rsidR="00780E15" w:rsidRPr="00780E15" w:rsidRDefault="00780E15" w:rsidP="00780E15">
      <w:pPr>
        <w:widowControl w:val="0"/>
        <w:autoSpaceDE w:val="0"/>
        <w:autoSpaceDN w:val="0"/>
        <w:adjustRightInd w:val="0"/>
        <w:spacing w:after="0" w:line="240" w:lineRule="auto"/>
        <w:jc w:val="center"/>
        <w:rPr>
          <w:rFonts w:ascii="Arial Narrow" w:eastAsia="Times New Roman" w:hAnsi="Arial Narrow" w:cs="Arial"/>
          <w:sz w:val="26"/>
          <w:szCs w:val="26"/>
        </w:rPr>
      </w:pPr>
      <w:r w:rsidRPr="00780E15">
        <w:rPr>
          <w:rFonts w:ascii="Arial Narrow" w:eastAsia="Times New Roman" w:hAnsi="Arial Narrow" w:cs="Arial Narrow"/>
          <w:b/>
          <w:bCs/>
          <w:sz w:val="40"/>
          <w:szCs w:val="26"/>
        </w:rPr>
        <w:t xml:space="preserve">Администрация </w:t>
      </w:r>
      <w:proofErr w:type="spellStart"/>
      <w:r w:rsidRPr="00780E15">
        <w:rPr>
          <w:rFonts w:ascii="Arial Narrow" w:eastAsia="Times New Roman" w:hAnsi="Arial Narrow" w:cs="Arial Narrow"/>
          <w:b/>
          <w:bCs/>
          <w:sz w:val="40"/>
          <w:szCs w:val="26"/>
        </w:rPr>
        <w:t>Усть-Катавского</w:t>
      </w:r>
      <w:proofErr w:type="spellEnd"/>
      <w:r w:rsidRPr="00780E15">
        <w:rPr>
          <w:rFonts w:ascii="Arial Narrow" w:eastAsia="Times New Roman" w:hAnsi="Arial Narrow" w:cs="Arial Narrow"/>
          <w:b/>
          <w:bCs/>
          <w:sz w:val="40"/>
          <w:szCs w:val="26"/>
        </w:rPr>
        <w:t xml:space="preserve"> городского округа</w:t>
      </w:r>
    </w:p>
    <w:p w:rsidR="00780E15" w:rsidRPr="00780E15" w:rsidRDefault="00780E15" w:rsidP="00780E15">
      <w:pPr>
        <w:widowControl w:val="0"/>
        <w:autoSpaceDE w:val="0"/>
        <w:autoSpaceDN w:val="0"/>
        <w:adjustRightInd w:val="0"/>
        <w:spacing w:after="0" w:line="240" w:lineRule="auto"/>
        <w:jc w:val="center"/>
        <w:outlineLvl w:val="1"/>
        <w:rPr>
          <w:rFonts w:ascii="Arial Narrow" w:eastAsia="Times New Roman" w:hAnsi="Arial Narrow" w:cs="Arial"/>
          <w:b/>
          <w:bCs/>
          <w:iCs/>
          <w:sz w:val="40"/>
          <w:szCs w:val="40"/>
        </w:rPr>
      </w:pPr>
      <w:r w:rsidRPr="00780E15">
        <w:rPr>
          <w:rFonts w:ascii="Arial Narrow" w:eastAsia="Times New Roman" w:hAnsi="Arial Narrow" w:cs="Arial"/>
          <w:b/>
          <w:bCs/>
          <w:iCs/>
          <w:sz w:val="40"/>
          <w:szCs w:val="40"/>
        </w:rPr>
        <w:t>Челябинской области</w:t>
      </w:r>
    </w:p>
    <w:p w:rsidR="00780E15" w:rsidRPr="00780E15" w:rsidRDefault="00780E15" w:rsidP="00780E15">
      <w:pPr>
        <w:widowControl w:val="0"/>
        <w:autoSpaceDE w:val="0"/>
        <w:autoSpaceDN w:val="0"/>
        <w:adjustRightInd w:val="0"/>
        <w:spacing w:before="108" w:after="108" w:line="240" w:lineRule="auto"/>
        <w:jc w:val="center"/>
        <w:outlineLvl w:val="0"/>
        <w:rPr>
          <w:rFonts w:ascii="Arial Black" w:eastAsia="Times New Roman" w:hAnsi="Arial Black" w:cs="Arial"/>
          <w:b/>
          <w:bCs/>
          <w:color w:val="26282F"/>
          <w:sz w:val="24"/>
          <w:szCs w:val="24"/>
        </w:rPr>
      </w:pPr>
      <w:r w:rsidRPr="00780E15">
        <w:rPr>
          <w:rFonts w:ascii="Arial Black" w:eastAsia="Times New Roman" w:hAnsi="Arial Black" w:cs="Arial"/>
          <w:b/>
          <w:bCs/>
          <w:color w:val="26282F"/>
          <w:sz w:val="52"/>
          <w:szCs w:val="24"/>
        </w:rPr>
        <w:t>ПОСТАНОВЛЕНИЕ</w:t>
      </w:r>
    </w:p>
    <w:tbl>
      <w:tblPr>
        <w:tblW w:w="0" w:type="auto"/>
        <w:tblInd w:w="108" w:type="dxa"/>
        <w:tblLayout w:type="fixed"/>
        <w:tblLook w:val="04A0" w:firstRow="1" w:lastRow="0" w:firstColumn="1" w:lastColumn="0" w:noHBand="0" w:noVBand="1"/>
      </w:tblPr>
      <w:tblGrid>
        <w:gridCol w:w="10065"/>
      </w:tblGrid>
      <w:tr w:rsidR="00780E15" w:rsidRPr="00780E15" w:rsidTr="005156EE">
        <w:trPr>
          <w:trHeight w:val="100"/>
        </w:trPr>
        <w:tc>
          <w:tcPr>
            <w:tcW w:w="10065" w:type="dxa"/>
            <w:tcBorders>
              <w:top w:val="thickThinSmallGap" w:sz="24" w:space="0" w:color="000000"/>
              <w:left w:val="nil"/>
              <w:bottom w:val="nil"/>
              <w:right w:val="nil"/>
            </w:tcBorders>
          </w:tcPr>
          <w:p w:rsidR="00780E15" w:rsidRPr="00780E15" w:rsidRDefault="00780E15" w:rsidP="00780E15">
            <w:pPr>
              <w:widowControl w:val="0"/>
              <w:autoSpaceDE w:val="0"/>
              <w:autoSpaceDN w:val="0"/>
              <w:adjustRightInd w:val="0"/>
              <w:snapToGrid w:val="0"/>
              <w:spacing w:after="0" w:line="240" w:lineRule="auto"/>
              <w:rPr>
                <w:rFonts w:ascii="Arial" w:eastAsia="Times New Roman" w:hAnsi="Arial" w:cs="Arial"/>
                <w:sz w:val="20"/>
                <w:szCs w:val="20"/>
              </w:rPr>
            </w:pPr>
          </w:p>
        </w:tc>
      </w:tr>
    </w:tbl>
    <w:p w:rsidR="00780E15" w:rsidRPr="00780E15" w:rsidRDefault="00780E15" w:rsidP="00780E1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780E15">
        <w:rPr>
          <w:rFonts w:ascii="Times New Roman" w:eastAsia="Times New Roman" w:hAnsi="Times New Roman" w:cs="Times New Roman"/>
          <w:sz w:val="28"/>
          <w:szCs w:val="28"/>
        </w:rPr>
        <w:t xml:space="preserve">От </w:t>
      </w:r>
      <w:r w:rsidR="008D180B">
        <w:rPr>
          <w:rFonts w:ascii="Times New Roman" w:eastAsia="Times New Roman" w:hAnsi="Times New Roman" w:cs="Times New Roman"/>
          <w:sz w:val="28"/>
          <w:szCs w:val="28"/>
        </w:rPr>
        <w:t>28.04.2023 г.</w:t>
      </w:r>
      <w:r w:rsidRPr="00780E15">
        <w:rPr>
          <w:rFonts w:ascii="Times New Roman" w:eastAsia="Times New Roman" w:hAnsi="Times New Roman" w:cs="Times New Roman"/>
          <w:sz w:val="28"/>
          <w:szCs w:val="28"/>
        </w:rPr>
        <w:t xml:space="preserve">  </w:t>
      </w:r>
      <w:r w:rsidRPr="00780E15">
        <w:rPr>
          <w:rFonts w:ascii="Times New Roman" w:eastAsia="Times New Roman" w:hAnsi="Times New Roman" w:cs="Times New Roman"/>
          <w:sz w:val="28"/>
          <w:szCs w:val="28"/>
        </w:rPr>
        <w:tab/>
      </w:r>
      <w:r w:rsidRPr="00780E15">
        <w:rPr>
          <w:rFonts w:ascii="Times New Roman" w:eastAsia="Times New Roman" w:hAnsi="Times New Roman" w:cs="Times New Roman"/>
          <w:sz w:val="28"/>
          <w:szCs w:val="28"/>
        </w:rPr>
        <w:tab/>
      </w:r>
      <w:r w:rsidRPr="00780E15">
        <w:rPr>
          <w:rFonts w:ascii="Times New Roman" w:eastAsia="Times New Roman" w:hAnsi="Times New Roman" w:cs="Times New Roman"/>
          <w:sz w:val="28"/>
          <w:szCs w:val="28"/>
        </w:rPr>
        <w:tab/>
      </w:r>
      <w:r w:rsidRPr="00780E15">
        <w:rPr>
          <w:rFonts w:ascii="Times New Roman" w:eastAsia="Times New Roman" w:hAnsi="Times New Roman" w:cs="Times New Roman"/>
          <w:sz w:val="28"/>
          <w:szCs w:val="28"/>
        </w:rPr>
        <w:tab/>
        <w:t xml:space="preserve">                                    </w:t>
      </w:r>
      <w:r w:rsidR="008D180B">
        <w:rPr>
          <w:rFonts w:ascii="Times New Roman" w:eastAsia="Times New Roman" w:hAnsi="Times New Roman" w:cs="Times New Roman"/>
          <w:sz w:val="28"/>
          <w:szCs w:val="28"/>
        </w:rPr>
        <w:t xml:space="preserve">       № 600</w:t>
      </w:r>
    </w:p>
    <w:p w:rsidR="00780E15" w:rsidRPr="00780E15" w:rsidRDefault="00780E15" w:rsidP="00780E15">
      <w:pPr>
        <w:widowControl w:val="0"/>
        <w:autoSpaceDE w:val="0"/>
        <w:autoSpaceDN w:val="0"/>
        <w:adjustRightInd w:val="0"/>
        <w:spacing w:after="0" w:line="240" w:lineRule="auto"/>
        <w:rPr>
          <w:rFonts w:ascii="Times New Roman" w:eastAsia="Times New Roman" w:hAnsi="Times New Roman" w:cs="Times New Roman"/>
          <w:sz w:val="28"/>
          <w:szCs w:val="28"/>
        </w:rPr>
      </w:pPr>
    </w:p>
    <w:p w:rsidR="00780E15" w:rsidRPr="00780E15" w:rsidRDefault="00780E15" w:rsidP="00780E15">
      <w:pPr>
        <w:widowControl w:val="0"/>
        <w:autoSpaceDE w:val="0"/>
        <w:autoSpaceDN w:val="0"/>
        <w:adjustRightInd w:val="0"/>
        <w:spacing w:after="0" w:line="240" w:lineRule="auto"/>
        <w:rPr>
          <w:rFonts w:ascii="Times New Roman" w:eastAsia="Times New Roman" w:hAnsi="Times New Roman" w:cs="Times New Roman"/>
          <w:sz w:val="28"/>
          <w:szCs w:val="28"/>
        </w:rPr>
      </w:pPr>
    </w:p>
    <w:p w:rsidR="00780E15" w:rsidRPr="00780E15" w:rsidRDefault="00780E15" w:rsidP="00780E15">
      <w:pPr>
        <w:widowControl w:val="0"/>
        <w:autoSpaceDE w:val="0"/>
        <w:autoSpaceDN w:val="0"/>
        <w:adjustRightInd w:val="0"/>
        <w:spacing w:after="0" w:line="240" w:lineRule="auto"/>
        <w:ind w:right="3900"/>
        <w:jc w:val="both"/>
        <w:rPr>
          <w:rFonts w:ascii="Times New Roman" w:eastAsia="Times New Roman" w:hAnsi="Times New Roman" w:cs="Times New Roman"/>
          <w:sz w:val="28"/>
          <w:szCs w:val="28"/>
        </w:rPr>
      </w:pPr>
      <w:r w:rsidRPr="00780E15">
        <w:rPr>
          <w:rFonts w:ascii="Times New Roman" w:eastAsia="Times New Roman" w:hAnsi="Times New Roman" w:cs="Times New Roman"/>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780E15" w:rsidDel="00A9596B">
        <w:rPr>
          <w:rFonts w:ascii="Times New Roman" w:eastAsia="Times New Roman" w:hAnsi="Times New Roman" w:cs="Times New Roman"/>
          <w:sz w:val="28"/>
          <w:szCs w:val="28"/>
        </w:rPr>
        <w:t xml:space="preserve"> </w:t>
      </w:r>
      <w:r w:rsidRPr="00780E15">
        <w:rPr>
          <w:rFonts w:ascii="Times New Roman" w:eastAsia="Times New Roman" w:hAnsi="Times New Roman" w:cs="Times New Roman"/>
          <w:sz w:val="28"/>
          <w:szCs w:val="28"/>
        </w:rPr>
        <w:t xml:space="preserve">на территории </w:t>
      </w:r>
      <w:proofErr w:type="spellStart"/>
      <w:r w:rsidRPr="00780E15">
        <w:rPr>
          <w:rFonts w:ascii="Times New Roman" w:eastAsia="Times New Roman" w:hAnsi="Times New Roman" w:cs="Times New Roman"/>
          <w:sz w:val="28"/>
          <w:szCs w:val="28"/>
        </w:rPr>
        <w:t>Усть-Катавского</w:t>
      </w:r>
      <w:proofErr w:type="spellEnd"/>
      <w:r w:rsidRPr="00780E15">
        <w:rPr>
          <w:rFonts w:ascii="Times New Roman" w:eastAsia="Times New Roman" w:hAnsi="Times New Roman" w:cs="Times New Roman"/>
          <w:sz w:val="28"/>
          <w:szCs w:val="28"/>
        </w:rPr>
        <w:t xml:space="preserve"> городского округа</w:t>
      </w:r>
    </w:p>
    <w:p w:rsidR="00780E15" w:rsidRPr="00780E15" w:rsidRDefault="00780E15" w:rsidP="00780E15">
      <w:pPr>
        <w:widowControl w:val="0"/>
        <w:autoSpaceDE w:val="0"/>
        <w:autoSpaceDN w:val="0"/>
        <w:adjustRightInd w:val="0"/>
        <w:spacing w:after="0" w:line="240" w:lineRule="auto"/>
        <w:ind w:right="3900"/>
        <w:jc w:val="both"/>
        <w:rPr>
          <w:rFonts w:ascii="Times New Roman" w:eastAsia="Times New Roman" w:hAnsi="Times New Roman" w:cs="Times New Roman"/>
          <w:sz w:val="10"/>
          <w:szCs w:val="10"/>
        </w:rPr>
      </w:pPr>
    </w:p>
    <w:p w:rsidR="00780E15" w:rsidRPr="00780E15" w:rsidRDefault="00780E15" w:rsidP="00780E15">
      <w:pPr>
        <w:widowControl w:val="0"/>
        <w:autoSpaceDE w:val="0"/>
        <w:autoSpaceDN w:val="0"/>
        <w:adjustRightInd w:val="0"/>
        <w:spacing w:after="0" w:line="240" w:lineRule="auto"/>
        <w:ind w:right="3900"/>
        <w:jc w:val="both"/>
        <w:rPr>
          <w:rFonts w:ascii="Times New Roman" w:eastAsia="Times New Roman" w:hAnsi="Times New Roman" w:cs="Times New Roman"/>
          <w:sz w:val="28"/>
          <w:szCs w:val="28"/>
        </w:rPr>
      </w:pPr>
    </w:p>
    <w:p w:rsidR="00780E15" w:rsidRDefault="00780E15" w:rsidP="00780E15">
      <w:pPr>
        <w:spacing w:after="0" w:line="240" w:lineRule="auto"/>
        <w:ind w:right="62" w:firstLine="709"/>
        <w:jc w:val="both"/>
        <w:rPr>
          <w:rFonts w:ascii="Times New Roman" w:eastAsia="Times New Roman" w:hAnsi="Times New Roman" w:cs="Times New Roman"/>
          <w:bCs/>
          <w:color w:val="000000"/>
          <w:sz w:val="28"/>
          <w:szCs w:val="28"/>
        </w:rPr>
      </w:pPr>
      <w:r w:rsidRPr="00780E15">
        <w:rPr>
          <w:rFonts w:ascii="Times New Roman" w:eastAsia="Times New Roman" w:hAnsi="Times New Roman" w:cs="Times New Roman"/>
          <w:sz w:val="26"/>
          <w:szCs w:val="26"/>
        </w:rPr>
        <w:t xml:space="preserve">        </w:t>
      </w:r>
      <w:r w:rsidRPr="00780E15">
        <w:rPr>
          <w:rFonts w:ascii="Times New Roman" w:eastAsia="Times New Roman" w:hAnsi="Times New Roman" w:cs="Times New Roman"/>
          <w:sz w:val="28"/>
          <w:szCs w:val="28"/>
        </w:rPr>
        <w:t>В соответствии с частью 3 статьи 28 Федерального закона</w:t>
      </w:r>
      <w:r w:rsidRPr="00780E15">
        <w:rPr>
          <w:rFonts w:ascii="Times New Roman" w:eastAsia="Times New Roman" w:hAnsi="Times New Roman" w:cs="Times New Roman"/>
          <w:sz w:val="28"/>
          <w:szCs w:val="28"/>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Pr="00780E15">
        <w:rPr>
          <w:rFonts w:ascii="Times New Roman" w:eastAsia="Times New Roman" w:hAnsi="Times New Roman" w:cs="Times New Roman"/>
          <w:color w:val="000000"/>
          <w:sz w:val="28"/>
          <w:szCs w:val="28"/>
        </w:rPr>
        <w:t xml:space="preserve"> </w:t>
      </w:r>
      <w:r w:rsidRPr="00780E15">
        <w:rPr>
          <w:rFonts w:ascii="Times New Roman" w:eastAsia="Times New Roman" w:hAnsi="Times New Roman" w:cs="Times New Roman"/>
          <w:bCs/>
          <w:color w:val="000000"/>
          <w:sz w:val="28"/>
          <w:szCs w:val="28"/>
        </w:rPr>
        <w:t xml:space="preserve">администрация </w:t>
      </w:r>
      <w:proofErr w:type="spellStart"/>
      <w:r w:rsidRPr="00780E15">
        <w:rPr>
          <w:rFonts w:ascii="Times New Roman" w:eastAsia="Times New Roman" w:hAnsi="Times New Roman" w:cs="Times New Roman"/>
          <w:bCs/>
          <w:color w:val="000000"/>
          <w:sz w:val="28"/>
          <w:szCs w:val="28"/>
        </w:rPr>
        <w:t>Усть-Катавского</w:t>
      </w:r>
      <w:proofErr w:type="spellEnd"/>
      <w:r w:rsidRPr="00780E15">
        <w:rPr>
          <w:rFonts w:ascii="Times New Roman" w:eastAsia="Times New Roman" w:hAnsi="Times New Roman" w:cs="Times New Roman"/>
          <w:bCs/>
          <w:color w:val="000000"/>
          <w:sz w:val="28"/>
          <w:szCs w:val="28"/>
        </w:rPr>
        <w:t xml:space="preserve"> городского округа ПОСТАНОВЛЯЕТ:</w:t>
      </w:r>
    </w:p>
    <w:p w:rsidR="00780E15" w:rsidRPr="00780E15" w:rsidRDefault="00780E15" w:rsidP="00780E15">
      <w:pPr>
        <w:spacing w:after="0" w:line="240" w:lineRule="auto"/>
        <w:ind w:right="62" w:firstLine="709"/>
        <w:jc w:val="both"/>
        <w:rPr>
          <w:rFonts w:ascii="Times New Roman" w:eastAsia="Times New Roman" w:hAnsi="Times New Roman" w:cs="Times New Roman"/>
          <w:color w:val="000000"/>
          <w:sz w:val="28"/>
          <w:szCs w:val="28"/>
        </w:rPr>
      </w:pPr>
    </w:p>
    <w:p w:rsidR="00780E15" w:rsidRPr="00780E15" w:rsidRDefault="00780E15" w:rsidP="00780E15">
      <w:pPr>
        <w:spacing w:after="0" w:line="240" w:lineRule="auto"/>
        <w:ind w:firstLine="709"/>
        <w:jc w:val="both"/>
        <w:rPr>
          <w:rFonts w:ascii="Times New Roman" w:eastAsia="Times New Roman" w:hAnsi="Times New Roman" w:cs="Times New Roman"/>
          <w:i/>
          <w:sz w:val="28"/>
          <w:szCs w:val="28"/>
        </w:rPr>
      </w:pPr>
      <w:r w:rsidRPr="00780E15">
        <w:rPr>
          <w:rFonts w:ascii="Times New Roman" w:eastAsia="Times New Roman" w:hAnsi="Times New Roman" w:cs="Times New Roman"/>
          <w:sz w:val="28"/>
          <w:szCs w:val="28"/>
        </w:rPr>
        <w:t xml:space="preserve">1. Организовать    оказание    муниципальных услуг   в   социальной   сфере на территории </w:t>
      </w:r>
      <w:proofErr w:type="spellStart"/>
      <w:r w:rsidRPr="00780E15">
        <w:rPr>
          <w:rFonts w:ascii="Times New Roman" w:eastAsia="Times New Roman" w:hAnsi="Times New Roman" w:cs="Times New Roman"/>
          <w:sz w:val="28"/>
          <w:szCs w:val="28"/>
        </w:rPr>
        <w:t>Усть-Катавского</w:t>
      </w:r>
      <w:proofErr w:type="spellEnd"/>
      <w:r w:rsidRPr="00780E15">
        <w:rPr>
          <w:rFonts w:ascii="Times New Roman" w:eastAsia="Times New Roman" w:hAnsi="Times New Roman" w:cs="Times New Roman"/>
          <w:sz w:val="28"/>
          <w:szCs w:val="28"/>
        </w:rPr>
        <w:t xml:space="preserve"> городского округа в соответствии с   положениями</w:t>
      </w:r>
      <w:r w:rsidRPr="00780E15">
        <w:rPr>
          <w:rFonts w:ascii="Times New Roman" w:eastAsia="Times New Roman" w:hAnsi="Times New Roman" w:cs="Times New Roman"/>
          <w:i/>
          <w:sz w:val="28"/>
          <w:szCs w:val="28"/>
        </w:rPr>
        <w:t xml:space="preserve"> </w:t>
      </w:r>
      <w:r w:rsidRPr="00780E15">
        <w:rPr>
          <w:rFonts w:ascii="Times New Roman" w:eastAsia="Times New Roman" w:hAnsi="Times New Roman" w:cs="Times New Roman"/>
          <w:sz w:val="28"/>
          <w:szCs w:val="28"/>
        </w:rPr>
        <w:t>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780E15" w:rsidRDefault="00780E15" w:rsidP="00780E15">
      <w:pPr>
        <w:tabs>
          <w:tab w:val="left" w:pos="851"/>
        </w:tabs>
        <w:spacing w:after="0" w:line="240" w:lineRule="auto"/>
        <w:ind w:firstLine="709"/>
        <w:jc w:val="both"/>
        <w:rPr>
          <w:rFonts w:ascii="Times New Roman" w:eastAsia="Times New Roman" w:hAnsi="Times New Roman" w:cs="Times New Roman"/>
          <w:sz w:val="28"/>
          <w:szCs w:val="28"/>
        </w:rPr>
      </w:pPr>
      <w:r w:rsidRPr="00780E15">
        <w:rPr>
          <w:rFonts w:ascii="Times New Roman" w:eastAsia="Times New Roman" w:hAnsi="Times New Roman" w:cs="Times New Roman"/>
          <w:sz w:val="26"/>
          <w:szCs w:val="26"/>
        </w:rPr>
        <w:t xml:space="preserve">2. </w:t>
      </w:r>
      <w:r w:rsidRPr="00780E15">
        <w:rPr>
          <w:rFonts w:ascii="Times New Roman" w:eastAsia="Times New Roman" w:hAnsi="Times New Roman" w:cs="Times New Roman"/>
          <w:sz w:val="28"/>
          <w:szCs w:val="28"/>
        </w:rPr>
        <w:t xml:space="preserve">Определить Управление образования администрации </w:t>
      </w:r>
      <w:proofErr w:type="spellStart"/>
      <w:r w:rsidRPr="00780E15">
        <w:rPr>
          <w:rFonts w:ascii="Times New Roman" w:eastAsia="Times New Roman" w:hAnsi="Times New Roman" w:cs="Times New Roman"/>
          <w:sz w:val="28"/>
          <w:szCs w:val="28"/>
        </w:rPr>
        <w:t>Усть-Катавского</w:t>
      </w:r>
      <w:proofErr w:type="spellEnd"/>
      <w:r w:rsidRPr="00780E15">
        <w:rPr>
          <w:rFonts w:ascii="Times New Roman" w:eastAsia="Times New Roman" w:hAnsi="Times New Roman" w:cs="Times New Roman"/>
          <w:sz w:val="28"/>
          <w:szCs w:val="28"/>
        </w:rPr>
        <w:t xml:space="preserve"> городского округа</w:t>
      </w:r>
      <w:r>
        <w:rPr>
          <w:rFonts w:ascii="Times New Roman" w:eastAsia="Times New Roman" w:hAnsi="Times New Roman" w:cs="Times New Roman"/>
          <w:sz w:val="28"/>
          <w:szCs w:val="28"/>
        </w:rPr>
        <w:t xml:space="preserve"> </w:t>
      </w:r>
      <w:r w:rsidRPr="00780E15">
        <w:rPr>
          <w:rFonts w:ascii="Times New Roman" w:eastAsia="Times New Roman" w:hAnsi="Times New Roman" w:cs="Times New Roman"/>
          <w:sz w:val="28"/>
          <w:szCs w:val="28"/>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780E15" w:rsidRDefault="00780E15" w:rsidP="00780E1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780E15">
        <w:rPr>
          <w:rFonts w:ascii="Times New Roman" w:eastAsia="Times New Roman" w:hAnsi="Times New Roman" w:cs="Times New Roman"/>
          <w:sz w:val="28"/>
          <w:szCs w:val="28"/>
        </w:rPr>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w:t>
      </w:r>
      <w:r w:rsidRPr="00780E15">
        <w:rPr>
          <w:rFonts w:ascii="Times New Roman" w:eastAsia="Times New Roman" w:hAnsi="Times New Roman" w:cs="Times New Roman"/>
          <w:sz w:val="28"/>
          <w:szCs w:val="28"/>
        </w:rPr>
        <w:lastRenderedPageBreak/>
        <w:t>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780E15" w:rsidRDefault="00780E15" w:rsidP="00780E1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780E15">
        <w:rPr>
          <w:rFonts w:ascii="Times New Roman" w:eastAsia="Times New Roman" w:hAnsi="Times New Roman" w:cs="Times New Roman"/>
          <w:sz w:val="28"/>
          <w:szCs w:val="28"/>
        </w:rPr>
        <w:t xml:space="preserve">Определить, что применение указанного в пункте 3 настоящего </w:t>
      </w:r>
      <w:r w:rsidRPr="00780E15">
        <w:rPr>
          <w:rFonts w:ascii="Times New Roman" w:eastAsia="Times New Roman" w:hAnsi="Times New Roman" w:cs="Times New Roman"/>
          <w:iCs/>
          <w:sz w:val="28"/>
          <w:szCs w:val="28"/>
        </w:rPr>
        <w:t>постановления</w:t>
      </w:r>
      <w:r>
        <w:rPr>
          <w:rFonts w:ascii="Times New Roman" w:eastAsia="Times New Roman" w:hAnsi="Times New Roman" w:cs="Times New Roman"/>
          <w:i/>
          <w:iCs/>
          <w:sz w:val="28"/>
          <w:szCs w:val="28"/>
        </w:rPr>
        <w:t xml:space="preserve"> </w:t>
      </w:r>
      <w:r w:rsidRPr="00780E15">
        <w:rPr>
          <w:rFonts w:ascii="Times New Roman" w:eastAsia="Times New Roman" w:hAnsi="Times New Roman" w:cs="Times New Roman"/>
          <w:sz w:val="28"/>
          <w:szCs w:val="28"/>
        </w:rPr>
        <w:t>способа отбора исполнителей услуг осуществляется в отношении</w:t>
      </w:r>
      <w:r>
        <w:rPr>
          <w:rFonts w:ascii="Times New Roman" w:eastAsia="Times New Roman" w:hAnsi="Times New Roman" w:cs="Times New Roman"/>
          <w:sz w:val="28"/>
          <w:szCs w:val="28"/>
        </w:rPr>
        <w:t xml:space="preserve"> </w:t>
      </w:r>
      <w:r w:rsidRPr="00780E15">
        <w:rPr>
          <w:rFonts w:ascii="Times New Roman" w:eastAsia="Times New Roman" w:hAnsi="Times New Roman" w:cs="Times New Roman"/>
          <w:sz w:val="28"/>
          <w:szCs w:val="28"/>
        </w:rPr>
        <w:t>муниципальных услуг в социальной сфере, определенных согласно приложению  к насто</w:t>
      </w:r>
      <w:r>
        <w:rPr>
          <w:rFonts w:ascii="Times New Roman" w:eastAsia="Times New Roman" w:hAnsi="Times New Roman" w:cs="Times New Roman"/>
          <w:sz w:val="28"/>
          <w:szCs w:val="28"/>
        </w:rPr>
        <w:t>ящему постановлению</w:t>
      </w:r>
      <w:r w:rsidRPr="00780E15">
        <w:rPr>
          <w:rFonts w:ascii="Times New Roman" w:eastAsia="Times New Roman" w:hAnsi="Times New Roman" w:cs="Times New Roman"/>
          <w:sz w:val="28"/>
          <w:szCs w:val="28"/>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7A7BF9" w:rsidRPr="00E872B9" w:rsidRDefault="007A7BF9" w:rsidP="007A7BF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E872B9">
        <w:rPr>
          <w:rFonts w:ascii="Times New Roman" w:eastAsia="Times New Roman" w:hAnsi="Times New Roman" w:cs="Times New Roman"/>
          <w:sz w:val="28"/>
          <w:szCs w:val="28"/>
        </w:rPr>
        <w:t xml:space="preserve">Установить, что в целях выполнения требований, предусмотренных статьей 8 и частью 3 статьи 28 Федерального закона, в </w:t>
      </w:r>
      <w:proofErr w:type="spellStart"/>
      <w:r w:rsidRPr="00E872B9">
        <w:rPr>
          <w:rFonts w:ascii="Times New Roman" w:eastAsia="Times New Roman" w:hAnsi="Times New Roman" w:cs="Times New Roman"/>
          <w:sz w:val="28"/>
          <w:szCs w:val="28"/>
        </w:rPr>
        <w:t>Усть-Катавском</w:t>
      </w:r>
      <w:proofErr w:type="spellEnd"/>
      <w:r w:rsidRPr="00E872B9">
        <w:rPr>
          <w:rFonts w:ascii="Times New Roman" w:eastAsia="Times New Roman" w:hAnsi="Times New Roman" w:cs="Times New Roman"/>
          <w:sz w:val="28"/>
          <w:szCs w:val="28"/>
        </w:rPr>
        <w:t xml:space="preserve"> ГО применяются нормы </w:t>
      </w:r>
      <w:r w:rsidR="00E872B9" w:rsidRPr="00E872B9">
        <w:rPr>
          <w:rFonts w:ascii="Times New Roman" w:eastAsia="Times New Roman" w:hAnsi="Times New Roman" w:cs="Times New Roman"/>
          <w:iCs/>
          <w:sz w:val="28"/>
          <w:szCs w:val="28"/>
        </w:rPr>
        <w:t>распоряжения Правительства Челябинской области от 25.12.2020г. № 11</w:t>
      </w:r>
      <w:r w:rsidR="00D72003">
        <w:rPr>
          <w:rFonts w:ascii="Times New Roman" w:eastAsia="Times New Roman" w:hAnsi="Times New Roman" w:cs="Times New Roman"/>
          <w:iCs/>
          <w:sz w:val="28"/>
          <w:szCs w:val="28"/>
        </w:rPr>
        <w:t>41-</w:t>
      </w:r>
      <w:proofErr w:type="gramStart"/>
      <w:r w:rsidR="00D72003">
        <w:rPr>
          <w:rFonts w:ascii="Times New Roman" w:eastAsia="Times New Roman" w:hAnsi="Times New Roman" w:cs="Times New Roman"/>
          <w:iCs/>
          <w:sz w:val="28"/>
          <w:szCs w:val="28"/>
        </w:rPr>
        <w:t>рп</w:t>
      </w:r>
      <w:r w:rsidR="00E872B9" w:rsidRPr="00E872B9">
        <w:rPr>
          <w:rFonts w:ascii="Times New Roman" w:eastAsia="Times New Roman" w:hAnsi="Times New Roman" w:cs="Times New Roman"/>
          <w:iCs/>
          <w:sz w:val="28"/>
          <w:szCs w:val="28"/>
        </w:rPr>
        <w:t xml:space="preserve"> </w:t>
      </w:r>
      <w:r w:rsidRPr="007A7BF9">
        <w:rPr>
          <w:rFonts w:ascii="Times New Roman" w:eastAsia="Times New Roman" w:hAnsi="Times New Roman" w:cs="Times New Roman"/>
          <w:sz w:val="28"/>
          <w:szCs w:val="28"/>
        </w:rPr>
        <w:t xml:space="preserve"> «</w:t>
      </w:r>
      <w:proofErr w:type="gramEnd"/>
      <w:r w:rsidRPr="007A7BF9">
        <w:rPr>
          <w:rFonts w:ascii="Times New Roman" w:eastAsia="Times New Roman" w:hAnsi="Times New Roman" w:cs="Times New Roman"/>
          <w:sz w:val="28"/>
          <w:szCs w:val="28"/>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E872B9" w:rsidRPr="00E872B9">
        <w:rPr>
          <w:rFonts w:ascii="Times New Roman" w:eastAsia="Times New Roman" w:hAnsi="Times New Roman" w:cs="Times New Roman"/>
          <w:iCs/>
          <w:sz w:val="28"/>
          <w:szCs w:val="28"/>
        </w:rPr>
        <w:t>Челябинской области»</w:t>
      </w:r>
      <w:r w:rsidR="00E872B9">
        <w:rPr>
          <w:rFonts w:ascii="Times New Roman" w:eastAsia="Times New Roman" w:hAnsi="Times New Roman" w:cs="Times New Roman"/>
          <w:iCs/>
          <w:sz w:val="28"/>
          <w:szCs w:val="28"/>
        </w:rPr>
        <w:t>.</w:t>
      </w:r>
    </w:p>
    <w:p w:rsidR="007A7BF9" w:rsidRDefault="007A7BF9" w:rsidP="007A7BF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7A7BF9">
        <w:rPr>
          <w:rFonts w:ascii="Times New Roman" w:eastAsia="Times New Roman" w:hAnsi="Times New Roman" w:cs="Times New Roman"/>
          <w:sz w:val="28"/>
          <w:szCs w:val="28"/>
        </w:rPr>
        <w:t xml:space="preserve">Управлению образования администрации </w:t>
      </w:r>
      <w:proofErr w:type="spellStart"/>
      <w:r w:rsidRPr="007A7BF9">
        <w:rPr>
          <w:rFonts w:ascii="Times New Roman" w:eastAsia="Times New Roman" w:hAnsi="Times New Roman" w:cs="Times New Roman"/>
          <w:sz w:val="28"/>
          <w:szCs w:val="28"/>
        </w:rPr>
        <w:t>Усть-Катавского</w:t>
      </w:r>
      <w:proofErr w:type="spellEnd"/>
      <w:r w:rsidRPr="007A7BF9">
        <w:rPr>
          <w:rFonts w:ascii="Times New Roman" w:eastAsia="Times New Roman" w:hAnsi="Times New Roman" w:cs="Times New Roman"/>
          <w:sz w:val="28"/>
          <w:szCs w:val="28"/>
        </w:rPr>
        <w:t xml:space="preserve"> городского округа обеспечить формирование и утверждение муниципального социального заказа на оказание муниципальной услуги «Реализация дополнительных </w:t>
      </w:r>
      <w:r w:rsidR="0010073A">
        <w:rPr>
          <w:rFonts w:ascii="Times New Roman" w:eastAsia="Times New Roman" w:hAnsi="Times New Roman" w:cs="Times New Roman"/>
          <w:sz w:val="28"/>
          <w:szCs w:val="28"/>
        </w:rPr>
        <w:t>общеразвивающих</w:t>
      </w:r>
      <w:r w:rsidRPr="007A7BF9">
        <w:rPr>
          <w:rFonts w:ascii="Times New Roman" w:eastAsia="Times New Roman" w:hAnsi="Times New Roman" w:cs="Times New Roman"/>
          <w:sz w:val="28"/>
          <w:szCs w:val="28"/>
        </w:rPr>
        <w:t xml:space="preserve"> программ» в соответствии с социальным сертификатом</w:t>
      </w:r>
      <w:r w:rsidR="0010073A">
        <w:rPr>
          <w:rFonts w:ascii="Times New Roman" w:eastAsia="Times New Roman" w:hAnsi="Times New Roman" w:cs="Times New Roman"/>
          <w:sz w:val="28"/>
          <w:szCs w:val="28"/>
        </w:rPr>
        <w:t>.</w:t>
      </w:r>
      <w:r w:rsidRPr="007A7BF9">
        <w:rPr>
          <w:rFonts w:ascii="Times New Roman" w:eastAsia="Times New Roman" w:hAnsi="Times New Roman" w:cs="Times New Roman"/>
          <w:sz w:val="28"/>
          <w:szCs w:val="28"/>
        </w:rPr>
        <w:t xml:space="preserve"> </w:t>
      </w:r>
    </w:p>
    <w:p w:rsidR="00D1665F" w:rsidRPr="007A7BF9" w:rsidRDefault="00D1665F" w:rsidP="007A7BF9">
      <w:pPr>
        <w:tabs>
          <w:tab w:val="left" w:pos="851"/>
        </w:tabs>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7. </w:t>
      </w:r>
      <w:r w:rsidR="00F92049">
        <w:rPr>
          <w:rFonts w:ascii="Times New Roman" w:eastAsia="Times New Roman" w:hAnsi="Times New Roman" w:cs="Times New Roman"/>
          <w:sz w:val="28"/>
          <w:szCs w:val="28"/>
        </w:rPr>
        <w:t xml:space="preserve">Настоящее постановление вступает в силу на следующий </w:t>
      </w:r>
      <w:r w:rsidR="008D4963">
        <w:rPr>
          <w:rFonts w:ascii="Times New Roman" w:eastAsia="Times New Roman" w:hAnsi="Times New Roman" w:cs="Times New Roman"/>
          <w:sz w:val="28"/>
          <w:szCs w:val="28"/>
        </w:rPr>
        <w:t>день после дня его опубликования</w:t>
      </w:r>
      <w:r w:rsidR="00F92049">
        <w:rPr>
          <w:rFonts w:ascii="Times New Roman" w:eastAsia="Times New Roman" w:hAnsi="Times New Roman" w:cs="Times New Roman"/>
          <w:sz w:val="28"/>
          <w:szCs w:val="28"/>
        </w:rPr>
        <w:t xml:space="preserve"> и распространяет свое действие на правоотношения, возникшие с 1 марта 2023года.</w:t>
      </w:r>
    </w:p>
    <w:p w:rsidR="00780E15" w:rsidRDefault="00D1665F" w:rsidP="007A7BF9">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sz w:val="28"/>
          <w:szCs w:val="28"/>
        </w:rPr>
        <w:t>8</w:t>
      </w:r>
      <w:r w:rsidR="007A7BF9" w:rsidRPr="007A7BF9">
        <w:rPr>
          <w:rFonts w:ascii="Times New Roman" w:eastAsia="Times New Roman" w:hAnsi="Times New Roman" w:cs="Times New Roman"/>
          <w:bCs/>
          <w:sz w:val="28"/>
          <w:szCs w:val="28"/>
        </w:rPr>
        <w:t xml:space="preserve">. </w:t>
      </w:r>
      <w:r w:rsidR="00780E15" w:rsidRPr="00780E15">
        <w:rPr>
          <w:rFonts w:ascii="Times New Roman" w:eastAsia="Times New Roman" w:hAnsi="Times New Roman" w:cs="Times New Roman"/>
          <w:bCs/>
          <w:iCs/>
          <w:sz w:val="28"/>
          <w:szCs w:val="28"/>
        </w:rPr>
        <w:t xml:space="preserve">Общему отделу администрации </w:t>
      </w:r>
      <w:proofErr w:type="spellStart"/>
      <w:r w:rsidR="00780E15" w:rsidRPr="00780E15">
        <w:rPr>
          <w:rFonts w:ascii="Times New Roman" w:eastAsia="Times New Roman" w:hAnsi="Times New Roman" w:cs="Times New Roman"/>
          <w:bCs/>
          <w:iCs/>
          <w:sz w:val="28"/>
          <w:szCs w:val="28"/>
        </w:rPr>
        <w:t>Усть-Катавского</w:t>
      </w:r>
      <w:proofErr w:type="spellEnd"/>
      <w:r w:rsidR="00780E15" w:rsidRPr="00780E15">
        <w:rPr>
          <w:rFonts w:ascii="Times New Roman" w:eastAsia="Times New Roman" w:hAnsi="Times New Roman" w:cs="Times New Roman"/>
          <w:bCs/>
          <w:iCs/>
          <w:sz w:val="28"/>
          <w:szCs w:val="28"/>
        </w:rPr>
        <w:t xml:space="preserve"> городского округа (</w:t>
      </w:r>
      <w:proofErr w:type="spellStart"/>
      <w:r w:rsidR="00780E15" w:rsidRPr="00780E15">
        <w:rPr>
          <w:rFonts w:ascii="Times New Roman" w:eastAsia="Times New Roman" w:hAnsi="Times New Roman" w:cs="Times New Roman"/>
          <w:bCs/>
          <w:iCs/>
          <w:sz w:val="28"/>
          <w:szCs w:val="28"/>
        </w:rPr>
        <w:t>О.Л.Толоконникова</w:t>
      </w:r>
      <w:proofErr w:type="spellEnd"/>
      <w:r w:rsidR="00780E15" w:rsidRPr="00780E15">
        <w:rPr>
          <w:rFonts w:ascii="Times New Roman" w:eastAsia="Times New Roman" w:hAnsi="Times New Roman" w:cs="Times New Roman"/>
          <w:bCs/>
          <w:iCs/>
          <w:sz w:val="28"/>
          <w:szCs w:val="28"/>
        </w:rPr>
        <w:t xml:space="preserve">) разместить постановление на официальном сайте администрации </w:t>
      </w:r>
      <w:proofErr w:type="spellStart"/>
      <w:r w:rsidR="00780E15" w:rsidRPr="00780E15">
        <w:rPr>
          <w:rFonts w:ascii="Times New Roman" w:eastAsia="Times New Roman" w:hAnsi="Times New Roman" w:cs="Times New Roman"/>
          <w:bCs/>
          <w:iCs/>
          <w:sz w:val="28"/>
          <w:szCs w:val="28"/>
        </w:rPr>
        <w:t>Усть-Катавского</w:t>
      </w:r>
      <w:proofErr w:type="spellEnd"/>
      <w:r w:rsidR="00780E15" w:rsidRPr="00780E15">
        <w:rPr>
          <w:rFonts w:ascii="Times New Roman" w:eastAsia="Times New Roman" w:hAnsi="Times New Roman" w:cs="Times New Roman"/>
          <w:bCs/>
          <w:iCs/>
          <w:sz w:val="28"/>
          <w:szCs w:val="28"/>
        </w:rPr>
        <w:t xml:space="preserve"> городского округа </w:t>
      </w:r>
      <w:hyperlink r:id="rId5" w:history="1">
        <w:r w:rsidR="001E4318" w:rsidRPr="00714926">
          <w:rPr>
            <w:rStyle w:val="a5"/>
            <w:rFonts w:ascii="Times New Roman" w:eastAsia="Times New Roman" w:hAnsi="Times New Roman" w:cs="Times New Roman"/>
            <w:bCs/>
            <w:iCs/>
            <w:sz w:val="28"/>
            <w:szCs w:val="28"/>
            <w:lang w:val="en-US"/>
          </w:rPr>
          <w:t>www</w:t>
        </w:r>
        <w:r w:rsidR="001E4318" w:rsidRPr="00714926">
          <w:rPr>
            <w:rStyle w:val="a5"/>
            <w:rFonts w:ascii="Times New Roman" w:eastAsia="Times New Roman" w:hAnsi="Times New Roman" w:cs="Times New Roman"/>
            <w:bCs/>
            <w:iCs/>
            <w:sz w:val="28"/>
            <w:szCs w:val="28"/>
          </w:rPr>
          <w:t>.</w:t>
        </w:r>
        <w:proofErr w:type="spellStart"/>
        <w:r w:rsidR="001E4318" w:rsidRPr="00714926">
          <w:rPr>
            <w:rStyle w:val="a5"/>
            <w:rFonts w:ascii="Times New Roman" w:eastAsia="Times New Roman" w:hAnsi="Times New Roman" w:cs="Times New Roman"/>
            <w:bCs/>
            <w:iCs/>
            <w:sz w:val="28"/>
            <w:szCs w:val="28"/>
            <w:lang w:val="en-US"/>
          </w:rPr>
          <w:t>ukgo</w:t>
        </w:r>
        <w:proofErr w:type="spellEnd"/>
        <w:r w:rsidR="001E4318" w:rsidRPr="00714926">
          <w:rPr>
            <w:rStyle w:val="a5"/>
            <w:rFonts w:ascii="Times New Roman" w:eastAsia="Times New Roman" w:hAnsi="Times New Roman" w:cs="Times New Roman"/>
            <w:bCs/>
            <w:iCs/>
            <w:sz w:val="28"/>
            <w:szCs w:val="28"/>
          </w:rPr>
          <w:t>.</w:t>
        </w:r>
        <w:proofErr w:type="spellStart"/>
        <w:r w:rsidR="001E4318" w:rsidRPr="00714926">
          <w:rPr>
            <w:rStyle w:val="a5"/>
            <w:rFonts w:ascii="Times New Roman" w:eastAsia="Times New Roman" w:hAnsi="Times New Roman" w:cs="Times New Roman"/>
            <w:bCs/>
            <w:iCs/>
            <w:sz w:val="28"/>
            <w:szCs w:val="28"/>
            <w:lang w:val="en-US"/>
          </w:rPr>
          <w:t>su</w:t>
        </w:r>
        <w:proofErr w:type="spellEnd"/>
      </w:hyperlink>
      <w:r w:rsidR="00780E15" w:rsidRPr="00780E15">
        <w:rPr>
          <w:rFonts w:ascii="Times New Roman" w:eastAsia="Times New Roman" w:hAnsi="Times New Roman" w:cs="Times New Roman"/>
          <w:bCs/>
          <w:iCs/>
          <w:sz w:val="28"/>
          <w:szCs w:val="28"/>
        </w:rPr>
        <w:t>.</w:t>
      </w:r>
    </w:p>
    <w:p w:rsidR="001E4318" w:rsidRPr="001E4318" w:rsidRDefault="001E4318" w:rsidP="007A7BF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 xml:space="preserve">9. </w:t>
      </w:r>
      <w:r w:rsidRPr="001E4318">
        <w:rPr>
          <w:rFonts w:ascii="Times New Roman" w:hAnsi="Times New Roman" w:cs="Times New Roman"/>
          <w:color w:val="191919"/>
          <w:sz w:val="28"/>
          <w:szCs w:val="28"/>
          <w:shd w:val="clear" w:color="auto" w:fill="FFFFFF"/>
        </w:rPr>
        <w:t xml:space="preserve">Организацию исполнения постановления возложить на начальника Управления образования администрации </w:t>
      </w:r>
      <w:proofErr w:type="spellStart"/>
      <w:r w:rsidRPr="001E4318">
        <w:rPr>
          <w:rFonts w:ascii="Times New Roman" w:hAnsi="Times New Roman" w:cs="Times New Roman"/>
          <w:color w:val="191919"/>
          <w:sz w:val="28"/>
          <w:szCs w:val="28"/>
          <w:shd w:val="clear" w:color="auto" w:fill="FFFFFF"/>
        </w:rPr>
        <w:t>Усть-Катавского</w:t>
      </w:r>
      <w:proofErr w:type="spellEnd"/>
      <w:r w:rsidRPr="001E4318">
        <w:rPr>
          <w:rFonts w:ascii="Times New Roman" w:hAnsi="Times New Roman" w:cs="Times New Roman"/>
          <w:color w:val="191919"/>
          <w:sz w:val="28"/>
          <w:szCs w:val="28"/>
          <w:shd w:val="clear" w:color="auto" w:fill="FFFFFF"/>
        </w:rPr>
        <w:t xml:space="preserve"> городского округа </w:t>
      </w:r>
      <w:proofErr w:type="spellStart"/>
      <w:r w:rsidRPr="001E4318">
        <w:rPr>
          <w:rFonts w:ascii="Times New Roman" w:hAnsi="Times New Roman" w:cs="Times New Roman"/>
          <w:color w:val="191919"/>
          <w:sz w:val="28"/>
          <w:szCs w:val="28"/>
          <w:shd w:val="clear" w:color="auto" w:fill="FFFFFF"/>
        </w:rPr>
        <w:t>Е.В.Иванову</w:t>
      </w:r>
      <w:proofErr w:type="spellEnd"/>
      <w:r w:rsidRPr="001E4318">
        <w:rPr>
          <w:rFonts w:ascii="Times New Roman" w:hAnsi="Times New Roman" w:cs="Times New Roman"/>
          <w:color w:val="191919"/>
          <w:sz w:val="28"/>
          <w:szCs w:val="28"/>
          <w:shd w:val="clear" w:color="auto" w:fill="FFFFFF"/>
        </w:rPr>
        <w:t>.</w:t>
      </w:r>
    </w:p>
    <w:p w:rsidR="00780E15" w:rsidRPr="00780E15" w:rsidRDefault="001E4318" w:rsidP="007A7BF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10</w:t>
      </w:r>
      <w:r w:rsidR="007A7BF9" w:rsidRPr="007A7BF9">
        <w:rPr>
          <w:rFonts w:ascii="Times New Roman" w:eastAsia="Times New Roman" w:hAnsi="Times New Roman" w:cs="Times New Roman"/>
          <w:bCs/>
          <w:iCs/>
          <w:sz w:val="28"/>
          <w:szCs w:val="28"/>
        </w:rPr>
        <w:t xml:space="preserve">. </w:t>
      </w:r>
      <w:r w:rsidR="00780E15" w:rsidRPr="00780E15">
        <w:rPr>
          <w:rFonts w:ascii="Times New Roman" w:eastAsia="Times New Roman" w:hAnsi="Times New Roman" w:cs="Times New Roman"/>
          <w:bCs/>
          <w:iCs/>
          <w:sz w:val="28"/>
          <w:szCs w:val="28"/>
        </w:rPr>
        <w:t xml:space="preserve"> </w:t>
      </w:r>
      <w:r w:rsidR="00780E15" w:rsidRPr="00780E15">
        <w:rPr>
          <w:rFonts w:ascii="Times New Roman" w:eastAsia="Times New Roman" w:hAnsi="Times New Roman" w:cs="Times New Roman"/>
          <w:bCs/>
          <w:color w:val="000000"/>
          <w:sz w:val="28"/>
          <w:szCs w:val="28"/>
        </w:rPr>
        <w:t xml:space="preserve">Контроль за </w:t>
      </w:r>
      <w:proofErr w:type="gramStart"/>
      <w:r w:rsidR="00780E15" w:rsidRPr="00780E15">
        <w:rPr>
          <w:rFonts w:ascii="Times New Roman" w:eastAsia="Times New Roman" w:hAnsi="Times New Roman" w:cs="Times New Roman"/>
          <w:bCs/>
          <w:color w:val="000000"/>
          <w:sz w:val="28"/>
          <w:szCs w:val="28"/>
        </w:rPr>
        <w:t>исполнением  настоящего</w:t>
      </w:r>
      <w:proofErr w:type="gramEnd"/>
      <w:r w:rsidR="00780E15" w:rsidRPr="00780E15">
        <w:rPr>
          <w:rFonts w:ascii="Times New Roman" w:eastAsia="Times New Roman" w:hAnsi="Times New Roman" w:cs="Times New Roman"/>
          <w:bCs/>
          <w:color w:val="000000"/>
          <w:sz w:val="28"/>
          <w:szCs w:val="28"/>
        </w:rPr>
        <w:t xml:space="preserve"> постановления возложить на первого заместителя главы </w:t>
      </w:r>
      <w:proofErr w:type="spellStart"/>
      <w:r w:rsidR="00780E15" w:rsidRPr="00780E15">
        <w:rPr>
          <w:rFonts w:ascii="Times New Roman" w:eastAsia="Times New Roman" w:hAnsi="Times New Roman" w:cs="Times New Roman"/>
          <w:bCs/>
          <w:color w:val="000000"/>
          <w:sz w:val="28"/>
          <w:szCs w:val="28"/>
        </w:rPr>
        <w:t>Усть-Катавского</w:t>
      </w:r>
      <w:proofErr w:type="spellEnd"/>
      <w:r w:rsidR="00780E15" w:rsidRPr="00780E15">
        <w:rPr>
          <w:rFonts w:ascii="Times New Roman" w:eastAsia="Times New Roman" w:hAnsi="Times New Roman" w:cs="Times New Roman"/>
          <w:bCs/>
          <w:color w:val="000000"/>
          <w:sz w:val="28"/>
          <w:szCs w:val="28"/>
        </w:rPr>
        <w:t xml:space="preserve"> городского округа</w:t>
      </w:r>
      <w:r w:rsidR="00780E15" w:rsidRPr="00780E15">
        <w:rPr>
          <w:rFonts w:ascii="Times New Roman" w:eastAsia="Times New Roman" w:hAnsi="Times New Roman" w:cs="Times New Roman"/>
          <w:bCs/>
          <w:iCs/>
          <w:sz w:val="28"/>
          <w:szCs w:val="28"/>
        </w:rPr>
        <w:t xml:space="preserve"> по вопросам социально-культурной политики, охраны здоровья населения</w:t>
      </w:r>
      <w:r w:rsidR="00780E15" w:rsidRPr="00780E15">
        <w:rPr>
          <w:rFonts w:ascii="Times New Roman" w:eastAsia="Times New Roman" w:hAnsi="Times New Roman" w:cs="Times New Roman"/>
          <w:bCs/>
          <w:color w:val="000000"/>
          <w:sz w:val="28"/>
          <w:szCs w:val="28"/>
        </w:rPr>
        <w:t xml:space="preserve"> </w:t>
      </w:r>
      <w:proofErr w:type="spellStart"/>
      <w:r w:rsidR="00780E15" w:rsidRPr="00780E15">
        <w:rPr>
          <w:rFonts w:ascii="Times New Roman" w:eastAsia="Times New Roman" w:hAnsi="Times New Roman" w:cs="Times New Roman"/>
          <w:bCs/>
          <w:color w:val="000000"/>
          <w:sz w:val="28"/>
          <w:szCs w:val="28"/>
        </w:rPr>
        <w:t>С.В.Харитонов</w:t>
      </w:r>
      <w:proofErr w:type="spellEnd"/>
      <w:r w:rsidR="00780E15" w:rsidRPr="00780E15">
        <w:rPr>
          <w:rFonts w:ascii="Times New Roman" w:eastAsia="Times New Roman" w:hAnsi="Times New Roman" w:cs="Times New Roman"/>
          <w:bCs/>
          <w:color w:val="000000"/>
          <w:sz w:val="28"/>
          <w:szCs w:val="28"/>
        </w:rPr>
        <w:t>.</w:t>
      </w:r>
    </w:p>
    <w:p w:rsidR="00780E15" w:rsidRDefault="00780E15" w:rsidP="00780E15">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7A7BF9" w:rsidRPr="00780E15" w:rsidRDefault="007A7BF9" w:rsidP="00780E15">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780E15" w:rsidRDefault="00780E15" w:rsidP="00780E1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80E15">
        <w:rPr>
          <w:rFonts w:ascii="Times New Roman" w:eastAsia="Times New Roman" w:hAnsi="Times New Roman" w:cs="Times New Roman"/>
          <w:sz w:val="28"/>
          <w:szCs w:val="28"/>
        </w:rPr>
        <w:t xml:space="preserve">Глава </w:t>
      </w:r>
      <w:proofErr w:type="spellStart"/>
      <w:r w:rsidRPr="00780E15">
        <w:rPr>
          <w:rFonts w:ascii="Times New Roman" w:eastAsia="Times New Roman" w:hAnsi="Times New Roman" w:cs="Times New Roman"/>
          <w:sz w:val="28"/>
          <w:szCs w:val="28"/>
        </w:rPr>
        <w:t>Усть-Катавского</w:t>
      </w:r>
      <w:proofErr w:type="spellEnd"/>
      <w:r w:rsidRPr="00780E15">
        <w:rPr>
          <w:rFonts w:ascii="Times New Roman" w:eastAsia="Times New Roman" w:hAnsi="Times New Roman" w:cs="Times New Roman"/>
          <w:sz w:val="28"/>
          <w:szCs w:val="28"/>
        </w:rPr>
        <w:t xml:space="preserve"> городского округа </w:t>
      </w:r>
      <w:r w:rsidRPr="00780E15">
        <w:rPr>
          <w:rFonts w:ascii="Times New Roman" w:eastAsia="Times New Roman" w:hAnsi="Times New Roman" w:cs="Times New Roman"/>
          <w:sz w:val="28"/>
          <w:szCs w:val="28"/>
        </w:rPr>
        <w:tab/>
      </w:r>
      <w:r w:rsidRPr="00780E15">
        <w:rPr>
          <w:rFonts w:ascii="Times New Roman" w:eastAsia="Times New Roman" w:hAnsi="Times New Roman" w:cs="Times New Roman"/>
          <w:sz w:val="28"/>
          <w:szCs w:val="28"/>
        </w:rPr>
        <w:tab/>
        <w:t xml:space="preserve">                     </w:t>
      </w:r>
      <w:r w:rsidR="007A7BF9">
        <w:rPr>
          <w:rFonts w:ascii="Times New Roman" w:eastAsia="Times New Roman" w:hAnsi="Times New Roman" w:cs="Times New Roman"/>
          <w:sz w:val="28"/>
          <w:szCs w:val="28"/>
        </w:rPr>
        <w:t xml:space="preserve">    </w:t>
      </w:r>
      <w:r w:rsidRPr="00780E15">
        <w:rPr>
          <w:rFonts w:ascii="Times New Roman" w:eastAsia="Times New Roman" w:hAnsi="Times New Roman" w:cs="Times New Roman"/>
          <w:sz w:val="28"/>
          <w:szCs w:val="28"/>
        </w:rPr>
        <w:t xml:space="preserve"> </w:t>
      </w:r>
      <w:bookmarkEnd w:id="0"/>
      <w:bookmarkEnd w:id="1"/>
      <w:r w:rsidRPr="00780E15">
        <w:rPr>
          <w:rFonts w:ascii="Times New Roman" w:eastAsia="Times New Roman" w:hAnsi="Times New Roman" w:cs="Times New Roman"/>
          <w:sz w:val="28"/>
          <w:szCs w:val="28"/>
        </w:rPr>
        <w:t>С.Д. Семков</w:t>
      </w:r>
    </w:p>
    <w:p w:rsidR="007A7BF9" w:rsidRDefault="007A7BF9" w:rsidP="00780E1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A7BF9" w:rsidRDefault="007A7BF9" w:rsidP="00780E1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A7BF9" w:rsidRDefault="007A7BF9" w:rsidP="00780E1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872B9" w:rsidRDefault="00E872B9" w:rsidP="00255751">
      <w:pPr>
        <w:tabs>
          <w:tab w:val="left" w:pos="709"/>
        </w:tabs>
        <w:spacing w:after="0" w:line="360" w:lineRule="exact"/>
        <w:rPr>
          <w:rFonts w:ascii="Times New Roman" w:eastAsia="Times New Roman" w:hAnsi="Times New Roman" w:cs="Times New Roman"/>
          <w:bCs/>
          <w:sz w:val="28"/>
          <w:szCs w:val="28"/>
        </w:rPr>
      </w:pPr>
    </w:p>
    <w:p w:rsidR="00CC0C5F" w:rsidRDefault="00CC0C5F" w:rsidP="00255751">
      <w:pPr>
        <w:tabs>
          <w:tab w:val="left" w:pos="709"/>
        </w:tabs>
        <w:spacing w:after="0" w:line="360" w:lineRule="exact"/>
        <w:rPr>
          <w:rFonts w:ascii="Times New Roman" w:eastAsia="Times New Roman" w:hAnsi="Times New Roman" w:cs="Times New Roman"/>
          <w:bCs/>
          <w:sz w:val="28"/>
          <w:szCs w:val="28"/>
        </w:rPr>
      </w:pPr>
    </w:p>
    <w:p w:rsidR="007A7BF9" w:rsidRPr="007A7BF9" w:rsidRDefault="007A7BF9" w:rsidP="007A7BF9">
      <w:pPr>
        <w:tabs>
          <w:tab w:val="left" w:pos="709"/>
        </w:tabs>
        <w:spacing w:after="0" w:line="360" w:lineRule="exact"/>
        <w:ind w:left="5670"/>
        <w:rPr>
          <w:rFonts w:ascii="Times New Roman" w:eastAsia="Times New Roman" w:hAnsi="Times New Roman" w:cs="Times New Roman"/>
          <w:bCs/>
          <w:sz w:val="28"/>
          <w:szCs w:val="28"/>
        </w:rPr>
      </w:pPr>
      <w:r w:rsidRPr="007A7BF9">
        <w:rPr>
          <w:rFonts w:ascii="Times New Roman" w:eastAsia="Times New Roman" w:hAnsi="Times New Roman" w:cs="Times New Roman"/>
          <w:bCs/>
          <w:sz w:val="28"/>
          <w:szCs w:val="28"/>
        </w:rPr>
        <w:lastRenderedPageBreak/>
        <w:t>ПРИЛОЖЕНИЕ</w:t>
      </w:r>
    </w:p>
    <w:p w:rsidR="007A7BF9" w:rsidRPr="007A7BF9" w:rsidRDefault="007A7BF9" w:rsidP="007A7BF9">
      <w:pPr>
        <w:tabs>
          <w:tab w:val="left" w:pos="709"/>
        </w:tabs>
        <w:spacing w:after="0" w:line="360" w:lineRule="exact"/>
        <w:ind w:left="5670"/>
        <w:rPr>
          <w:rFonts w:ascii="Times New Roman" w:eastAsia="Times New Roman" w:hAnsi="Times New Roman" w:cs="Times New Roman"/>
          <w:bCs/>
          <w:sz w:val="28"/>
          <w:szCs w:val="28"/>
        </w:rPr>
      </w:pPr>
      <w:r w:rsidRPr="007A7BF9">
        <w:rPr>
          <w:rFonts w:ascii="Times New Roman" w:eastAsia="Times New Roman" w:hAnsi="Times New Roman" w:cs="Times New Roman"/>
          <w:bCs/>
          <w:sz w:val="28"/>
          <w:szCs w:val="28"/>
        </w:rPr>
        <w:t>к постановлению администрации</w:t>
      </w:r>
    </w:p>
    <w:p w:rsidR="007A7BF9" w:rsidRPr="007A7BF9" w:rsidRDefault="007A7BF9" w:rsidP="007A7BF9">
      <w:pPr>
        <w:tabs>
          <w:tab w:val="left" w:pos="709"/>
        </w:tabs>
        <w:spacing w:after="0" w:line="360" w:lineRule="exact"/>
        <w:ind w:left="5670"/>
        <w:rPr>
          <w:rFonts w:ascii="Times New Roman" w:eastAsia="Times New Roman" w:hAnsi="Times New Roman" w:cs="Times New Roman"/>
          <w:bCs/>
          <w:sz w:val="28"/>
          <w:szCs w:val="28"/>
        </w:rPr>
      </w:pPr>
      <w:proofErr w:type="spellStart"/>
      <w:r w:rsidRPr="007A7BF9">
        <w:rPr>
          <w:rFonts w:ascii="Times New Roman" w:eastAsia="Times New Roman" w:hAnsi="Times New Roman" w:cs="Times New Roman"/>
          <w:bCs/>
          <w:sz w:val="28"/>
          <w:szCs w:val="28"/>
        </w:rPr>
        <w:t>Усть-Катавского</w:t>
      </w:r>
      <w:proofErr w:type="spellEnd"/>
      <w:r w:rsidRPr="007A7BF9">
        <w:rPr>
          <w:rFonts w:ascii="Times New Roman" w:eastAsia="Times New Roman" w:hAnsi="Times New Roman" w:cs="Times New Roman"/>
          <w:bCs/>
          <w:sz w:val="28"/>
          <w:szCs w:val="28"/>
        </w:rPr>
        <w:t xml:space="preserve"> ГО</w:t>
      </w:r>
    </w:p>
    <w:p w:rsidR="007A7BF9" w:rsidRPr="007A7BF9" w:rsidRDefault="007A7BF9" w:rsidP="007A7BF9">
      <w:pPr>
        <w:tabs>
          <w:tab w:val="left" w:pos="709"/>
        </w:tabs>
        <w:spacing w:after="0" w:line="360" w:lineRule="exact"/>
        <w:ind w:left="5670"/>
        <w:rPr>
          <w:rFonts w:ascii="Times New Roman" w:eastAsia="Times New Roman" w:hAnsi="Times New Roman" w:cs="Times New Roman"/>
          <w:b/>
          <w:sz w:val="28"/>
          <w:szCs w:val="28"/>
        </w:rPr>
      </w:pPr>
      <w:r w:rsidRPr="007A7BF9">
        <w:rPr>
          <w:rFonts w:ascii="Times New Roman" w:eastAsia="Times New Roman" w:hAnsi="Times New Roman" w:cs="Times New Roman"/>
          <w:bCs/>
          <w:sz w:val="28"/>
          <w:szCs w:val="28"/>
        </w:rPr>
        <w:t xml:space="preserve">от </w:t>
      </w:r>
      <w:r w:rsidR="008D180B">
        <w:rPr>
          <w:rFonts w:ascii="Times New Roman" w:eastAsia="Times New Roman" w:hAnsi="Times New Roman" w:cs="Times New Roman"/>
          <w:bCs/>
          <w:sz w:val="28"/>
          <w:szCs w:val="28"/>
        </w:rPr>
        <w:t>28.04.2023 г. № 600</w:t>
      </w:r>
    </w:p>
    <w:p w:rsidR="007A7BF9" w:rsidRPr="007A7BF9" w:rsidRDefault="007A7BF9" w:rsidP="007A7BF9">
      <w:pPr>
        <w:tabs>
          <w:tab w:val="left" w:pos="709"/>
        </w:tabs>
        <w:spacing w:after="0" w:line="360" w:lineRule="exact"/>
        <w:jc w:val="center"/>
        <w:rPr>
          <w:rFonts w:ascii="Times New Roman" w:eastAsia="Times New Roman" w:hAnsi="Times New Roman" w:cs="Times New Roman"/>
          <w:b/>
          <w:sz w:val="28"/>
          <w:szCs w:val="28"/>
        </w:rPr>
      </w:pPr>
    </w:p>
    <w:p w:rsidR="007A7BF9" w:rsidRPr="007A7BF9" w:rsidRDefault="007A7BF9" w:rsidP="007A7BF9">
      <w:pPr>
        <w:tabs>
          <w:tab w:val="left" w:pos="709"/>
        </w:tabs>
        <w:spacing w:after="0" w:line="360" w:lineRule="exact"/>
        <w:jc w:val="center"/>
        <w:rPr>
          <w:rFonts w:ascii="Times New Roman" w:eastAsia="Times New Roman" w:hAnsi="Times New Roman" w:cs="Times New Roman"/>
          <w:b/>
          <w:sz w:val="28"/>
          <w:szCs w:val="28"/>
        </w:rPr>
      </w:pPr>
    </w:p>
    <w:p w:rsidR="007A7BF9" w:rsidRPr="007A7BF9" w:rsidRDefault="007A7BF9" w:rsidP="007A7BF9">
      <w:pPr>
        <w:tabs>
          <w:tab w:val="left" w:pos="709"/>
        </w:tabs>
        <w:spacing w:after="0" w:line="360" w:lineRule="exact"/>
        <w:jc w:val="center"/>
        <w:rPr>
          <w:rFonts w:ascii="Times New Roman" w:eastAsia="Times New Roman" w:hAnsi="Times New Roman" w:cs="Times New Roman"/>
          <w:b/>
          <w:sz w:val="28"/>
          <w:szCs w:val="28"/>
        </w:rPr>
      </w:pPr>
      <w:r w:rsidRPr="007A7BF9">
        <w:rPr>
          <w:rFonts w:ascii="Times New Roman" w:eastAsia="Times New Roman" w:hAnsi="Times New Roman" w:cs="Times New Roman"/>
          <w:b/>
          <w:sz w:val="28"/>
          <w:szCs w:val="28"/>
        </w:rPr>
        <w:t>ПЕРЕЧЕНЬ</w:t>
      </w:r>
    </w:p>
    <w:p w:rsidR="007A7BF9" w:rsidRPr="007A7BF9" w:rsidRDefault="007A7BF9" w:rsidP="007A7BF9">
      <w:pPr>
        <w:tabs>
          <w:tab w:val="left" w:pos="709"/>
        </w:tabs>
        <w:spacing w:after="0" w:line="360" w:lineRule="exact"/>
        <w:jc w:val="center"/>
        <w:rPr>
          <w:rFonts w:ascii="Times New Roman" w:eastAsia="Times New Roman" w:hAnsi="Times New Roman" w:cs="Times New Roman"/>
          <w:b/>
          <w:sz w:val="28"/>
          <w:szCs w:val="28"/>
        </w:rPr>
      </w:pPr>
      <w:r w:rsidRPr="007A7BF9">
        <w:rPr>
          <w:rFonts w:ascii="Times New Roman" w:eastAsia="Times New Roman" w:hAnsi="Times New Roman" w:cs="Times New Roman"/>
          <w:b/>
          <w:sz w:val="28"/>
          <w:szCs w:val="28"/>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7A7BF9" w:rsidRPr="007A7BF9" w:rsidRDefault="007A7BF9" w:rsidP="007A7BF9">
      <w:pPr>
        <w:spacing w:after="0" w:line="336" w:lineRule="auto"/>
        <w:jc w:val="center"/>
        <w:rPr>
          <w:rFonts w:ascii="Times New Roman" w:eastAsia="Times New Roman" w:hAnsi="Times New Roman" w:cs="Times New Roman"/>
          <w:sz w:val="28"/>
          <w:szCs w:val="28"/>
        </w:rPr>
      </w:pPr>
    </w:p>
    <w:p w:rsidR="007A7BF9" w:rsidRPr="007A7BF9" w:rsidRDefault="007A7BF9" w:rsidP="007A7BF9">
      <w:pPr>
        <w:spacing w:after="0" w:line="336" w:lineRule="auto"/>
        <w:ind w:firstLine="709"/>
        <w:rPr>
          <w:rFonts w:ascii="Times New Roman" w:eastAsia="Times New Roman" w:hAnsi="Times New Roman" w:cs="Times New Roman"/>
          <w:sz w:val="28"/>
          <w:szCs w:val="28"/>
        </w:rPr>
      </w:pPr>
      <w:r w:rsidRPr="007A7BF9">
        <w:rPr>
          <w:rFonts w:ascii="Times New Roman" w:eastAsia="Times New Roman" w:hAnsi="Times New Roman" w:cs="Times New Roman"/>
          <w:sz w:val="28"/>
          <w:szCs w:val="28"/>
        </w:rPr>
        <w:t>1.  Реализация дополнительных общеразвивающих программ:</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8010120.99.0.ББ57АЕ04000. Техническая направленность. Форма обучения 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8010120.99.0.ББ57АЕ05000. Техническая направленность. Форма обучения очная с применением дистанционных образовательных технологий; 8010120.99.0.ББ57АЕ08000. Техническая направленность. Форма обучения очно-заочная;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8010120.99.0.ББ57АЕ09000. Техническая направленность. Форма обучения очно-заочная с применением дистанционных образовательных технологий; 8010120.99.0.ББ57АЕ 12000. Техническая направленность. Форма обучения заочная;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8010120.99.0.ББ57АЕ13000. Техническая направленность. Форма обучения заочная с применением дистанционных образовательных технологий; 8010120.99.0.ББ57АЕ28000. Естественно-научная направленность. Форма обучения очная;</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 8010120.99.0.ББ57АЕ29000. Естественно-научная направленность. Форма обучения очная с применением дистанционных образовательных технологий; 8010120.99.0.ББ57АЕ32000. Естественно-научная направленность. Форма обучения очно-заочная;</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8010</w:t>
      </w:r>
      <w:r w:rsidRPr="00B802ED">
        <w:rPr>
          <w:rFonts w:ascii="Times New Roman" w:hAnsi="Times New Roman" w:cs="Times New Roman"/>
          <w:sz w:val="28"/>
          <w:szCs w:val="28"/>
        </w:rPr>
        <w:t xml:space="preserve">12О.99.0.ББ57АЕ33000. Естественно-научная направленность. Форма обучения очно-заочная с применением дистанционных образовательных технологий;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8010120.99.0.ББ57АЕ36000. Естественно-научная направленность. Форма обучения заочная;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8010120.99.0.ББ57АЕ37000. Естественно-научная направленность. Форма обучения заочная с применением дистанционных образовательных технологий; 8010120.99.0.ББ57АЕ52000. Физкультурно-спортивная направленность. Форма обучения 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8010120.99.0.ББ57АЕ53000. Физкультурно-спортивная направленность. Форма обучения очная с применением дистанционных образовательных технологий; 8010120.99.0.ББ57АЕ56000. Физкультурно-спортивная направленность. Форма </w:t>
      </w:r>
      <w:r w:rsidRPr="00B802ED">
        <w:rPr>
          <w:rFonts w:ascii="Times New Roman" w:hAnsi="Times New Roman" w:cs="Times New Roman"/>
          <w:sz w:val="28"/>
          <w:szCs w:val="28"/>
        </w:rPr>
        <w:lastRenderedPageBreak/>
        <w:t>обучения очно-заочная;</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 8010120.99.0.ББ57АЕ57000. Физкультурно-спортивная направленность. Форма обучения очно-заочная с применением дистанционных образовательных технологий;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8010120.99.0.ББ57АЕ60000. Физкультурно-спортивная направленность. Форма обучения заочная;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8010120.99.0.ББ57АЕ61000. Физкультурно-спортивная направленность. Форма обучения заочная с применением дистанционных образовательных технологий; 8010120.99.0.ББ57АЕ76000. Художественная направленность. Форма обучения 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8010120.99.0.ББ57АЕ77000. Художественная направленность. Форма обучения очная с применением дистанционных образовательных технологий; 8010120.99.0.ББ57АЕ80000. Художественная направленность. Форма обучения очно-заочная;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8010120.99.0.ББ57АЕ81000. Художественная направленность. Форма обучения очно-заочная с применением дистанционных образовательных технологий; 8010120.99.0.ББ57АЕ84000. Художественная направленность. Форма обучения заочная;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8010120.99.0.ББ57АЕ85000. Художественная направленность. Форма обучения заочная с применением дистанционных образовательных технологий; 801012О.99.0.ББ57АЖ00000. Туристско-краеведческая направленность. Форма обучения 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8010120.99.0.ББ57АЖ01 ООО. Туристско-краеведческая направленность. Форма обучения очная с применением дистанционных образовательных технологий; 8010120.99.0.ББ57АЖ04000. Туристско-краеведческая направленность. Форма обучения очно-заочная;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8010120.99.0.ББ57АЖ05000. Туристско-краеведческая направленность. Форма обучения очно-заочная с применением дистанционных образовательных технологий;</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 8010120.99.0.ББ57АЖ08000. Туристско-краеведческая направленность. Форма обучения заочная;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8010120.99.0.ББ57АЖ09000. Туристско-краеведческая направленность. Форма обучения заочная с применением дистанционных образовательных технологий; 8010120.99.0.ББ57АЖ24000. Социально-педагогическая направленность. Форма обучения очная; </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8010120.99.0.ББ57АЖ25000. Социально-педагогическая направленность. Форма обучения очная с применением дистанционных образовательных технологий; 8010120.99.0.ББ57АЖ28000. Социально-педагогическая направленность. Форма обучения очно-заочная;</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8010120.99.0.ББ57АЖ29000. Социально-педагогическая направленность. Форма обучения очно-заочная с применением дистанционных образовательных технологий;</w:t>
      </w:r>
    </w:p>
    <w:p w:rsidR="00B802ED" w:rsidRDefault="00B802ED" w:rsidP="00B802ED">
      <w:pPr>
        <w:widowControl w:val="0"/>
        <w:autoSpaceDE w:val="0"/>
        <w:autoSpaceDN w:val="0"/>
        <w:adjustRightInd w:val="0"/>
        <w:spacing w:after="0" w:line="240" w:lineRule="auto"/>
        <w:rPr>
          <w:rFonts w:ascii="Times New Roman" w:hAnsi="Times New Roman" w:cs="Times New Roman"/>
          <w:sz w:val="28"/>
          <w:szCs w:val="28"/>
        </w:rPr>
      </w:pPr>
      <w:r w:rsidRPr="00B802ED">
        <w:rPr>
          <w:rFonts w:ascii="Times New Roman" w:hAnsi="Times New Roman" w:cs="Times New Roman"/>
          <w:sz w:val="28"/>
          <w:szCs w:val="28"/>
        </w:rPr>
        <w:t xml:space="preserve">8010120.99.0.ББ57АЖ32000. Социально-педагогическая направленность. Форма обучения заочная; </w:t>
      </w:r>
    </w:p>
    <w:p w:rsidR="00B802ED" w:rsidRDefault="00B802ED" w:rsidP="00B802ED">
      <w:pPr>
        <w:widowControl w:val="0"/>
        <w:autoSpaceDE w:val="0"/>
        <w:autoSpaceDN w:val="0"/>
        <w:adjustRightInd w:val="0"/>
        <w:spacing w:after="0" w:line="240" w:lineRule="auto"/>
      </w:pPr>
      <w:r w:rsidRPr="00B802ED">
        <w:rPr>
          <w:rFonts w:ascii="Times New Roman" w:hAnsi="Times New Roman" w:cs="Times New Roman"/>
          <w:sz w:val="28"/>
          <w:szCs w:val="28"/>
        </w:rPr>
        <w:t>801012О.99.0.ББ57АЖ33000. Социально-педагогическая направленность. Форма обучения заочная с применением дистанционн</w:t>
      </w:r>
      <w:r w:rsidR="008F3507">
        <w:rPr>
          <w:rFonts w:ascii="Times New Roman" w:hAnsi="Times New Roman" w:cs="Times New Roman"/>
          <w:sz w:val="28"/>
          <w:szCs w:val="28"/>
        </w:rPr>
        <w:t>ых образовательных технологий.</w:t>
      </w:r>
    </w:p>
    <w:p w:rsidR="0063769F" w:rsidRDefault="00B802ED" w:rsidP="008D180B">
      <w:pPr>
        <w:widowControl w:val="0"/>
        <w:autoSpaceDE w:val="0"/>
        <w:autoSpaceDN w:val="0"/>
        <w:adjustRightInd w:val="0"/>
        <w:spacing w:after="0" w:line="240" w:lineRule="auto"/>
        <w:rPr>
          <w:rFonts w:ascii="Times New Roman" w:eastAsia="Times New Roman" w:hAnsi="Times New Roman" w:cs="Times New Roman"/>
          <w:sz w:val="28"/>
          <w:szCs w:val="28"/>
        </w:rPr>
      </w:pPr>
      <w:r>
        <w:lastRenderedPageBreak/>
        <w:t xml:space="preserve">                                       </w:t>
      </w:r>
      <w:r w:rsidR="00255751">
        <w:t xml:space="preserve">                              </w:t>
      </w:r>
      <w:bookmarkStart w:id="2" w:name="_GoBack"/>
      <w:bookmarkEnd w:id="2"/>
    </w:p>
    <w:p w:rsidR="00D00E42" w:rsidRDefault="00D00E42"/>
    <w:sectPr w:rsidR="00D00E42" w:rsidSect="0003086A">
      <w:pgSz w:w="11906" w:h="16838"/>
      <w:pgMar w:top="1135" w:right="707" w:bottom="709" w:left="1418"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15"/>
    <w:rsid w:val="0010073A"/>
    <w:rsid w:val="001E4318"/>
    <w:rsid w:val="00255751"/>
    <w:rsid w:val="0063769F"/>
    <w:rsid w:val="00780E15"/>
    <w:rsid w:val="007A7BF9"/>
    <w:rsid w:val="008D180B"/>
    <w:rsid w:val="008D4963"/>
    <w:rsid w:val="008F3507"/>
    <w:rsid w:val="00900569"/>
    <w:rsid w:val="00AB568C"/>
    <w:rsid w:val="00B802ED"/>
    <w:rsid w:val="00C74639"/>
    <w:rsid w:val="00CC0C5F"/>
    <w:rsid w:val="00D00E42"/>
    <w:rsid w:val="00D1665F"/>
    <w:rsid w:val="00D72003"/>
    <w:rsid w:val="00DA340E"/>
    <w:rsid w:val="00DD2472"/>
    <w:rsid w:val="00E872B9"/>
    <w:rsid w:val="00EB6E55"/>
    <w:rsid w:val="00F9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5C19"/>
  <w15:docId w15:val="{06ABE7E3-79C6-41C9-9EB1-7072C2A6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0E15"/>
    <w:rPr>
      <w:rFonts w:ascii="Tahoma" w:hAnsi="Tahoma" w:cs="Tahoma"/>
      <w:sz w:val="16"/>
      <w:szCs w:val="16"/>
    </w:rPr>
  </w:style>
  <w:style w:type="character" w:styleId="a5">
    <w:name w:val="Hyperlink"/>
    <w:basedOn w:val="a0"/>
    <w:uiPriority w:val="99"/>
    <w:unhideWhenUsed/>
    <w:rsid w:val="001E4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kgo.s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Лазарева Елена Викторовна</cp:lastModifiedBy>
  <cp:revision>16</cp:revision>
  <cp:lastPrinted>2023-06-08T04:49:00Z</cp:lastPrinted>
  <dcterms:created xsi:type="dcterms:W3CDTF">2023-05-23T03:57:00Z</dcterms:created>
  <dcterms:modified xsi:type="dcterms:W3CDTF">2023-06-08T06:41:00Z</dcterms:modified>
</cp:coreProperties>
</file>