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2D1D3D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10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.0</w:t>
      </w:r>
      <w:r w:rsidR="00753A24">
        <w:rPr>
          <w:rStyle w:val="a7"/>
          <w:rFonts w:ascii="Times New Roman" w:hAnsi="Times New Roman" w:cs="Times New Roman"/>
          <w:bCs/>
          <w:sz w:val="28"/>
          <w:szCs w:val="28"/>
        </w:rPr>
        <w:t>7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.2023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251D" w:rsidRPr="0028251D" w:rsidRDefault="0028251D" w:rsidP="00282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8251D">
        <w:rPr>
          <w:rFonts w:ascii="Times New Roman" w:hAnsi="Times New Roman" w:cs="Times New Roman"/>
          <w:b/>
          <w:sz w:val="28"/>
          <w:szCs w:val="28"/>
        </w:rPr>
        <w:t xml:space="preserve">«Вопрос-ответ»: </w:t>
      </w:r>
      <w:r w:rsidR="00BA2A09">
        <w:rPr>
          <w:rFonts w:ascii="Times New Roman" w:hAnsi="Times New Roman" w:cs="Times New Roman"/>
          <w:b/>
          <w:sz w:val="28"/>
          <w:szCs w:val="28"/>
        </w:rPr>
        <w:t>Можно ли</w:t>
      </w:r>
      <w:r w:rsidRPr="0028251D">
        <w:rPr>
          <w:rFonts w:ascii="Times New Roman" w:hAnsi="Times New Roman" w:cs="Times New Roman"/>
          <w:b/>
          <w:sz w:val="28"/>
          <w:szCs w:val="28"/>
        </w:rPr>
        <w:t xml:space="preserve"> исключить из ЕГРН сведения о зарегистрированном праве </w:t>
      </w:r>
    </w:p>
    <w:p w:rsidR="0028251D" w:rsidRDefault="0028251D" w:rsidP="002825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251D" w:rsidRPr="00BA2A09" w:rsidRDefault="00BA2A09" w:rsidP="002825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A09">
        <w:rPr>
          <w:rFonts w:ascii="Times New Roman" w:hAnsi="Times New Roman" w:cs="Times New Roman"/>
          <w:b/>
          <w:sz w:val="28"/>
          <w:szCs w:val="28"/>
        </w:rPr>
        <w:t>Управление Росреестра по Челябинской области продолжает цикл разъяснительных материалов по актуальным темам в сфере недвижимости. Сегодня в рамках рубрики «Вопрос-ответ» мы разберем вопрос, поступивший в одном из обращений граждан.</w:t>
      </w:r>
    </w:p>
    <w:p w:rsidR="00BA2A09" w:rsidRDefault="00BA2A09" w:rsidP="00282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A09" w:rsidRPr="00BA2A09" w:rsidRDefault="00BA2A09" w:rsidP="002825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2A09">
        <w:rPr>
          <w:rFonts w:ascii="Times New Roman" w:hAnsi="Times New Roman" w:cs="Times New Roman"/>
          <w:b/>
          <w:i/>
          <w:sz w:val="28"/>
          <w:szCs w:val="28"/>
        </w:rPr>
        <w:t xml:space="preserve">Вопрос: Возможно ли исключить из Единого государственного реестра недвижимости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(ЕГРН) </w:t>
      </w:r>
      <w:r w:rsidRPr="00BA2A09">
        <w:rPr>
          <w:rFonts w:ascii="Times New Roman" w:hAnsi="Times New Roman" w:cs="Times New Roman"/>
          <w:b/>
          <w:i/>
          <w:sz w:val="28"/>
          <w:szCs w:val="28"/>
        </w:rPr>
        <w:t>сведения о зарегистрированном праве, если заявитель с ним не согласен?</w:t>
      </w:r>
    </w:p>
    <w:p w:rsidR="0028251D" w:rsidRPr="0028251D" w:rsidRDefault="0028251D" w:rsidP="00282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1D">
        <w:rPr>
          <w:rFonts w:ascii="Times New Roman" w:hAnsi="Times New Roman" w:cs="Times New Roman"/>
          <w:sz w:val="28"/>
          <w:szCs w:val="28"/>
        </w:rPr>
        <w:t xml:space="preserve">На вопрос отвечает </w:t>
      </w:r>
      <w:r w:rsidRPr="0028251D">
        <w:rPr>
          <w:rFonts w:ascii="Times New Roman" w:hAnsi="Times New Roman" w:cs="Times New Roman"/>
          <w:b/>
          <w:sz w:val="28"/>
          <w:szCs w:val="28"/>
        </w:rPr>
        <w:t>начальник отдела</w:t>
      </w:r>
      <w:r w:rsidR="00722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FD6">
        <w:rPr>
          <w:rFonts w:ascii="Times New Roman" w:hAnsi="Times New Roman" w:cs="Times New Roman"/>
          <w:b/>
          <w:sz w:val="28"/>
          <w:szCs w:val="28"/>
        </w:rPr>
        <w:t xml:space="preserve">правового обеспечения </w:t>
      </w:r>
      <w:r w:rsidRPr="0028251D">
        <w:rPr>
          <w:rFonts w:ascii="Times New Roman" w:hAnsi="Times New Roman" w:cs="Times New Roman"/>
          <w:b/>
          <w:sz w:val="28"/>
          <w:szCs w:val="28"/>
        </w:rPr>
        <w:t xml:space="preserve">Управления Росреестра по Челябинской области </w:t>
      </w:r>
      <w:r w:rsidR="00E17FD6">
        <w:rPr>
          <w:rFonts w:ascii="Times New Roman" w:hAnsi="Times New Roman" w:cs="Times New Roman"/>
          <w:b/>
          <w:sz w:val="28"/>
          <w:szCs w:val="28"/>
        </w:rPr>
        <w:t>Евгений Бабич</w:t>
      </w:r>
      <w:r w:rsidRPr="0028251D">
        <w:rPr>
          <w:rFonts w:ascii="Times New Roman" w:hAnsi="Times New Roman" w:cs="Times New Roman"/>
          <w:b/>
          <w:sz w:val="28"/>
          <w:szCs w:val="28"/>
        </w:rPr>
        <w:t>.</w:t>
      </w:r>
    </w:p>
    <w:p w:rsidR="0092071D" w:rsidRDefault="0028251D" w:rsidP="00C16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1D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29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</w:t>
      </w:r>
      <w:r w:rsidRPr="0028251D">
        <w:rPr>
          <w:rFonts w:ascii="Times New Roman" w:hAnsi="Times New Roman" w:cs="Times New Roman"/>
          <w:sz w:val="28"/>
          <w:szCs w:val="28"/>
        </w:rPr>
        <w:t>государственная регистрация права в ЕГРН является единственным доказательством существования зарегистрированного права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8251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251D">
        <w:rPr>
          <w:rFonts w:ascii="Times New Roman" w:hAnsi="Times New Roman" w:cs="Times New Roman"/>
          <w:sz w:val="28"/>
          <w:szCs w:val="28"/>
        </w:rPr>
        <w:t xml:space="preserve"> 5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251D">
        <w:rPr>
          <w:rFonts w:ascii="Times New Roman" w:hAnsi="Times New Roman" w:cs="Times New Roman"/>
          <w:sz w:val="28"/>
          <w:szCs w:val="28"/>
        </w:rPr>
        <w:t xml:space="preserve"> 1 Федерального закона от 13.07.2015 № 218-ФЗ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8251D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недвижимости»). </w:t>
      </w:r>
    </w:p>
    <w:p w:rsidR="0028251D" w:rsidRPr="0028251D" w:rsidRDefault="0028251D" w:rsidP="00C16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1D">
        <w:rPr>
          <w:rFonts w:ascii="Times New Roman" w:hAnsi="Times New Roman" w:cs="Times New Roman"/>
          <w:sz w:val="28"/>
          <w:szCs w:val="28"/>
        </w:rPr>
        <w:t>Зарегистрированное в ЕГРН право на недвижимое имущество может быть оспорено только в судебном порядке</w:t>
      </w:r>
      <w:r w:rsidR="00C16D0F">
        <w:rPr>
          <w:rFonts w:ascii="Times New Roman" w:hAnsi="Times New Roman" w:cs="Times New Roman"/>
          <w:sz w:val="28"/>
          <w:szCs w:val="28"/>
        </w:rPr>
        <w:t xml:space="preserve"> </w:t>
      </w:r>
      <w:r w:rsidRPr="0028251D">
        <w:rPr>
          <w:rFonts w:ascii="Times New Roman" w:hAnsi="Times New Roman" w:cs="Times New Roman"/>
          <w:sz w:val="28"/>
          <w:szCs w:val="28"/>
        </w:rPr>
        <w:t>путем предъявления исков, решения по которым являются основанием для внесения записи в ЕГРН. В частности, если в резолютивной части судебного акта решен вопрос о наличии или отсутствии прав на недвижимо</w:t>
      </w:r>
      <w:r w:rsidR="0072229E">
        <w:rPr>
          <w:rFonts w:ascii="Times New Roman" w:hAnsi="Times New Roman" w:cs="Times New Roman"/>
          <w:sz w:val="28"/>
          <w:szCs w:val="28"/>
        </w:rPr>
        <w:t>е имущество</w:t>
      </w:r>
      <w:r w:rsidRPr="0028251D">
        <w:rPr>
          <w:rFonts w:ascii="Times New Roman" w:hAnsi="Times New Roman" w:cs="Times New Roman"/>
          <w:sz w:val="28"/>
          <w:szCs w:val="28"/>
        </w:rPr>
        <w:t>, о возврате имущества во владение его собственника, о применении последствий недействительности сделки в виде возврата недвижимого имущества одной из сторон сделки, то такие решения являются основанием для внесения записи в ЕГРН.</w:t>
      </w:r>
    </w:p>
    <w:p w:rsidR="00C16D0F" w:rsidRPr="0028251D" w:rsidRDefault="00C16D0F" w:rsidP="00C16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</w:t>
      </w:r>
      <w:r w:rsidRPr="0028251D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Росреестра</w:t>
      </w:r>
      <w:r w:rsidRPr="0028251D">
        <w:rPr>
          <w:rFonts w:ascii="Times New Roman" w:hAnsi="Times New Roman" w:cs="Times New Roman"/>
          <w:sz w:val="28"/>
          <w:szCs w:val="28"/>
        </w:rPr>
        <w:t>, будучи органом формальной юрисдикции, не вправе самостоятельно вносить какие-либо сведения в ЕГРН</w:t>
      </w:r>
      <w:r>
        <w:rPr>
          <w:rFonts w:ascii="Times New Roman" w:hAnsi="Times New Roman" w:cs="Times New Roman"/>
          <w:sz w:val="28"/>
          <w:szCs w:val="28"/>
        </w:rPr>
        <w:t xml:space="preserve"> и ответчиком по данной категории дел не является</w:t>
      </w:r>
      <w:r w:rsidRPr="0028251D">
        <w:rPr>
          <w:rFonts w:ascii="Times New Roman" w:hAnsi="Times New Roman" w:cs="Times New Roman"/>
          <w:sz w:val="28"/>
          <w:szCs w:val="28"/>
        </w:rPr>
        <w:t>.</w:t>
      </w:r>
    </w:p>
    <w:p w:rsidR="0028251D" w:rsidRPr="0028251D" w:rsidRDefault="0028251D" w:rsidP="00282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1D">
        <w:rPr>
          <w:rFonts w:ascii="Times New Roman" w:hAnsi="Times New Roman" w:cs="Times New Roman"/>
          <w:sz w:val="28"/>
          <w:szCs w:val="28"/>
        </w:rPr>
        <w:t xml:space="preserve">Ввиду установленного </w:t>
      </w:r>
      <w:r w:rsidR="00AF43A1">
        <w:rPr>
          <w:rFonts w:ascii="Times New Roman" w:hAnsi="Times New Roman" w:cs="Times New Roman"/>
          <w:sz w:val="28"/>
          <w:szCs w:val="28"/>
        </w:rPr>
        <w:t>з</w:t>
      </w:r>
      <w:r w:rsidRPr="0028251D">
        <w:rPr>
          <w:rFonts w:ascii="Times New Roman" w:hAnsi="Times New Roman" w:cs="Times New Roman"/>
          <w:sz w:val="28"/>
          <w:szCs w:val="28"/>
        </w:rPr>
        <w:t>аконом обязательного заявительного порядка осуществления регистрационных действий исполнение такого судебного акта возможно на основании соответствующего заявления.</w:t>
      </w:r>
      <w:r w:rsidR="00AF43A1">
        <w:rPr>
          <w:rFonts w:ascii="Times New Roman" w:hAnsi="Times New Roman" w:cs="Times New Roman"/>
          <w:sz w:val="28"/>
          <w:szCs w:val="28"/>
        </w:rPr>
        <w:t xml:space="preserve"> </w:t>
      </w:r>
      <w:r w:rsidR="0072229E">
        <w:rPr>
          <w:rFonts w:ascii="Times New Roman" w:hAnsi="Times New Roman" w:cs="Times New Roman"/>
          <w:sz w:val="28"/>
          <w:szCs w:val="28"/>
        </w:rPr>
        <w:t>Уплата г</w:t>
      </w:r>
      <w:r w:rsidRPr="0028251D">
        <w:rPr>
          <w:rFonts w:ascii="Times New Roman" w:hAnsi="Times New Roman" w:cs="Times New Roman"/>
          <w:sz w:val="28"/>
          <w:szCs w:val="28"/>
        </w:rPr>
        <w:t>осударственн</w:t>
      </w:r>
      <w:r w:rsidR="0072229E">
        <w:rPr>
          <w:rFonts w:ascii="Times New Roman" w:hAnsi="Times New Roman" w:cs="Times New Roman"/>
          <w:sz w:val="28"/>
          <w:szCs w:val="28"/>
        </w:rPr>
        <w:t>ой</w:t>
      </w:r>
      <w:r w:rsidRPr="0028251D">
        <w:rPr>
          <w:rFonts w:ascii="Times New Roman" w:hAnsi="Times New Roman" w:cs="Times New Roman"/>
          <w:sz w:val="28"/>
          <w:szCs w:val="28"/>
        </w:rPr>
        <w:t xml:space="preserve"> пошлин</w:t>
      </w:r>
      <w:r w:rsidR="0072229E">
        <w:rPr>
          <w:rFonts w:ascii="Times New Roman" w:hAnsi="Times New Roman" w:cs="Times New Roman"/>
          <w:sz w:val="28"/>
          <w:szCs w:val="28"/>
        </w:rPr>
        <w:t>ы</w:t>
      </w:r>
      <w:r w:rsidRPr="0028251D">
        <w:rPr>
          <w:rFonts w:ascii="Times New Roman" w:hAnsi="Times New Roman" w:cs="Times New Roman"/>
          <w:sz w:val="28"/>
          <w:szCs w:val="28"/>
        </w:rPr>
        <w:t xml:space="preserve"> в таком случае не предусмотрена.</w:t>
      </w:r>
    </w:p>
    <w:bookmarkEnd w:id="0"/>
    <w:p w:rsidR="00057403" w:rsidRPr="00057403" w:rsidRDefault="00057403" w:rsidP="00057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📽" style="width:12.25pt;height:12.25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23958"/>
    <w:rsid w:val="00041E68"/>
    <w:rsid w:val="00057403"/>
    <w:rsid w:val="000640A7"/>
    <w:rsid w:val="000A4AAB"/>
    <w:rsid w:val="00107DA0"/>
    <w:rsid w:val="00187604"/>
    <w:rsid w:val="00203A1D"/>
    <w:rsid w:val="00273DB7"/>
    <w:rsid w:val="00274438"/>
    <w:rsid w:val="0028251D"/>
    <w:rsid w:val="002D1D3D"/>
    <w:rsid w:val="0030267B"/>
    <w:rsid w:val="0031584D"/>
    <w:rsid w:val="003437AA"/>
    <w:rsid w:val="00354DA9"/>
    <w:rsid w:val="003D5700"/>
    <w:rsid w:val="004578F7"/>
    <w:rsid w:val="0046595D"/>
    <w:rsid w:val="0046645D"/>
    <w:rsid w:val="004810E8"/>
    <w:rsid w:val="00493632"/>
    <w:rsid w:val="004F2771"/>
    <w:rsid w:val="004F4297"/>
    <w:rsid w:val="00574DCE"/>
    <w:rsid w:val="005D597E"/>
    <w:rsid w:val="005F6A87"/>
    <w:rsid w:val="00617F49"/>
    <w:rsid w:val="00621848"/>
    <w:rsid w:val="0064173F"/>
    <w:rsid w:val="006856D4"/>
    <w:rsid w:val="0072229E"/>
    <w:rsid w:val="00753A24"/>
    <w:rsid w:val="007601F0"/>
    <w:rsid w:val="00774A09"/>
    <w:rsid w:val="00782F82"/>
    <w:rsid w:val="00790456"/>
    <w:rsid w:val="007B2B6D"/>
    <w:rsid w:val="007D6C5A"/>
    <w:rsid w:val="007E2282"/>
    <w:rsid w:val="00820D99"/>
    <w:rsid w:val="00825BF7"/>
    <w:rsid w:val="008971B8"/>
    <w:rsid w:val="008A29F9"/>
    <w:rsid w:val="008D0A28"/>
    <w:rsid w:val="008F3A34"/>
    <w:rsid w:val="00913234"/>
    <w:rsid w:val="0092071D"/>
    <w:rsid w:val="00924A80"/>
    <w:rsid w:val="00941EF4"/>
    <w:rsid w:val="009839C6"/>
    <w:rsid w:val="009A0BC6"/>
    <w:rsid w:val="00AF43A1"/>
    <w:rsid w:val="00B422E5"/>
    <w:rsid w:val="00B66225"/>
    <w:rsid w:val="00BA2A09"/>
    <w:rsid w:val="00BB2BCA"/>
    <w:rsid w:val="00BC72C9"/>
    <w:rsid w:val="00BD61A4"/>
    <w:rsid w:val="00BE2F91"/>
    <w:rsid w:val="00C11775"/>
    <w:rsid w:val="00C16D0F"/>
    <w:rsid w:val="00C20854"/>
    <w:rsid w:val="00C459BA"/>
    <w:rsid w:val="00C6544D"/>
    <w:rsid w:val="00C95089"/>
    <w:rsid w:val="00C9637D"/>
    <w:rsid w:val="00CA31D3"/>
    <w:rsid w:val="00CC12AD"/>
    <w:rsid w:val="00CC7B89"/>
    <w:rsid w:val="00CD0C46"/>
    <w:rsid w:val="00D04E3D"/>
    <w:rsid w:val="00D25E0A"/>
    <w:rsid w:val="00D30D8A"/>
    <w:rsid w:val="00D43305"/>
    <w:rsid w:val="00D73D6C"/>
    <w:rsid w:val="00DF18BA"/>
    <w:rsid w:val="00E17FD6"/>
    <w:rsid w:val="00E766AB"/>
    <w:rsid w:val="00E97003"/>
    <w:rsid w:val="00F22E80"/>
    <w:rsid w:val="00F6052D"/>
    <w:rsid w:val="00F92851"/>
    <w:rsid w:val="00FE0EA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2825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Васильева Мария Анатольевна</cp:lastModifiedBy>
  <cp:revision>50</cp:revision>
  <cp:lastPrinted>2023-07-07T03:51:00Z</cp:lastPrinted>
  <dcterms:created xsi:type="dcterms:W3CDTF">2023-05-16T04:10:00Z</dcterms:created>
  <dcterms:modified xsi:type="dcterms:W3CDTF">2023-07-07T09:32:00Z</dcterms:modified>
</cp:coreProperties>
</file>