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64" w:rsidRPr="009802D5" w:rsidRDefault="00841064" w:rsidP="00CE355F">
      <w:pPr>
        <w:jc w:val="center"/>
        <w:rPr>
          <w:b/>
          <w:bCs/>
          <w:sz w:val="16"/>
          <w:szCs w:val="16"/>
          <w:u w:val="single"/>
        </w:rPr>
      </w:pPr>
      <w:r w:rsidRPr="009802D5">
        <w:rPr>
          <w:b/>
          <w:bCs/>
          <w:sz w:val="16"/>
          <w:szCs w:val="16"/>
        </w:rPr>
        <w:t xml:space="preserve">УПРАВЛЕНИЕ ФЕДЕРАЛЬНОЙ  СЛУЖБЫ ГОСУДАРСТВЕННОЙ  РЕГИСТРАЦИИ, </w:t>
      </w:r>
    </w:p>
    <w:p w:rsidR="00841064" w:rsidRPr="00A62D33" w:rsidRDefault="00841064" w:rsidP="00CE355F">
      <w:pPr>
        <w:jc w:val="center"/>
        <w:rPr>
          <w:b/>
          <w:bCs/>
          <w:sz w:val="20"/>
          <w:szCs w:val="20"/>
        </w:rPr>
      </w:pPr>
      <w:r w:rsidRPr="009802D5">
        <w:rPr>
          <w:b/>
          <w:bCs/>
          <w:sz w:val="16"/>
          <w:szCs w:val="16"/>
          <w:u w:val="single"/>
        </w:rPr>
        <w:t>КАДАСТРА И КАРТОГРАФИИ (РОСРЕЕСТР)  ПО ЧЕЛЯБИНСКОЙ ОБЛАСТИ</w:t>
      </w:r>
    </w:p>
    <w:p w:rsidR="00841064" w:rsidRPr="00A62D33" w:rsidRDefault="00841064" w:rsidP="00CE355F">
      <w:pPr>
        <w:rPr>
          <w:b/>
          <w:bCs/>
          <w:sz w:val="20"/>
          <w:szCs w:val="20"/>
        </w:rPr>
      </w:pPr>
      <w:r w:rsidRPr="00A62D33">
        <w:rPr>
          <w:b/>
          <w:bCs/>
          <w:sz w:val="20"/>
          <w:szCs w:val="20"/>
        </w:rPr>
        <w:tab/>
      </w:r>
      <w:r w:rsidRPr="00A62D33">
        <w:rPr>
          <w:b/>
          <w:bCs/>
          <w:sz w:val="20"/>
          <w:szCs w:val="20"/>
        </w:rPr>
        <w:tab/>
      </w:r>
      <w:r w:rsidRPr="00A62D33">
        <w:rPr>
          <w:b/>
          <w:bCs/>
          <w:sz w:val="20"/>
          <w:szCs w:val="20"/>
        </w:rPr>
        <w:tab/>
      </w:r>
      <w:r w:rsidRPr="00A62D33">
        <w:rPr>
          <w:b/>
          <w:bCs/>
          <w:sz w:val="20"/>
          <w:szCs w:val="20"/>
        </w:rPr>
        <w:tab/>
      </w:r>
      <w:r w:rsidRPr="00A62D33">
        <w:rPr>
          <w:b/>
          <w:bCs/>
          <w:sz w:val="20"/>
          <w:szCs w:val="20"/>
        </w:rPr>
        <w:tab/>
      </w:r>
      <w:r w:rsidRPr="00A62D33">
        <w:rPr>
          <w:b/>
          <w:bCs/>
          <w:sz w:val="20"/>
          <w:szCs w:val="20"/>
        </w:rPr>
        <w:tab/>
      </w:r>
      <w:r w:rsidRPr="00A62D33">
        <w:rPr>
          <w:b/>
          <w:bCs/>
          <w:sz w:val="20"/>
          <w:szCs w:val="20"/>
        </w:rPr>
        <w:tab/>
      </w:r>
      <w:r w:rsidRPr="00A62D33">
        <w:rPr>
          <w:sz w:val="20"/>
          <w:szCs w:val="20"/>
        </w:rPr>
        <w:t>454048г</w:t>
      </w:r>
      <w:proofErr w:type="gramStart"/>
      <w:r w:rsidRPr="00A62D33">
        <w:rPr>
          <w:sz w:val="20"/>
          <w:szCs w:val="20"/>
        </w:rPr>
        <w:t>.Ч</w:t>
      </w:r>
      <w:proofErr w:type="gramEnd"/>
      <w:r w:rsidRPr="00A62D33">
        <w:rPr>
          <w:sz w:val="20"/>
          <w:szCs w:val="20"/>
        </w:rPr>
        <w:t xml:space="preserve">елябинск, </w:t>
      </w:r>
      <w:proofErr w:type="spellStart"/>
      <w:r w:rsidRPr="00A62D33">
        <w:rPr>
          <w:sz w:val="20"/>
          <w:szCs w:val="20"/>
        </w:rPr>
        <w:t>ул.Елькина</w:t>
      </w:r>
      <w:proofErr w:type="spellEnd"/>
      <w:r w:rsidRPr="00A62D33">
        <w:rPr>
          <w:sz w:val="20"/>
          <w:szCs w:val="20"/>
        </w:rPr>
        <w:t>, 85</w:t>
      </w:r>
    </w:p>
    <w:p w:rsidR="00841064" w:rsidRPr="007E6052" w:rsidRDefault="001A5D63" w:rsidP="007E6052">
      <w:pPr>
        <w:rPr>
          <w:sz w:val="18"/>
          <w:szCs w:val="18"/>
        </w:rPr>
      </w:pPr>
      <w:r w:rsidRPr="001A5D6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pt;height:45.75pt;visibility:visible" filled="t">
            <v:imagedata r:id="rId5" o:title=""/>
          </v:shape>
        </w:pict>
      </w:r>
    </w:p>
    <w:p w:rsidR="00841064" w:rsidRPr="0036628B" w:rsidRDefault="00841064" w:rsidP="00A068DF">
      <w:pPr>
        <w:jc w:val="center"/>
        <w:rPr>
          <w:b/>
          <w:sz w:val="27"/>
          <w:szCs w:val="27"/>
        </w:rPr>
      </w:pPr>
      <w:r w:rsidRPr="0036628B">
        <w:rPr>
          <w:b/>
          <w:sz w:val="27"/>
          <w:szCs w:val="27"/>
        </w:rPr>
        <w:t xml:space="preserve">Известить о продаже своей доли на недвижимость </w:t>
      </w:r>
    </w:p>
    <w:p w:rsidR="00841064" w:rsidRPr="0036628B" w:rsidRDefault="00841064" w:rsidP="0063113E">
      <w:pPr>
        <w:jc w:val="center"/>
        <w:rPr>
          <w:b/>
          <w:sz w:val="27"/>
          <w:szCs w:val="27"/>
        </w:rPr>
      </w:pPr>
      <w:r w:rsidRPr="0036628B">
        <w:rPr>
          <w:b/>
          <w:sz w:val="27"/>
          <w:szCs w:val="27"/>
        </w:rPr>
        <w:t>собственник может через сайт Росреестра</w:t>
      </w:r>
    </w:p>
    <w:p w:rsidR="00841064" w:rsidRPr="0036628B" w:rsidRDefault="00841064" w:rsidP="00A068DF">
      <w:pPr>
        <w:jc w:val="center"/>
        <w:rPr>
          <w:b/>
          <w:sz w:val="16"/>
          <w:szCs w:val="16"/>
        </w:rPr>
      </w:pPr>
    </w:p>
    <w:p w:rsidR="00841064" w:rsidRPr="009802D5" w:rsidRDefault="00841064" w:rsidP="00A068DF">
      <w:pPr>
        <w:jc w:val="both"/>
        <w:rPr>
          <w:b/>
          <w:bCs/>
          <w:sz w:val="27"/>
          <w:szCs w:val="27"/>
        </w:rPr>
      </w:pPr>
      <w:r w:rsidRPr="009802D5">
        <w:rPr>
          <w:b/>
          <w:bCs/>
          <w:sz w:val="27"/>
          <w:szCs w:val="27"/>
        </w:rPr>
        <w:t>Управление Федеральной службы государственной регистрации, кадастра и картографии по Челябинской области информирует южноуральцев о новой функции «Личного кабинета» на сайте Росреестра.</w:t>
      </w:r>
    </w:p>
    <w:p w:rsidR="00841064" w:rsidRPr="009802D5" w:rsidRDefault="00841064" w:rsidP="00821CAF">
      <w:pPr>
        <w:ind w:firstLine="709"/>
        <w:jc w:val="both"/>
        <w:rPr>
          <w:color w:val="000000"/>
          <w:sz w:val="27"/>
          <w:szCs w:val="27"/>
        </w:rPr>
      </w:pPr>
      <w:r w:rsidRPr="009802D5">
        <w:rPr>
          <w:sz w:val="27"/>
          <w:szCs w:val="27"/>
        </w:rPr>
        <w:t xml:space="preserve">Информируя </w:t>
      </w:r>
      <w:proofErr w:type="spellStart"/>
      <w:r w:rsidRPr="009802D5">
        <w:rPr>
          <w:sz w:val="27"/>
          <w:szCs w:val="27"/>
        </w:rPr>
        <w:t>южноуральцево</w:t>
      </w:r>
      <w:proofErr w:type="spellEnd"/>
      <w:r w:rsidRPr="009802D5">
        <w:rPr>
          <w:sz w:val="27"/>
          <w:szCs w:val="27"/>
        </w:rPr>
        <w:t xml:space="preserve"> </w:t>
      </w:r>
      <w:proofErr w:type="gramStart"/>
      <w:r w:rsidRPr="009802D5">
        <w:rPr>
          <w:sz w:val="27"/>
          <w:szCs w:val="27"/>
        </w:rPr>
        <w:t>возможностях</w:t>
      </w:r>
      <w:proofErr w:type="gramEnd"/>
      <w:r w:rsidRPr="009802D5">
        <w:rPr>
          <w:sz w:val="27"/>
          <w:szCs w:val="27"/>
        </w:rPr>
        <w:t xml:space="preserve"> и преимуществах получения электронных услуг через ведомственный портал, </w:t>
      </w:r>
      <w:proofErr w:type="spellStart"/>
      <w:r w:rsidRPr="009802D5">
        <w:rPr>
          <w:sz w:val="27"/>
          <w:szCs w:val="27"/>
        </w:rPr>
        <w:t>специалистыУправления</w:t>
      </w:r>
      <w:proofErr w:type="spellEnd"/>
      <w:r w:rsidRPr="009802D5">
        <w:rPr>
          <w:sz w:val="27"/>
          <w:szCs w:val="27"/>
        </w:rPr>
        <w:t xml:space="preserve"> Росреестра по Челябинской области уже рассказывали о таком популярном сервисе как «Личный кабинет». Через </w:t>
      </w:r>
      <w:proofErr w:type="spellStart"/>
      <w:r w:rsidRPr="009802D5">
        <w:rPr>
          <w:sz w:val="27"/>
          <w:szCs w:val="27"/>
        </w:rPr>
        <w:t>кабинетна</w:t>
      </w:r>
      <w:hyperlink r:id="rId6" w:history="1">
        <w:proofErr w:type="gramStart"/>
        <w:r w:rsidRPr="009802D5">
          <w:rPr>
            <w:color w:val="0000FF"/>
            <w:sz w:val="27"/>
            <w:szCs w:val="27"/>
            <w:u w:val="single"/>
          </w:rPr>
          <w:t>сайте</w:t>
        </w:r>
        <w:proofErr w:type="spellEnd"/>
        <w:proofErr w:type="gramEnd"/>
        <w:r w:rsidRPr="009802D5">
          <w:rPr>
            <w:color w:val="0000FF"/>
            <w:sz w:val="27"/>
            <w:szCs w:val="27"/>
            <w:u w:val="single"/>
          </w:rPr>
          <w:t xml:space="preserve"> </w:t>
        </w:r>
        <w:proofErr w:type="spellStart"/>
        <w:r w:rsidRPr="009802D5">
          <w:rPr>
            <w:color w:val="0000FF"/>
            <w:sz w:val="27"/>
            <w:szCs w:val="27"/>
            <w:u w:val="single"/>
          </w:rPr>
          <w:t>Росреестра</w:t>
        </w:r>
      </w:hyperlink>
      <w:r w:rsidRPr="009802D5">
        <w:rPr>
          <w:color w:val="000000"/>
          <w:sz w:val="27"/>
          <w:szCs w:val="27"/>
        </w:rPr>
        <w:t>можно</w:t>
      </w:r>
      <w:proofErr w:type="spellEnd"/>
      <w:r w:rsidRPr="009802D5">
        <w:rPr>
          <w:color w:val="000000"/>
          <w:sz w:val="27"/>
          <w:szCs w:val="27"/>
        </w:rPr>
        <w:t xml:space="preserve"> подать заявление и документы на регистрацию прав, кадастровый учет, а также на кадастровый учет и регистрацию прав в рамках единой процедуры. Только в </w:t>
      </w:r>
      <w:proofErr w:type="spellStart"/>
      <w:r w:rsidRPr="009802D5">
        <w:rPr>
          <w:color w:val="000000"/>
          <w:sz w:val="27"/>
          <w:szCs w:val="27"/>
        </w:rPr>
        <w:t>немвыдается</w:t>
      </w:r>
      <w:proofErr w:type="spellEnd"/>
      <w:r w:rsidRPr="009802D5">
        <w:rPr>
          <w:color w:val="000000"/>
          <w:sz w:val="27"/>
          <w:szCs w:val="27"/>
        </w:rPr>
        <w:t xml:space="preserve"> ключ доступа, посредством которого можно в самое короткое время получить сведения Единого государственного реестра недвижимости (ЕГРН). Кроме того, здесь правообладатель может подать заявление на </w:t>
      </w:r>
      <w:proofErr w:type="spellStart"/>
      <w:r w:rsidRPr="009802D5">
        <w:rPr>
          <w:color w:val="000000"/>
          <w:sz w:val="27"/>
          <w:szCs w:val="27"/>
        </w:rPr>
        <w:t>исправлениетехнической</w:t>
      </w:r>
      <w:proofErr w:type="spellEnd"/>
      <w:r w:rsidRPr="009802D5">
        <w:rPr>
          <w:color w:val="000000"/>
          <w:sz w:val="27"/>
          <w:szCs w:val="27"/>
        </w:rPr>
        <w:t xml:space="preserve"> ошибки в сведениях  об объекте недвижимости или   заявление о внесении в ЕГРН записи о невозможности проведения любых действий с его недвижимостью без его личного участия.</w:t>
      </w:r>
    </w:p>
    <w:p w:rsidR="00841064" w:rsidRPr="009802D5" w:rsidRDefault="00841064" w:rsidP="00821CAF">
      <w:pPr>
        <w:ind w:firstLine="708"/>
        <w:jc w:val="both"/>
        <w:rPr>
          <w:color w:val="000000"/>
          <w:sz w:val="27"/>
          <w:szCs w:val="27"/>
        </w:rPr>
      </w:pPr>
      <w:r w:rsidRPr="009802D5">
        <w:rPr>
          <w:color w:val="000000"/>
          <w:sz w:val="27"/>
          <w:szCs w:val="27"/>
        </w:rPr>
        <w:t xml:space="preserve">В настоящее время у </w:t>
      </w:r>
      <w:r w:rsidRPr="009802D5">
        <w:rPr>
          <w:sz w:val="27"/>
          <w:szCs w:val="27"/>
        </w:rPr>
        <w:t>«</w:t>
      </w:r>
      <w:proofErr w:type="spellStart"/>
      <w:r w:rsidRPr="009802D5">
        <w:rPr>
          <w:sz w:val="27"/>
          <w:szCs w:val="27"/>
        </w:rPr>
        <w:t>Личногокабинета</w:t>
      </w:r>
      <w:proofErr w:type="spellEnd"/>
      <w:r w:rsidRPr="009802D5">
        <w:rPr>
          <w:sz w:val="27"/>
          <w:szCs w:val="27"/>
        </w:rPr>
        <w:t xml:space="preserve">» на сайте Росреестра появилась новая функция. Она заинтересует тех заявителей, которые, являясь </w:t>
      </w:r>
      <w:r w:rsidRPr="009802D5">
        <w:rPr>
          <w:color w:val="000000"/>
          <w:sz w:val="27"/>
          <w:szCs w:val="27"/>
        </w:rPr>
        <w:t>участник</w:t>
      </w:r>
      <w:r>
        <w:rPr>
          <w:color w:val="000000"/>
          <w:sz w:val="27"/>
          <w:szCs w:val="27"/>
        </w:rPr>
        <w:t>ами</w:t>
      </w:r>
      <w:r w:rsidRPr="009802D5">
        <w:rPr>
          <w:color w:val="000000"/>
          <w:sz w:val="27"/>
          <w:szCs w:val="27"/>
        </w:rPr>
        <w:t xml:space="preserve"> долевой собственности на недвижимое имущество, решили продать свою долю. В этом случае в соответствии с Гражданским кодексом Российской </w:t>
      </w:r>
      <w:proofErr w:type="spellStart"/>
      <w:r w:rsidRPr="009802D5">
        <w:rPr>
          <w:color w:val="000000"/>
          <w:sz w:val="27"/>
          <w:szCs w:val="27"/>
        </w:rPr>
        <w:t>Федерациипродавец</w:t>
      </w:r>
      <w:proofErr w:type="spellEnd"/>
      <w:r w:rsidRPr="009802D5">
        <w:rPr>
          <w:color w:val="000000"/>
          <w:sz w:val="27"/>
          <w:szCs w:val="27"/>
        </w:rPr>
        <w:t xml:space="preserve"> доли должен направить всем остальным участникам долевой собственности в письменной форме извещение </w:t>
      </w:r>
      <w:proofErr w:type="spellStart"/>
      <w:r w:rsidRPr="009802D5">
        <w:rPr>
          <w:color w:val="000000"/>
          <w:sz w:val="27"/>
          <w:szCs w:val="27"/>
        </w:rPr>
        <w:t>освоем</w:t>
      </w:r>
      <w:proofErr w:type="spellEnd"/>
      <w:r w:rsidRPr="009802D5">
        <w:rPr>
          <w:color w:val="000000"/>
          <w:sz w:val="27"/>
          <w:szCs w:val="27"/>
        </w:rPr>
        <w:t xml:space="preserve"> намерении. В то же время Федеральным законом 218-ФЗ «О государственной регистрации недвижимости» предусматривается возможность уведомления участников долевой собственности на объект недвижимости (за исключением жилых помещений) посредством размещения соответствующего извещения на сайте Росреестра в случае, когда число участников более 20. </w:t>
      </w:r>
    </w:p>
    <w:p w:rsidR="00841064" w:rsidRPr="009802D5" w:rsidRDefault="00841064" w:rsidP="00821CAF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 w:rsidRPr="009802D5">
        <w:rPr>
          <w:color w:val="000000"/>
          <w:sz w:val="27"/>
          <w:szCs w:val="27"/>
        </w:rPr>
        <w:t xml:space="preserve">Теперь сделать </w:t>
      </w:r>
      <w:proofErr w:type="spellStart"/>
      <w:r w:rsidRPr="009802D5">
        <w:rPr>
          <w:color w:val="000000"/>
          <w:sz w:val="27"/>
          <w:szCs w:val="27"/>
        </w:rPr>
        <w:t>этопродавец</w:t>
      </w:r>
      <w:proofErr w:type="spellEnd"/>
      <w:r w:rsidRPr="009802D5">
        <w:rPr>
          <w:color w:val="000000"/>
          <w:sz w:val="27"/>
          <w:szCs w:val="27"/>
        </w:rPr>
        <w:t xml:space="preserve"> доли может, </w:t>
      </w:r>
      <w:r w:rsidRPr="009802D5">
        <w:rPr>
          <w:sz w:val="27"/>
          <w:szCs w:val="27"/>
        </w:rPr>
        <w:t>заполнив специальную форму</w:t>
      </w:r>
      <w:r w:rsidRPr="009802D5">
        <w:rPr>
          <w:color w:val="000000"/>
          <w:sz w:val="27"/>
          <w:szCs w:val="27"/>
        </w:rPr>
        <w:t xml:space="preserve"> в </w:t>
      </w:r>
      <w:r w:rsidRPr="009802D5">
        <w:rPr>
          <w:sz w:val="27"/>
          <w:szCs w:val="27"/>
        </w:rPr>
        <w:t>«</w:t>
      </w:r>
      <w:proofErr w:type="gramStart"/>
      <w:r w:rsidRPr="009802D5">
        <w:rPr>
          <w:sz w:val="27"/>
          <w:szCs w:val="27"/>
        </w:rPr>
        <w:t>Личном</w:t>
      </w:r>
      <w:proofErr w:type="gramEnd"/>
      <w:r w:rsidRPr="009802D5">
        <w:rPr>
          <w:sz w:val="27"/>
          <w:szCs w:val="27"/>
        </w:rPr>
        <w:t xml:space="preserve"> кабинете».</w:t>
      </w:r>
      <w:r w:rsidRPr="009802D5">
        <w:rPr>
          <w:color w:val="000000"/>
          <w:sz w:val="27"/>
          <w:szCs w:val="27"/>
        </w:rPr>
        <w:t xml:space="preserve">За публикацию </w:t>
      </w:r>
      <w:proofErr w:type="spellStart"/>
      <w:r w:rsidRPr="009802D5">
        <w:rPr>
          <w:color w:val="000000"/>
          <w:sz w:val="27"/>
          <w:szCs w:val="27"/>
        </w:rPr>
        <w:t>извещенияна</w:t>
      </w:r>
      <w:proofErr w:type="spellEnd"/>
      <w:r w:rsidRPr="009802D5">
        <w:rPr>
          <w:color w:val="000000"/>
          <w:sz w:val="27"/>
          <w:szCs w:val="27"/>
        </w:rPr>
        <w:t xml:space="preserve"> сайте Росреестра плата не </w:t>
      </w:r>
      <w:proofErr w:type="spellStart"/>
      <w:r w:rsidRPr="009802D5">
        <w:rPr>
          <w:color w:val="000000"/>
          <w:sz w:val="27"/>
          <w:szCs w:val="27"/>
        </w:rPr>
        <w:t>взимается</w:t>
      </w:r>
      <w:proofErr w:type="gramStart"/>
      <w:r w:rsidRPr="009802D5">
        <w:rPr>
          <w:color w:val="000000"/>
          <w:sz w:val="27"/>
          <w:szCs w:val="27"/>
        </w:rPr>
        <w:t>.У</w:t>
      </w:r>
      <w:proofErr w:type="gramEnd"/>
      <w:r w:rsidRPr="009802D5">
        <w:rPr>
          <w:color w:val="000000"/>
          <w:sz w:val="27"/>
          <w:szCs w:val="27"/>
        </w:rPr>
        <w:t>частникам</w:t>
      </w:r>
      <w:proofErr w:type="spellEnd"/>
      <w:r w:rsidRPr="009802D5">
        <w:rPr>
          <w:color w:val="000000"/>
          <w:sz w:val="27"/>
          <w:szCs w:val="27"/>
        </w:rPr>
        <w:t xml:space="preserve"> долевой собственности на объект недвижимости, у которых активирован «Личный кабинет», в течение трех дней с даты размещения одним из собственников извещения о продаже </w:t>
      </w:r>
      <w:proofErr w:type="spellStart"/>
      <w:r w:rsidRPr="009802D5">
        <w:rPr>
          <w:color w:val="000000"/>
          <w:sz w:val="27"/>
          <w:szCs w:val="27"/>
        </w:rPr>
        <w:t>долибудет</w:t>
      </w:r>
      <w:proofErr w:type="spellEnd"/>
      <w:r w:rsidRPr="009802D5">
        <w:rPr>
          <w:color w:val="000000"/>
          <w:sz w:val="27"/>
          <w:szCs w:val="27"/>
        </w:rPr>
        <w:t xml:space="preserve"> направлено уведомление о его публикации. Сделка по продаже доли в праве собственности на объект недвижимости подлежит нотариальному удостоверению. Если </w:t>
      </w:r>
      <w:proofErr w:type="spellStart"/>
      <w:r w:rsidRPr="009802D5">
        <w:rPr>
          <w:color w:val="000000"/>
          <w:sz w:val="27"/>
          <w:szCs w:val="27"/>
        </w:rPr>
        <w:t>продавецизвещал</w:t>
      </w:r>
      <w:proofErr w:type="spellEnd"/>
      <w:r w:rsidRPr="009802D5">
        <w:rPr>
          <w:color w:val="000000"/>
          <w:sz w:val="27"/>
          <w:szCs w:val="27"/>
        </w:rPr>
        <w:t xml:space="preserve"> через сайт Росреестра, то при обращении к нотариусу подтверждать это не потребуется, поскольку нотариус проверит данную информацию в специальном разделе сайта, в котором опубликованное извещение доступно для просмотра в течение трех месяцев.</w:t>
      </w:r>
    </w:p>
    <w:p w:rsidR="00841064" w:rsidRPr="009802D5" w:rsidRDefault="00841064" w:rsidP="00032E8D">
      <w:pPr>
        <w:ind w:firstLine="708"/>
        <w:jc w:val="both"/>
        <w:rPr>
          <w:sz w:val="27"/>
          <w:szCs w:val="27"/>
        </w:rPr>
      </w:pPr>
      <w:r w:rsidRPr="009802D5">
        <w:rPr>
          <w:sz w:val="27"/>
          <w:szCs w:val="27"/>
          <w:u w:val="single"/>
        </w:rPr>
        <w:t xml:space="preserve">Важно </w:t>
      </w:r>
      <w:proofErr w:type="spellStart"/>
      <w:r w:rsidRPr="009802D5">
        <w:rPr>
          <w:sz w:val="27"/>
          <w:szCs w:val="27"/>
          <w:u w:val="single"/>
        </w:rPr>
        <w:t>помнить</w:t>
      </w:r>
      <w:proofErr w:type="gramStart"/>
      <w:r w:rsidRPr="009802D5">
        <w:rPr>
          <w:sz w:val="27"/>
          <w:szCs w:val="27"/>
          <w:u w:val="single"/>
        </w:rPr>
        <w:t>:</w:t>
      </w:r>
      <w:r w:rsidRPr="009802D5">
        <w:rPr>
          <w:color w:val="000000"/>
          <w:sz w:val="27"/>
          <w:szCs w:val="27"/>
        </w:rPr>
        <w:t>Д</w:t>
      </w:r>
      <w:proofErr w:type="gramEnd"/>
      <w:r w:rsidRPr="009802D5">
        <w:rPr>
          <w:color w:val="000000"/>
          <w:sz w:val="27"/>
          <w:szCs w:val="27"/>
        </w:rPr>
        <w:t>ля</w:t>
      </w:r>
      <w:proofErr w:type="spellEnd"/>
      <w:r w:rsidRPr="009802D5">
        <w:rPr>
          <w:color w:val="000000"/>
          <w:sz w:val="27"/>
          <w:szCs w:val="27"/>
        </w:rPr>
        <w:t xml:space="preserve"> авторизации в </w:t>
      </w:r>
      <w:r>
        <w:rPr>
          <w:color w:val="000000"/>
          <w:sz w:val="27"/>
          <w:szCs w:val="27"/>
        </w:rPr>
        <w:t>«Л</w:t>
      </w:r>
      <w:r w:rsidRPr="009802D5">
        <w:rPr>
          <w:color w:val="000000"/>
          <w:sz w:val="27"/>
          <w:szCs w:val="27"/>
        </w:rPr>
        <w:t>ичном кабинете</w:t>
      </w:r>
      <w:r>
        <w:rPr>
          <w:color w:val="000000"/>
          <w:sz w:val="27"/>
          <w:szCs w:val="27"/>
        </w:rPr>
        <w:t>»</w:t>
      </w:r>
      <w:r w:rsidRPr="009802D5">
        <w:rPr>
          <w:color w:val="000000"/>
          <w:sz w:val="27"/>
          <w:szCs w:val="27"/>
        </w:rPr>
        <w:t xml:space="preserve"> Росреестра используется подтвержденная учетная запись пользователя на едином портале государственных услуг Российской </w:t>
      </w:r>
      <w:proofErr w:type="spellStart"/>
      <w:r w:rsidRPr="009802D5">
        <w:rPr>
          <w:color w:val="000000"/>
          <w:sz w:val="27"/>
          <w:szCs w:val="27"/>
        </w:rPr>
        <w:t>Федерации</w:t>
      </w:r>
      <w:hyperlink r:id="rId7" w:history="1">
        <w:r w:rsidRPr="009802D5">
          <w:rPr>
            <w:rStyle w:val="a3"/>
            <w:sz w:val="27"/>
            <w:szCs w:val="27"/>
          </w:rPr>
          <w:t>www.gosuslugi.ru</w:t>
        </w:r>
        <w:proofErr w:type="spellEnd"/>
      </w:hyperlink>
      <w:r w:rsidRPr="009802D5">
        <w:rPr>
          <w:color w:val="000000"/>
          <w:sz w:val="27"/>
          <w:szCs w:val="27"/>
        </w:rPr>
        <w:t xml:space="preserve">. </w:t>
      </w:r>
    </w:p>
    <w:p w:rsidR="00841064" w:rsidRPr="009802D5" w:rsidRDefault="00841064" w:rsidP="009802D5">
      <w:pPr>
        <w:ind w:left="4956" w:firstLine="708"/>
        <w:jc w:val="both"/>
        <w:rPr>
          <w:i/>
          <w:iCs/>
          <w:sz w:val="27"/>
          <w:szCs w:val="27"/>
        </w:rPr>
      </w:pPr>
      <w:r w:rsidRPr="009802D5">
        <w:rPr>
          <w:i/>
          <w:iCs/>
          <w:sz w:val="27"/>
          <w:szCs w:val="27"/>
        </w:rPr>
        <w:t>Пресс-служба Управления Росреестра</w:t>
      </w:r>
    </w:p>
    <w:p w:rsidR="00841064" w:rsidRPr="009802D5" w:rsidRDefault="00841064" w:rsidP="009802D5">
      <w:pPr>
        <w:ind w:left="4956" w:firstLine="708"/>
        <w:jc w:val="both"/>
        <w:rPr>
          <w:sz w:val="27"/>
          <w:szCs w:val="27"/>
        </w:rPr>
      </w:pPr>
      <w:r w:rsidRPr="009802D5">
        <w:rPr>
          <w:i/>
          <w:iCs/>
          <w:sz w:val="27"/>
          <w:szCs w:val="27"/>
        </w:rPr>
        <w:t>по Челябинской области</w:t>
      </w:r>
    </w:p>
    <w:p w:rsidR="00841064" w:rsidRPr="0063113E" w:rsidRDefault="00841064" w:rsidP="002C02FD">
      <w:pPr>
        <w:rPr>
          <w:color w:val="0000FF"/>
          <w:sz w:val="27"/>
          <w:szCs w:val="27"/>
          <w:u w:val="single"/>
        </w:rPr>
      </w:pP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  <w:t xml:space="preserve">тел. 8 (351) 237-27-10  </w:t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</w:rPr>
        <w:tab/>
      </w:r>
      <w:r w:rsidRPr="009802D5">
        <w:rPr>
          <w:sz w:val="27"/>
          <w:szCs w:val="27"/>
          <w:lang w:val="en-US"/>
        </w:rPr>
        <w:t>E</w:t>
      </w:r>
      <w:r w:rsidRPr="009802D5">
        <w:rPr>
          <w:sz w:val="27"/>
          <w:szCs w:val="27"/>
        </w:rPr>
        <w:t>-</w:t>
      </w:r>
      <w:r w:rsidRPr="009802D5">
        <w:rPr>
          <w:sz w:val="27"/>
          <w:szCs w:val="27"/>
          <w:lang w:val="en-US"/>
        </w:rPr>
        <w:t>m</w:t>
      </w:r>
      <w:r w:rsidRPr="009802D5">
        <w:rPr>
          <w:sz w:val="27"/>
          <w:szCs w:val="27"/>
        </w:rPr>
        <w:t xml:space="preserve">: </w:t>
      </w:r>
      <w:hyperlink r:id="rId8" w:history="1">
        <w:r w:rsidRPr="009802D5">
          <w:rPr>
            <w:rStyle w:val="a3"/>
            <w:sz w:val="27"/>
            <w:szCs w:val="27"/>
            <w:lang w:val="en-US"/>
          </w:rPr>
          <w:t>pressafrs</w:t>
        </w:r>
        <w:r w:rsidRPr="009802D5">
          <w:rPr>
            <w:rStyle w:val="a3"/>
            <w:sz w:val="27"/>
            <w:szCs w:val="27"/>
          </w:rPr>
          <w:t>74@</w:t>
        </w:r>
        <w:r w:rsidRPr="009802D5">
          <w:rPr>
            <w:rStyle w:val="a3"/>
            <w:sz w:val="27"/>
            <w:szCs w:val="27"/>
            <w:lang w:val="en-US"/>
          </w:rPr>
          <w:t>chel</w:t>
        </w:r>
        <w:r w:rsidRPr="009802D5">
          <w:rPr>
            <w:rStyle w:val="a3"/>
            <w:sz w:val="27"/>
            <w:szCs w:val="27"/>
          </w:rPr>
          <w:t>.</w:t>
        </w:r>
        <w:r w:rsidRPr="009802D5">
          <w:rPr>
            <w:rStyle w:val="a3"/>
            <w:sz w:val="27"/>
            <w:szCs w:val="27"/>
            <w:lang w:val="en-US"/>
          </w:rPr>
          <w:t>surnet</w:t>
        </w:r>
        <w:r w:rsidRPr="009802D5">
          <w:rPr>
            <w:rStyle w:val="a3"/>
            <w:sz w:val="27"/>
            <w:szCs w:val="27"/>
          </w:rPr>
          <w:t>.</w:t>
        </w:r>
        <w:r w:rsidRPr="009802D5">
          <w:rPr>
            <w:rStyle w:val="a3"/>
            <w:sz w:val="27"/>
            <w:szCs w:val="27"/>
            <w:lang w:val="en-US"/>
          </w:rPr>
          <w:t>ru</w:t>
        </w:r>
      </w:hyperlink>
      <w:bookmarkStart w:id="0" w:name="_GoBack"/>
      <w:bookmarkEnd w:id="0"/>
    </w:p>
    <w:sectPr w:rsidR="00841064" w:rsidRPr="0063113E" w:rsidSect="003F6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E51"/>
    <w:multiLevelType w:val="hybridMultilevel"/>
    <w:tmpl w:val="FC143D3C"/>
    <w:lvl w:ilvl="0" w:tplc="2E4C7AF8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">
    <w:nsid w:val="34542F1E"/>
    <w:multiLevelType w:val="hybridMultilevel"/>
    <w:tmpl w:val="982AF990"/>
    <w:lvl w:ilvl="0" w:tplc="639849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A3D13"/>
    <w:multiLevelType w:val="hybridMultilevel"/>
    <w:tmpl w:val="51DCF728"/>
    <w:lvl w:ilvl="0" w:tplc="552CE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2420B"/>
    <w:multiLevelType w:val="hybridMultilevel"/>
    <w:tmpl w:val="B532D1EA"/>
    <w:lvl w:ilvl="0" w:tplc="000AE91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E37"/>
    <w:rsid w:val="00032E8D"/>
    <w:rsid w:val="00093F10"/>
    <w:rsid w:val="001862D7"/>
    <w:rsid w:val="001A5D63"/>
    <w:rsid w:val="00201FB4"/>
    <w:rsid w:val="00230909"/>
    <w:rsid w:val="00296467"/>
    <w:rsid w:val="002C02FD"/>
    <w:rsid w:val="002F63A1"/>
    <w:rsid w:val="0036628B"/>
    <w:rsid w:val="003F6C9B"/>
    <w:rsid w:val="00490A9C"/>
    <w:rsid w:val="004F3980"/>
    <w:rsid w:val="0063113E"/>
    <w:rsid w:val="00662AB0"/>
    <w:rsid w:val="006D3FF3"/>
    <w:rsid w:val="00736D38"/>
    <w:rsid w:val="0078566C"/>
    <w:rsid w:val="007A3759"/>
    <w:rsid w:val="007B0AD8"/>
    <w:rsid w:val="007D163C"/>
    <w:rsid w:val="007E6052"/>
    <w:rsid w:val="00821CAF"/>
    <w:rsid w:val="00841064"/>
    <w:rsid w:val="008960B8"/>
    <w:rsid w:val="00901F73"/>
    <w:rsid w:val="009743B6"/>
    <w:rsid w:val="009802D5"/>
    <w:rsid w:val="009825D5"/>
    <w:rsid w:val="00A068DF"/>
    <w:rsid w:val="00A45398"/>
    <w:rsid w:val="00A62D33"/>
    <w:rsid w:val="00AD112F"/>
    <w:rsid w:val="00B12505"/>
    <w:rsid w:val="00B76A6C"/>
    <w:rsid w:val="00BD0E37"/>
    <w:rsid w:val="00CE355F"/>
    <w:rsid w:val="00DF3057"/>
    <w:rsid w:val="00E03A50"/>
    <w:rsid w:val="00E82E77"/>
    <w:rsid w:val="00EA1AC3"/>
    <w:rsid w:val="00EE5C5F"/>
    <w:rsid w:val="00F61A9D"/>
    <w:rsid w:val="00F6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1F73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1F73"/>
    <w:pPr>
      <w:jc w:val="center"/>
    </w:pPr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locked/>
    <w:rsid w:val="00901F7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uiPriority w:val="99"/>
    <w:rsid w:val="00901F73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6">
    <w:name w:val="Body Text Indent"/>
    <w:basedOn w:val="a"/>
    <w:link w:val="a7"/>
    <w:uiPriority w:val="99"/>
    <w:semiHidden/>
    <w:rsid w:val="002309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309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0">
    <w:name w:val="Знак Знак Char Char Знак"/>
    <w:basedOn w:val="a"/>
    <w:uiPriority w:val="99"/>
    <w:rsid w:val="00A45398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rsid w:val="00CE35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355F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896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frs74@chel.sur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364</Words>
  <Characters>2840</Characters>
  <Application>Microsoft Office Word</Application>
  <DocSecurity>0</DocSecurity>
  <Lines>23</Lines>
  <Paragraphs>6</Paragraphs>
  <ScaleCrop>false</ScaleCrop>
  <Company>UFRS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sherina</cp:lastModifiedBy>
  <cp:revision>12</cp:revision>
  <cp:lastPrinted>2018-02-02T07:58:00Z</cp:lastPrinted>
  <dcterms:created xsi:type="dcterms:W3CDTF">2018-01-30T09:02:00Z</dcterms:created>
  <dcterms:modified xsi:type="dcterms:W3CDTF">2018-02-06T05:55:00Z</dcterms:modified>
</cp:coreProperties>
</file>