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1E6599" w:rsidRDefault="001E6599" w:rsidP="00982AEA">
      <w:pPr>
        <w:jc w:val="both"/>
        <w:rPr>
          <w:b/>
        </w:rPr>
      </w:pPr>
    </w:p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DB75C1">
      <w:pPr>
        <w:jc w:val="both"/>
      </w:pPr>
      <w:r>
        <w:t xml:space="preserve">для размещения на сайте </w:t>
      </w:r>
    </w:p>
    <w:p w:rsidR="00DB75C1" w:rsidRDefault="00EC7B39" w:rsidP="00DB75C1">
      <w:pPr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DB75C1">
      <w:pPr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626C29" w:rsidRDefault="00626C29" w:rsidP="00626C29">
      <w:pPr>
        <w:ind w:firstLine="709"/>
        <w:jc w:val="both"/>
      </w:pPr>
      <w:r>
        <w:t>С 01 сентября 2023 вступили в силу ряд новшеств в сфере перевозок легковым такси.</w:t>
      </w:r>
    </w:p>
    <w:p w:rsidR="00626C29" w:rsidRDefault="00626C29" w:rsidP="00626C29">
      <w:pPr>
        <w:ind w:firstLine="709"/>
        <w:jc w:val="both"/>
      </w:pPr>
    </w:p>
    <w:p w:rsidR="00626C29" w:rsidRPr="00A7127C" w:rsidRDefault="00626C29" w:rsidP="00626C29">
      <w:pPr>
        <w:ind w:firstLine="709"/>
        <w:jc w:val="both"/>
        <w:rPr>
          <w:b/>
        </w:rPr>
      </w:pPr>
      <w:r w:rsidRPr="00A7127C">
        <w:rPr>
          <w:b/>
        </w:rPr>
        <w:t>Запрет на допуск ряда водителей к управлению такси</w:t>
      </w:r>
    </w:p>
    <w:p w:rsidR="00626C29" w:rsidRPr="00A7127C" w:rsidRDefault="00626C29" w:rsidP="00626C29">
      <w:pPr>
        <w:ind w:firstLine="709"/>
        <w:jc w:val="both"/>
        <w:rPr>
          <w:b/>
        </w:rPr>
      </w:pPr>
    </w:p>
    <w:p w:rsidR="00626C29" w:rsidRPr="00A7127C" w:rsidRDefault="00026F99" w:rsidP="00626C29">
      <w:pPr>
        <w:ind w:firstLine="709"/>
        <w:jc w:val="both"/>
      </w:pPr>
      <w:r>
        <w:t>Запретили</w:t>
      </w:r>
      <w:r w:rsidR="00626C29" w:rsidRPr="00A7127C">
        <w:t xml:space="preserve"> допускать к управлению такси тех, кто отвечает хотя бы одному из таких критериев:</w:t>
      </w:r>
    </w:p>
    <w:p w:rsidR="00626C29" w:rsidRPr="00A7127C" w:rsidRDefault="00626C29" w:rsidP="00626C29">
      <w:pPr>
        <w:ind w:firstLine="709"/>
        <w:jc w:val="both"/>
      </w:pPr>
      <w:r w:rsidRPr="00A7127C">
        <w:t>- у водителя на день до перевозки есть более 3 неуплаченных администрат</w:t>
      </w:r>
      <w:bookmarkStart w:id="0" w:name="_GoBack"/>
      <w:bookmarkEnd w:id="0"/>
      <w:r w:rsidRPr="00A7127C">
        <w:t>ивных штрафов за нарушения в области дорожного движения. Исключение - случаи, когда сроки уплаты штрафов истекли;</w:t>
      </w:r>
    </w:p>
    <w:p w:rsidR="00626C29" w:rsidRPr="00A7127C" w:rsidRDefault="00626C29" w:rsidP="00626C29">
      <w:pPr>
        <w:ind w:firstLine="709"/>
        <w:jc w:val="both"/>
      </w:pPr>
      <w:r w:rsidRPr="00A7127C">
        <w:t>- он не прошел аттестацию на знание того, где в регионе находятся объекты транспортной инфраструктуры, культурного наследия и спорта, медицинские и образовательные организации и т.д.;</w:t>
      </w:r>
    </w:p>
    <w:p w:rsidR="00626C29" w:rsidRPr="00A7127C" w:rsidRDefault="00626C29" w:rsidP="00626C29">
      <w:pPr>
        <w:ind w:firstLine="709"/>
        <w:jc w:val="both"/>
      </w:pPr>
      <w:r w:rsidRPr="00A7127C">
        <w:t>- его повторно лишили прав и (или) арестовали за административные нарушения в сфере дорожного движения. Это произошло до того, как истек год со дня окончания предыдущего срока такого наказания;</w:t>
      </w:r>
    </w:p>
    <w:p w:rsidR="00626C29" w:rsidRPr="00A7127C" w:rsidRDefault="00626C29" w:rsidP="00626C29">
      <w:pPr>
        <w:ind w:firstLine="709"/>
        <w:jc w:val="both"/>
      </w:pPr>
      <w:r w:rsidRPr="00A7127C">
        <w:t>- у него есть неснятая или непогашенная судимость за совершение ряда преступлений (убийство,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Уголовным кодексом Российской Федерации к преступлениям средней тяжести, тяжким и особо тяжким преступлениям) либо его преследуют по УК РФ за такие деяния.</w:t>
      </w:r>
    </w:p>
    <w:p w:rsidR="00626C29" w:rsidRDefault="00626C29" w:rsidP="00626C29">
      <w:pPr>
        <w:ind w:firstLine="709"/>
        <w:jc w:val="both"/>
        <w:rPr>
          <w:b/>
        </w:rPr>
      </w:pPr>
    </w:p>
    <w:p w:rsidR="00626C29" w:rsidRPr="00D413E3" w:rsidRDefault="00626C29" w:rsidP="00626C29">
      <w:pPr>
        <w:ind w:firstLine="709"/>
        <w:jc w:val="both"/>
        <w:rPr>
          <w:b/>
        </w:rPr>
      </w:pPr>
      <w:r w:rsidRPr="00D413E3">
        <w:rPr>
          <w:b/>
        </w:rPr>
        <w:t>Региональные реестры</w:t>
      </w:r>
    </w:p>
    <w:p w:rsidR="00626C29" w:rsidRDefault="00626C29" w:rsidP="00626C29">
      <w:pPr>
        <w:ind w:firstLine="709"/>
        <w:jc w:val="both"/>
      </w:pPr>
    </w:p>
    <w:p w:rsidR="00626C29" w:rsidRDefault="00626C29" w:rsidP="00626C29">
      <w:pPr>
        <w:ind w:firstLine="709"/>
        <w:jc w:val="both"/>
      </w:pPr>
      <w:r>
        <w:t xml:space="preserve">В каждом регионе создадут 3 </w:t>
      </w:r>
      <w:proofErr w:type="spellStart"/>
      <w:r>
        <w:t>информресурса</w:t>
      </w:r>
      <w:proofErr w:type="spellEnd"/>
      <w:r>
        <w:t>:</w:t>
      </w:r>
    </w:p>
    <w:p w:rsidR="00626C29" w:rsidRDefault="00626C29" w:rsidP="00626C29">
      <w:pPr>
        <w:ind w:firstLine="709"/>
        <w:jc w:val="both"/>
      </w:pPr>
      <w:r>
        <w:t>- реестр перевозчиков. В нем укажут в том числе сведения об электронном разрешении на перевозку;</w:t>
      </w:r>
    </w:p>
    <w:p w:rsidR="00626C29" w:rsidRDefault="00626C29" w:rsidP="00626C29">
      <w:pPr>
        <w:ind w:firstLine="709"/>
        <w:jc w:val="both"/>
      </w:pPr>
      <w:r>
        <w:lastRenderedPageBreak/>
        <w:t>- реестр такси. Он объединит данные о ТС, их владельцах и т.д.;</w:t>
      </w:r>
    </w:p>
    <w:p w:rsidR="00626C29" w:rsidRDefault="00626C29" w:rsidP="00626C29">
      <w:pPr>
        <w:ind w:firstLine="709"/>
        <w:jc w:val="both"/>
      </w:pPr>
      <w:r>
        <w:t>- реестр служб заказа такси. В него включат среди прочего адреса, по которым расположены технические средства для получения, хранения, обработки и передачи заказов.</w:t>
      </w:r>
    </w:p>
    <w:p w:rsidR="00626C29" w:rsidRDefault="00626C29" w:rsidP="00626C29">
      <w:pPr>
        <w:ind w:firstLine="709"/>
        <w:jc w:val="both"/>
      </w:pPr>
      <w:r>
        <w:t>От службы заказа такси потребуют ежедневно проверять сведения о разрешениях в реестре перевозчиков и данные в реестре такси. Заказ разрешат передать перевозчику или его работнику - водителю при таких условиях:</w:t>
      </w:r>
    </w:p>
    <w:p w:rsidR="00626C29" w:rsidRDefault="00626C29" w:rsidP="00626C29">
      <w:pPr>
        <w:ind w:firstLine="709"/>
        <w:jc w:val="both"/>
      </w:pPr>
      <w:r>
        <w:t>- информация о разрешении есть в реестре перевозчиков. При этом документ не приостановили и не аннулировали;</w:t>
      </w:r>
    </w:p>
    <w:p w:rsidR="00626C29" w:rsidRDefault="00626C29" w:rsidP="00626C29">
      <w:pPr>
        <w:ind w:firstLine="709"/>
        <w:jc w:val="both"/>
      </w:pPr>
      <w:r>
        <w:t>- сведения о ТС есть в реестре такси.</w:t>
      </w:r>
    </w:p>
    <w:p w:rsidR="00626C29" w:rsidRDefault="00626C29" w:rsidP="00626C29">
      <w:pPr>
        <w:ind w:firstLine="709"/>
        <w:jc w:val="both"/>
      </w:pPr>
      <w:r>
        <w:t>Номер записи в реестре перевозчиков обяжут размещать в салоне такси.</w:t>
      </w:r>
    </w:p>
    <w:p w:rsidR="00626C29" w:rsidRDefault="00626C29" w:rsidP="00626C29">
      <w:pPr>
        <w:ind w:firstLine="709"/>
        <w:jc w:val="both"/>
      </w:pPr>
      <w:r>
        <w:t> </w:t>
      </w:r>
    </w:p>
    <w:p w:rsidR="00626C29" w:rsidRPr="00D413E3" w:rsidRDefault="00626C29" w:rsidP="00626C29">
      <w:pPr>
        <w:ind w:firstLine="709"/>
        <w:jc w:val="both"/>
        <w:rPr>
          <w:b/>
        </w:rPr>
      </w:pPr>
      <w:r w:rsidRPr="00D413E3">
        <w:rPr>
          <w:b/>
        </w:rPr>
        <w:t>Ответственность службы заказа такси</w:t>
      </w:r>
    </w:p>
    <w:p w:rsidR="00626C29" w:rsidRDefault="00626C29" w:rsidP="00626C29">
      <w:pPr>
        <w:ind w:firstLine="709"/>
        <w:jc w:val="both"/>
      </w:pPr>
    </w:p>
    <w:p w:rsidR="00626C29" w:rsidRDefault="00626C29" w:rsidP="00626C29">
      <w:pPr>
        <w:ind w:firstLine="709"/>
        <w:jc w:val="both"/>
      </w:pPr>
      <w:r>
        <w:t>Введены, в частности, такие положения об ответственности за вред жизни, здоровью и (или) имуществу пассажира:</w:t>
      </w:r>
    </w:p>
    <w:p w:rsidR="00626C29" w:rsidRDefault="00626C29" w:rsidP="00626C29">
      <w:pPr>
        <w:ind w:firstLine="709"/>
        <w:jc w:val="both"/>
      </w:pPr>
      <w:r>
        <w:t>- служба несет солидарную ответственность с тем, у кого не было разрешения на перевозку или его аннулировали, приостановили;</w:t>
      </w:r>
    </w:p>
    <w:p w:rsidR="00626C29" w:rsidRDefault="00626C29" w:rsidP="00626C29">
      <w:pPr>
        <w:ind w:firstLine="709"/>
        <w:jc w:val="both"/>
      </w:pPr>
      <w:r>
        <w:t>- служба полностью отвечает перед пассажиром, например, если фрахтователя надлежаще не уведомили о наименовании перевозчика;</w:t>
      </w:r>
    </w:p>
    <w:p w:rsidR="00626C29" w:rsidRDefault="00626C29" w:rsidP="00626C29">
      <w:pPr>
        <w:ind w:firstLine="709"/>
        <w:jc w:val="both"/>
      </w:pPr>
      <w:r>
        <w:t>- служба несет субсидиарную ответственность с перевозчиком - физлицом в части возмещения реального ущерба, который не покрыла страховка по ОСАГО или по обязательному страхованию гражданской ответственности перевозчика.</w:t>
      </w:r>
    </w:p>
    <w:p w:rsidR="00626C29" w:rsidRDefault="00626C29" w:rsidP="00626C29">
      <w:pPr>
        <w:ind w:firstLine="709"/>
        <w:jc w:val="both"/>
      </w:pPr>
    </w:p>
    <w:p w:rsidR="00626C29" w:rsidRDefault="00626C29" w:rsidP="00626C29">
      <w:pPr>
        <w:ind w:firstLine="709"/>
        <w:jc w:val="both"/>
      </w:pPr>
    </w:p>
    <w:p w:rsidR="00626C29" w:rsidRPr="00D413E3" w:rsidRDefault="00626C29" w:rsidP="00626C29">
      <w:pPr>
        <w:suppressAutoHyphens/>
        <w:spacing w:line="240" w:lineRule="exact"/>
        <w:jc w:val="both"/>
        <w:rPr>
          <w:rFonts w:eastAsia="Calibri"/>
          <w:lang w:eastAsia="en-US"/>
        </w:rPr>
      </w:pPr>
      <w:r w:rsidRPr="00D413E3">
        <w:rPr>
          <w:rFonts w:eastAsia="Calibri"/>
          <w:lang w:eastAsia="en-US"/>
        </w:rPr>
        <w:t>Помощник прокурора города</w:t>
      </w:r>
    </w:p>
    <w:p w:rsidR="00626C29" w:rsidRPr="00D413E3" w:rsidRDefault="00626C29" w:rsidP="00626C29">
      <w:pPr>
        <w:suppressAutoHyphens/>
        <w:spacing w:line="240" w:lineRule="exact"/>
        <w:jc w:val="both"/>
        <w:rPr>
          <w:rFonts w:eastAsia="Calibri"/>
          <w:lang w:eastAsia="en-US"/>
        </w:rPr>
      </w:pPr>
      <w:r w:rsidRPr="00D413E3">
        <w:rPr>
          <w:rFonts w:eastAsia="Calibri"/>
          <w:lang w:eastAsia="en-US"/>
        </w:rPr>
        <w:t xml:space="preserve"> </w:t>
      </w:r>
    </w:p>
    <w:p w:rsidR="00626C29" w:rsidRDefault="00626C29" w:rsidP="00626C29">
      <w:pPr>
        <w:jc w:val="both"/>
      </w:pPr>
      <w:r w:rsidRPr="00D413E3">
        <w:rPr>
          <w:rFonts w:eastAsia="Calibri"/>
          <w:lang w:eastAsia="en-US"/>
        </w:rPr>
        <w:t>юрист 3 класса                                                                                           А.И. Зубков</w:t>
      </w:r>
    </w:p>
    <w:p w:rsidR="006D4770" w:rsidRDefault="006D4770" w:rsidP="00681EA3">
      <w:pPr>
        <w:ind w:firstLine="708"/>
        <w:jc w:val="both"/>
      </w:pP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6"/>
    <w:rsid w:val="00026F99"/>
    <w:rsid w:val="000368C3"/>
    <w:rsid w:val="00077151"/>
    <w:rsid w:val="000B76CF"/>
    <w:rsid w:val="000D5381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646E"/>
    <w:rsid w:val="00370009"/>
    <w:rsid w:val="0038236A"/>
    <w:rsid w:val="003A51B4"/>
    <w:rsid w:val="003C3986"/>
    <w:rsid w:val="003E2B21"/>
    <w:rsid w:val="004010D1"/>
    <w:rsid w:val="0043114D"/>
    <w:rsid w:val="00502A7B"/>
    <w:rsid w:val="005B0A4C"/>
    <w:rsid w:val="00626C29"/>
    <w:rsid w:val="00637BB4"/>
    <w:rsid w:val="00681EA3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631C"/>
    <w:rsid w:val="00B035CA"/>
    <w:rsid w:val="00B11FFE"/>
    <w:rsid w:val="00B14278"/>
    <w:rsid w:val="00B4733B"/>
    <w:rsid w:val="00B70356"/>
    <w:rsid w:val="00B76763"/>
    <w:rsid w:val="00B90443"/>
    <w:rsid w:val="00BA43D0"/>
    <w:rsid w:val="00BF3956"/>
    <w:rsid w:val="00C900AF"/>
    <w:rsid w:val="00C9309A"/>
    <w:rsid w:val="00D0292F"/>
    <w:rsid w:val="00D23052"/>
    <w:rsid w:val="00D54473"/>
    <w:rsid w:val="00D5677B"/>
    <w:rsid w:val="00D8063B"/>
    <w:rsid w:val="00D80E90"/>
    <w:rsid w:val="00DB75C1"/>
    <w:rsid w:val="00DC1656"/>
    <w:rsid w:val="00DE31BE"/>
    <w:rsid w:val="00E57BB8"/>
    <w:rsid w:val="00EB0433"/>
    <w:rsid w:val="00EC0F84"/>
    <w:rsid w:val="00EC7B39"/>
    <w:rsid w:val="00EE13C1"/>
    <w:rsid w:val="00F334DE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050C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Зубков Андрей Игоревич</cp:lastModifiedBy>
  <cp:revision>3</cp:revision>
  <cp:lastPrinted>2023-09-18T07:37:00Z</cp:lastPrinted>
  <dcterms:created xsi:type="dcterms:W3CDTF">2023-09-18T07:36:00Z</dcterms:created>
  <dcterms:modified xsi:type="dcterms:W3CDTF">2023-09-18T07:41:00Z</dcterms:modified>
</cp:coreProperties>
</file>