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47" w:rsidRPr="00616747" w:rsidRDefault="00616747" w:rsidP="00616747">
      <w:pPr>
        <w:pStyle w:val="10"/>
        <w:keepNext/>
        <w:keepLines/>
        <w:shd w:val="clear" w:color="auto" w:fill="auto"/>
        <w:spacing w:line="240" w:lineRule="auto"/>
        <w:ind w:left="-142"/>
        <w:rPr>
          <w:rFonts w:asciiTheme="majorHAnsi" w:hAnsiTheme="majorHAnsi"/>
          <w:b/>
          <w:i/>
          <w:sz w:val="28"/>
          <w:szCs w:val="28"/>
        </w:rPr>
      </w:pPr>
      <w:bookmarkStart w:id="0" w:name="bookmark0"/>
      <w:r w:rsidRPr="00616747">
        <w:rPr>
          <w:rFonts w:asciiTheme="majorHAnsi" w:hAnsiTheme="majorHAnsi"/>
          <w:b/>
          <w:i/>
          <w:sz w:val="28"/>
          <w:szCs w:val="28"/>
        </w:rPr>
        <w:t xml:space="preserve">Инструкция для регистрации на портале </w:t>
      </w:r>
      <w:hyperlink r:id="rId5" w:history="1">
        <w:r w:rsidRPr="00616747">
          <w:rPr>
            <w:rStyle w:val="a3"/>
            <w:rFonts w:asciiTheme="majorHAnsi" w:hAnsiTheme="majorHAnsi"/>
            <w:b/>
            <w:i/>
            <w:sz w:val="28"/>
            <w:szCs w:val="28"/>
            <w:lang w:val="en-US"/>
          </w:rPr>
          <w:t>www</w:t>
        </w:r>
        <w:r w:rsidRPr="00616747">
          <w:rPr>
            <w:rStyle w:val="a3"/>
            <w:rFonts w:asciiTheme="majorHAnsi" w:hAnsiTheme="majorHAnsi"/>
            <w:b/>
            <w:i/>
            <w:sz w:val="28"/>
            <w:szCs w:val="28"/>
          </w:rPr>
          <w:t>.</w:t>
        </w:r>
        <w:proofErr w:type="spellStart"/>
        <w:r w:rsidRPr="00616747">
          <w:rPr>
            <w:rStyle w:val="a3"/>
            <w:rFonts w:asciiTheme="majorHAnsi" w:hAnsiTheme="majorHAnsi"/>
            <w:b/>
            <w:i/>
            <w:sz w:val="28"/>
            <w:szCs w:val="28"/>
            <w:lang w:val="en-US"/>
          </w:rPr>
          <w:t>gosuslugi</w:t>
        </w:r>
        <w:proofErr w:type="spellEnd"/>
        <w:r w:rsidRPr="00616747">
          <w:rPr>
            <w:rStyle w:val="a3"/>
            <w:rFonts w:asciiTheme="majorHAnsi" w:hAnsiTheme="majorHAnsi"/>
            <w:b/>
            <w:i/>
            <w:sz w:val="28"/>
            <w:szCs w:val="28"/>
          </w:rPr>
          <w:t>.</w:t>
        </w:r>
        <w:proofErr w:type="spellStart"/>
        <w:r w:rsidRPr="00616747">
          <w:rPr>
            <w:rStyle w:val="a3"/>
            <w:rFonts w:asciiTheme="majorHAnsi" w:hAnsiTheme="majorHAnsi"/>
            <w:b/>
            <w:i/>
            <w:sz w:val="28"/>
            <w:szCs w:val="28"/>
            <w:lang w:val="en-US"/>
          </w:rPr>
          <w:t>ru</w:t>
        </w:r>
        <w:bookmarkEnd w:id="0"/>
        <w:proofErr w:type="spellEnd"/>
      </w:hyperlink>
    </w:p>
    <w:p w:rsidR="00616747" w:rsidRDefault="00616747" w:rsidP="00616747">
      <w:pPr>
        <w:pStyle w:val="11"/>
        <w:shd w:val="clear" w:color="auto" w:fill="auto"/>
        <w:spacing w:after="236" w:line="240" w:lineRule="auto"/>
        <w:ind w:left="-142" w:right="500"/>
        <w:rPr>
          <w:rStyle w:val="105pt"/>
          <w:rFonts w:asciiTheme="majorHAnsi" w:hAnsiTheme="majorHAnsi"/>
          <w:sz w:val="28"/>
          <w:szCs w:val="28"/>
        </w:rPr>
      </w:pPr>
    </w:p>
    <w:p w:rsidR="00616747" w:rsidRPr="00616747" w:rsidRDefault="00616747" w:rsidP="00616747">
      <w:pPr>
        <w:pStyle w:val="11"/>
        <w:shd w:val="clear" w:color="auto" w:fill="auto"/>
        <w:spacing w:after="236" w:line="240" w:lineRule="auto"/>
        <w:ind w:left="-142" w:right="500"/>
        <w:rPr>
          <w:rStyle w:val="105pt"/>
          <w:rFonts w:asciiTheme="majorHAnsi" w:hAnsiTheme="majorHAnsi"/>
          <w:sz w:val="28"/>
          <w:szCs w:val="28"/>
        </w:rPr>
      </w:pPr>
      <w:r w:rsidRPr="00616747">
        <w:rPr>
          <w:rStyle w:val="105pt"/>
          <w:rFonts w:asciiTheme="majorHAnsi" w:hAnsiTheme="majorHAnsi"/>
          <w:sz w:val="28"/>
          <w:szCs w:val="28"/>
        </w:rPr>
        <w:t xml:space="preserve">Как зарегистрироваться на портале </w:t>
      </w:r>
      <w:proofErr w:type="spellStart"/>
      <w:r w:rsidRPr="00616747">
        <w:rPr>
          <w:rStyle w:val="105pt"/>
          <w:rFonts w:asciiTheme="majorHAnsi" w:hAnsiTheme="majorHAnsi"/>
          <w:sz w:val="28"/>
          <w:szCs w:val="28"/>
        </w:rPr>
        <w:t>госуслуг</w:t>
      </w:r>
      <w:proofErr w:type="spellEnd"/>
      <w:r w:rsidRPr="00616747">
        <w:rPr>
          <w:rStyle w:val="105pt"/>
          <w:rFonts w:asciiTheme="majorHAnsi" w:hAnsiTheme="majorHAnsi"/>
          <w:sz w:val="28"/>
          <w:szCs w:val="28"/>
        </w:rPr>
        <w:t>?</w:t>
      </w:r>
    </w:p>
    <w:p w:rsidR="00616747" w:rsidRPr="00616747" w:rsidRDefault="00616747" w:rsidP="00616747">
      <w:pPr>
        <w:pStyle w:val="11"/>
        <w:shd w:val="clear" w:color="auto" w:fill="auto"/>
        <w:spacing w:after="236" w:line="240" w:lineRule="auto"/>
        <w:ind w:left="-142" w:right="500"/>
        <w:rPr>
          <w:rFonts w:asciiTheme="majorHAnsi" w:hAnsiTheme="majorHAnsi"/>
          <w:sz w:val="28"/>
          <w:szCs w:val="28"/>
        </w:rPr>
      </w:pPr>
      <w:r w:rsidRPr="00616747">
        <w:rPr>
          <w:rFonts w:asciiTheme="majorHAnsi" w:hAnsiTheme="majorHAnsi"/>
          <w:sz w:val="28"/>
          <w:szCs w:val="28"/>
        </w:rPr>
        <w:t xml:space="preserve">На едином портале </w:t>
      </w:r>
      <w:hyperlink r:id="rId6" w:history="1">
        <w:r w:rsidRPr="00616747">
          <w:rPr>
            <w:rStyle w:val="a3"/>
            <w:rFonts w:asciiTheme="majorHAnsi" w:hAnsiTheme="majorHAnsi"/>
            <w:sz w:val="28"/>
            <w:szCs w:val="28"/>
            <w:lang w:val="en-US"/>
          </w:rPr>
          <w:t>www</w:t>
        </w:r>
        <w:r w:rsidRPr="00616747">
          <w:rPr>
            <w:rStyle w:val="a3"/>
            <w:rFonts w:asciiTheme="majorHAnsi" w:hAnsiTheme="majorHAnsi"/>
            <w:sz w:val="28"/>
            <w:szCs w:val="28"/>
          </w:rPr>
          <w:t>.</w:t>
        </w:r>
        <w:proofErr w:type="spellStart"/>
        <w:r w:rsidRPr="00616747">
          <w:rPr>
            <w:rStyle w:val="a3"/>
            <w:rFonts w:asciiTheme="majorHAnsi" w:hAnsiTheme="majorHAnsi"/>
            <w:sz w:val="28"/>
            <w:szCs w:val="28"/>
            <w:lang w:val="en-US"/>
          </w:rPr>
          <w:t>gosuslugi</w:t>
        </w:r>
        <w:proofErr w:type="spellEnd"/>
        <w:r w:rsidRPr="00616747">
          <w:rPr>
            <w:rStyle w:val="a3"/>
            <w:rFonts w:asciiTheme="majorHAnsi" w:hAnsiTheme="majorHAnsi"/>
            <w:sz w:val="28"/>
            <w:szCs w:val="28"/>
          </w:rPr>
          <w:t>.</w:t>
        </w:r>
        <w:proofErr w:type="spellStart"/>
        <w:r w:rsidRPr="00616747">
          <w:rPr>
            <w:rStyle w:val="a3"/>
            <w:rFonts w:asciiTheme="majorHAnsi" w:hAnsiTheme="majorHAnsi"/>
            <w:sz w:val="28"/>
            <w:szCs w:val="28"/>
            <w:lang w:val="en-US"/>
          </w:rPr>
          <w:t>ru</w:t>
        </w:r>
        <w:proofErr w:type="spellEnd"/>
      </w:hyperlink>
      <w:r w:rsidRPr="00616747">
        <w:rPr>
          <w:rFonts w:asciiTheme="majorHAnsi" w:hAnsiTheme="majorHAnsi"/>
          <w:sz w:val="28"/>
          <w:szCs w:val="28"/>
        </w:rPr>
        <w:t xml:space="preserve"> зарегистрировались более 82 ООО жителей Челябинской области. Среди уральцев наиболее популярны электронные </w:t>
      </w:r>
      <w:proofErr w:type="spellStart"/>
      <w:r w:rsidRPr="00616747">
        <w:rPr>
          <w:rFonts w:asciiTheme="majorHAnsi" w:hAnsiTheme="majorHAnsi"/>
          <w:sz w:val="28"/>
          <w:szCs w:val="28"/>
        </w:rPr>
        <w:t>госуслуги</w:t>
      </w:r>
      <w:proofErr w:type="spellEnd"/>
      <w:r w:rsidRPr="00616747">
        <w:rPr>
          <w:rFonts w:asciiTheme="majorHAnsi" w:hAnsiTheme="majorHAnsi"/>
          <w:sz w:val="28"/>
          <w:szCs w:val="28"/>
        </w:rPr>
        <w:t>: получение загранпаспорта; оплата штрафов ГИБДД; проверка пенсионных накоплений в Пенси</w:t>
      </w:r>
      <w:r w:rsidRPr="00616747">
        <w:rPr>
          <w:rFonts w:asciiTheme="majorHAnsi" w:hAnsiTheme="majorHAnsi"/>
          <w:sz w:val="28"/>
          <w:szCs w:val="28"/>
        </w:rPr>
        <w:softHyphen/>
        <w:t xml:space="preserve">онном фонде (ПФР); проверка налоговой задолженности, подача налоговой декларации и </w:t>
      </w:r>
      <w:r w:rsidRPr="00616747">
        <w:rPr>
          <w:rStyle w:val="-1pt"/>
          <w:rFonts w:asciiTheme="majorHAnsi" w:hAnsiTheme="majorHAnsi"/>
          <w:sz w:val="28"/>
          <w:szCs w:val="28"/>
        </w:rPr>
        <w:t>т.д.</w:t>
      </w:r>
    </w:p>
    <w:p w:rsidR="00616747" w:rsidRPr="00616747" w:rsidRDefault="00616747" w:rsidP="00616747">
      <w:pPr>
        <w:pStyle w:val="11"/>
        <w:shd w:val="clear" w:color="auto" w:fill="auto"/>
        <w:spacing w:after="0" w:line="240" w:lineRule="auto"/>
        <w:ind w:left="-142" w:right="500"/>
        <w:jc w:val="left"/>
        <w:rPr>
          <w:rStyle w:val="105pt"/>
          <w:rFonts w:asciiTheme="majorHAnsi" w:hAnsiTheme="majorHAnsi"/>
          <w:sz w:val="28"/>
          <w:szCs w:val="28"/>
        </w:rPr>
      </w:pPr>
      <w:r w:rsidRPr="00616747">
        <w:rPr>
          <w:rStyle w:val="105pt"/>
          <w:rFonts w:asciiTheme="majorHAnsi" w:hAnsiTheme="majorHAnsi"/>
          <w:sz w:val="28"/>
          <w:szCs w:val="28"/>
        </w:rPr>
        <w:t xml:space="preserve">Памятка для регистрации на сайте </w:t>
      </w:r>
      <w:proofErr w:type="spellStart"/>
      <w:r w:rsidRPr="00616747">
        <w:rPr>
          <w:rStyle w:val="105pt"/>
          <w:rFonts w:asciiTheme="majorHAnsi" w:hAnsiTheme="majorHAnsi"/>
          <w:sz w:val="28"/>
          <w:szCs w:val="28"/>
        </w:rPr>
        <w:t>госуслуг</w:t>
      </w:r>
      <w:proofErr w:type="spellEnd"/>
      <w:r w:rsidRPr="00616747">
        <w:rPr>
          <w:rStyle w:val="105pt"/>
          <w:rFonts w:asciiTheme="majorHAnsi" w:hAnsiTheme="majorHAnsi"/>
          <w:sz w:val="28"/>
          <w:szCs w:val="28"/>
        </w:rPr>
        <w:t xml:space="preserve">: </w:t>
      </w:r>
    </w:p>
    <w:p w:rsidR="00616747" w:rsidRPr="00616747" w:rsidRDefault="00616747" w:rsidP="00616747">
      <w:pPr>
        <w:pStyle w:val="11"/>
        <w:shd w:val="clear" w:color="auto" w:fill="auto"/>
        <w:spacing w:after="0" w:line="240" w:lineRule="auto"/>
        <w:ind w:left="-142" w:right="500"/>
        <w:jc w:val="left"/>
        <w:rPr>
          <w:rFonts w:asciiTheme="majorHAnsi" w:hAnsiTheme="majorHAnsi"/>
          <w:sz w:val="28"/>
          <w:szCs w:val="28"/>
        </w:rPr>
      </w:pPr>
      <w:r w:rsidRPr="00616747">
        <w:rPr>
          <w:rFonts w:asciiTheme="majorHAnsi" w:hAnsiTheme="majorHAnsi"/>
          <w:sz w:val="28"/>
          <w:szCs w:val="28"/>
        </w:rPr>
        <w:t xml:space="preserve">1. На сайте </w:t>
      </w:r>
      <w:proofErr w:type="spellStart"/>
      <w:r w:rsidRPr="00616747">
        <w:rPr>
          <w:rFonts w:asciiTheme="majorHAnsi" w:hAnsiTheme="majorHAnsi"/>
          <w:sz w:val="28"/>
          <w:szCs w:val="28"/>
          <w:lang w:val="en-US"/>
        </w:rPr>
        <w:t>gosuslugi</w:t>
      </w:r>
      <w:proofErr w:type="spellEnd"/>
      <w:r w:rsidRPr="00616747">
        <w:rPr>
          <w:rFonts w:asciiTheme="majorHAnsi" w:hAnsiTheme="majorHAnsi"/>
          <w:sz w:val="28"/>
          <w:szCs w:val="28"/>
        </w:rPr>
        <w:t>.</w:t>
      </w:r>
      <w:proofErr w:type="spellStart"/>
      <w:r w:rsidRPr="00616747">
        <w:rPr>
          <w:rFonts w:asciiTheme="majorHAnsi" w:hAnsiTheme="majorHAnsi"/>
          <w:sz w:val="28"/>
          <w:szCs w:val="28"/>
          <w:lang w:val="en-US"/>
        </w:rPr>
        <w:t>ru</w:t>
      </w:r>
      <w:proofErr w:type="spellEnd"/>
      <w:r w:rsidRPr="00616747">
        <w:rPr>
          <w:rFonts w:asciiTheme="majorHAnsi" w:hAnsiTheme="majorHAnsi"/>
          <w:sz w:val="28"/>
          <w:szCs w:val="28"/>
        </w:rPr>
        <w:t xml:space="preserve"> зарегистрируйте «личный кабинет». Для этого укажите: ФИО, паспортные данные, СНИЛС (страховой номер индивидуального лицевого счета), ИНН. </w:t>
      </w:r>
    </w:p>
    <w:p w:rsidR="00616747" w:rsidRPr="00616747" w:rsidRDefault="00616747" w:rsidP="00616747">
      <w:pPr>
        <w:pStyle w:val="11"/>
        <w:shd w:val="clear" w:color="auto" w:fill="auto"/>
        <w:spacing w:after="0" w:line="240" w:lineRule="auto"/>
        <w:ind w:left="-142" w:right="500"/>
        <w:jc w:val="left"/>
        <w:rPr>
          <w:rFonts w:asciiTheme="majorHAnsi" w:hAnsiTheme="majorHAnsi"/>
          <w:sz w:val="28"/>
          <w:szCs w:val="28"/>
        </w:rPr>
      </w:pPr>
      <w:r w:rsidRPr="00616747">
        <w:rPr>
          <w:rFonts w:asciiTheme="majorHAnsi" w:hAnsiTheme="majorHAnsi"/>
          <w:sz w:val="28"/>
          <w:szCs w:val="28"/>
        </w:rPr>
        <w:t>Выберите способ получения кода для активации «личного кабинета»: по почте или в «</w:t>
      </w:r>
      <w:proofErr w:type="spellStart"/>
      <w:r w:rsidRPr="00616747">
        <w:rPr>
          <w:rFonts w:asciiTheme="majorHAnsi" w:hAnsiTheme="majorHAnsi"/>
          <w:sz w:val="28"/>
          <w:szCs w:val="28"/>
        </w:rPr>
        <w:t>Ростелекоме</w:t>
      </w:r>
      <w:proofErr w:type="spellEnd"/>
      <w:r w:rsidRPr="00616747">
        <w:rPr>
          <w:rFonts w:asciiTheme="majorHAnsi" w:hAnsiTheme="majorHAnsi"/>
          <w:sz w:val="28"/>
          <w:szCs w:val="28"/>
        </w:rPr>
        <w:t>».</w:t>
      </w:r>
    </w:p>
    <w:p w:rsidR="00616747" w:rsidRPr="00616747" w:rsidRDefault="00616747" w:rsidP="00616747">
      <w:pPr>
        <w:pStyle w:val="11"/>
        <w:numPr>
          <w:ilvl w:val="0"/>
          <w:numId w:val="1"/>
        </w:numPr>
        <w:shd w:val="clear" w:color="auto" w:fill="auto"/>
        <w:tabs>
          <w:tab w:val="left" w:pos="573"/>
        </w:tabs>
        <w:spacing w:after="0" w:line="240" w:lineRule="auto"/>
        <w:ind w:left="-142" w:right="500"/>
        <w:rPr>
          <w:rFonts w:asciiTheme="majorHAnsi" w:hAnsiTheme="majorHAnsi"/>
          <w:i/>
          <w:sz w:val="28"/>
          <w:szCs w:val="28"/>
        </w:rPr>
      </w:pPr>
      <w:r w:rsidRPr="00616747">
        <w:rPr>
          <w:rFonts w:asciiTheme="majorHAnsi" w:hAnsiTheme="majorHAnsi"/>
          <w:sz w:val="28"/>
          <w:szCs w:val="28"/>
        </w:rPr>
        <w:t>Получите код активации: по почте (до 2 недель) или в «</w:t>
      </w:r>
      <w:proofErr w:type="spellStart"/>
      <w:r w:rsidRPr="00616747">
        <w:rPr>
          <w:rFonts w:asciiTheme="majorHAnsi" w:hAnsiTheme="majorHAnsi"/>
          <w:sz w:val="28"/>
          <w:szCs w:val="28"/>
        </w:rPr>
        <w:t>Ростелекоме</w:t>
      </w:r>
      <w:proofErr w:type="spellEnd"/>
      <w:r w:rsidRPr="00616747">
        <w:rPr>
          <w:rFonts w:asciiTheme="majorHAnsi" w:hAnsiTheme="majorHAnsi"/>
          <w:sz w:val="28"/>
          <w:szCs w:val="28"/>
        </w:rPr>
        <w:t xml:space="preserve">» по адресу </w:t>
      </w:r>
      <w:proofErr w:type="gramStart"/>
      <w:r w:rsidRPr="00616747">
        <w:rPr>
          <w:rFonts w:asciiTheme="majorHAnsi" w:hAnsiTheme="majorHAnsi"/>
          <w:sz w:val="28"/>
          <w:szCs w:val="28"/>
        </w:rPr>
        <w:t>г</w:t>
      </w:r>
      <w:proofErr w:type="gramEnd"/>
      <w:r w:rsidRPr="00616747">
        <w:rPr>
          <w:rFonts w:asciiTheme="majorHAnsi" w:hAnsiTheme="majorHAnsi"/>
          <w:sz w:val="28"/>
          <w:szCs w:val="28"/>
        </w:rPr>
        <w:t xml:space="preserve">. Челябинск, Цвиллинга, 10 (с паспортом и СНИЛС; в течение 5 минут). </w:t>
      </w:r>
      <w:r w:rsidRPr="00616747">
        <w:rPr>
          <w:rFonts w:asciiTheme="majorHAnsi" w:hAnsiTheme="majorHAnsi"/>
          <w:i/>
          <w:sz w:val="28"/>
          <w:szCs w:val="28"/>
        </w:rPr>
        <w:t>(Для жителей Усть-Катавского городского округа доступен первый вариант – по почте).</w:t>
      </w:r>
    </w:p>
    <w:p w:rsidR="00616747" w:rsidRPr="00616747" w:rsidRDefault="00616747" w:rsidP="00616747">
      <w:pPr>
        <w:pStyle w:val="11"/>
        <w:numPr>
          <w:ilvl w:val="0"/>
          <w:numId w:val="1"/>
        </w:numPr>
        <w:shd w:val="clear" w:color="auto" w:fill="auto"/>
        <w:tabs>
          <w:tab w:val="left" w:pos="621"/>
        </w:tabs>
        <w:spacing w:line="240" w:lineRule="auto"/>
        <w:ind w:left="-142" w:right="500"/>
        <w:rPr>
          <w:rFonts w:asciiTheme="majorHAnsi" w:hAnsiTheme="majorHAnsi"/>
          <w:sz w:val="28"/>
          <w:szCs w:val="28"/>
        </w:rPr>
      </w:pPr>
      <w:r w:rsidRPr="00616747">
        <w:rPr>
          <w:rFonts w:asciiTheme="majorHAnsi" w:hAnsiTheme="majorHAnsi"/>
          <w:sz w:val="28"/>
          <w:szCs w:val="28"/>
        </w:rPr>
        <w:t xml:space="preserve">Введите полученный по почте код на сайте </w:t>
      </w:r>
      <w:proofErr w:type="spellStart"/>
      <w:r w:rsidRPr="00616747">
        <w:rPr>
          <w:rFonts w:asciiTheme="majorHAnsi" w:hAnsiTheme="majorHAnsi"/>
          <w:sz w:val="28"/>
          <w:szCs w:val="28"/>
          <w:lang w:val="en-US"/>
        </w:rPr>
        <w:t>gosuslugi</w:t>
      </w:r>
      <w:proofErr w:type="spellEnd"/>
      <w:r w:rsidRPr="00616747">
        <w:rPr>
          <w:rFonts w:asciiTheme="majorHAnsi" w:hAnsiTheme="majorHAnsi"/>
          <w:sz w:val="28"/>
          <w:szCs w:val="28"/>
        </w:rPr>
        <w:t>.</w:t>
      </w:r>
      <w:proofErr w:type="spellStart"/>
      <w:r w:rsidRPr="00616747">
        <w:rPr>
          <w:rFonts w:asciiTheme="majorHAnsi" w:hAnsiTheme="majorHAnsi"/>
          <w:sz w:val="28"/>
          <w:szCs w:val="28"/>
          <w:lang w:val="en-US"/>
        </w:rPr>
        <w:t>ru</w:t>
      </w:r>
      <w:proofErr w:type="spellEnd"/>
      <w:r w:rsidRPr="00616747">
        <w:rPr>
          <w:rFonts w:asciiTheme="majorHAnsi" w:hAnsiTheme="majorHAnsi"/>
          <w:sz w:val="28"/>
          <w:szCs w:val="28"/>
        </w:rPr>
        <w:t xml:space="preserve">. Теперь вам доступен «личный кабинет» - пользуйтесь </w:t>
      </w:r>
      <w:proofErr w:type="spellStart"/>
      <w:r w:rsidRPr="00616747">
        <w:rPr>
          <w:rFonts w:asciiTheme="majorHAnsi" w:hAnsiTheme="majorHAnsi"/>
          <w:sz w:val="28"/>
          <w:szCs w:val="28"/>
        </w:rPr>
        <w:t>госуслугами</w:t>
      </w:r>
      <w:proofErr w:type="spellEnd"/>
      <w:r w:rsidRPr="00616747">
        <w:rPr>
          <w:rFonts w:asciiTheme="majorHAnsi" w:hAnsiTheme="majorHAnsi"/>
          <w:sz w:val="28"/>
          <w:szCs w:val="28"/>
        </w:rPr>
        <w:t xml:space="preserve"> дистанционно!</w:t>
      </w:r>
    </w:p>
    <w:p w:rsidR="00616747" w:rsidRPr="00616747" w:rsidRDefault="00616747" w:rsidP="00616747">
      <w:pPr>
        <w:pStyle w:val="11"/>
        <w:spacing w:after="867" w:line="240" w:lineRule="auto"/>
        <w:ind w:left="-142" w:right="500" w:firstLine="0"/>
        <w:rPr>
          <w:rFonts w:asciiTheme="majorHAnsi" w:hAnsiTheme="majorHAnsi"/>
          <w:sz w:val="28"/>
          <w:szCs w:val="28"/>
        </w:rPr>
      </w:pPr>
      <w:r>
        <w:rPr>
          <w:rStyle w:val="105pt"/>
          <w:rFonts w:asciiTheme="majorHAnsi" w:hAnsiTheme="majorHAnsi"/>
          <w:sz w:val="28"/>
          <w:szCs w:val="28"/>
        </w:rPr>
        <w:t xml:space="preserve">   </w:t>
      </w:r>
      <w:r w:rsidRPr="00616747">
        <w:rPr>
          <w:rStyle w:val="105pt"/>
          <w:rFonts w:asciiTheme="majorHAnsi" w:hAnsiTheme="majorHAnsi"/>
          <w:sz w:val="28"/>
          <w:szCs w:val="28"/>
        </w:rPr>
        <w:t xml:space="preserve">О </w:t>
      </w:r>
      <w:bookmarkStart w:id="1" w:name="_GoBack"/>
      <w:bookmarkEnd w:id="1"/>
      <w:r w:rsidRPr="00616747">
        <w:rPr>
          <w:rStyle w:val="105pt"/>
          <w:rFonts w:asciiTheme="majorHAnsi" w:hAnsiTheme="majorHAnsi"/>
          <w:sz w:val="28"/>
          <w:szCs w:val="28"/>
        </w:rPr>
        <w:t xml:space="preserve">безопасности персональных данных. </w:t>
      </w:r>
      <w:r w:rsidRPr="00616747">
        <w:rPr>
          <w:rFonts w:asciiTheme="majorHAnsi" w:hAnsiTheme="majorHAnsi"/>
          <w:sz w:val="28"/>
          <w:szCs w:val="28"/>
        </w:rPr>
        <w:t>«</w:t>
      </w:r>
      <w:proofErr w:type="spellStart"/>
      <w:r w:rsidRPr="00616747">
        <w:rPr>
          <w:rFonts w:asciiTheme="majorHAnsi" w:hAnsiTheme="majorHAnsi"/>
          <w:sz w:val="28"/>
          <w:szCs w:val="28"/>
        </w:rPr>
        <w:t>Ростелеком</w:t>
      </w:r>
      <w:proofErr w:type="spellEnd"/>
      <w:r w:rsidRPr="00616747">
        <w:rPr>
          <w:rFonts w:asciiTheme="majorHAnsi" w:hAnsiTheme="majorHAnsi"/>
          <w:sz w:val="28"/>
          <w:szCs w:val="28"/>
        </w:rPr>
        <w:t>» строго выполняет</w:t>
      </w:r>
      <w:r>
        <w:rPr>
          <w:rFonts w:asciiTheme="majorHAnsi" w:hAnsiTheme="majorHAnsi"/>
          <w:sz w:val="28"/>
          <w:szCs w:val="28"/>
        </w:rPr>
        <w:t xml:space="preserve"> все </w:t>
      </w:r>
      <w:r w:rsidRPr="00616747">
        <w:rPr>
          <w:rFonts w:asciiTheme="majorHAnsi" w:hAnsiTheme="majorHAnsi"/>
          <w:sz w:val="28"/>
          <w:szCs w:val="28"/>
        </w:rPr>
        <w:t xml:space="preserve">требования к безопасности персональных данных. На портале </w:t>
      </w:r>
      <w:proofErr w:type="spellStart"/>
      <w:r w:rsidRPr="00616747">
        <w:rPr>
          <w:rFonts w:asciiTheme="majorHAnsi" w:hAnsiTheme="majorHAnsi"/>
          <w:sz w:val="28"/>
          <w:szCs w:val="28"/>
        </w:rPr>
        <w:t>госуслуг</w:t>
      </w:r>
      <w:proofErr w:type="spellEnd"/>
      <w:r w:rsidRPr="00616747">
        <w:rPr>
          <w:rFonts w:asciiTheme="majorHAnsi" w:hAnsiTheme="majorHAnsi"/>
          <w:sz w:val="28"/>
          <w:szCs w:val="28"/>
        </w:rPr>
        <w:t xml:space="preserve"> действует защищенная авторизация. При выдаче кодов используется шифрующее оборудо</w:t>
      </w:r>
      <w:r w:rsidRPr="00616747">
        <w:rPr>
          <w:rFonts w:asciiTheme="majorHAnsi" w:hAnsiTheme="majorHAnsi"/>
          <w:sz w:val="28"/>
          <w:szCs w:val="28"/>
        </w:rPr>
        <w:softHyphen/>
        <w:t>вание (</w:t>
      </w:r>
      <w:proofErr w:type="spellStart"/>
      <w:r w:rsidRPr="00616747">
        <w:rPr>
          <w:rFonts w:asciiTheme="majorHAnsi" w:hAnsiTheme="majorHAnsi"/>
          <w:sz w:val="28"/>
          <w:szCs w:val="28"/>
        </w:rPr>
        <w:t>крипто-шлюз</w:t>
      </w:r>
      <w:proofErr w:type="spellEnd"/>
      <w:r w:rsidRPr="00616747">
        <w:rPr>
          <w:rFonts w:asciiTheme="majorHAnsi" w:hAnsiTheme="majorHAnsi"/>
          <w:sz w:val="28"/>
          <w:szCs w:val="28"/>
        </w:rPr>
        <w:t xml:space="preserve">).                                                                        </w:t>
      </w:r>
    </w:p>
    <w:p w:rsidR="00616747" w:rsidRPr="00616747" w:rsidRDefault="00616747" w:rsidP="00616747">
      <w:pPr>
        <w:pStyle w:val="11"/>
        <w:spacing w:after="867" w:line="240" w:lineRule="auto"/>
        <w:ind w:left="40" w:right="500" w:firstLine="0"/>
        <w:jc w:val="right"/>
        <w:rPr>
          <w:rFonts w:asciiTheme="majorHAnsi" w:hAnsiTheme="majorHAnsi"/>
          <w:sz w:val="28"/>
          <w:szCs w:val="28"/>
        </w:rPr>
      </w:pPr>
      <w:proofErr w:type="spellStart"/>
      <w:r w:rsidRPr="00616747">
        <w:rPr>
          <w:rFonts w:asciiTheme="majorHAnsi" w:hAnsiTheme="majorHAnsi"/>
          <w:b/>
          <w:bCs/>
          <w:sz w:val="28"/>
          <w:szCs w:val="28"/>
        </w:rPr>
        <w:t>Ростелеком</w:t>
      </w:r>
      <w:proofErr w:type="spellEnd"/>
    </w:p>
    <w:p w:rsidR="00616747" w:rsidRPr="00616747" w:rsidRDefault="00616747" w:rsidP="00616747">
      <w:pPr>
        <w:pStyle w:val="11"/>
        <w:shd w:val="clear" w:color="auto" w:fill="auto"/>
        <w:tabs>
          <w:tab w:val="left" w:pos="621"/>
        </w:tabs>
        <w:spacing w:line="240" w:lineRule="auto"/>
        <w:ind w:left="360" w:right="500" w:firstLine="0"/>
        <w:rPr>
          <w:rFonts w:asciiTheme="majorHAnsi" w:hAnsiTheme="majorHAnsi"/>
          <w:sz w:val="28"/>
          <w:szCs w:val="28"/>
        </w:rPr>
      </w:pPr>
    </w:p>
    <w:p w:rsidR="00E176F6" w:rsidRPr="00616747" w:rsidRDefault="00E176F6" w:rsidP="00616747">
      <w:pPr>
        <w:spacing w:line="240" w:lineRule="auto"/>
        <w:rPr>
          <w:rFonts w:asciiTheme="majorHAnsi" w:hAnsiTheme="majorHAnsi"/>
          <w:sz w:val="28"/>
          <w:szCs w:val="28"/>
        </w:rPr>
      </w:pPr>
    </w:p>
    <w:sectPr w:rsidR="00E176F6" w:rsidRPr="00616747" w:rsidSect="00E1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6E5B"/>
    <w:multiLevelType w:val="multilevel"/>
    <w:tmpl w:val="C26885D6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16747"/>
    <w:rsid w:val="00080F40"/>
    <w:rsid w:val="0025544F"/>
    <w:rsid w:val="00466420"/>
    <w:rsid w:val="006124CA"/>
    <w:rsid w:val="00616747"/>
    <w:rsid w:val="00763BFF"/>
    <w:rsid w:val="00B61D74"/>
    <w:rsid w:val="00DC6843"/>
    <w:rsid w:val="00E1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674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16747"/>
    <w:rPr>
      <w:rFonts w:ascii="Trebuchet MS" w:eastAsia="Trebuchet MS" w:hAnsi="Trebuchet MS" w:cs="Trebuchet MS"/>
      <w:sz w:val="39"/>
      <w:szCs w:val="39"/>
      <w:shd w:val="clear" w:color="auto" w:fill="FFFFFF"/>
    </w:rPr>
  </w:style>
  <w:style w:type="character" w:customStyle="1" w:styleId="a4">
    <w:name w:val="Основной текст_"/>
    <w:basedOn w:val="a0"/>
    <w:link w:val="11"/>
    <w:rsid w:val="00616747"/>
    <w:rPr>
      <w:rFonts w:ascii="Trebuchet MS" w:eastAsia="Trebuchet MS" w:hAnsi="Trebuchet MS" w:cs="Trebuchet MS"/>
      <w:shd w:val="clear" w:color="auto" w:fill="FFFFFF"/>
    </w:rPr>
  </w:style>
  <w:style w:type="character" w:customStyle="1" w:styleId="105pt">
    <w:name w:val="Основной текст + 10;5 pt;Полужирный"/>
    <w:basedOn w:val="a4"/>
    <w:rsid w:val="00616747"/>
    <w:rPr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616747"/>
    <w:pPr>
      <w:shd w:val="clear" w:color="auto" w:fill="FFFFFF"/>
      <w:spacing w:after="0" w:line="509" w:lineRule="exact"/>
      <w:jc w:val="center"/>
      <w:outlineLvl w:val="0"/>
    </w:pPr>
    <w:rPr>
      <w:rFonts w:ascii="Trebuchet MS" w:eastAsia="Trebuchet MS" w:hAnsi="Trebuchet MS" w:cs="Trebuchet MS"/>
      <w:sz w:val="39"/>
      <w:szCs w:val="39"/>
    </w:rPr>
  </w:style>
  <w:style w:type="paragraph" w:customStyle="1" w:styleId="11">
    <w:name w:val="Основной текст1"/>
    <w:basedOn w:val="a"/>
    <w:link w:val="a4"/>
    <w:rsid w:val="00616747"/>
    <w:pPr>
      <w:shd w:val="clear" w:color="auto" w:fill="FFFFFF"/>
      <w:spacing w:after="240" w:line="278" w:lineRule="exact"/>
      <w:ind w:firstLine="320"/>
      <w:jc w:val="both"/>
    </w:pPr>
    <w:rPr>
      <w:rFonts w:ascii="Trebuchet MS" w:eastAsia="Trebuchet MS" w:hAnsi="Trebuchet MS" w:cs="Trebuchet MS"/>
    </w:rPr>
  </w:style>
  <w:style w:type="character" w:customStyle="1" w:styleId="-1pt">
    <w:name w:val="Основной текст + Интервал -1 pt"/>
    <w:basedOn w:val="a4"/>
    <w:rsid w:val="00616747"/>
    <w:rPr>
      <w:b w:val="0"/>
      <w:bCs w:val="0"/>
      <w:i w:val="0"/>
      <w:iCs w:val="0"/>
      <w:smallCaps w:val="0"/>
      <w:strike w:val="0"/>
      <w:spacing w:val="-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nadezdina</dc:creator>
  <cp:keywords/>
  <dc:description/>
  <cp:lastModifiedBy>nadezdina</cp:lastModifiedBy>
  <cp:revision>2</cp:revision>
  <dcterms:created xsi:type="dcterms:W3CDTF">2014-03-13T05:28:00Z</dcterms:created>
  <dcterms:modified xsi:type="dcterms:W3CDTF">2014-03-13T05:31:00Z</dcterms:modified>
</cp:coreProperties>
</file>