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D37" w:rsidRPr="00B85608" w:rsidRDefault="00756625" w:rsidP="00B8560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Парламентарии протестировали работу</w:t>
      </w:r>
      <w:r w:rsidR="00461D37" w:rsidRPr="00B85608">
        <w:rPr>
          <w:rFonts w:ascii="Times New Roman" w:hAnsi="Times New Roman" w:cs="Times New Roman"/>
          <w:b/>
          <w:sz w:val="28"/>
          <w:szCs w:val="28"/>
        </w:rPr>
        <w:t xml:space="preserve"> цифрового участка</w:t>
      </w:r>
      <w:r w:rsidR="003660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D37" w:rsidRDefault="00461D37" w:rsidP="00B85608">
      <w:pPr>
        <w:jc w:val="both"/>
        <w:rPr>
          <w:rFonts w:ascii="Times New Roman" w:hAnsi="Times New Roman" w:cs="Times New Roman"/>
          <w:sz w:val="28"/>
          <w:szCs w:val="28"/>
        </w:rPr>
      </w:pPr>
      <w:r w:rsidRPr="00B85608">
        <w:rPr>
          <w:rFonts w:ascii="Times New Roman" w:hAnsi="Times New Roman" w:cs="Times New Roman"/>
          <w:sz w:val="28"/>
          <w:szCs w:val="28"/>
        </w:rPr>
        <w:t xml:space="preserve">18 июня 2019 года представители ЦИК России приняли участие в заседании круглого стола, организованного Комитетом </w:t>
      </w:r>
      <w:r w:rsidR="00C307C5" w:rsidRPr="00B85608">
        <w:rPr>
          <w:rFonts w:ascii="Times New Roman" w:hAnsi="Times New Roman" w:cs="Times New Roman"/>
          <w:sz w:val="28"/>
          <w:szCs w:val="28"/>
        </w:rPr>
        <w:t xml:space="preserve">Государственной Думы </w:t>
      </w:r>
      <w:r w:rsidRPr="00B85608">
        <w:rPr>
          <w:rFonts w:ascii="Times New Roman" w:hAnsi="Times New Roman" w:cs="Times New Roman"/>
          <w:sz w:val="28"/>
          <w:szCs w:val="28"/>
        </w:rPr>
        <w:t>по контролю и Регламенту</w:t>
      </w:r>
      <w:r w:rsidR="006B63EA">
        <w:rPr>
          <w:rFonts w:ascii="Times New Roman" w:hAnsi="Times New Roman" w:cs="Times New Roman"/>
          <w:sz w:val="28"/>
          <w:szCs w:val="28"/>
        </w:rPr>
        <w:t xml:space="preserve">. Мероприятие было посвящено </w:t>
      </w:r>
      <w:r w:rsidRPr="00B85608">
        <w:rPr>
          <w:rFonts w:ascii="Times New Roman" w:hAnsi="Times New Roman" w:cs="Times New Roman"/>
          <w:sz w:val="28"/>
          <w:szCs w:val="28"/>
        </w:rPr>
        <w:t>вопросам правового регулирования подготовки и проведения экспериментов по созданию цифровых избирательных участков и проведению дистанционного электронного голосования</w:t>
      </w:r>
      <w:r w:rsidR="00366062"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Pr="00B85608">
        <w:rPr>
          <w:rFonts w:ascii="Times New Roman" w:hAnsi="Times New Roman" w:cs="Times New Roman"/>
          <w:sz w:val="28"/>
          <w:szCs w:val="28"/>
        </w:rPr>
        <w:t>.</w:t>
      </w:r>
    </w:p>
    <w:p w:rsidR="00977F09" w:rsidRPr="00B85608" w:rsidRDefault="00977F09" w:rsidP="00B85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заседании приняли </w:t>
      </w:r>
      <w:r w:rsidR="0018655D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представители Коми</w:t>
      </w:r>
      <w:r w:rsidR="00366062">
        <w:rPr>
          <w:rFonts w:ascii="Times New Roman" w:hAnsi="Times New Roman" w:cs="Times New Roman"/>
          <w:sz w:val="28"/>
          <w:szCs w:val="28"/>
        </w:rPr>
        <w:t>тета,</w:t>
      </w:r>
      <w:r w:rsidR="0018655D">
        <w:rPr>
          <w:rFonts w:ascii="Times New Roman" w:hAnsi="Times New Roman" w:cs="Times New Roman"/>
          <w:sz w:val="28"/>
          <w:szCs w:val="28"/>
        </w:rPr>
        <w:t xml:space="preserve"> депутаты фракций Государственной Думы,</w:t>
      </w:r>
      <w:r w:rsidR="00366062">
        <w:rPr>
          <w:rFonts w:ascii="Times New Roman" w:hAnsi="Times New Roman" w:cs="Times New Roman"/>
          <w:sz w:val="28"/>
          <w:szCs w:val="28"/>
        </w:rPr>
        <w:t xml:space="preserve"> </w:t>
      </w:r>
      <w:r w:rsidR="00756625">
        <w:rPr>
          <w:rFonts w:ascii="Times New Roman" w:hAnsi="Times New Roman" w:cs="Times New Roman"/>
          <w:sz w:val="28"/>
          <w:szCs w:val="28"/>
        </w:rPr>
        <w:t>эксперты и</w:t>
      </w:r>
      <w:r>
        <w:rPr>
          <w:rFonts w:ascii="Times New Roman" w:hAnsi="Times New Roman" w:cs="Times New Roman"/>
          <w:sz w:val="28"/>
          <w:szCs w:val="28"/>
        </w:rPr>
        <w:t xml:space="preserve"> журналисты.</w:t>
      </w:r>
    </w:p>
    <w:p w:rsidR="00B85608" w:rsidRPr="00B85608" w:rsidRDefault="00B85608" w:rsidP="00B85608">
      <w:pPr>
        <w:jc w:val="both"/>
        <w:rPr>
          <w:rFonts w:ascii="Times New Roman" w:hAnsi="Times New Roman" w:cs="Times New Roman"/>
          <w:sz w:val="28"/>
          <w:szCs w:val="28"/>
        </w:rPr>
      </w:pPr>
      <w:r w:rsidRPr="00B85608">
        <w:rPr>
          <w:rFonts w:ascii="Times New Roman" w:hAnsi="Times New Roman" w:cs="Times New Roman"/>
          <w:sz w:val="28"/>
          <w:szCs w:val="28"/>
        </w:rPr>
        <w:t>Участникам круглого стола был представлен Порядок организации голосования на цифровых избирательных участках в городе федерального значения Москве на выборах, проводимых 8 сентября 2019 года, принятый постановлением ЦИК России 17 июня 2019 года.</w:t>
      </w:r>
    </w:p>
    <w:p w:rsidR="00461D37" w:rsidRPr="00B85608" w:rsidRDefault="00461D37" w:rsidP="00B85608">
      <w:pPr>
        <w:jc w:val="both"/>
        <w:rPr>
          <w:rFonts w:ascii="Times New Roman" w:hAnsi="Times New Roman" w:cs="Times New Roman"/>
          <w:sz w:val="28"/>
          <w:szCs w:val="28"/>
        </w:rPr>
      </w:pPr>
      <w:r w:rsidRPr="00B64064">
        <w:rPr>
          <w:rFonts w:ascii="Times New Roman" w:hAnsi="Times New Roman" w:cs="Times New Roman"/>
          <w:b/>
          <w:sz w:val="28"/>
          <w:szCs w:val="28"/>
        </w:rPr>
        <w:t>Секретарь ЦИК России Майя Гришина</w:t>
      </w:r>
      <w:r w:rsidRPr="00B85608">
        <w:rPr>
          <w:rFonts w:ascii="Times New Roman" w:hAnsi="Times New Roman" w:cs="Times New Roman"/>
          <w:sz w:val="28"/>
          <w:szCs w:val="28"/>
        </w:rPr>
        <w:t xml:space="preserve"> рассказала присутствующим о порядке подачи заявления о включении в список избирателей на цифровом участке, а также представила информацию о</w:t>
      </w:r>
      <w:r w:rsidR="00366062">
        <w:rPr>
          <w:rFonts w:ascii="Times New Roman" w:hAnsi="Times New Roman" w:cs="Times New Roman"/>
          <w:sz w:val="28"/>
          <w:szCs w:val="28"/>
        </w:rPr>
        <w:t xml:space="preserve"> технических возможностях</w:t>
      </w:r>
      <w:r w:rsidRPr="00B85608">
        <w:rPr>
          <w:rFonts w:ascii="Times New Roman" w:hAnsi="Times New Roman" w:cs="Times New Roman"/>
          <w:sz w:val="28"/>
          <w:szCs w:val="28"/>
        </w:rPr>
        <w:t xml:space="preserve"> </w:t>
      </w:r>
      <w:r w:rsidR="00366062">
        <w:rPr>
          <w:rFonts w:ascii="Times New Roman" w:hAnsi="Times New Roman" w:cs="Times New Roman"/>
          <w:sz w:val="28"/>
          <w:szCs w:val="28"/>
        </w:rPr>
        <w:t>нового терминала</w:t>
      </w:r>
      <w:r w:rsidRPr="00B85608">
        <w:rPr>
          <w:rFonts w:ascii="Times New Roman" w:hAnsi="Times New Roman" w:cs="Times New Roman"/>
          <w:sz w:val="28"/>
          <w:szCs w:val="28"/>
        </w:rPr>
        <w:t xml:space="preserve"> для голосования. В частности, она отметила, что </w:t>
      </w:r>
      <w:r w:rsidR="00B64064">
        <w:rPr>
          <w:rFonts w:ascii="Times New Roman" w:hAnsi="Times New Roman" w:cs="Times New Roman"/>
          <w:sz w:val="28"/>
          <w:szCs w:val="28"/>
        </w:rPr>
        <w:t xml:space="preserve">он </w:t>
      </w:r>
      <w:r w:rsidRPr="00B85608">
        <w:rPr>
          <w:rFonts w:ascii="Times New Roman" w:hAnsi="Times New Roman" w:cs="Times New Roman"/>
          <w:sz w:val="28"/>
          <w:szCs w:val="28"/>
        </w:rPr>
        <w:t xml:space="preserve">позволит загружать в память устройства до 3000 </w:t>
      </w:r>
      <w:r w:rsidR="00C307C5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B85608">
        <w:rPr>
          <w:rFonts w:ascii="Times New Roman" w:hAnsi="Times New Roman" w:cs="Times New Roman"/>
          <w:sz w:val="28"/>
          <w:szCs w:val="28"/>
        </w:rPr>
        <w:t xml:space="preserve">бюллетеней, а время подготовки </w:t>
      </w:r>
      <w:r w:rsidR="00366062">
        <w:rPr>
          <w:rFonts w:ascii="Times New Roman" w:hAnsi="Times New Roman" w:cs="Times New Roman"/>
          <w:sz w:val="28"/>
          <w:szCs w:val="28"/>
        </w:rPr>
        <w:t>комплекса</w:t>
      </w:r>
      <w:r w:rsidRPr="00B85608">
        <w:rPr>
          <w:rFonts w:ascii="Times New Roman" w:hAnsi="Times New Roman" w:cs="Times New Roman"/>
          <w:sz w:val="28"/>
          <w:szCs w:val="28"/>
        </w:rPr>
        <w:t xml:space="preserve"> к работе состав</w:t>
      </w:r>
      <w:r w:rsidR="00366062">
        <w:rPr>
          <w:rFonts w:ascii="Times New Roman" w:hAnsi="Times New Roman" w:cs="Times New Roman"/>
          <w:sz w:val="28"/>
          <w:szCs w:val="28"/>
        </w:rPr>
        <w:t>ит</w:t>
      </w:r>
      <w:r w:rsidRPr="00B85608">
        <w:rPr>
          <w:rFonts w:ascii="Times New Roman" w:hAnsi="Times New Roman" w:cs="Times New Roman"/>
          <w:sz w:val="28"/>
          <w:szCs w:val="28"/>
        </w:rPr>
        <w:t xml:space="preserve"> 2 минуты.</w:t>
      </w:r>
    </w:p>
    <w:p w:rsidR="00B85608" w:rsidRPr="00B85608" w:rsidRDefault="00B85608" w:rsidP="00B85608">
      <w:pPr>
        <w:jc w:val="both"/>
        <w:rPr>
          <w:rFonts w:ascii="Times New Roman" w:hAnsi="Times New Roman" w:cs="Times New Roman"/>
          <w:sz w:val="28"/>
          <w:szCs w:val="28"/>
        </w:rPr>
      </w:pPr>
      <w:r w:rsidRPr="00B85608">
        <w:rPr>
          <w:rFonts w:ascii="Times New Roman" w:hAnsi="Times New Roman" w:cs="Times New Roman"/>
          <w:sz w:val="28"/>
          <w:szCs w:val="28"/>
        </w:rPr>
        <w:t>В ходе заседания состоялась презентация терминала для голосования, разработанного Концерном «Автоматика» Государственной корпорации «</w:t>
      </w:r>
      <w:proofErr w:type="spellStart"/>
      <w:r w:rsidRPr="00B85608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Pr="00B85608">
        <w:rPr>
          <w:rFonts w:ascii="Times New Roman" w:hAnsi="Times New Roman" w:cs="Times New Roman"/>
          <w:sz w:val="28"/>
          <w:szCs w:val="28"/>
        </w:rPr>
        <w:t xml:space="preserve">». Все желающие смогли выступить в роли избирателей, получить индивидуальную карту доступа и проголосовать </w:t>
      </w:r>
      <w:r w:rsidR="00C307C5">
        <w:rPr>
          <w:rFonts w:ascii="Times New Roman" w:hAnsi="Times New Roman" w:cs="Times New Roman"/>
          <w:sz w:val="28"/>
          <w:szCs w:val="28"/>
        </w:rPr>
        <w:t>с помощью устройства</w:t>
      </w:r>
      <w:r w:rsidRPr="00B85608">
        <w:rPr>
          <w:rFonts w:ascii="Times New Roman" w:hAnsi="Times New Roman" w:cs="Times New Roman"/>
          <w:sz w:val="28"/>
          <w:szCs w:val="28"/>
        </w:rPr>
        <w:t>.</w:t>
      </w:r>
    </w:p>
    <w:p w:rsidR="00B85608" w:rsidRDefault="00B85608" w:rsidP="00B85608">
      <w:pPr>
        <w:jc w:val="both"/>
        <w:rPr>
          <w:rFonts w:ascii="Times New Roman" w:hAnsi="Times New Roman" w:cs="Times New Roman"/>
          <w:sz w:val="28"/>
          <w:szCs w:val="28"/>
        </w:rPr>
      </w:pPr>
      <w:r w:rsidRPr="00B85608">
        <w:rPr>
          <w:rFonts w:ascii="Times New Roman" w:hAnsi="Times New Roman" w:cs="Times New Roman"/>
          <w:sz w:val="28"/>
          <w:szCs w:val="28"/>
        </w:rPr>
        <w:t>«</w:t>
      </w:r>
      <w:r w:rsidR="00756625">
        <w:rPr>
          <w:rFonts w:ascii="Times New Roman" w:hAnsi="Times New Roman" w:cs="Times New Roman"/>
          <w:sz w:val="28"/>
          <w:szCs w:val="28"/>
        </w:rPr>
        <w:t>Еще до того как</w:t>
      </w:r>
      <w:r w:rsidRPr="00B85608">
        <w:rPr>
          <w:rFonts w:ascii="Times New Roman" w:hAnsi="Times New Roman" w:cs="Times New Roman"/>
          <w:sz w:val="28"/>
          <w:szCs w:val="28"/>
        </w:rPr>
        <w:t xml:space="preserve"> председатель участковой комиссии </w:t>
      </w:r>
      <w:r w:rsidR="00756625">
        <w:rPr>
          <w:rFonts w:ascii="Times New Roman" w:hAnsi="Times New Roman" w:cs="Times New Roman"/>
          <w:sz w:val="28"/>
          <w:szCs w:val="28"/>
        </w:rPr>
        <w:t xml:space="preserve">передаст </w:t>
      </w:r>
      <w:r w:rsidR="00756625" w:rsidRPr="00B85608">
        <w:rPr>
          <w:rFonts w:ascii="Times New Roman" w:hAnsi="Times New Roman" w:cs="Times New Roman"/>
          <w:sz w:val="28"/>
          <w:szCs w:val="28"/>
        </w:rPr>
        <w:t>данны</w:t>
      </w:r>
      <w:r w:rsidR="00756625">
        <w:rPr>
          <w:rFonts w:ascii="Times New Roman" w:hAnsi="Times New Roman" w:cs="Times New Roman"/>
          <w:sz w:val="28"/>
          <w:szCs w:val="28"/>
        </w:rPr>
        <w:t>е</w:t>
      </w:r>
      <w:r w:rsidR="00756625" w:rsidRPr="00B85608">
        <w:rPr>
          <w:rFonts w:ascii="Times New Roman" w:hAnsi="Times New Roman" w:cs="Times New Roman"/>
          <w:sz w:val="28"/>
          <w:szCs w:val="28"/>
        </w:rPr>
        <w:t xml:space="preserve"> о голосовании на цифровом участке </w:t>
      </w:r>
      <w:r w:rsidRPr="00B85608">
        <w:rPr>
          <w:rFonts w:ascii="Times New Roman" w:hAnsi="Times New Roman" w:cs="Times New Roman"/>
          <w:sz w:val="28"/>
          <w:szCs w:val="28"/>
        </w:rPr>
        <w:t>в террито</w:t>
      </w:r>
      <w:r w:rsidR="00756625">
        <w:rPr>
          <w:rFonts w:ascii="Times New Roman" w:hAnsi="Times New Roman" w:cs="Times New Roman"/>
          <w:sz w:val="28"/>
          <w:szCs w:val="28"/>
        </w:rPr>
        <w:t>риальную комиссию</w:t>
      </w:r>
      <w:r w:rsidRPr="00B85608">
        <w:rPr>
          <w:rFonts w:ascii="Times New Roman" w:hAnsi="Times New Roman" w:cs="Times New Roman"/>
          <w:sz w:val="28"/>
          <w:szCs w:val="28"/>
        </w:rPr>
        <w:t xml:space="preserve">, эти документы будут опубликованы в сети Интернет на сайте ЦИК России. И само собой, эти </w:t>
      </w:r>
      <w:r w:rsidR="00756625">
        <w:rPr>
          <w:rFonts w:ascii="Times New Roman" w:hAnsi="Times New Roman" w:cs="Times New Roman"/>
          <w:sz w:val="28"/>
          <w:szCs w:val="28"/>
        </w:rPr>
        <w:t>сведения</w:t>
      </w:r>
      <w:r w:rsidRPr="00B85608">
        <w:rPr>
          <w:rFonts w:ascii="Times New Roman" w:hAnsi="Times New Roman" w:cs="Times New Roman"/>
          <w:sz w:val="28"/>
          <w:szCs w:val="28"/>
        </w:rPr>
        <w:t xml:space="preserve"> будут представлены наблюдателям на участке»</w:t>
      </w:r>
      <w:r w:rsidR="00366062">
        <w:rPr>
          <w:rFonts w:ascii="Times New Roman" w:hAnsi="Times New Roman" w:cs="Times New Roman"/>
          <w:sz w:val="28"/>
          <w:szCs w:val="28"/>
        </w:rPr>
        <w:t>, – пояснила Майя Гришина</w:t>
      </w:r>
      <w:r w:rsidRPr="00B85608">
        <w:rPr>
          <w:rFonts w:ascii="Times New Roman" w:hAnsi="Times New Roman" w:cs="Times New Roman"/>
          <w:sz w:val="28"/>
          <w:szCs w:val="28"/>
        </w:rPr>
        <w:t>.</w:t>
      </w:r>
      <w:r w:rsidR="00366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7C5" w:rsidRPr="00B85608" w:rsidRDefault="00366062" w:rsidP="00B85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ЦИК России отметила, что данные об итогах голосования на цифровых участках будут направлены в соответс</w:t>
      </w:r>
      <w:r w:rsidR="00C307C5">
        <w:rPr>
          <w:rFonts w:ascii="Times New Roman" w:hAnsi="Times New Roman" w:cs="Times New Roman"/>
          <w:sz w:val="28"/>
          <w:szCs w:val="28"/>
        </w:rPr>
        <w:t>твующие комиссии в регионы для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итоговы</w:t>
      </w:r>
      <w:r w:rsidR="00C307C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C307C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F09" w:rsidRDefault="009E1AB3" w:rsidP="00977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обсуждались вопросы соблюдения</w:t>
      </w:r>
      <w:r w:rsidR="00977F09" w:rsidRPr="00B85608">
        <w:rPr>
          <w:rFonts w:ascii="Times New Roman" w:hAnsi="Times New Roman" w:cs="Times New Roman"/>
          <w:sz w:val="28"/>
          <w:szCs w:val="28"/>
        </w:rPr>
        <w:t xml:space="preserve"> тайны голосования, </w:t>
      </w:r>
      <w:r>
        <w:rPr>
          <w:rFonts w:ascii="Times New Roman" w:hAnsi="Times New Roman" w:cs="Times New Roman"/>
          <w:sz w:val="28"/>
          <w:szCs w:val="28"/>
        </w:rPr>
        <w:t>возможных модификаци</w:t>
      </w:r>
      <w:r w:rsidR="0075662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F09" w:rsidRPr="00B85608">
        <w:rPr>
          <w:rFonts w:ascii="Times New Roman" w:hAnsi="Times New Roman" w:cs="Times New Roman"/>
          <w:sz w:val="28"/>
          <w:szCs w:val="28"/>
        </w:rPr>
        <w:t>интерфейс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7F09">
        <w:rPr>
          <w:rFonts w:ascii="Times New Roman" w:hAnsi="Times New Roman" w:cs="Times New Roman"/>
          <w:sz w:val="28"/>
          <w:szCs w:val="28"/>
        </w:rPr>
        <w:t xml:space="preserve"> </w:t>
      </w:r>
      <w:r w:rsidR="00756625">
        <w:rPr>
          <w:rFonts w:ascii="Times New Roman" w:hAnsi="Times New Roman" w:cs="Times New Roman"/>
          <w:sz w:val="28"/>
          <w:szCs w:val="28"/>
        </w:rPr>
        <w:t>терминала для голосования</w:t>
      </w:r>
      <w:r w:rsidR="00977F09" w:rsidRPr="00B85608">
        <w:rPr>
          <w:rFonts w:ascii="Times New Roman" w:hAnsi="Times New Roman" w:cs="Times New Roman"/>
          <w:sz w:val="28"/>
          <w:szCs w:val="28"/>
        </w:rPr>
        <w:t>,</w:t>
      </w:r>
      <w:r w:rsidR="0097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общие </w:t>
      </w:r>
      <w:r w:rsidR="00977F09">
        <w:rPr>
          <w:rFonts w:ascii="Times New Roman" w:hAnsi="Times New Roman" w:cs="Times New Roman"/>
          <w:sz w:val="28"/>
          <w:szCs w:val="28"/>
        </w:rPr>
        <w:t xml:space="preserve">перспективы </w:t>
      </w:r>
      <w:r w:rsidR="00756625">
        <w:rPr>
          <w:rFonts w:ascii="Times New Roman" w:hAnsi="Times New Roman" w:cs="Times New Roman"/>
          <w:sz w:val="28"/>
          <w:szCs w:val="28"/>
        </w:rPr>
        <w:t>дальнейшей реализации проекта</w:t>
      </w:r>
      <w:r w:rsidR="00977F09">
        <w:rPr>
          <w:rFonts w:ascii="Times New Roman" w:hAnsi="Times New Roman" w:cs="Times New Roman"/>
          <w:sz w:val="28"/>
          <w:szCs w:val="28"/>
        </w:rPr>
        <w:t>.</w:t>
      </w:r>
    </w:p>
    <w:p w:rsidR="00C10983" w:rsidRDefault="0018655D" w:rsidP="00C10983">
      <w:pPr>
        <w:jc w:val="both"/>
        <w:rPr>
          <w:rFonts w:ascii="Times New Roman" w:hAnsi="Times New Roman" w:cs="Times New Roman"/>
          <w:sz w:val="28"/>
          <w:szCs w:val="28"/>
        </w:rPr>
      </w:pPr>
      <w:r w:rsidRPr="00904F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Первый заместитель руководителя фракции </w:t>
      </w:r>
      <w:r w:rsidR="00904F41" w:rsidRPr="00B85608">
        <w:rPr>
          <w:rFonts w:ascii="Times New Roman" w:hAnsi="Times New Roman" w:cs="Times New Roman"/>
          <w:sz w:val="28"/>
          <w:szCs w:val="28"/>
        </w:rPr>
        <w:t>«</w:t>
      </w:r>
      <w:r w:rsidRPr="00904F41">
        <w:rPr>
          <w:rFonts w:ascii="Times New Roman" w:hAnsi="Times New Roman" w:cs="Times New Roman"/>
          <w:b/>
          <w:sz w:val="28"/>
          <w:szCs w:val="28"/>
        </w:rPr>
        <w:t>Единая Россия</w:t>
      </w:r>
      <w:r w:rsidR="00904F41" w:rsidRPr="00B85608">
        <w:rPr>
          <w:rFonts w:ascii="Times New Roman" w:hAnsi="Times New Roman" w:cs="Times New Roman"/>
          <w:sz w:val="28"/>
          <w:szCs w:val="28"/>
        </w:rPr>
        <w:t>»</w:t>
      </w:r>
      <w:r w:rsidRPr="00904F41">
        <w:rPr>
          <w:rFonts w:ascii="Times New Roman" w:hAnsi="Times New Roman" w:cs="Times New Roman"/>
          <w:b/>
          <w:sz w:val="28"/>
          <w:szCs w:val="28"/>
        </w:rPr>
        <w:t xml:space="preserve"> Николай Панков</w:t>
      </w:r>
      <w:r>
        <w:rPr>
          <w:rFonts w:ascii="Times New Roman" w:hAnsi="Times New Roman" w:cs="Times New Roman"/>
          <w:sz w:val="28"/>
          <w:szCs w:val="28"/>
        </w:rPr>
        <w:t xml:space="preserve"> поинтересовался, будет ли учтен голос избирателя в случае, если терминал будет, например, обесточен или умышленно приведен в негодность. </w:t>
      </w:r>
      <w:r w:rsidR="00C10983" w:rsidRPr="00904F41">
        <w:rPr>
          <w:rFonts w:ascii="Times New Roman" w:hAnsi="Times New Roman" w:cs="Times New Roman"/>
          <w:b/>
          <w:sz w:val="28"/>
          <w:szCs w:val="28"/>
        </w:rPr>
        <w:t>Член ЦИК России Антон Лопатин</w:t>
      </w:r>
      <w:r w:rsidR="00C10983">
        <w:rPr>
          <w:rFonts w:ascii="Times New Roman" w:hAnsi="Times New Roman" w:cs="Times New Roman"/>
          <w:sz w:val="28"/>
          <w:szCs w:val="28"/>
        </w:rPr>
        <w:t xml:space="preserve"> пояснил</w:t>
      </w:r>
      <w:r w:rsidR="00C10983" w:rsidRPr="00B85608">
        <w:rPr>
          <w:rFonts w:ascii="Times New Roman" w:hAnsi="Times New Roman" w:cs="Times New Roman"/>
          <w:sz w:val="28"/>
          <w:szCs w:val="28"/>
        </w:rPr>
        <w:t xml:space="preserve">, что терминал для голосования может работать в автономном режиме </w:t>
      </w:r>
      <w:r w:rsidR="00756625">
        <w:rPr>
          <w:rFonts w:ascii="Times New Roman" w:hAnsi="Times New Roman" w:cs="Times New Roman"/>
          <w:sz w:val="28"/>
          <w:szCs w:val="28"/>
        </w:rPr>
        <w:t xml:space="preserve">до </w:t>
      </w:r>
      <w:r w:rsidR="00C10983" w:rsidRPr="00B85608">
        <w:rPr>
          <w:rFonts w:ascii="Times New Roman" w:hAnsi="Times New Roman" w:cs="Times New Roman"/>
          <w:sz w:val="28"/>
          <w:szCs w:val="28"/>
        </w:rPr>
        <w:t>16 часов.</w:t>
      </w:r>
      <w:r w:rsidR="00C10983">
        <w:rPr>
          <w:rFonts w:ascii="Times New Roman" w:hAnsi="Times New Roman" w:cs="Times New Roman"/>
          <w:sz w:val="28"/>
          <w:szCs w:val="28"/>
        </w:rPr>
        <w:t xml:space="preserve"> Кроме того, на каждом участке будет находиться порядка пяти таких устройств,  причем информация будет храниться в контроллере. </w:t>
      </w:r>
      <w:r w:rsidR="00904F41" w:rsidRPr="00B85608">
        <w:rPr>
          <w:rFonts w:ascii="Times New Roman" w:hAnsi="Times New Roman" w:cs="Times New Roman"/>
          <w:sz w:val="28"/>
          <w:szCs w:val="28"/>
        </w:rPr>
        <w:t>«</w:t>
      </w:r>
      <w:r w:rsidR="00C10983">
        <w:rPr>
          <w:rFonts w:ascii="Times New Roman" w:hAnsi="Times New Roman" w:cs="Times New Roman"/>
          <w:sz w:val="28"/>
          <w:szCs w:val="28"/>
        </w:rPr>
        <w:t xml:space="preserve">Любой голос, который </w:t>
      </w:r>
      <w:r w:rsidR="00C307C5">
        <w:rPr>
          <w:rFonts w:ascii="Times New Roman" w:hAnsi="Times New Roman" w:cs="Times New Roman"/>
          <w:sz w:val="28"/>
          <w:szCs w:val="28"/>
        </w:rPr>
        <w:t>фиксируется</w:t>
      </w:r>
      <w:r w:rsidR="00C10983">
        <w:rPr>
          <w:rFonts w:ascii="Times New Roman" w:hAnsi="Times New Roman" w:cs="Times New Roman"/>
          <w:sz w:val="28"/>
          <w:szCs w:val="28"/>
        </w:rPr>
        <w:t xml:space="preserve"> на одном из терминалов, автоматически переходит в контроллер. Если, к примеру, вандалы сломают одно из устройств, </w:t>
      </w:r>
      <w:r w:rsidR="00756625">
        <w:rPr>
          <w:rFonts w:ascii="Times New Roman" w:hAnsi="Times New Roman" w:cs="Times New Roman"/>
          <w:sz w:val="28"/>
          <w:szCs w:val="28"/>
        </w:rPr>
        <w:t>остальные</w:t>
      </w:r>
      <w:r w:rsidR="00C10983">
        <w:rPr>
          <w:rFonts w:ascii="Times New Roman" w:hAnsi="Times New Roman" w:cs="Times New Roman"/>
          <w:sz w:val="28"/>
          <w:szCs w:val="28"/>
        </w:rPr>
        <w:t xml:space="preserve"> продолжат работать</w:t>
      </w:r>
      <w:r w:rsidR="00904F41" w:rsidRPr="00B85608">
        <w:rPr>
          <w:rFonts w:ascii="Times New Roman" w:hAnsi="Times New Roman" w:cs="Times New Roman"/>
          <w:sz w:val="28"/>
          <w:szCs w:val="28"/>
        </w:rPr>
        <w:t>»</w:t>
      </w:r>
      <w:r w:rsidR="00C10983">
        <w:rPr>
          <w:rFonts w:ascii="Times New Roman" w:hAnsi="Times New Roman" w:cs="Times New Roman"/>
          <w:sz w:val="28"/>
          <w:szCs w:val="28"/>
        </w:rPr>
        <w:t xml:space="preserve">, </w:t>
      </w:r>
      <w:r w:rsidR="00756625">
        <w:rPr>
          <w:rFonts w:ascii="Times New Roman" w:hAnsi="Times New Roman" w:cs="Times New Roman"/>
          <w:sz w:val="28"/>
          <w:szCs w:val="28"/>
        </w:rPr>
        <w:t>–</w:t>
      </w:r>
      <w:r w:rsidR="00C10983">
        <w:rPr>
          <w:rFonts w:ascii="Times New Roman" w:hAnsi="Times New Roman" w:cs="Times New Roman"/>
          <w:sz w:val="28"/>
          <w:szCs w:val="28"/>
        </w:rPr>
        <w:t xml:space="preserve"> подтвердил он. </w:t>
      </w:r>
      <w:r w:rsidR="00C307C5">
        <w:rPr>
          <w:rFonts w:ascii="Times New Roman" w:hAnsi="Times New Roman" w:cs="Times New Roman"/>
          <w:sz w:val="28"/>
          <w:szCs w:val="28"/>
        </w:rPr>
        <w:t>Количеств</w:t>
      </w:r>
      <w:r w:rsidR="00C10983">
        <w:rPr>
          <w:rFonts w:ascii="Times New Roman" w:hAnsi="Times New Roman" w:cs="Times New Roman"/>
          <w:sz w:val="28"/>
          <w:szCs w:val="28"/>
        </w:rPr>
        <w:t xml:space="preserve">о терминалов может </w:t>
      </w:r>
      <w:r w:rsidR="001A4CCA">
        <w:rPr>
          <w:rFonts w:ascii="Times New Roman" w:hAnsi="Times New Roman" w:cs="Times New Roman"/>
          <w:sz w:val="28"/>
          <w:szCs w:val="28"/>
        </w:rPr>
        <w:t xml:space="preserve">варьироваться </w:t>
      </w:r>
      <w:r w:rsidR="00C10983">
        <w:rPr>
          <w:rFonts w:ascii="Times New Roman" w:hAnsi="Times New Roman" w:cs="Times New Roman"/>
          <w:sz w:val="28"/>
          <w:szCs w:val="28"/>
        </w:rPr>
        <w:t>в зависимости от числа избирателей, подавших заявление для голосования на цифровом участке</w:t>
      </w:r>
      <w:r w:rsidR="001A4CCA">
        <w:rPr>
          <w:rFonts w:ascii="Times New Roman" w:hAnsi="Times New Roman" w:cs="Times New Roman"/>
          <w:sz w:val="28"/>
          <w:szCs w:val="28"/>
        </w:rPr>
        <w:t>, уточнил член ЦИК Р</w:t>
      </w:r>
      <w:r w:rsidR="00756625">
        <w:rPr>
          <w:rFonts w:ascii="Times New Roman" w:hAnsi="Times New Roman" w:cs="Times New Roman"/>
          <w:sz w:val="28"/>
          <w:szCs w:val="28"/>
        </w:rPr>
        <w:t>оссии</w:t>
      </w:r>
      <w:r w:rsidR="00C10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983" w:rsidRDefault="001A4CCA" w:rsidP="00C10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вопрос Николая Панкова касался возможности отказаться от выбора кого-либо из кандидатов в ходе голосования с помощью терминала. В этом случае бюллетень будет считаться недействительным, ответила Майя Гришина. </w:t>
      </w:r>
    </w:p>
    <w:p w:rsidR="00E14E79" w:rsidRDefault="00C307C5" w:rsidP="00C10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 Комитета по к</w:t>
      </w:r>
      <w:r w:rsidR="001A4CCA" w:rsidRPr="00904F41">
        <w:rPr>
          <w:rFonts w:ascii="Times New Roman" w:hAnsi="Times New Roman" w:cs="Times New Roman"/>
          <w:b/>
          <w:sz w:val="28"/>
          <w:szCs w:val="28"/>
        </w:rPr>
        <w:t xml:space="preserve">онтролю и Регламенту Владимир Поздняков </w:t>
      </w:r>
      <w:r w:rsidR="00D216D0" w:rsidRPr="00904F41">
        <w:rPr>
          <w:rFonts w:ascii="Times New Roman" w:hAnsi="Times New Roman" w:cs="Times New Roman"/>
          <w:b/>
          <w:sz w:val="28"/>
          <w:szCs w:val="28"/>
        </w:rPr>
        <w:t>(фракция КПРФ)</w:t>
      </w:r>
      <w:r w:rsidR="00D216D0">
        <w:rPr>
          <w:rFonts w:ascii="Times New Roman" w:hAnsi="Times New Roman" w:cs="Times New Roman"/>
          <w:sz w:val="28"/>
          <w:szCs w:val="28"/>
        </w:rPr>
        <w:t xml:space="preserve"> </w:t>
      </w:r>
      <w:r w:rsidR="00E14E79">
        <w:rPr>
          <w:rFonts w:ascii="Times New Roman" w:hAnsi="Times New Roman" w:cs="Times New Roman"/>
          <w:sz w:val="28"/>
          <w:szCs w:val="28"/>
        </w:rPr>
        <w:t xml:space="preserve">спросил, как </w:t>
      </w:r>
      <w:r w:rsidR="00A601D6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E14E79">
        <w:rPr>
          <w:rFonts w:ascii="Times New Roman" w:hAnsi="Times New Roman" w:cs="Times New Roman"/>
          <w:sz w:val="28"/>
          <w:szCs w:val="28"/>
        </w:rPr>
        <w:t xml:space="preserve">будет регулироваться включение избирателя в список </w:t>
      </w:r>
      <w:r w:rsidR="00756625">
        <w:rPr>
          <w:rFonts w:ascii="Times New Roman" w:hAnsi="Times New Roman" w:cs="Times New Roman"/>
          <w:sz w:val="28"/>
          <w:szCs w:val="28"/>
        </w:rPr>
        <w:t>избирателей</w:t>
      </w:r>
      <w:r w:rsidR="00E14E79">
        <w:rPr>
          <w:rFonts w:ascii="Times New Roman" w:hAnsi="Times New Roman" w:cs="Times New Roman"/>
          <w:sz w:val="28"/>
          <w:szCs w:val="28"/>
        </w:rPr>
        <w:t xml:space="preserve"> на цифровом участке и его исключение из списка по месту жительства</w:t>
      </w:r>
      <w:r w:rsidR="00756625">
        <w:rPr>
          <w:rFonts w:ascii="Times New Roman" w:hAnsi="Times New Roman" w:cs="Times New Roman"/>
          <w:sz w:val="28"/>
          <w:szCs w:val="28"/>
        </w:rPr>
        <w:t>,</w:t>
      </w:r>
      <w:r w:rsidR="00A601D6">
        <w:rPr>
          <w:rFonts w:ascii="Times New Roman" w:hAnsi="Times New Roman" w:cs="Times New Roman"/>
          <w:sz w:val="28"/>
          <w:szCs w:val="28"/>
        </w:rPr>
        <w:t xml:space="preserve"> и возможны ли здесь сбои</w:t>
      </w:r>
      <w:r w:rsidR="00E14E79">
        <w:rPr>
          <w:rFonts w:ascii="Times New Roman" w:hAnsi="Times New Roman" w:cs="Times New Roman"/>
          <w:sz w:val="28"/>
          <w:szCs w:val="28"/>
        </w:rPr>
        <w:t xml:space="preserve">. </w:t>
      </w:r>
      <w:r w:rsidR="00756625">
        <w:rPr>
          <w:rFonts w:ascii="Times New Roman" w:hAnsi="Times New Roman" w:cs="Times New Roman"/>
          <w:sz w:val="28"/>
          <w:szCs w:val="28"/>
        </w:rPr>
        <w:t>«</w:t>
      </w:r>
      <w:r w:rsidR="00E14E79">
        <w:rPr>
          <w:rFonts w:ascii="Times New Roman" w:hAnsi="Times New Roman" w:cs="Times New Roman"/>
          <w:sz w:val="28"/>
          <w:szCs w:val="28"/>
        </w:rPr>
        <w:t>Подача заявлений заканчивается за три дня до голосования</w:t>
      </w:r>
      <w:r w:rsidR="00756625">
        <w:rPr>
          <w:rFonts w:ascii="Times New Roman" w:hAnsi="Times New Roman" w:cs="Times New Roman"/>
          <w:sz w:val="28"/>
          <w:szCs w:val="28"/>
        </w:rPr>
        <w:t>»</w:t>
      </w:r>
      <w:r w:rsidR="00E14E79">
        <w:rPr>
          <w:rFonts w:ascii="Times New Roman" w:hAnsi="Times New Roman" w:cs="Times New Roman"/>
          <w:sz w:val="28"/>
          <w:szCs w:val="28"/>
        </w:rPr>
        <w:t xml:space="preserve">, </w:t>
      </w:r>
      <w:r w:rsidR="00756625">
        <w:rPr>
          <w:rFonts w:ascii="Times New Roman" w:hAnsi="Times New Roman" w:cs="Times New Roman"/>
          <w:sz w:val="28"/>
          <w:szCs w:val="28"/>
        </w:rPr>
        <w:t xml:space="preserve">– </w:t>
      </w:r>
      <w:r w:rsidR="00E14E79">
        <w:rPr>
          <w:rFonts w:ascii="Times New Roman" w:hAnsi="Times New Roman" w:cs="Times New Roman"/>
          <w:sz w:val="28"/>
          <w:szCs w:val="28"/>
        </w:rPr>
        <w:t>пояснила Майя Гришина, уточнив, что после этого срока никого в списки включить нельзя</w:t>
      </w:r>
      <w:r w:rsidR="00D216D0">
        <w:rPr>
          <w:rFonts w:ascii="Times New Roman" w:hAnsi="Times New Roman" w:cs="Times New Roman"/>
          <w:sz w:val="28"/>
          <w:szCs w:val="28"/>
        </w:rPr>
        <w:t xml:space="preserve"> </w:t>
      </w:r>
      <w:r w:rsidR="00756625">
        <w:rPr>
          <w:rFonts w:ascii="Times New Roman" w:hAnsi="Times New Roman" w:cs="Times New Roman"/>
          <w:sz w:val="28"/>
          <w:szCs w:val="28"/>
        </w:rPr>
        <w:t xml:space="preserve">– </w:t>
      </w:r>
      <w:r w:rsidR="00D216D0">
        <w:rPr>
          <w:rFonts w:ascii="Times New Roman" w:hAnsi="Times New Roman" w:cs="Times New Roman"/>
          <w:sz w:val="28"/>
          <w:szCs w:val="28"/>
        </w:rPr>
        <w:t xml:space="preserve">это обусловлено </w:t>
      </w:r>
      <w:r w:rsidR="00E14E79">
        <w:rPr>
          <w:rFonts w:ascii="Times New Roman" w:hAnsi="Times New Roman" w:cs="Times New Roman"/>
          <w:sz w:val="28"/>
          <w:szCs w:val="28"/>
        </w:rPr>
        <w:t>технологическим циклом</w:t>
      </w:r>
      <w:r w:rsidR="00D216D0">
        <w:rPr>
          <w:rFonts w:ascii="Times New Roman" w:hAnsi="Times New Roman" w:cs="Times New Roman"/>
          <w:sz w:val="28"/>
          <w:szCs w:val="28"/>
        </w:rPr>
        <w:t xml:space="preserve"> обработки поданных заявлений. </w:t>
      </w:r>
      <w:r w:rsidR="00A601D6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D216D0">
        <w:rPr>
          <w:rFonts w:ascii="Times New Roman" w:hAnsi="Times New Roman" w:cs="Times New Roman"/>
          <w:sz w:val="28"/>
          <w:szCs w:val="28"/>
        </w:rPr>
        <w:t xml:space="preserve">срок в </w:t>
      </w:r>
      <w:r w:rsidR="00F372D7">
        <w:rPr>
          <w:rFonts w:ascii="Times New Roman" w:hAnsi="Times New Roman" w:cs="Times New Roman"/>
          <w:sz w:val="28"/>
          <w:szCs w:val="28"/>
        </w:rPr>
        <w:t>перспективе может быть сокращен</w:t>
      </w:r>
      <w:r w:rsidR="00D216D0">
        <w:rPr>
          <w:rFonts w:ascii="Times New Roman" w:hAnsi="Times New Roman" w:cs="Times New Roman"/>
          <w:sz w:val="28"/>
          <w:szCs w:val="28"/>
        </w:rPr>
        <w:t xml:space="preserve">. </w:t>
      </w:r>
      <w:r w:rsidR="00904F41" w:rsidRPr="00B85608">
        <w:rPr>
          <w:rFonts w:ascii="Times New Roman" w:hAnsi="Times New Roman" w:cs="Times New Roman"/>
          <w:sz w:val="28"/>
          <w:szCs w:val="28"/>
        </w:rPr>
        <w:t>«</w:t>
      </w:r>
      <w:r w:rsidR="00D216D0">
        <w:rPr>
          <w:rFonts w:ascii="Times New Roman" w:hAnsi="Times New Roman" w:cs="Times New Roman"/>
          <w:sz w:val="28"/>
          <w:szCs w:val="28"/>
        </w:rPr>
        <w:t xml:space="preserve">На участок, откуда уехал избиратель, будет представлен реестр на исключение из списка, </w:t>
      </w:r>
      <w:r w:rsidR="00F372D7">
        <w:rPr>
          <w:rFonts w:ascii="Times New Roman" w:hAnsi="Times New Roman" w:cs="Times New Roman"/>
          <w:sz w:val="28"/>
          <w:szCs w:val="28"/>
        </w:rPr>
        <w:t>–</w:t>
      </w:r>
      <w:r w:rsidR="00D216D0">
        <w:rPr>
          <w:rFonts w:ascii="Times New Roman" w:hAnsi="Times New Roman" w:cs="Times New Roman"/>
          <w:sz w:val="28"/>
          <w:szCs w:val="28"/>
        </w:rPr>
        <w:t xml:space="preserve"> сказала она. </w:t>
      </w:r>
      <w:r w:rsidR="00F372D7">
        <w:rPr>
          <w:rFonts w:ascii="Times New Roman" w:hAnsi="Times New Roman" w:cs="Times New Roman"/>
          <w:sz w:val="28"/>
          <w:szCs w:val="28"/>
        </w:rPr>
        <w:t>–</w:t>
      </w:r>
      <w:r w:rsidR="00D216D0">
        <w:rPr>
          <w:rFonts w:ascii="Times New Roman" w:hAnsi="Times New Roman" w:cs="Times New Roman"/>
          <w:sz w:val="28"/>
          <w:szCs w:val="28"/>
        </w:rPr>
        <w:t xml:space="preserve"> Конечно, это ручная работа участковой комиссии, потому что они получат этот список, скорее всего, за один</w:t>
      </w:r>
      <w:r w:rsidR="00F372D7">
        <w:rPr>
          <w:rFonts w:ascii="Times New Roman" w:hAnsi="Times New Roman" w:cs="Times New Roman"/>
          <w:sz w:val="28"/>
          <w:szCs w:val="28"/>
        </w:rPr>
        <w:t>–</w:t>
      </w:r>
      <w:r w:rsidR="00D216D0">
        <w:rPr>
          <w:rFonts w:ascii="Times New Roman" w:hAnsi="Times New Roman" w:cs="Times New Roman"/>
          <w:sz w:val="28"/>
          <w:szCs w:val="28"/>
        </w:rPr>
        <w:t xml:space="preserve">два дня до голосования, и задача </w:t>
      </w:r>
      <w:r>
        <w:rPr>
          <w:rFonts w:ascii="Times New Roman" w:hAnsi="Times New Roman" w:cs="Times New Roman"/>
          <w:sz w:val="28"/>
          <w:szCs w:val="28"/>
        </w:rPr>
        <w:t>в том, чтобы</w:t>
      </w:r>
      <w:r w:rsidR="00D216D0">
        <w:rPr>
          <w:rFonts w:ascii="Times New Roman" w:hAnsi="Times New Roman" w:cs="Times New Roman"/>
          <w:sz w:val="28"/>
          <w:szCs w:val="28"/>
        </w:rPr>
        <w:t xml:space="preserve"> из основного списка </w:t>
      </w:r>
      <w:r w:rsidR="00F372D7">
        <w:rPr>
          <w:rFonts w:ascii="Times New Roman" w:hAnsi="Times New Roman" w:cs="Times New Roman"/>
          <w:sz w:val="28"/>
          <w:szCs w:val="28"/>
        </w:rPr>
        <w:t xml:space="preserve">избирателей </w:t>
      </w:r>
      <w:r w:rsidR="00D216D0">
        <w:rPr>
          <w:rFonts w:ascii="Times New Roman" w:hAnsi="Times New Roman" w:cs="Times New Roman"/>
          <w:sz w:val="28"/>
          <w:szCs w:val="28"/>
        </w:rPr>
        <w:t>вычеркнуть тех, кто включен в список для голосования на цифровом участке</w:t>
      </w:r>
      <w:r w:rsidR="00904F41" w:rsidRPr="00B85608">
        <w:rPr>
          <w:rFonts w:ascii="Times New Roman" w:hAnsi="Times New Roman" w:cs="Times New Roman"/>
          <w:sz w:val="28"/>
          <w:szCs w:val="28"/>
        </w:rPr>
        <w:t>»</w:t>
      </w:r>
      <w:r w:rsidR="00D216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8EC" w:rsidRDefault="00D216D0" w:rsidP="00D2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</w:t>
      </w:r>
      <w:r w:rsidRPr="00B85608">
        <w:rPr>
          <w:rFonts w:ascii="Times New Roman" w:hAnsi="Times New Roman" w:cs="Times New Roman"/>
          <w:sz w:val="28"/>
          <w:szCs w:val="28"/>
        </w:rPr>
        <w:t xml:space="preserve"> Лопати</w:t>
      </w:r>
      <w:r>
        <w:rPr>
          <w:rFonts w:ascii="Times New Roman" w:hAnsi="Times New Roman" w:cs="Times New Roman"/>
          <w:sz w:val="28"/>
          <w:szCs w:val="28"/>
        </w:rPr>
        <w:t>н напомнил участникам круглого стола, что механизм организации голосования на цифровом участке аналогичен</w:t>
      </w:r>
      <w:r w:rsidRPr="00B8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работе проекта </w:t>
      </w:r>
      <w:r w:rsidRPr="00B85608">
        <w:rPr>
          <w:rFonts w:ascii="Times New Roman" w:hAnsi="Times New Roman" w:cs="Times New Roman"/>
          <w:sz w:val="28"/>
          <w:szCs w:val="28"/>
        </w:rPr>
        <w:t>«Мобильн</w:t>
      </w:r>
      <w:r>
        <w:rPr>
          <w:rFonts w:ascii="Times New Roman" w:hAnsi="Times New Roman" w:cs="Times New Roman"/>
          <w:sz w:val="28"/>
          <w:szCs w:val="28"/>
        </w:rPr>
        <w:t>ый избиратель</w:t>
      </w:r>
      <w:r w:rsidRPr="00B856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успешно </w:t>
      </w:r>
      <w:r w:rsidR="00B74108">
        <w:rPr>
          <w:rFonts w:ascii="Times New Roman" w:hAnsi="Times New Roman" w:cs="Times New Roman"/>
          <w:sz w:val="28"/>
          <w:szCs w:val="28"/>
        </w:rPr>
        <w:t>апробированного на выборах 2017</w:t>
      </w:r>
      <w:r>
        <w:rPr>
          <w:rFonts w:ascii="Times New Roman" w:hAnsi="Times New Roman" w:cs="Times New Roman"/>
          <w:sz w:val="28"/>
          <w:szCs w:val="28"/>
        </w:rPr>
        <w:t xml:space="preserve">–2018 годов. </w:t>
      </w:r>
      <w:r w:rsidR="000F08EC">
        <w:rPr>
          <w:rFonts w:ascii="Times New Roman" w:hAnsi="Times New Roman" w:cs="Times New Roman"/>
          <w:sz w:val="28"/>
          <w:szCs w:val="28"/>
        </w:rPr>
        <w:t>Также он отметил, что ЦИК России ведет работу по разработке цифровых сервисов, которые упростят многие процедуры для всех участников избирательного процесса.</w:t>
      </w:r>
    </w:p>
    <w:p w:rsidR="007D7EF8" w:rsidRDefault="00D216D0" w:rsidP="00C10983">
      <w:pPr>
        <w:jc w:val="both"/>
        <w:rPr>
          <w:rFonts w:ascii="Times New Roman" w:hAnsi="Times New Roman" w:cs="Times New Roman"/>
          <w:sz w:val="28"/>
          <w:szCs w:val="28"/>
        </w:rPr>
      </w:pPr>
      <w:r w:rsidRPr="00904F41">
        <w:rPr>
          <w:rFonts w:ascii="Times New Roman" w:hAnsi="Times New Roman" w:cs="Times New Roman"/>
          <w:b/>
          <w:sz w:val="28"/>
          <w:szCs w:val="28"/>
        </w:rPr>
        <w:t xml:space="preserve">Первый заместитель председателя Комитета </w:t>
      </w:r>
      <w:r w:rsidR="00C307C5">
        <w:rPr>
          <w:rFonts w:ascii="Times New Roman" w:hAnsi="Times New Roman" w:cs="Times New Roman"/>
          <w:b/>
          <w:sz w:val="28"/>
          <w:szCs w:val="28"/>
        </w:rPr>
        <w:t xml:space="preserve">Государственной Думы </w:t>
      </w:r>
      <w:r w:rsidRPr="00904F41">
        <w:rPr>
          <w:rFonts w:ascii="Times New Roman" w:hAnsi="Times New Roman" w:cs="Times New Roman"/>
          <w:b/>
          <w:sz w:val="28"/>
          <w:szCs w:val="28"/>
        </w:rPr>
        <w:t xml:space="preserve">по природным ресурсам, собственности и земельным отношениям Василий </w:t>
      </w:r>
      <w:r w:rsidRPr="00904F41">
        <w:rPr>
          <w:rFonts w:ascii="Times New Roman" w:hAnsi="Times New Roman" w:cs="Times New Roman"/>
          <w:b/>
          <w:sz w:val="28"/>
          <w:szCs w:val="28"/>
        </w:rPr>
        <w:lastRenderedPageBreak/>
        <w:t>Власов (фракция ЛДПР)</w:t>
      </w:r>
      <w:r>
        <w:rPr>
          <w:rFonts w:ascii="Times New Roman" w:hAnsi="Times New Roman" w:cs="Times New Roman"/>
          <w:sz w:val="28"/>
          <w:szCs w:val="28"/>
        </w:rPr>
        <w:t xml:space="preserve"> задал вопрос по поводу того, можно ли, изъяв из терминала </w:t>
      </w:r>
      <w:r w:rsidR="0012739E">
        <w:rPr>
          <w:rFonts w:ascii="Times New Roman" w:hAnsi="Times New Roman" w:cs="Times New Roman"/>
          <w:sz w:val="28"/>
          <w:szCs w:val="28"/>
        </w:rPr>
        <w:t xml:space="preserve">контрольную </w:t>
      </w:r>
      <w:r>
        <w:rPr>
          <w:rFonts w:ascii="Times New Roman" w:hAnsi="Times New Roman" w:cs="Times New Roman"/>
          <w:sz w:val="28"/>
          <w:szCs w:val="28"/>
        </w:rPr>
        <w:t>ленту, определить, за кого голосовал тот или иной человек</w:t>
      </w:r>
      <w:r w:rsidR="0012739E">
        <w:rPr>
          <w:rFonts w:ascii="Times New Roman" w:hAnsi="Times New Roman" w:cs="Times New Roman"/>
          <w:sz w:val="28"/>
          <w:szCs w:val="28"/>
        </w:rPr>
        <w:t xml:space="preserve">, зафиксировав до этого очередность подходов к терминалу. </w:t>
      </w:r>
      <w:r w:rsidR="00B74108">
        <w:rPr>
          <w:rFonts w:ascii="Times New Roman" w:hAnsi="Times New Roman" w:cs="Times New Roman"/>
          <w:sz w:val="28"/>
          <w:szCs w:val="28"/>
        </w:rPr>
        <w:t>«</w:t>
      </w:r>
      <w:r w:rsidR="0012739E">
        <w:rPr>
          <w:rFonts w:ascii="Times New Roman" w:hAnsi="Times New Roman" w:cs="Times New Roman"/>
          <w:sz w:val="28"/>
          <w:szCs w:val="28"/>
        </w:rPr>
        <w:t xml:space="preserve">Доступ к избирательной документации может быть получен только по решению избирательной комиссии или суда, </w:t>
      </w:r>
      <w:r w:rsidR="00B74108">
        <w:rPr>
          <w:rFonts w:ascii="Times New Roman" w:hAnsi="Times New Roman" w:cs="Times New Roman"/>
          <w:sz w:val="28"/>
          <w:szCs w:val="28"/>
        </w:rPr>
        <w:t xml:space="preserve">– </w:t>
      </w:r>
      <w:r w:rsidR="00C307C5">
        <w:rPr>
          <w:rFonts w:ascii="Times New Roman" w:hAnsi="Times New Roman" w:cs="Times New Roman"/>
          <w:sz w:val="28"/>
          <w:szCs w:val="28"/>
        </w:rPr>
        <w:t>пояснила</w:t>
      </w:r>
      <w:r w:rsidR="0012739E">
        <w:rPr>
          <w:rFonts w:ascii="Times New Roman" w:hAnsi="Times New Roman" w:cs="Times New Roman"/>
          <w:sz w:val="28"/>
          <w:szCs w:val="28"/>
        </w:rPr>
        <w:t xml:space="preserve"> Майя Гришина, </w:t>
      </w:r>
      <w:r w:rsidR="00B74108">
        <w:rPr>
          <w:rFonts w:ascii="Times New Roman" w:hAnsi="Times New Roman" w:cs="Times New Roman"/>
          <w:sz w:val="28"/>
          <w:szCs w:val="28"/>
        </w:rPr>
        <w:t xml:space="preserve">– </w:t>
      </w:r>
      <w:r w:rsidR="0012739E">
        <w:rPr>
          <w:rFonts w:ascii="Times New Roman" w:hAnsi="Times New Roman" w:cs="Times New Roman"/>
          <w:sz w:val="28"/>
          <w:szCs w:val="28"/>
        </w:rPr>
        <w:t xml:space="preserve">поэтому возможность случайного доступа к ленте исключена. Кроме того, нарушение тайны голосования является уголовно наказуемым деянием, </w:t>
      </w:r>
      <w:r w:rsidR="00B74108">
        <w:rPr>
          <w:rFonts w:ascii="Times New Roman" w:hAnsi="Times New Roman" w:cs="Times New Roman"/>
          <w:sz w:val="28"/>
          <w:szCs w:val="28"/>
        </w:rPr>
        <w:t xml:space="preserve">– </w:t>
      </w:r>
      <w:r w:rsidR="0012739E">
        <w:rPr>
          <w:rFonts w:ascii="Times New Roman" w:hAnsi="Times New Roman" w:cs="Times New Roman"/>
          <w:sz w:val="28"/>
          <w:szCs w:val="28"/>
        </w:rPr>
        <w:t xml:space="preserve">напомнила она. </w:t>
      </w:r>
    </w:p>
    <w:p w:rsidR="00D216D0" w:rsidRDefault="00C307C5" w:rsidP="00C10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Комитета по к</w:t>
      </w:r>
      <w:r w:rsidR="0012739E" w:rsidRPr="00A601D6">
        <w:rPr>
          <w:rFonts w:ascii="Times New Roman" w:hAnsi="Times New Roman" w:cs="Times New Roman"/>
          <w:b/>
          <w:sz w:val="28"/>
          <w:szCs w:val="28"/>
        </w:rPr>
        <w:t xml:space="preserve">онтролю и Регламенту Ольга </w:t>
      </w:r>
      <w:proofErr w:type="spellStart"/>
      <w:r w:rsidR="0012739E" w:rsidRPr="00A601D6">
        <w:rPr>
          <w:rFonts w:ascii="Times New Roman" w:hAnsi="Times New Roman" w:cs="Times New Roman"/>
          <w:b/>
          <w:sz w:val="28"/>
          <w:szCs w:val="28"/>
        </w:rPr>
        <w:t>Савастьянова</w:t>
      </w:r>
      <w:proofErr w:type="spellEnd"/>
      <w:r w:rsidR="00A601D6" w:rsidRPr="00A60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1D6" w:rsidRPr="00904F41">
        <w:rPr>
          <w:rFonts w:ascii="Times New Roman" w:hAnsi="Times New Roman" w:cs="Times New Roman"/>
          <w:b/>
          <w:sz w:val="28"/>
          <w:szCs w:val="28"/>
        </w:rPr>
        <w:t xml:space="preserve">(фракция </w:t>
      </w:r>
      <w:r w:rsidR="00A601D6" w:rsidRPr="00B85608">
        <w:rPr>
          <w:rFonts w:ascii="Times New Roman" w:hAnsi="Times New Roman" w:cs="Times New Roman"/>
          <w:sz w:val="28"/>
          <w:szCs w:val="28"/>
        </w:rPr>
        <w:t>«</w:t>
      </w:r>
      <w:r w:rsidR="00A601D6" w:rsidRPr="00904F41">
        <w:rPr>
          <w:rFonts w:ascii="Times New Roman" w:hAnsi="Times New Roman" w:cs="Times New Roman"/>
          <w:b/>
          <w:sz w:val="28"/>
          <w:szCs w:val="28"/>
        </w:rPr>
        <w:t>Единая Россия</w:t>
      </w:r>
      <w:r w:rsidR="00A601D6" w:rsidRPr="00B85608">
        <w:rPr>
          <w:rFonts w:ascii="Times New Roman" w:hAnsi="Times New Roman" w:cs="Times New Roman"/>
          <w:sz w:val="28"/>
          <w:szCs w:val="28"/>
        </w:rPr>
        <w:t>»</w:t>
      </w:r>
      <w:r w:rsidR="00A601D6" w:rsidRPr="00904F41">
        <w:rPr>
          <w:rFonts w:ascii="Times New Roman" w:hAnsi="Times New Roman" w:cs="Times New Roman"/>
          <w:b/>
          <w:sz w:val="28"/>
          <w:szCs w:val="28"/>
        </w:rPr>
        <w:t>)</w:t>
      </w:r>
      <w:r w:rsidR="00A601D6">
        <w:rPr>
          <w:rFonts w:ascii="Times New Roman" w:hAnsi="Times New Roman" w:cs="Times New Roman"/>
          <w:sz w:val="28"/>
          <w:szCs w:val="28"/>
        </w:rPr>
        <w:t xml:space="preserve"> </w:t>
      </w:r>
      <w:r w:rsidR="0012739E">
        <w:rPr>
          <w:rFonts w:ascii="Times New Roman" w:hAnsi="Times New Roman" w:cs="Times New Roman"/>
          <w:sz w:val="28"/>
          <w:szCs w:val="28"/>
        </w:rPr>
        <w:t xml:space="preserve">предложила сделать в контрольной ленте произвольную нумерацию, чтобы она не соответствовала той последовательности, в которой де-факто проходило голосование. </w:t>
      </w:r>
      <w:r>
        <w:rPr>
          <w:rFonts w:ascii="Times New Roman" w:hAnsi="Times New Roman" w:cs="Times New Roman"/>
          <w:sz w:val="28"/>
          <w:szCs w:val="28"/>
        </w:rPr>
        <w:t>Разработчиками было отмечено, что ленты всех терминалов для голосования на участке не содержат идентификаторов</w:t>
      </w:r>
      <w:r w:rsidR="00BF7210">
        <w:rPr>
          <w:rFonts w:ascii="Times New Roman" w:hAnsi="Times New Roman" w:cs="Times New Roman"/>
          <w:sz w:val="28"/>
          <w:szCs w:val="28"/>
        </w:rPr>
        <w:t>, что обеспечивае</w:t>
      </w:r>
      <w:r>
        <w:rPr>
          <w:rFonts w:ascii="Times New Roman" w:hAnsi="Times New Roman" w:cs="Times New Roman"/>
          <w:sz w:val="28"/>
          <w:szCs w:val="28"/>
        </w:rPr>
        <w:t>т тайну голосования.</w:t>
      </w:r>
    </w:p>
    <w:p w:rsidR="0018655D" w:rsidRDefault="000F08EC" w:rsidP="00977F09">
      <w:pPr>
        <w:jc w:val="both"/>
        <w:rPr>
          <w:rFonts w:ascii="Times New Roman" w:hAnsi="Times New Roman" w:cs="Times New Roman"/>
          <w:sz w:val="28"/>
          <w:szCs w:val="28"/>
        </w:rPr>
      </w:pPr>
      <w:r w:rsidRPr="00904F41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председатель Комитета по </w:t>
      </w:r>
      <w:r w:rsidR="00C307C5">
        <w:rPr>
          <w:rFonts w:ascii="Times New Roman" w:hAnsi="Times New Roman" w:cs="Times New Roman"/>
          <w:b/>
          <w:sz w:val="28"/>
          <w:szCs w:val="28"/>
        </w:rPr>
        <w:t>к</w:t>
      </w:r>
      <w:r w:rsidRPr="00904F41">
        <w:rPr>
          <w:rFonts w:ascii="Times New Roman" w:hAnsi="Times New Roman" w:cs="Times New Roman"/>
          <w:b/>
          <w:sz w:val="28"/>
          <w:szCs w:val="28"/>
        </w:rPr>
        <w:t>онтролю и Регламенту Лариса Шойгу</w:t>
      </w:r>
      <w:r w:rsidR="00904F41" w:rsidRPr="00904F41">
        <w:rPr>
          <w:rFonts w:ascii="Times New Roman" w:hAnsi="Times New Roman" w:cs="Times New Roman"/>
          <w:b/>
          <w:sz w:val="28"/>
          <w:szCs w:val="28"/>
        </w:rPr>
        <w:t xml:space="preserve"> (фракция </w:t>
      </w:r>
      <w:r w:rsidR="00904F41" w:rsidRPr="00B85608">
        <w:rPr>
          <w:rFonts w:ascii="Times New Roman" w:hAnsi="Times New Roman" w:cs="Times New Roman"/>
          <w:sz w:val="28"/>
          <w:szCs w:val="28"/>
        </w:rPr>
        <w:t>«</w:t>
      </w:r>
      <w:r w:rsidR="00904F41" w:rsidRPr="00904F41">
        <w:rPr>
          <w:rFonts w:ascii="Times New Roman" w:hAnsi="Times New Roman" w:cs="Times New Roman"/>
          <w:b/>
          <w:sz w:val="28"/>
          <w:szCs w:val="28"/>
        </w:rPr>
        <w:t>Единая Россия</w:t>
      </w:r>
      <w:r w:rsidR="00904F41" w:rsidRPr="00B85608">
        <w:rPr>
          <w:rFonts w:ascii="Times New Roman" w:hAnsi="Times New Roman" w:cs="Times New Roman"/>
          <w:sz w:val="28"/>
          <w:szCs w:val="28"/>
        </w:rPr>
        <w:t>»</w:t>
      </w:r>
      <w:r w:rsidR="00904F41" w:rsidRPr="00904F4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выразила обеспокоенность по поводу того, что граждане пожилого возраста не смогут разобраться в особенностях голосования на цифровом участке.</w:t>
      </w:r>
      <w:r w:rsidR="00C307C5">
        <w:rPr>
          <w:rFonts w:ascii="Times New Roman" w:hAnsi="Times New Roman" w:cs="Times New Roman"/>
          <w:sz w:val="28"/>
          <w:szCs w:val="28"/>
        </w:rPr>
        <w:t xml:space="preserve"> М. Гришина отметила, что эта тема актуальна. «</w:t>
      </w: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C307C5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десят</w:t>
      </w:r>
      <w:r w:rsidR="00904F41">
        <w:rPr>
          <w:rFonts w:ascii="Times New Roman" w:hAnsi="Times New Roman" w:cs="Times New Roman"/>
          <w:sz w:val="28"/>
          <w:szCs w:val="28"/>
        </w:rPr>
        <w:t>илетний опыт использования КЭГ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07C5">
        <w:rPr>
          <w:rFonts w:ascii="Times New Roman" w:hAnsi="Times New Roman" w:cs="Times New Roman"/>
          <w:sz w:val="28"/>
          <w:szCs w:val="28"/>
        </w:rPr>
        <w:t>показывающий, что избиратели</w:t>
      </w:r>
      <w:r>
        <w:rPr>
          <w:rFonts w:ascii="Times New Roman" w:hAnsi="Times New Roman" w:cs="Times New Roman"/>
          <w:sz w:val="28"/>
          <w:szCs w:val="28"/>
        </w:rPr>
        <w:t xml:space="preserve"> привыкают и</w:t>
      </w:r>
      <w:r w:rsidR="00C307C5">
        <w:rPr>
          <w:rFonts w:ascii="Times New Roman" w:hAnsi="Times New Roman" w:cs="Times New Roman"/>
          <w:sz w:val="28"/>
          <w:szCs w:val="28"/>
        </w:rPr>
        <w:t xml:space="preserve"> к таким формам голосования.</w:t>
      </w:r>
      <w:r>
        <w:rPr>
          <w:rFonts w:ascii="Times New Roman" w:hAnsi="Times New Roman" w:cs="Times New Roman"/>
          <w:sz w:val="28"/>
          <w:szCs w:val="28"/>
        </w:rPr>
        <w:t xml:space="preserve"> Многое зависит от разъяснительной работы, которую будет проводить избирательная комиссия", </w:t>
      </w:r>
      <w:r w:rsidR="007D7E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добавила секретарь ЦИК России. </w:t>
      </w:r>
    </w:p>
    <w:p w:rsidR="00E94F12" w:rsidRDefault="00E94F12" w:rsidP="00977F09">
      <w:pPr>
        <w:jc w:val="both"/>
        <w:rPr>
          <w:rFonts w:ascii="Times New Roman" w:hAnsi="Times New Roman" w:cs="Times New Roman"/>
          <w:sz w:val="28"/>
          <w:szCs w:val="28"/>
        </w:rPr>
      </w:pPr>
      <w:r w:rsidRPr="00904F41">
        <w:rPr>
          <w:rFonts w:ascii="Times New Roman" w:hAnsi="Times New Roman" w:cs="Times New Roman"/>
          <w:b/>
          <w:sz w:val="28"/>
          <w:szCs w:val="28"/>
        </w:rPr>
        <w:t>Первый замест</w:t>
      </w:r>
      <w:r w:rsidR="00C307C5">
        <w:rPr>
          <w:rFonts w:ascii="Times New Roman" w:hAnsi="Times New Roman" w:cs="Times New Roman"/>
          <w:b/>
          <w:sz w:val="28"/>
          <w:szCs w:val="28"/>
        </w:rPr>
        <w:t>итель председателя Комитета по к</w:t>
      </w:r>
      <w:r w:rsidRPr="00904F41">
        <w:rPr>
          <w:rFonts w:ascii="Times New Roman" w:hAnsi="Times New Roman" w:cs="Times New Roman"/>
          <w:b/>
          <w:sz w:val="28"/>
          <w:szCs w:val="28"/>
        </w:rPr>
        <w:t xml:space="preserve">онтролю и </w:t>
      </w:r>
      <w:r w:rsidR="00B64064" w:rsidRPr="00904F41">
        <w:rPr>
          <w:rFonts w:ascii="Times New Roman" w:hAnsi="Times New Roman" w:cs="Times New Roman"/>
          <w:b/>
          <w:sz w:val="28"/>
          <w:szCs w:val="28"/>
        </w:rPr>
        <w:t xml:space="preserve">Регламенту Олег Нилов </w:t>
      </w:r>
      <w:r w:rsidR="00904F41" w:rsidRPr="00904F41">
        <w:rPr>
          <w:rFonts w:ascii="Times New Roman" w:hAnsi="Times New Roman" w:cs="Times New Roman"/>
          <w:b/>
          <w:sz w:val="28"/>
          <w:szCs w:val="28"/>
        </w:rPr>
        <w:t xml:space="preserve">(фракция </w:t>
      </w:r>
      <w:r w:rsidR="00904F41" w:rsidRPr="00B85608">
        <w:rPr>
          <w:rFonts w:ascii="Times New Roman" w:hAnsi="Times New Roman" w:cs="Times New Roman"/>
          <w:sz w:val="28"/>
          <w:szCs w:val="28"/>
        </w:rPr>
        <w:t>«</w:t>
      </w:r>
      <w:r w:rsidR="00904F41" w:rsidRPr="00904F41">
        <w:rPr>
          <w:rFonts w:ascii="Times New Roman" w:hAnsi="Times New Roman" w:cs="Times New Roman"/>
          <w:b/>
          <w:sz w:val="28"/>
          <w:szCs w:val="28"/>
        </w:rPr>
        <w:t>Справедливая Россия</w:t>
      </w:r>
      <w:r w:rsidR="00904F41" w:rsidRPr="00B85608">
        <w:rPr>
          <w:rFonts w:ascii="Times New Roman" w:hAnsi="Times New Roman" w:cs="Times New Roman"/>
          <w:sz w:val="28"/>
          <w:szCs w:val="28"/>
        </w:rPr>
        <w:t>»</w:t>
      </w:r>
      <w:r w:rsidR="00904F41" w:rsidRPr="00904F41">
        <w:rPr>
          <w:rFonts w:ascii="Times New Roman" w:hAnsi="Times New Roman" w:cs="Times New Roman"/>
          <w:b/>
          <w:sz w:val="28"/>
          <w:szCs w:val="28"/>
        </w:rPr>
        <w:t>)</w:t>
      </w:r>
      <w:r w:rsidR="00904F41">
        <w:rPr>
          <w:rFonts w:ascii="Times New Roman" w:hAnsi="Times New Roman" w:cs="Times New Roman"/>
          <w:sz w:val="28"/>
          <w:szCs w:val="28"/>
        </w:rPr>
        <w:t xml:space="preserve"> </w:t>
      </w:r>
      <w:r w:rsidR="00B64064">
        <w:rPr>
          <w:rFonts w:ascii="Times New Roman" w:hAnsi="Times New Roman" w:cs="Times New Roman"/>
          <w:sz w:val="28"/>
          <w:szCs w:val="28"/>
        </w:rPr>
        <w:t xml:space="preserve">спросил, возможно ли в рамках данного эксперимента по желанию избирателя раскрывать данные о его голосовании. </w:t>
      </w:r>
      <w:r w:rsidR="007D7EF8">
        <w:rPr>
          <w:rFonts w:ascii="Times New Roman" w:hAnsi="Times New Roman" w:cs="Times New Roman"/>
          <w:sz w:val="28"/>
          <w:szCs w:val="28"/>
        </w:rPr>
        <w:t>«</w:t>
      </w:r>
      <w:r w:rsidR="00B64064">
        <w:rPr>
          <w:rFonts w:ascii="Times New Roman" w:hAnsi="Times New Roman" w:cs="Times New Roman"/>
          <w:sz w:val="28"/>
          <w:szCs w:val="28"/>
        </w:rPr>
        <w:t>Конституция и закон требуют обеспечивать т</w:t>
      </w:r>
      <w:r w:rsidR="00EA3663">
        <w:rPr>
          <w:rFonts w:ascii="Times New Roman" w:hAnsi="Times New Roman" w:cs="Times New Roman"/>
          <w:sz w:val="28"/>
          <w:szCs w:val="28"/>
        </w:rPr>
        <w:t xml:space="preserve">айну голосования, – ответила Майя Гришина. –  </w:t>
      </w:r>
      <w:r w:rsidR="00B64064">
        <w:rPr>
          <w:rFonts w:ascii="Times New Roman" w:hAnsi="Times New Roman" w:cs="Times New Roman"/>
          <w:sz w:val="28"/>
          <w:szCs w:val="28"/>
        </w:rPr>
        <w:t>При этом некоторые граждане по собственной инициативе предают гласности данные о своем голосовании, хотя ЦИК это не приветствует</w:t>
      </w:r>
      <w:r w:rsidR="007D7EF8">
        <w:rPr>
          <w:rFonts w:ascii="Times New Roman" w:hAnsi="Times New Roman" w:cs="Times New Roman"/>
          <w:sz w:val="28"/>
          <w:szCs w:val="28"/>
        </w:rPr>
        <w:t>»</w:t>
      </w:r>
      <w:r w:rsidR="00EA3663">
        <w:rPr>
          <w:rFonts w:ascii="Times New Roman" w:hAnsi="Times New Roman" w:cs="Times New Roman"/>
          <w:sz w:val="28"/>
          <w:szCs w:val="28"/>
        </w:rPr>
        <w:t>.</w:t>
      </w:r>
    </w:p>
    <w:p w:rsidR="00977F09" w:rsidRDefault="00B85608" w:rsidP="00B85608">
      <w:pPr>
        <w:jc w:val="both"/>
        <w:rPr>
          <w:rFonts w:ascii="Times New Roman" w:hAnsi="Times New Roman" w:cs="Times New Roman"/>
          <w:sz w:val="28"/>
          <w:szCs w:val="28"/>
        </w:rPr>
      </w:pPr>
      <w:r w:rsidRPr="00904F41">
        <w:rPr>
          <w:rFonts w:ascii="Times New Roman" w:hAnsi="Times New Roman" w:cs="Times New Roman"/>
          <w:b/>
          <w:sz w:val="28"/>
          <w:szCs w:val="28"/>
        </w:rPr>
        <w:t>Председатель Московской городской избирательной комиссии Валентин Горбунов</w:t>
      </w:r>
      <w:r w:rsidRPr="00B85608">
        <w:rPr>
          <w:rFonts w:ascii="Times New Roman" w:hAnsi="Times New Roman" w:cs="Times New Roman"/>
          <w:sz w:val="28"/>
          <w:szCs w:val="28"/>
        </w:rPr>
        <w:t xml:space="preserve"> рассказал о </w:t>
      </w:r>
      <w:r w:rsidR="00366062">
        <w:rPr>
          <w:rFonts w:ascii="Times New Roman" w:hAnsi="Times New Roman" w:cs="Times New Roman"/>
          <w:sz w:val="28"/>
          <w:szCs w:val="28"/>
        </w:rPr>
        <w:t>проектах нормативно-правовых</w:t>
      </w:r>
      <w:r w:rsidR="009E1AB3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366062">
        <w:rPr>
          <w:rFonts w:ascii="Times New Roman" w:hAnsi="Times New Roman" w:cs="Times New Roman"/>
          <w:sz w:val="28"/>
          <w:szCs w:val="28"/>
        </w:rPr>
        <w:t xml:space="preserve"> М</w:t>
      </w:r>
      <w:r w:rsidR="00977F09">
        <w:rPr>
          <w:rFonts w:ascii="Times New Roman" w:hAnsi="Times New Roman" w:cs="Times New Roman"/>
          <w:sz w:val="28"/>
          <w:szCs w:val="28"/>
        </w:rPr>
        <w:t>осгоризбирк</w:t>
      </w:r>
      <w:r w:rsidR="00366062">
        <w:rPr>
          <w:rFonts w:ascii="Times New Roman" w:hAnsi="Times New Roman" w:cs="Times New Roman"/>
          <w:sz w:val="28"/>
          <w:szCs w:val="28"/>
        </w:rPr>
        <w:t>ома</w:t>
      </w:r>
      <w:r w:rsidR="00977F09">
        <w:rPr>
          <w:rFonts w:ascii="Times New Roman" w:hAnsi="Times New Roman" w:cs="Times New Roman"/>
          <w:sz w:val="28"/>
          <w:szCs w:val="28"/>
        </w:rPr>
        <w:t xml:space="preserve"> </w:t>
      </w:r>
      <w:r w:rsidR="009E1AB3">
        <w:rPr>
          <w:rFonts w:ascii="Times New Roman" w:hAnsi="Times New Roman" w:cs="Times New Roman"/>
          <w:sz w:val="28"/>
          <w:szCs w:val="28"/>
        </w:rPr>
        <w:t>по</w:t>
      </w:r>
      <w:r w:rsidR="00977F09">
        <w:rPr>
          <w:rFonts w:ascii="Times New Roman" w:hAnsi="Times New Roman" w:cs="Times New Roman"/>
          <w:sz w:val="28"/>
          <w:szCs w:val="28"/>
        </w:rPr>
        <w:t xml:space="preserve"> реализации эксперимента по дистанционному электронному голосованию на выборах в Мосгордуму седьмого созыва 8 сентября 2019 года. В частности, была представлена информация о Порядке подачи заявления о включении избирателя в список избирателей на избирательном участке для дистанционного </w:t>
      </w:r>
      <w:r w:rsidR="009E1AB3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977F09">
        <w:rPr>
          <w:rFonts w:ascii="Times New Roman" w:hAnsi="Times New Roman" w:cs="Times New Roman"/>
          <w:sz w:val="28"/>
          <w:szCs w:val="28"/>
        </w:rPr>
        <w:t xml:space="preserve">голосования, требования к специальному программному обеспечению портала </w:t>
      </w:r>
      <w:r w:rsidR="00977F09">
        <w:rPr>
          <w:rFonts w:ascii="Times New Roman" w:hAnsi="Times New Roman" w:cs="Times New Roman"/>
          <w:sz w:val="28"/>
          <w:szCs w:val="28"/>
          <w:lang w:val="en-US"/>
        </w:rPr>
        <w:t>MOS</w:t>
      </w:r>
      <w:r w:rsidR="00977F09" w:rsidRPr="00977F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77F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77F09">
        <w:rPr>
          <w:rFonts w:ascii="Times New Roman" w:hAnsi="Times New Roman" w:cs="Times New Roman"/>
          <w:sz w:val="28"/>
          <w:szCs w:val="28"/>
        </w:rPr>
        <w:t xml:space="preserve">. </w:t>
      </w:r>
      <w:r w:rsidR="00977F09">
        <w:rPr>
          <w:rFonts w:ascii="Times New Roman" w:hAnsi="Times New Roman" w:cs="Times New Roman"/>
          <w:sz w:val="28"/>
          <w:szCs w:val="28"/>
        </w:rPr>
        <w:lastRenderedPageBreak/>
        <w:t xml:space="preserve">Валентин Горбунов сообщил присутствующим, что </w:t>
      </w:r>
      <w:r w:rsidR="009E1AB3">
        <w:rPr>
          <w:rFonts w:ascii="Times New Roman" w:hAnsi="Times New Roman" w:cs="Times New Roman"/>
          <w:sz w:val="28"/>
          <w:szCs w:val="28"/>
        </w:rPr>
        <w:t xml:space="preserve">в Москве </w:t>
      </w:r>
      <w:r w:rsidR="00977F09">
        <w:rPr>
          <w:rFonts w:ascii="Times New Roman" w:hAnsi="Times New Roman" w:cs="Times New Roman"/>
          <w:sz w:val="28"/>
          <w:szCs w:val="28"/>
        </w:rPr>
        <w:t>определены три избирательных округа для проведения дистанционного электронного голосования,</w:t>
      </w:r>
      <w:r w:rsidR="009E1AB3">
        <w:rPr>
          <w:rFonts w:ascii="Times New Roman" w:hAnsi="Times New Roman" w:cs="Times New Roman"/>
          <w:sz w:val="28"/>
          <w:szCs w:val="28"/>
        </w:rPr>
        <w:t xml:space="preserve"> </w:t>
      </w:r>
      <w:r w:rsidR="00977F09">
        <w:rPr>
          <w:rFonts w:ascii="Times New Roman" w:hAnsi="Times New Roman" w:cs="Times New Roman"/>
          <w:sz w:val="28"/>
          <w:szCs w:val="28"/>
        </w:rPr>
        <w:t>соответствующие избирательные участки и вышестоящие территориальные избирательные комиссии</w:t>
      </w:r>
      <w:r w:rsidR="009E1AB3">
        <w:rPr>
          <w:rFonts w:ascii="Times New Roman" w:hAnsi="Times New Roman" w:cs="Times New Roman"/>
          <w:sz w:val="28"/>
          <w:szCs w:val="28"/>
        </w:rPr>
        <w:t>.</w:t>
      </w:r>
    </w:p>
    <w:p w:rsidR="009E1AB3" w:rsidRDefault="00366062" w:rsidP="00B85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проектов норм</w:t>
      </w:r>
      <w:r w:rsidR="00443CA7">
        <w:rPr>
          <w:rFonts w:ascii="Times New Roman" w:hAnsi="Times New Roman" w:cs="Times New Roman"/>
          <w:sz w:val="28"/>
          <w:szCs w:val="28"/>
        </w:rPr>
        <w:t>ативных правовых актов членами К</w:t>
      </w:r>
      <w:r>
        <w:rPr>
          <w:rFonts w:ascii="Times New Roman" w:hAnsi="Times New Roman" w:cs="Times New Roman"/>
          <w:sz w:val="28"/>
          <w:szCs w:val="28"/>
        </w:rPr>
        <w:t xml:space="preserve">омитета было </w:t>
      </w:r>
      <w:r w:rsidRPr="00443CA7">
        <w:rPr>
          <w:rFonts w:ascii="Times New Roman" w:hAnsi="Times New Roman" w:cs="Times New Roman"/>
          <w:b/>
          <w:sz w:val="28"/>
          <w:szCs w:val="28"/>
        </w:rPr>
        <w:t xml:space="preserve">принято решение </w:t>
      </w:r>
      <w:r w:rsidR="00443CA7" w:rsidRPr="00443CA7">
        <w:rPr>
          <w:rFonts w:ascii="Times New Roman" w:hAnsi="Times New Roman" w:cs="Times New Roman"/>
          <w:b/>
          <w:sz w:val="28"/>
          <w:szCs w:val="28"/>
        </w:rPr>
        <w:t>признать</w:t>
      </w:r>
      <w:r w:rsidRPr="00443CA7">
        <w:rPr>
          <w:rFonts w:ascii="Times New Roman" w:hAnsi="Times New Roman" w:cs="Times New Roman"/>
          <w:b/>
          <w:sz w:val="28"/>
          <w:szCs w:val="28"/>
        </w:rPr>
        <w:t xml:space="preserve"> представленный ЦИК России Порядок организации голосования на цифровых избирательных участках на выборах в Москве </w:t>
      </w:r>
      <w:r w:rsidR="00443CA7" w:rsidRPr="00443CA7">
        <w:rPr>
          <w:rFonts w:ascii="Times New Roman" w:hAnsi="Times New Roman" w:cs="Times New Roman"/>
          <w:b/>
          <w:sz w:val="28"/>
          <w:szCs w:val="28"/>
        </w:rPr>
        <w:t>соответствующим нормам федерального законодательства и рекомендациям</w:t>
      </w:r>
      <w:r w:rsidR="00C307C5">
        <w:rPr>
          <w:rFonts w:ascii="Times New Roman" w:hAnsi="Times New Roman" w:cs="Times New Roman"/>
          <w:b/>
          <w:sz w:val="28"/>
          <w:szCs w:val="28"/>
        </w:rPr>
        <w:t>, поступившим</w:t>
      </w:r>
      <w:r w:rsidRPr="00443CA7">
        <w:rPr>
          <w:rFonts w:ascii="Times New Roman" w:hAnsi="Times New Roman" w:cs="Times New Roman"/>
          <w:b/>
          <w:sz w:val="28"/>
          <w:szCs w:val="28"/>
        </w:rPr>
        <w:t xml:space="preserve"> в ходе заседаний Государственной Думы 16 и 21 мая 2019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608" w:rsidRPr="00B85608" w:rsidRDefault="00366062" w:rsidP="00B85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принял к сведению информацию Мосгоризбиркома о проектах нормативно-правовых актов, разработка и принятие которых предусмотрены принятым федеральным законом о</w:t>
      </w:r>
      <w:r w:rsidR="00C307C5">
        <w:rPr>
          <w:rFonts w:ascii="Times New Roman" w:hAnsi="Times New Roman" w:cs="Times New Roman"/>
          <w:sz w:val="28"/>
          <w:szCs w:val="28"/>
        </w:rPr>
        <w:t xml:space="preserve"> проведении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307C5">
        <w:rPr>
          <w:rFonts w:ascii="Times New Roman" w:hAnsi="Times New Roman" w:cs="Times New Roman"/>
          <w:sz w:val="28"/>
          <w:szCs w:val="28"/>
        </w:rPr>
        <w:t xml:space="preserve">организации и осуществлению </w:t>
      </w:r>
      <w:r>
        <w:rPr>
          <w:rFonts w:ascii="Times New Roman" w:hAnsi="Times New Roman" w:cs="Times New Roman"/>
          <w:sz w:val="28"/>
          <w:szCs w:val="28"/>
        </w:rPr>
        <w:t>дистанционно</w:t>
      </w:r>
      <w:r w:rsidR="00C307C5">
        <w:rPr>
          <w:rFonts w:ascii="Times New Roman" w:hAnsi="Times New Roman" w:cs="Times New Roman"/>
          <w:sz w:val="28"/>
          <w:szCs w:val="28"/>
        </w:rPr>
        <w:t>го электронного голосования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608" w:rsidRPr="00B85608" w:rsidRDefault="00B85608" w:rsidP="00B856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5608" w:rsidRPr="00B85608" w:rsidSect="008D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37"/>
    <w:rsid w:val="000238CD"/>
    <w:rsid w:val="000F08EC"/>
    <w:rsid w:val="0012739E"/>
    <w:rsid w:val="0018655D"/>
    <w:rsid w:val="001A4CCA"/>
    <w:rsid w:val="00366062"/>
    <w:rsid w:val="003F7314"/>
    <w:rsid w:val="00443CA7"/>
    <w:rsid w:val="00461D37"/>
    <w:rsid w:val="005E25FC"/>
    <w:rsid w:val="006B63EA"/>
    <w:rsid w:val="00722767"/>
    <w:rsid w:val="00756625"/>
    <w:rsid w:val="007D7EF8"/>
    <w:rsid w:val="008D4DF2"/>
    <w:rsid w:val="00904F41"/>
    <w:rsid w:val="00977F09"/>
    <w:rsid w:val="009E1AB3"/>
    <w:rsid w:val="00A601D6"/>
    <w:rsid w:val="00B64064"/>
    <w:rsid w:val="00B74108"/>
    <w:rsid w:val="00B85608"/>
    <w:rsid w:val="00BA7A47"/>
    <w:rsid w:val="00BF7210"/>
    <w:rsid w:val="00C10983"/>
    <w:rsid w:val="00C307C5"/>
    <w:rsid w:val="00C319F3"/>
    <w:rsid w:val="00CF208C"/>
    <w:rsid w:val="00D216D0"/>
    <w:rsid w:val="00E14E79"/>
    <w:rsid w:val="00E94F12"/>
    <w:rsid w:val="00EA3663"/>
    <w:rsid w:val="00F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5A11C-4919-4DE1-AEBA-C8D2ECD6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verdihanova.z</dc:creator>
  <cp:lastModifiedBy>Чернова Ольга Александровна</cp:lastModifiedBy>
  <cp:revision>2</cp:revision>
  <dcterms:created xsi:type="dcterms:W3CDTF">2019-06-24T03:27:00Z</dcterms:created>
  <dcterms:modified xsi:type="dcterms:W3CDTF">2019-06-24T03:27:00Z</dcterms:modified>
</cp:coreProperties>
</file>