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E7" w:rsidRDefault="008203E7" w:rsidP="008203E7">
      <w:pPr>
        <w:ind w:left="3600" w:right="4565" w:firstLine="720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77152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3E7" w:rsidRDefault="008203E7" w:rsidP="008203E7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Администрация</w:t>
      </w:r>
      <w:r>
        <w:rPr>
          <w:rFonts w:ascii="Arial Narrow" w:hAnsi="Arial Narrow" w:cs="Arial"/>
          <w:b/>
          <w:bCs/>
          <w:sz w:val="36"/>
          <w:szCs w:val="36"/>
        </w:rPr>
        <w:t xml:space="preserve"> </w:t>
      </w:r>
      <w:r>
        <w:rPr>
          <w:rFonts w:ascii="Arial Narrow" w:hAnsi="Arial Narrow"/>
          <w:b/>
          <w:bCs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Усть</w:t>
      </w:r>
      <w:r>
        <w:rPr>
          <w:rFonts w:ascii="Arial Narrow" w:hAnsi="Arial Narrow"/>
          <w:b/>
          <w:bCs/>
          <w:sz w:val="36"/>
          <w:szCs w:val="36"/>
        </w:rPr>
        <w:t>-</w:t>
      </w:r>
      <w:r>
        <w:rPr>
          <w:rFonts w:ascii="Arial" w:hAnsi="Arial" w:cs="Arial"/>
          <w:b/>
          <w:bCs/>
          <w:sz w:val="36"/>
          <w:szCs w:val="36"/>
        </w:rPr>
        <w:t>Катавского</w:t>
      </w:r>
      <w:r>
        <w:rPr>
          <w:rFonts w:ascii="Arial Narrow" w:hAnsi="Arial Narrow" w:cs="Arial"/>
          <w:b/>
          <w:bCs/>
          <w:sz w:val="36"/>
          <w:szCs w:val="36"/>
        </w:rPr>
        <w:t xml:space="preserve"> </w:t>
      </w:r>
      <w:r>
        <w:rPr>
          <w:rFonts w:ascii="Arial Narrow" w:hAnsi="Arial Narrow"/>
          <w:b/>
          <w:bCs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городского округа</w:t>
      </w:r>
    </w:p>
    <w:p w:rsidR="008203E7" w:rsidRDefault="008203E7" w:rsidP="008203E7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Челябинской</w:t>
      </w:r>
      <w:r>
        <w:rPr>
          <w:rFonts w:ascii="Arial Narrow" w:hAnsi="Arial Narrow" w:cs="Arial"/>
          <w:b/>
          <w:bCs/>
          <w:sz w:val="36"/>
          <w:szCs w:val="36"/>
        </w:rPr>
        <w:t xml:space="preserve"> </w:t>
      </w:r>
      <w:r>
        <w:rPr>
          <w:rFonts w:ascii="Arial Narrow" w:hAnsi="Arial Narrow"/>
          <w:b/>
          <w:bCs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области</w:t>
      </w:r>
    </w:p>
    <w:p w:rsidR="008203E7" w:rsidRDefault="008203E7" w:rsidP="008203E7"/>
    <w:p w:rsidR="008203E7" w:rsidRDefault="008203E7" w:rsidP="008203E7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463"/>
      </w:tblGrid>
      <w:tr w:rsidR="008203E7" w:rsidTr="004C028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203E7" w:rsidRDefault="008203E7" w:rsidP="004C0286"/>
        </w:tc>
      </w:tr>
    </w:tbl>
    <w:p w:rsidR="008203E7" w:rsidRDefault="008203E7" w:rsidP="008203E7">
      <w:r>
        <w:t>От</w:t>
      </w:r>
      <w:r w:rsidR="00A241B3">
        <w:t xml:space="preserve"> 21.04.2014 года           </w:t>
      </w:r>
      <w:r>
        <w:tab/>
      </w:r>
      <w:r>
        <w:tab/>
        <w:t xml:space="preserve">                                   </w:t>
      </w:r>
      <w:r>
        <w:tab/>
      </w:r>
      <w:r>
        <w:tab/>
        <w:t xml:space="preserve">             №</w:t>
      </w:r>
      <w:r w:rsidR="00A241B3">
        <w:t xml:space="preserve">   331</w:t>
      </w:r>
    </w:p>
    <w:p w:rsidR="008203E7" w:rsidRDefault="008203E7" w:rsidP="008203E7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</w:tblGrid>
      <w:tr w:rsidR="008203E7" w:rsidRPr="0027010C" w:rsidTr="004C0286">
        <w:tc>
          <w:tcPr>
            <w:tcW w:w="4503" w:type="dxa"/>
          </w:tcPr>
          <w:p w:rsidR="008203E7" w:rsidRPr="0027010C" w:rsidRDefault="008203E7" w:rsidP="004C0286">
            <w:pPr>
              <w:jc w:val="both"/>
              <w:rPr>
                <w:sz w:val="28"/>
                <w:szCs w:val="28"/>
              </w:rPr>
            </w:pPr>
            <w:r w:rsidRPr="0027010C">
              <w:rPr>
                <w:sz w:val="28"/>
                <w:szCs w:val="28"/>
              </w:rPr>
              <w:t>О внесении изменений в постановление администрации Усть-Катавского городского округа от 13 мая 2013 года № 496 «Об утверждении административного регламента проведения проверок при осуществлении муниципального жилищного контроля на территории Усть-Катавского городского округа»</w:t>
            </w:r>
          </w:p>
        </w:tc>
      </w:tr>
    </w:tbl>
    <w:p w:rsidR="008203E7" w:rsidRDefault="008203E7" w:rsidP="008203E7">
      <w:pPr>
        <w:rPr>
          <w:sz w:val="28"/>
          <w:szCs w:val="28"/>
        </w:rPr>
      </w:pPr>
    </w:p>
    <w:p w:rsidR="008203E7" w:rsidRPr="00995D14" w:rsidRDefault="008203E7" w:rsidP="008203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D14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ст. 14</w:t>
      </w:r>
      <w:r w:rsidRPr="00995D14">
        <w:rPr>
          <w:rFonts w:ascii="Times New Roman" w:hAnsi="Times New Roman" w:cs="Times New Roman"/>
          <w:sz w:val="28"/>
          <w:szCs w:val="28"/>
        </w:rPr>
        <w:t xml:space="preserve"> Жилищн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95D1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995D1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995D1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Pr="00995D1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95D1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95D1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995D14">
        <w:rPr>
          <w:rFonts w:ascii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Федеральным </w:t>
      </w:r>
      <w:hyperlink r:id="rId7" w:history="1">
        <w:r w:rsidRPr="00995D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26.12.2008 №</w:t>
      </w:r>
      <w:r w:rsidRPr="00995D14">
        <w:rPr>
          <w:rFonts w:ascii="Times New Roman" w:hAnsi="Times New Roman" w:cs="Times New Roman"/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 </w:t>
      </w:r>
    </w:p>
    <w:p w:rsidR="008203E7" w:rsidRDefault="008203E7" w:rsidP="008203E7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Усть-Катавского городского округа ПОСТАНОВЛЯЕТ:</w:t>
      </w:r>
    </w:p>
    <w:p w:rsidR="008203E7" w:rsidRDefault="008203E7" w:rsidP="00820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Внести изменения в постановление администрации Усть-Катавского городского округа от 13 мая 2013 года № 496 «Об утверждении административного регламента проведения проверок при осуществлении муниципального жилищного контроля на территории Усть-Катавского городского округа» (далее Регламент):</w:t>
      </w:r>
    </w:p>
    <w:p w:rsidR="008203E7" w:rsidRDefault="008203E7" w:rsidP="008203E7">
      <w:pPr>
        <w:pStyle w:val="ConsPlusTitle"/>
        <w:tabs>
          <w:tab w:val="left" w:pos="567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F5B06">
        <w:rPr>
          <w:rFonts w:ascii="Times New Roman" w:hAnsi="Times New Roman" w:cs="Times New Roman"/>
          <w:b w:val="0"/>
          <w:sz w:val="28"/>
          <w:szCs w:val="28"/>
        </w:rPr>
        <w:t xml:space="preserve">1.1. В </w:t>
      </w:r>
      <w:r w:rsidRPr="002C2D3F">
        <w:rPr>
          <w:rFonts w:ascii="Times New Roman" w:hAnsi="Times New Roman" w:cs="Times New Roman"/>
          <w:b w:val="0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b w:val="0"/>
          <w:sz w:val="28"/>
          <w:szCs w:val="28"/>
        </w:rPr>
        <w:t>ый регламент</w:t>
      </w:r>
      <w:r w:rsidRPr="002C2D3F">
        <w:rPr>
          <w:rFonts w:ascii="Times New Roman" w:hAnsi="Times New Roman" w:cs="Times New Roman"/>
          <w:b w:val="0"/>
          <w:sz w:val="28"/>
          <w:szCs w:val="28"/>
        </w:rPr>
        <w:t xml:space="preserve"> проведения проверок при осуществлении муниципального жилищного контроля на территории Усть-Катавского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0CB2">
        <w:rPr>
          <w:rFonts w:ascii="Times New Roman" w:hAnsi="Times New Roman" w:cs="Times New Roman"/>
          <w:b w:val="0"/>
          <w:sz w:val="28"/>
          <w:szCs w:val="28"/>
        </w:rPr>
        <w:t>(далее Регламент)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внести следующие изменения: </w:t>
      </w:r>
    </w:p>
    <w:p w:rsidR="008203E7" w:rsidRDefault="008203E7" w:rsidP="008203E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53B8F">
        <w:rPr>
          <w:sz w:val="28"/>
          <w:szCs w:val="28"/>
        </w:rPr>
        <w:t>1.1.1</w:t>
      </w:r>
      <w:r>
        <w:rPr>
          <w:sz w:val="28"/>
          <w:szCs w:val="28"/>
        </w:rPr>
        <w:t>. Пункт 51 Регламента</w:t>
      </w:r>
      <w:r w:rsidRPr="00C53B8F">
        <w:rPr>
          <w:sz w:val="28"/>
          <w:szCs w:val="28"/>
        </w:rPr>
        <w:t xml:space="preserve"> читать в новой редакции:</w:t>
      </w:r>
      <w:r>
        <w:rPr>
          <w:b/>
          <w:sz w:val="28"/>
          <w:szCs w:val="28"/>
        </w:rPr>
        <w:t xml:space="preserve"> </w:t>
      </w:r>
    </w:p>
    <w:p w:rsidR="008203E7" w:rsidRDefault="008203E7" w:rsidP="008203E7">
      <w:pPr>
        <w:jc w:val="both"/>
        <w:rPr>
          <w:sz w:val="28"/>
          <w:szCs w:val="28"/>
        </w:rPr>
      </w:pPr>
      <w:r w:rsidRPr="00C53B8F">
        <w:rPr>
          <w:sz w:val="28"/>
          <w:szCs w:val="28"/>
        </w:rPr>
        <w:t>«</w:t>
      </w:r>
      <w:r w:rsidRPr="00956259">
        <w:rPr>
          <w:sz w:val="28"/>
          <w:szCs w:val="28"/>
        </w:rPr>
        <w:t xml:space="preserve"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</w:t>
      </w:r>
    </w:p>
    <w:p w:rsidR="008203E7" w:rsidRDefault="008203E7" w:rsidP="008203E7">
      <w:pPr>
        <w:jc w:val="center"/>
      </w:pPr>
    </w:p>
    <w:p w:rsidR="008203E7" w:rsidRDefault="008203E7" w:rsidP="008203E7">
      <w:pPr>
        <w:jc w:val="center"/>
      </w:pPr>
    </w:p>
    <w:p w:rsidR="008203E7" w:rsidRPr="006F0CB2" w:rsidRDefault="008203E7" w:rsidP="008203E7">
      <w:pPr>
        <w:jc w:val="center"/>
      </w:pPr>
      <w:r w:rsidRPr="006F0CB2">
        <w:t>2</w:t>
      </w:r>
    </w:p>
    <w:p w:rsidR="008203E7" w:rsidRDefault="008203E7" w:rsidP="008203E7">
      <w:pPr>
        <w:jc w:val="both"/>
        <w:rPr>
          <w:sz w:val="28"/>
          <w:szCs w:val="28"/>
        </w:rPr>
      </w:pPr>
      <w:r w:rsidRPr="00956259">
        <w:rPr>
          <w:sz w:val="28"/>
          <w:szCs w:val="28"/>
        </w:rPr>
        <w:t xml:space="preserve">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В случае отсутствия руководителя, </w:t>
      </w:r>
    </w:p>
    <w:p w:rsidR="008203E7" w:rsidRDefault="008203E7" w:rsidP="008203E7">
      <w:pPr>
        <w:jc w:val="both"/>
        <w:rPr>
          <w:sz w:val="28"/>
          <w:szCs w:val="28"/>
        </w:rPr>
      </w:pPr>
      <w:proofErr w:type="gramStart"/>
      <w:r w:rsidRPr="00956259">
        <w:rPr>
          <w:sz w:val="28"/>
          <w:szCs w:val="28"/>
        </w:rPr>
        <w:t>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 муниципального контроля</w:t>
      </w:r>
      <w:r w:rsidRPr="00C53B8F">
        <w:rPr>
          <w:sz w:val="28"/>
          <w:szCs w:val="28"/>
        </w:rPr>
        <w:t>».</w:t>
      </w:r>
      <w:proofErr w:type="gramEnd"/>
    </w:p>
    <w:p w:rsidR="008203E7" w:rsidRDefault="008203E7" w:rsidP="008203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Приложение 2 изложить в новой редакции (приложено).</w:t>
      </w:r>
    </w:p>
    <w:p w:rsidR="008203E7" w:rsidRPr="00C53B8F" w:rsidRDefault="008203E7" w:rsidP="008203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Приложение 3 </w:t>
      </w:r>
      <w:r w:rsidRPr="00C53B8F">
        <w:rPr>
          <w:sz w:val="28"/>
          <w:szCs w:val="28"/>
        </w:rPr>
        <w:t>изложить в новой редакции (приложено).</w:t>
      </w:r>
    </w:p>
    <w:p w:rsidR="008203E7" w:rsidRDefault="008203E7" w:rsidP="008203E7">
      <w:pPr>
        <w:ind w:firstLine="567"/>
        <w:jc w:val="both"/>
        <w:rPr>
          <w:sz w:val="28"/>
          <w:szCs w:val="28"/>
        </w:rPr>
      </w:pPr>
      <w:r w:rsidRPr="00C53B8F">
        <w:rPr>
          <w:sz w:val="28"/>
          <w:szCs w:val="28"/>
        </w:rPr>
        <w:t>1.1.4. Приложение 4 изложить в новой редакции (приложено).</w:t>
      </w:r>
    </w:p>
    <w:p w:rsidR="008203E7" w:rsidRPr="00FE79AC" w:rsidRDefault="008203E7" w:rsidP="008203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E79AC">
        <w:rPr>
          <w:sz w:val="28"/>
          <w:szCs w:val="28"/>
        </w:rPr>
        <w:t>Общему отделу администрации Усть-Катавского городского округа (</w:t>
      </w:r>
      <w:r>
        <w:rPr>
          <w:sz w:val="28"/>
          <w:szCs w:val="28"/>
        </w:rPr>
        <w:t>О.Л.Толоконникова</w:t>
      </w:r>
      <w:r w:rsidRPr="00FE79AC">
        <w:rPr>
          <w:sz w:val="28"/>
          <w:szCs w:val="28"/>
        </w:rPr>
        <w:t>) обнародовать настоящее Постановление на официальном сайте администрации Усть-Катавского городского округа (</w:t>
      </w:r>
      <w:r w:rsidRPr="00FE79AC">
        <w:rPr>
          <w:sz w:val="28"/>
          <w:szCs w:val="28"/>
          <w:lang w:val="en-US"/>
        </w:rPr>
        <w:t>www</w:t>
      </w:r>
      <w:r w:rsidRPr="00FE79AC">
        <w:rPr>
          <w:sz w:val="28"/>
          <w:szCs w:val="28"/>
        </w:rPr>
        <w:t>.</w:t>
      </w:r>
      <w:r w:rsidRPr="00FE79AC">
        <w:rPr>
          <w:sz w:val="28"/>
          <w:szCs w:val="28"/>
          <w:lang w:val="en-US"/>
        </w:rPr>
        <w:t>ukgo</w:t>
      </w:r>
      <w:r w:rsidRPr="00FE79AC">
        <w:rPr>
          <w:sz w:val="28"/>
          <w:szCs w:val="28"/>
        </w:rPr>
        <w:t>.</w:t>
      </w:r>
      <w:r w:rsidRPr="00FE79AC">
        <w:rPr>
          <w:sz w:val="28"/>
          <w:szCs w:val="28"/>
          <w:lang w:val="en-US"/>
        </w:rPr>
        <w:t>su</w:t>
      </w:r>
      <w:r w:rsidRPr="00FE79AC">
        <w:rPr>
          <w:sz w:val="28"/>
          <w:szCs w:val="28"/>
        </w:rPr>
        <w:t>).</w:t>
      </w:r>
    </w:p>
    <w:p w:rsidR="008203E7" w:rsidRPr="00C53B8F" w:rsidRDefault="008203E7" w:rsidP="008203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79AC">
        <w:rPr>
          <w:sz w:val="28"/>
          <w:szCs w:val="28"/>
        </w:rPr>
        <w:t xml:space="preserve">. </w:t>
      </w:r>
      <w:proofErr w:type="gramStart"/>
      <w:r w:rsidRPr="00FE79AC">
        <w:rPr>
          <w:sz w:val="28"/>
          <w:szCs w:val="28"/>
        </w:rPr>
        <w:t>Контроль за</w:t>
      </w:r>
      <w:proofErr w:type="gramEnd"/>
      <w:r w:rsidRPr="00FE79AC">
        <w:rPr>
          <w:sz w:val="28"/>
          <w:szCs w:val="28"/>
        </w:rPr>
        <w:t xml:space="preserve"> исполнением настоящего постановления возложить на заместителя главы Усть-Катавского городского</w:t>
      </w:r>
      <w:r w:rsidRPr="00C53B8F">
        <w:rPr>
          <w:sz w:val="28"/>
          <w:szCs w:val="28"/>
        </w:rPr>
        <w:t xml:space="preserve"> округа-начальника управления инфраструктуры и строительства А.Е. Буренкова.</w:t>
      </w:r>
    </w:p>
    <w:p w:rsidR="008203E7" w:rsidRDefault="008203E7" w:rsidP="008203E7">
      <w:pPr>
        <w:ind w:firstLine="540"/>
        <w:jc w:val="both"/>
        <w:rPr>
          <w:sz w:val="28"/>
          <w:szCs w:val="28"/>
        </w:rPr>
      </w:pPr>
    </w:p>
    <w:p w:rsidR="008203E7" w:rsidRDefault="008203E7" w:rsidP="008203E7">
      <w:pPr>
        <w:ind w:firstLine="540"/>
        <w:rPr>
          <w:sz w:val="28"/>
          <w:szCs w:val="28"/>
        </w:rPr>
      </w:pPr>
    </w:p>
    <w:p w:rsidR="008203E7" w:rsidRDefault="008203E7" w:rsidP="008203E7">
      <w:pPr>
        <w:ind w:firstLine="540"/>
        <w:rPr>
          <w:sz w:val="28"/>
          <w:szCs w:val="28"/>
        </w:rPr>
      </w:pPr>
    </w:p>
    <w:p w:rsidR="008203E7" w:rsidRDefault="008203E7" w:rsidP="008203E7">
      <w:pPr>
        <w:rPr>
          <w:sz w:val="28"/>
          <w:szCs w:val="28"/>
        </w:rPr>
      </w:pPr>
      <w:r>
        <w:rPr>
          <w:sz w:val="28"/>
          <w:szCs w:val="28"/>
        </w:rPr>
        <w:t>Глава Усть-Катавского</w:t>
      </w:r>
    </w:p>
    <w:p w:rsidR="008203E7" w:rsidRDefault="008203E7" w:rsidP="008203E7">
      <w:pPr>
        <w:rPr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  Э.В.Алфёров</w:t>
      </w:r>
    </w:p>
    <w:p w:rsidR="00592375" w:rsidRDefault="00592375" w:rsidP="008203E7"/>
    <w:sectPr w:rsidR="00592375" w:rsidSect="008203E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3E7"/>
    <w:rsid w:val="00030DE6"/>
    <w:rsid w:val="00395523"/>
    <w:rsid w:val="00592375"/>
    <w:rsid w:val="005D6FEE"/>
    <w:rsid w:val="006641DE"/>
    <w:rsid w:val="008203E7"/>
    <w:rsid w:val="009B5AA2"/>
    <w:rsid w:val="00A2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03E7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03E7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customStyle="1" w:styleId="ConsPlusNormal">
    <w:name w:val="ConsPlusNormal"/>
    <w:rsid w:val="008203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203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60EB70A4E541C2A52330E139E10D90D84124EB38642E1D89AA8370i81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60EB70A4E541C2A52330E139E10D90D84427E832642E1D89AA8370i81DK" TargetMode="External"/><Relationship Id="rId5" Type="http://schemas.openxmlformats.org/officeDocument/2006/relationships/hyperlink" Target="consultantplus://offline/ref=7B60EB70A4E541C2A52330E139E10D90D84328EC35642E1D89AA8370i81DK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nadezdina</cp:lastModifiedBy>
  <cp:revision>3</cp:revision>
  <dcterms:created xsi:type="dcterms:W3CDTF">2014-04-22T05:41:00Z</dcterms:created>
  <dcterms:modified xsi:type="dcterms:W3CDTF">2014-04-22T07:53:00Z</dcterms:modified>
</cp:coreProperties>
</file>