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6" w:rsidRPr="00CF0A97" w:rsidRDefault="00791246" w:rsidP="00791246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CD5B92" wp14:editId="6B3EBA24">
            <wp:simplePos x="0" y="0"/>
            <wp:positionH relativeFrom="margin">
              <wp:posOffset>-4445</wp:posOffset>
            </wp:positionH>
            <wp:positionV relativeFrom="paragraph">
              <wp:posOffset>45085</wp:posOffset>
            </wp:positionV>
            <wp:extent cx="2657475" cy="881380"/>
            <wp:effectExtent l="0" t="0" r="9525" b="0"/>
            <wp:wrapTight wrapText="bothSides">
              <wp:wrapPolygon edited="0">
                <wp:start x="3097" y="0"/>
                <wp:lineTo x="0" y="3268"/>
                <wp:lineTo x="0" y="12138"/>
                <wp:lineTo x="1548" y="14939"/>
                <wp:lineTo x="1548" y="16807"/>
                <wp:lineTo x="2477" y="21009"/>
                <wp:lineTo x="2942" y="21009"/>
                <wp:lineTo x="4026" y="21009"/>
                <wp:lineTo x="21523" y="16340"/>
                <wp:lineTo x="21523" y="9337"/>
                <wp:lineTo x="7432" y="7470"/>
                <wp:lineTo x="7587" y="5135"/>
                <wp:lineTo x="6658" y="2801"/>
                <wp:lineTo x="4026" y="0"/>
                <wp:lineTo x="3097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246" w:rsidRPr="00CF0A97" w:rsidRDefault="00791246" w:rsidP="00791246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1</w:t>
      </w:r>
      <w:r w:rsidR="00F16ABC">
        <w:rPr>
          <w:sz w:val="28"/>
          <w:szCs w:val="28"/>
        </w:rPr>
        <w:t>7</w:t>
      </w:r>
      <w:r w:rsidRPr="00CF0A9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8A18D2" w:rsidRDefault="008A18D2" w:rsidP="008A18D2">
      <w:pPr>
        <w:ind w:firstLine="567"/>
        <w:jc w:val="center"/>
        <w:rPr>
          <w:b/>
          <w:sz w:val="28"/>
          <w:szCs w:val="28"/>
        </w:rPr>
      </w:pPr>
    </w:p>
    <w:p w:rsidR="000576A3" w:rsidRDefault="000576A3" w:rsidP="000576A3">
      <w:pPr>
        <w:ind w:firstLine="567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В</w:t>
      </w:r>
      <w:r w:rsidRPr="000576A3">
        <w:rPr>
          <w:b/>
          <w:color w:val="00B050"/>
          <w:sz w:val="28"/>
          <w:szCs w:val="28"/>
        </w:rPr>
        <w:t>несени</w:t>
      </w:r>
      <w:r>
        <w:rPr>
          <w:b/>
          <w:color w:val="00B050"/>
          <w:sz w:val="28"/>
          <w:szCs w:val="28"/>
        </w:rPr>
        <w:t>е</w:t>
      </w:r>
      <w:r w:rsidRPr="000576A3">
        <w:rPr>
          <w:b/>
          <w:color w:val="00B050"/>
          <w:sz w:val="28"/>
          <w:szCs w:val="28"/>
        </w:rPr>
        <w:t xml:space="preserve"> в ЕГРН сведений о </w:t>
      </w:r>
      <w:r>
        <w:rPr>
          <w:b/>
          <w:color w:val="00B050"/>
          <w:sz w:val="28"/>
          <w:szCs w:val="28"/>
        </w:rPr>
        <w:t>ВРИ</w:t>
      </w:r>
      <w:r w:rsidRPr="000576A3">
        <w:rPr>
          <w:b/>
          <w:color w:val="00B050"/>
          <w:sz w:val="28"/>
          <w:szCs w:val="28"/>
        </w:rPr>
        <w:t xml:space="preserve"> объекта капстроительства</w:t>
      </w:r>
    </w:p>
    <w:p w:rsidR="00192B29" w:rsidRPr="000576A3" w:rsidRDefault="00192B29" w:rsidP="000576A3">
      <w:pPr>
        <w:ind w:firstLine="567"/>
        <w:jc w:val="center"/>
        <w:rPr>
          <w:b/>
          <w:color w:val="00B050"/>
          <w:sz w:val="28"/>
          <w:szCs w:val="28"/>
        </w:rPr>
      </w:pPr>
    </w:p>
    <w:p w:rsidR="000576A3" w:rsidRDefault="00C047FE" w:rsidP="00CD342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</w:t>
      </w:r>
      <w:r w:rsidR="00791246">
        <w:rPr>
          <w:b/>
          <w:sz w:val="28"/>
          <w:szCs w:val="28"/>
        </w:rPr>
        <w:t xml:space="preserve">информирует </w:t>
      </w:r>
      <w:r w:rsidR="000576A3">
        <w:rPr>
          <w:b/>
          <w:sz w:val="28"/>
          <w:szCs w:val="28"/>
        </w:rPr>
        <w:t>профессиональных участников сферы недвижимости о</w:t>
      </w:r>
      <w:r w:rsidR="00F16ABC">
        <w:rPr>
          <w:b/>
          <w:sz w:val="28"/>
          <w:szCs w:val="28"/>
        </w:rPr>
        <w:t xml:space="preserve"> позиции ведомства по вопросу</w:t>
      </w:r>
      <w:r w:rsidR="000576A3">
        <w:rPr>
          <w:b/>
          <w:sz w:val="28"/>
          <w:szCs w:val="28"/>
        </w:rPr>
        <w:t xml:space="preserve"> </w:t>
      </w:r>
      <w:r w:rsidR="000576A3" w:rsidRPr="000576A3">
        <w:rPr>
          <w:b/>
          <w:sz w:val="28"/>
          <w:szCs w:val="28"/>
        </w:rPr>
        <w:t>внесения в ЕГРН сведений о виде разрешенного использования объекта капитального строительства</w:t>
      </w:r>
      <w:r w:rsidR="000576A3">
        <w:rPr>
          <w:b/>
          <w:sz w:val="28"/>
          <w:szCs w:val="28"/>
        </w:rPr>
        <w:t xml:space="preserve">. В эфире рубрика </w:t>
      </w:r>
      <w:r w:rsidR="000576A3">
        <w:rPr>
          <w:b/>
          <w:sz w:val="28"/>
          <w:szCs w:val="28"/>
        </w:rPr>
        <w:t>«Изменения законодательства»</w:t>
      </w:r>
      <w:r w:rsidR="00F16ABC">
        <w:rPr>
          <w:b/>
          <w:sz w:val="28"/>
          <w:szCs w:val="28"/>
        </w:rPr>
        <w:t xml:space="preserve">. </w:t>
      </w:r>
    </w:p>
    <w:p w:rsidR="00791246" w:rsidRDefault="00791246" w:rsidP="00CD3422">
      <w:pPr>
        <w:ind w:firstLine="567"/>
        <w:jc w:val="both"/>
        <w:rPr>
          <w:b/>
          <w:sz w:val="28"/>
          <w:szCs w:val="28"/>
        </w:rPr>
      </w:pPr>
    </w:p>
    <w:p w:rsidR="00F16ABC" w:rsidRDefault="00DA741A" w:rsidP="00F00B2D">
      <w:pPr>
        <w:ind w:firstLine="567"/>
        <w:jc w:val="both"/>
        <w:rPr>
          <w:sz w:val="28"/>
          <w:szCs w:val="28"/>
        </w:rPr>
      </w:pPr>
      <w:r w:rsidRPr="00DA741A">
        <w:rPr>
          <w:sz w:val="28"/>
          <w:szCs w:val="28"/>
        </w:rPr>
        <w:tab/>
      </w:r>
      <w:r w:rsidR="00F16ABC">
        <w:rPr>
          <w:sz w:val="28"/>
          <w:szCs w:val="28"/>
        </w:rPr>
        <w:t xml:space="preserve">В общем доступе </w:t>
      </w:r>
      <w:r w:rsidR="00F16ABC" w:rsidRPr="00F16ABC">
        <w:rPr>
          <w:sz w:val="28"/>
          <w:szCs w:val="28"/>
        </w:rPr>
        <w:t>опубликовано письмо Росреестра от 03.08.2022 №1</w:t>
      </w:r>
      <w:r w:rsidR="00F16ABC">
        <w:rPr>
          <w:sz w:val="28"/>
          <w:szCs w:val="28"/>
        </w:rPr>
        <w:t>4</w:t>
      </w:r>
      <w:r w:rsidR="00F16ABC" w:rsidRPr="00F16ABC">
        <w:rPr>
          <w:sz w:val="28"/>
          <w:szCs w:val="28"/>
        </w:rPr>
        <w:t>-6689-ТГ/22</w:t>
      </w:r>
      <w:r w:rsidR="00097D9A">
        <w:rPr>
          <w:sz w:val="28"/>
          <w:szCs w:val="28"/>
        </w:rPr>
        <w:t>, которое будет интересно юридическим лицам и кадастровым инженерам</w:t>
      </w:r>
      <w:r w:rsidR="00F16ABC">
        <w:rPr>
          <w:sz w:val="28"/>
          <w:szCs w:val="28"/>
        </w:rPr>
        <w:t>. В нем разъясняется позиция ведомства п</w:t>
      </w:r>
      <w:r w:rsidR="00F16ABC" w:rsidRPr="00F16ABC">
        <w:rPr>
          <w:sz w:val="28"/>
          <w:szCs w:val="28"/>
        </w:rPr>
        <w:t xml:space="preserve">о вопросу, касающемуся внесения в Единый государственный реестр недвижимости (ЕГРН) сведений о виде разрешенного использования </w:t>
      </w:r>
      <w:r w:rsidR="00E275D5">
        <w:rPr>
          <w:sz w:val="28"/>
          <w:szCs w:val="28"/>
        </w:rPr>
        <w:t xml:space="preserve">(ВРИ) </w:t>
      </w:r>
      <w:r w:rsidR="00F16ABC" w:rsidRPr="00F16ABC">
        <w:rPr>
          <w:sz w:val="28"/>
          <w:szCs w:val="28"/>
        </w:rPr>
        <w:t>объекта капитального строительства, а также об изменении, исключении сведений о его наименовании</w:t>
      </w:r>
      <w:r w:rsidR="00F16ABC">
        <w:rPr>
          <w:sz w:val="28"/>
          <w:szCs w:val="28"/>
        </w:rPr>
        <w:t>.</w:t>
      </w:r>
    </w:p>
    <w:p w:rsidR="00F00B2D" w:rsidRDefault="00DA741A" w:rsidP="00F00B2D">
      <w:pPr>
        <w:ind w:firstLine="567"/>
        <w:jc w:val="both"/>
        <w:rPr>
          <w:sz w:val="28"/>
          <w:szCs w:val="28"/>
        </w:rPr>
      </w:pPr>
      <w:r w:rsidRPr="00DA741A">
        <w:rPr>
          <w:sz w:val="28"/>
          <w:szCs w:val="28"/>
        </w:rPr>
        <w:t xml:space="preserve">Сообщается, что при отсутствии сведений об установлении вида разрешенного использования в отношении объектов капитального строительства в градостроительном регламенте, основания для внесения таких сведений в ЕГРН отсутствуют. При этом выбираемый заявителем </w:t>
      </w:r>
      <w:r w:rsidR="00E73610">
        <w:rPr>
          <w:sz w:val="28"/>
          <w:szCs w:val="28"/>
        </w:rPr>
        <w:t>ВРИ</w:t>
      </w:r>
      <w:r w:rsidRPr="00DA741A">
        <w:rPr>
          <w:sz w:val="28"/>
          <w:szCs w:val="28"/>
        </w:rPr>
        <w:t xml:space="preserve"> должен соответствовать </w:t>
      </w:r>
      <w:r w:rsidR="00E73610">
        <w:rPr>
          <w:sz w:val="28"/>
          <w:szCs w:val="28"/>
        </w:rPr>
        <w:t>ВРИ</w:t>
      </w:r>
      <w:bookmarkStart w:id="0" w:name="_GoBack"/>
      <w:bookmarkEnd w:id="0"/>
      <w:r w:rsidRPr="00DA741A">
        <w:rPr>
          <w:sz w:val="28"/>
          <w:szCs w:val="28"/>
        </w:rPr>
        <w:t xml:space="preserve"> земельного участка, объекту капитального строительства, который был создан и в отношении которого выдано разрешение на ввод объекта в эксплуатацию.</w:t>
      </w:r>
    </w:p>
    <w:p w:rsidR="00DA741A" w:rsidRDefault="00DA741A" w:rsidP="00F00B2D">
      <w:pPr>
        <w:ind w:firstLine="567"/>
        <w:jc w:val="both"/>
        <w:rPr>
          <w:sz w:val="28"/>
          <w:szCs w:val="28"/>
        </w:rPr>
      </w:pPr>
    </w:p>
    <w:p w:rsidR="00F00B2D" w:rsidRDefault="00F16ABC" w:rsidP="00F00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Подробнее</w:t>
      </w:r>
      <w:r w:rsidR="00791246">
        <w:rPr>
          <w:sz w:val="28"/>
          <w:szCs w:val="28"/>
        </w:rPr>
        <w:t xml:space="preserve"> с документом можно ознакомиться </w:t>
      </w:r>
      <w:r>
        <w:rPr>
          <w:sz w:val="28"/>
          <w:szCs w:val="28"/>
        </w:rPr>
        <w:t xml:space="preserve">на </w:t>
      </w:r>
      <w:r w:rsidR="00F00B2D">
        <w:rPr>
          <w:sz w:val="28"/>
          <w:szCs w:val="28"/>
        </w:rPr>
        <w:t>портале правовой информации</w:t>
      </w:r>
      <w:r w:rsidR="00E275D5">
        <w:rPr>
          <w:sz w:val="28"/>
          <w:szCs w:val="28"/>
        </w:rPr>
        <w:t xml:space="preserve"> -  </w:t>
      </w:r>
      <w:hyperlink r:id="rId6" w:history="1">
        <w:r w:rsidR="00E275D5" w:rsidRPr="007768D9">
          <w:rPr>
            <w:rStyle w:val="a3"/>
            <w:sz w:val="28"/>
            <w:szCs w:val="28"/>
          </w:rPr>
          <w:t>http://www.consultant.ru/document/cons_doc_LAW_424445/</w:t>
        </w:r>
      </w:hyperlink>
      <w:r w:rsidR="00E275D5">
        <w:rPr>
          <w:sz w:val="28"/>
          <w:szCs w:val="28"/>
        </w:rPr>
        <w:t xml:space="preserve"> </w:t>
      </w:r>
      <w:r w:rsidR="00F00B2D">
        <w:rPr>
          <w:sz w:val="28"/>
          <w:szCs w:val="28"/>
        </w:rPr>
        <w:t>.</w:t>
      </w:r>
    </w:p>
    <w:p w:rsidR="00F00B2D" w:rsidRDefault="00F00B2D" w:rsidP="00791246">
      <w:pPr>
        <w:ind w:firstLine="3969"/>
        <w:jc w:val="right"/>
        <w:rPr>
          <w:sz w:val="28"/>
          <w:szCs w:val="28"/>
        </w:rPr>
      </w:pPr>
    </w:p>
    <w:p w:rsidR="00F00B2D" w:rsidRDefault="00F00B2D" w:rsidP="0054555F">
      <w:pPr>
        <w:ind w:firstLine="3969"/>
        <w:jc w:val="right"/>
        <w:rPr>
          <w:sz w:val="28"/>
          <w:szCs w:val="28"/>
        </w:rPr>
      </w:pPr>
    </w:p>
    <w:p w:rsidR="0054555F" w:rsidRPr="002C0D8F" w:rsidRDefault="0054555F" w:rsidP="0054555F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p w:rsidR="007B6609" w:rsidRPr="0054555F" w:rsidRDefault="007B6609" w:rsidP="0054555F"/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104" type="#_x0000_t75" alt="✅" style="width:12pt;height:12pt;visibility:visible;mso-wrap-style:square" o:bullet="t">
        <v:imagedata r:id="rId1" o:title="✅"/>
      </v:shape>
    </w:pict>
  </w:numPicBullet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A43025"/>
    <w:multiLevelType w:val="hybridMultilevel"/>
    <w:tmpl w:val="665431C0"/>
    <w:lvl w:ilvl="0" w:tplc="E37A4A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02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03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2A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29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49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47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20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49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576A3"/>
    <w:rsid w:val="00075975"/>
    <w:rsid w:val="000823B9"/>
    <w:rsid w:val="00097D9A"/>
    <w:rsid w:val="000A3560"/>
    <w:rsid w:val="00121AF4"/>
    <w:rsid w:val="0013153B"/>
    <w:rsid w:val="00192B29"/>
    <w:rsid w:val="002253BC"/>
    <w:rsid w:val="0023156B"/>
    <w:rsid w:val="002403AF"/>
    <w:rsid w:val="0026194D"/>
    <w:rsid w:val="00275BD5"/>
    <w:rsid w:val="00291D25"/>
    <w:rsid w:val="002C0D8F"/>
    <w:rsid w:val="002D266F"/>
    <w:rsid w:val="003044DD"/>
    <w:rsid w:val="00306846"/>
    <w:rsid w:val="003465F2"/>
    <w:rsid w:val="00353FB9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3543"/>
    <w:rsid w:val="0054555F"/>
    <w:rsid w:val="0055248E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710220"/>
    <w:rsid w:val="00713D6F"/>
    <w:rsid w:val="00717C99"/>
    <w:rsid w:val="007604C7"/>
    <w:rsid w:val="00764E2D"/>
    <w:rsid w:val="00787E5F"/>
    <w:rsid w:val="00791246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A18D2"/>
    <w:rsid w:val="008B13F2"/>
    <w:rsid w:val="008C5360"/>
    <w:rsid w:val="008D40B6"/>
    <w:rsid w:val="00901B8B"/>
    <w:rsid w:val="009106C0"/>
    <w:rsid w:val="00915583"/>
    <w:rsid w:val="00930444"/>
    <w:rsid w:val="00965E4E"/>
    <w:rsid w:val="00A039F8"/>
    <w:rsid w:val="00AB6EF1"/>
    <w:rsid w:val="00AD003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047FE"/>
    <w:rsid w:val="00C41DD0"/>
    <w:rsid w:val="00C542BF"/>
    <w:rsid w:val="00C7700E"/>
    <w:rsid w:val="00C820A9"/>
    <w:rsid w:val="00CB19F4"/>
    <w:rsid w:val="00CD3422"/>
    <w:rsid w:val="00D11B3D"/>
    <w:rsid w:val="00D421BE"/>
    <w:rsid w:val="00D63032"/>
    <w:rsid w:val="00D77E67"/>
    <w:rsid w:val="00D95520"/>
    <w:rsid w:val="00DA46AE"/>
    <w:rsid w:val="00DA741A"/>
    <w:rsid w:val="00DD0B7C"/>
    <w:rsid w:val="00DF07FB"/>
    <w:rsid w:val="00E275D5"/>
    <w:rsid w:val="00E3606B"/>
    <w:rsid w:val="00E53CE5"/>
    <w:rsid w:val="00E72752"/>
    <w:rsid w:val="00E73610"/>
    <w:rsid w:val="00EC1D10"/>
    <w:rsid w:val="00F00B2D"/>
    <w:rsid w:val="00F01A01"/>
    <w:rsid w:val="00F11C7C"/>
    <w:rsid w:val="00F16ABC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4445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2022-06-20T11:11:00Z</cp:lastPrinted>
  <dcterms:created xsi:type="dcterms:W3CDTF">2022-06-21T07:39:00Z</dcterms:created>
  <dcterms:modified xsi:type="dcterms:W3CDTF">2022-08-18T09:12:00Z</dcterms:modified>
</cp:coreProperties>
</file>