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168" w:rsidRPr="002F37B0" w:rsidRDefault="00E11168" w:rsidP="00E11168">
      <w:pPr>
        <w:jc w:val="center"/>
        <w:rPr>
          <w:sz w:val="28"/>
          <w:szCs w:val="28"/>
        </w:rPr>
      </w:pPr>
      <w:proofErr w:type="gramStart"/>
      <w:r w:rsidRPr="002F37B0">
        <w:rPr>
          <w:b/>
          <w:sz w:val="28"/>
          <w:szCs w:val="28"/>
        </w:rPr>
        <w:t>АКТ  №</w:t>
      </w:r>
      <w:proofErr w:type="gramEnd"/>
      <w:r w:rsidRPr="002F37B0">
        <w:rPr>
          <w:b/>
          <w:sz w:val="28"/>
          <w:szCs w:val="28"/>
        </w:rPr>
        <w:t xml:space="preserve"> </w:t>
      </w:r>
      <w:r w:rsidR="0053710A">
        <w:rPr>
          <w:b/>
          <w:sz w:val="28"/>
          <w:szCs w:val="28"/>
        </w:rPr>
        <w:t>1</w:t>
      </w:r>
    </w:p>
    <w:p w:rsidR="00E11168" w:rsidRDefault="00E11168" w:rsidP="00E11168">
      <w:pPr>
        <w:jc w:val="center"/>
        <w:rPr>
          <w:sz w:val="28"/>
          <w:szCs w:val="28"/>
        </w:rPr>
      </w:pPr>
    </w:p>
    <w:p w:rsidR="00E11168" w:rsidRPr="002F37B0" w:rsidRDefault="00E11168" w:rsidP="00E11168">
      <w:pPr>
        <w:jc w:val="center"/>
        <w:rPr>
          <w:sz w:val="28"/>
          <w:szCs w:val="28"/>
        </w:rPr>
      </w:pPr>
      <w:r>
        <w:rPr>
          <w:sz w:val="28"/>
          <w:szCs w:val="28"/>
        </w:rPr>
        <w:t>по результатам контрольного мероприятия</w:t>
      </w:r>
    </w:p>
    <w:p w:rsidR="00E11168" w:rsidRDefault="00E11168" w:rsidP="00E11168">
      <w:pPr>
        <w:jc w:val="center"/>
        <w:rPr>
          <w:sz w:val="28"/>
          <w:szCs w:val="28"/>
        </w:rPr>
      </w:pPr>
    </w:p>
    <w:p w:rsidR="00E11168" w:rsidRPr="002F37B0" w:rsidRDefault="00E11168" w:rsidP="00E11168">
      <w:pPr>
        <w:jc w:val="center"/>
        <w:rPr>
          <w:sz w:val="28"/>
          <w:szCs w:val="28"/>
        </w:rPr>
      </w:pPr>
      <w:r w:rsidRPr="002F37B0">
        <w:rPr>
          <w:sz w:val="28"/>
          <w:szCs w:val="28"/>
        </w:rPr>
        <w:t xml:space="preserve">г. Усть-Катав                                                                                   </w:t>
      </w:r>
      <w:proofErr w:type="gramStart"/>
      <w:r w:rsidRPr="002F37B0">
        <w:rPr>
          <w:sz w:val="28"/>
          <w:szCs w:val="28"/>
        </w:rPr>
        <w:t xml:space="preserve">   «</w:t>
      </w:r>
      <w:proofErr w:type="gramEnd"/>
      <w:r w:rsidR="00657870">
        <w:rPr>
          <w:sz w:val="28"/>
          <w:szCs w:val="28"/>
        </w:rPr>
        <w:t>12</w:t>
      </w:r>
      <w:r w:rsidRPr="002F37B0">
        <w:rPr>
          <w:sz w:val="28"/>
          <w:szCs w:val="28"/>
        </w:rPr>
        <w:t xml:space="preserve">» </w:t>
      </w:r>
      <w:r w:rsidR="00657870">
        <w:rPr>
          <w:sz w:val="28"/>
          <w:szCs w:val="28"/>
        </w:rPr>
        <w:t>марта</w:t>
      </w:r>
      <w:r w:rsidRPr="002F37B0">
        <w:rPr>
          <w:sz w:val="28"/>
          <w:szCs w:val="28"/>
        </w:rPr>
        <w:t xml:space="preserve"> 201</w:t>
      </w:r>
      <w:r w:rsidR="0053710A">
        <w:rPr>
          <w:sz w:val="28"/>
          <w:szCs w:val="28"/>
        </w:rPr>
        <w:t>8</w:t>
      </w:r>
      <w:r>
        <w:rPr>
          <w:sz w:val="28"/>
          <w:szCs w:val="28"/>
        </w:rPr>
        <w:t xml:space="preserve"> </w:t>
      </w:r>
      <w:r w:rsidRPr="002F37B0">
        <w:rPr>
          <w:sz w:val="28"/>
          <w:szCs w:val="28"/>
        </w:rPr>
        <w:t>года</w:t>
      </w:r>
    </w:p>
    <w:p w:rsidR="00E11168" w:rsidRPr="00C54834" w:rsidRDefault="00E11168" w:rsidP="00E11168">
      <w:pPr>
        <w:jc w:val="center"/>
        <w:rPr>
          <w:b/>
          <w:sz w:val="28"/>
          <w:szCs w:val="28"/>
        </w:rPr>
      </w:pPr>
    </w:p>
    <w:p w:rsidR="00E11168" w:rsidRPr="00C54834" w:rsidRDefault="00E11168" w:rsidP="00E11168">
      <w:pPr>
        <w:shd w:val="clear" w:color="auto" w:fill="FFFFFF"/>
        <w:tabs>
          <w:tab w:val="left" w:pos="851"/>
          <w:tab w:val="left" w:pos="993"/>
          <w:tab w:val="left" w:pos="1134"/>
          <w:tab w:val="left" w:pos="9214"/>
        </w:tabs>
        <w:jc w:val="center"/>
        <w:rPr>
          <w:b/>
          <w:sz w:val="28"/>
          <w:szCs w:val="28"/>
        </w:rPr>
      </w:pPr>
      <w:r w:rsidRPr="00C54834">
        <w:rPr>
          <w:b/>
          <w:sz w:val="28"/>
          <w:szCs w:val="28"/>
        </w:rPr>
        <w:t xml:space="preserve">«Проверка </w:t>
      </w:r>
      <w:r>
        <w:rPr>
          <w:b/>
          <w:sz w:val="28"/>
          <w:szCs w:val="28"/>
        </w:rPr>
        <w:t>по контролю за использованием бюджетных средств, анализу внутреннего контроля</w:t>
      </w:r>
      <w:r w:rsidRPr="00C54834">
        <w:rPr>
          <w:b/>
          <w:sz w:val="28"/>
          <w:szCs w:val="28"/>
        </w:rPr>
        <w:t>».</w:t>
      </w:r>
    </w:p>
    <w:p w:rsidR="00E11168" w:rsidRPr="002F37B0" w:rsidRDefault="00E11168" w:rsidP="00E11168">
      <w:pPr>
        <w:ind w:firstLine="360"/>
        <w:jc w:val="both"/>
        <w:rPr>
          <w:sz w:val="28"/>
          <w:szCs w:val="28"/>
        </w:rPr>
      </w:pPr>
    </w:p>
    <w:p w:rsidR="00E11168" w:rsidRPr="002F37B0" w:rsidRDefault="00E11168" w:rsidP="00E11168">
      <w:pPr>
        <w:shd w:val="clear" w:color="auto" w:fill="FFFFFF"/>
        <w:tabs>
          <w:tab w:val="left" w:pos="851"/>
          <w:tab w:val="left" w:pos="993"/>
          <w:tab w:val="left" w:pos="1134"/>
          <w:tab w:val="left" w:pos="9214"/>
        </w:tabs>
        <w:jc w:val="both"/>
        <w:rPr>
          <w:sz w:val="28"/>
          <w:szCs w:val="28"/>
        </w:rPr>
      </w:pPr>
      <w:r w:rsidRPr="00C54834">
        <w:rPr>
          <w:b/>
          <w:sz w:val="28"/>
          <w:szCs w:val="28"/>
        </w:rPr>
        <w:t>Основание для проведения проверки:</w:t>
      </w:r>
      <w:r>
        <w:rPr>
          <w:sz w:val="28"/>
          <w:szCs w:val="28"/>
        </w:rPr>
        <w:t xml:space="preserve"> </w:t>
      </w:r>
      <w:r w:rsidRPr="00567721">
        <w:rPr>
          <w:sz w:val="28"/>
          <w:szCs w:val="28"/>
        </w:rPr>
        <w:t xml:space="preserve">Постановление администрации </w:t>
      </w:r>
      <w:proofErr w:type="spellStart"/>
      <w:r w:rsidRPr="00567721">
        <w:rPr>
          <w:sz w:val="28"/>
          <w:szCs w:val="28"/>
        </w:rPr>
        <w:t>Усть-Катавского</w:t>
      </w:r>
      <w:proofErr w:type="spellEnd"/>
      <w:r w:rsidRPr="00567721">
        <w:rPr>
          <w:sz w:val="28"/>
          <w:szCs w:val="28"/>
        </w:rPr>
        <w:t xml:space="preserve"> городского округа от 24.08.2015г. №1072 «Об утверждении Порядка осуществления полномочий по внутреннему муниципальному финансовому контролю и контролю в сфере закупок товаров, работ, услуг для обеспечения муниципальных нужд </w:t>
      </w:r>
      <w:proofErr w:type="spellStart"/>
      <w:r w:rsidRPr="00567721">
        <w:rPr>
          <w:sz w:val="28"/>
          <w:szCs w:val="28"/>
        </w:rPr>
        <w:t>Усть-Катавского</w:t>
      </w:r>
      <w:proofErr w:type="spellEnd"/>
      <w:r w:rsidRPr="00567721">
        <w:rPr>
          <w:sz w:val="28"/>
          <w:szCs w:val="28"/>
        </w:rPr>
        <w:t xml:space="preserve"> го</w:t>
      </w:r>
      <w:r>
        <w:rPr>
          <w:sz w:val="28"/>
          <w:szCs w:val="28"/>
        </w:rPr>
        <w:t xml:space="preserve">родского округа», </w:t>
      </w:r>
      <w:r w:rsidRPr="002F37B0">
        <w:rPr>
          <w:sz w:val="28"/>
          <w:szCs w:val="28"/>
        </w:rPr>
        <w:t xml:space="preserve">постановление администрации </w:t>
      </w:r>
      <w:proofErr w:type="spellStart"/>
      <w:r w:rsidRPr="002F37B0">
        <w:rPr>
          <w:sz w:val="28"/>
          <w:szCs w:val="28"/>
        </w:rPr>
        <w:t>Усть-Катавского</w:t>
      </w:r>
      <w:proofErr w:type="spellEnd"/>
      <w:r w:rsidRPr="002F37B0">
        <w:rPr>
          <w:sz w:val="28"/>
          <w:szCs w:val="28"/>
        </w:rPr>
        <w:t xml:space="preserve"> городского округа от </w:t>
      </w:r>
      <w:r>
        <w:rPr>
          <w:sz w:val="28"/>
          <w:szCs w:val="28"/>
        </w:rPr>
        <w:t>19</w:t>
      </w:r>
      <w:r w:rsidRPr="002F37B0">
        <w:rPr>
          <w:sz w:val="28"/>
          <w:szCs w:val="28"/>
        </w:rPr>
        <w:t>.</w:t>
      </w:r>
      <w:r>
        <w:rPr>
          <w:sz w:val="28"/>
          <w:szCs w:val="28"/>
        </w:rPr>
        <w:t>12</w:t>
      </w:r>
      <w:r w:rsidRPr="002F37B0">
        <w:rPr>
          <w:sz w:val="28"/>
          <w:szCs w:val="28"/>
        </w:rPr>
        <w:t>.201</w:t>
      </w:r>
      <w:r w:rsidR="0053710A">
        <w:rPr>
          <w:sz w:val="28"/>
          <w:szCs w:val="28"/>
        </w:rPr>
        <w:t>7</w:t>
      </w:r>
      <w:r w:rsidRPr="002F37B0">
        <w:rPr>
          <w:sz w:val="28"/>
          <w:szCs w:val="28"/>
        </w:rPr>
        <w:t xml:space="preserve"> года №1</w:t>
      </w:r>
      <w:r w:rsidR="0053710A">
        <w:rPr>
          <w:sz w:val="28"/>
          <w:szCs w:val="28"/>
        </w:rPr>
        <w:t>679</w:t>
      </w:r>
      <w:r w:rsidRPr="002F37B0">
        <w:rPr>
          <w:sz w:val="28"/>
          <w:szCs w:val="28"/>
        </w:rPr>
        <w:t xml:space="preserve"> «</w:t>
      </w:r>
      <w:r>
        <w:rPr>
          <w:sz w:val="28"/>
          <w:szCs w:val="28"/>
        </w:rPr>
        <w:t xml:space="preserve">Об утверждении плана контрольных мероприятий внутреннего финансового контроля и контроля в сфере закупок товаров, работ, услуг для обеспечения муниципальных нужд </w:t>
      </w:r>
      <w:proofErr w:type="spellStart"/>
      <w:r>
        <w:rPr>
          <w:sz w:val="28"/>
          <w:szCs w:val="28"/>
        </w:rPr>
        <w:t>Усть-Катавского</w:t>
      </w:r>
      <w:proofErr w:type="spellEnd"/>
      <w:r>
        <w:rPr>
          <w:sz w:val="28"/>
          <w:szCs w:val="28"/>
        </w:rPr>
        <w:t xml:space="preserve"> городского округа</w:t>
      </w:r>
      <w:r w:rsidR="0053710A">
        <w:rPr>
          <w:sz w:val="28"/>
          <w:szCs w:val="28"/>
        </w:rPr>
        <w:t xml:space="preserve"> на 2018год</w:t>
      </w:r>
      <w:r>
        <w:rPr>
          <w:sz w:val="28"/>
          <w:szCs w:val="28"/>
        </w:rPr>
        <w:t>».</w:t>
      </w:r>
    </w:p>
    <w:p w:rsidR="00E11168" w:rsidRDefault="00E11168" w:rsidP="00E11168">
      <w:pPr>
        <w:rPr>
          <w:b/>
          <w:sz w:val="28"/>
          <w:szCs w:val="28"/>
        </w:rPr>
      </w:pPr>
    </w:p>
    <w:p w:rsidR="00E11168" w:rsidRPr="00C54834" w:rsidRDefault="00E11168" w:rsidP="00E11168">
      <w:pPr>
        <w:rPr>
          <w:b/>
          <w:sz w:val="28"/>
          <w:szCs w:val="28"/>
        </w:rPr>
      </w:pPr>
      <w:r w:rsidRPr="002F37B0">
        <w:rPr>
          <w:b/>
          <w:sz w:val="28"/>
          <w:szCs w:val="28"/>
        </w:rPr>
        <w:t>Цель проверки:</w:t>
      </w:r>
      <w:r>
        <w:rPr>
          <w:b/>
          <w:sz w:val="28"/>
          <w:szCs w:val="28"/>
        </w:rPr>
        <w:t xml:space="preserve"> </w:t>
      </w:r>
      <w:r w:rsidRPr="002F37B0">
        <w:rPr>
          <w:sz w:val="28"/>
          <w:szCs w:val="28"/>
        </w:rPr>
        <w:t>Организация и осуществление внутреннего финансового контроля.</w:t>
      </w:r>
    </w:p>
    <w:p w:rsidR="00E11168" w:rsidRDefault="00E11168" w:rsidP="00E11168">
      <w:pPr>
        <w:rPr>
          <w:b/>
          <w:sz w:val="28"/>
          <w:szCs w:val="28"/>
        </w:rPr>
      </w:pPr>
    </w:p>
    <w:p w:rsidR="00E11168" w:rsidRDefault="00E11168" w:rsidP="00E11168">
      <w:pPr>
        <w:rPr>
          <w:b/>
          <w:sz w:val="28"/>
          <w:szCs w:val="28"/>
        </w:rPr>
      </w:pPr>
      <w:r w:rsidRPr="00567721">
        <w:rPr>
          <w:b/>
          <w:sz w:val="28"/>
          <w:szCs w:val="28"/>
        </w:rPr>
        <w:t xml:space="preserve">Предмет контрольного мероприятия: </w:t>
      </w:r>
      <w:r w:rsidRPr="00567721">
        <w:rPr>
          <w:sz w:val="28"/>
          <w:szCs w:val="28"/>
        </w:rPr>
        <w:t>статья 269.2 Бюджетного кодекса Российской Федерации от 31 июля 199 г. №145-ФЗ (БК РФ) (с изменениями и дополнениями)</w:t>
      </w:r>
    </w:p>
    <w:p w:rsidR="00E11168" w:rsidRDefault="00E11168" w:rsidP="00E11168">
      <w:pPr>
        <w:widowControl w:val="0"/>
        <w:autoSpaceDE w:val="0"/>
        <w:autoSpaceDN w:val="0"/>
        <w:adjustRightInd w:val="0"/>
        <w:jc w:val="both"/>
        <w:rPr>
          <w:b/>
          <w:sz w:val="28"/>
          <w:szCs w:val="28"/>
        </w:rPr>
      </w:pPr>
    </w:p>
    <w:p w:rsidR="00E11168" w:rsidRDefault="00E11168" w:rsidP="00E11168">
      <w:pPr>
        <w:rPr>
          <w:sz w:val="28"/>
          <w:szCs w:val="28"/>
        </w:rPr>
      </w:pPr>
      <w:r>
        <w:rPr>
          <w:b/>
          <w:sz w:val="28"/>
          <w:szCs w:val="28"/>
        </w:rPr>
        <w:t xml:space="preserve">Проверяемый период деятельности: </w:t>
      </w:r>
      <w:r w:rsidRPr="00C54834">
        <w:rPr>
          <w:sz w:val="28"/>
          <w:szCs w:val="28"/>
        </w:rPr>
        <w:t>201</w:t>
      </w:r>
      <w:r w:rsidR="0053710A">
        <w:rPr>
          <w:sz w:val="28"/>
          <w:szCs w:val="28"/>
        </w:rPr>
        <w:t>7год.</w:t>
      </w:r>
    </w:p>
    <w:p w:rsidR="00E11168" w:rsidRDefault="00E11168" w:rsidP="00E11168">
      <w:pPr>
        <w:widowControl w:val="0"/>
        <w:autoSpaceDE w:val="0"/>
        <w:autoSpaceDN w:val="0"/>
        <w:adjustRightInd w:val="0"/>
        <w:jc w:val="both"/>
        <w:rPr>
          <w:b/>
          <w:sz w:val="28"/>
          <w:szCs w:val="28"/>
        </w:rPr>
      </w:pPr>
    </w:p>
    <w:p w:rsidR="00E11168" w:rsidRPr="00C54834" w:rsidRDefault="00E11168" w:rsidP="00E11168">
      <w:pPr>
        <w:widowControl w:val="0"/>
        <w:autoSpaceDE w:val="0"/>
        <w:autoSpaceDN w:val="0"/>
        <w:adjustRightInd w:val="0"/>
        <w:jc w:val="both"/>
        <w:rPr>
          <w:sz w:val="28"/>
          <w:szCs w:val="28"/>
        </w:rPr>
      </w:pPr>
      <w:r w:rsidRPr="00C54834">
        <w:rPr>
          <w:b/>
          <w:sz w:val="28"/>
          <w:szCs w:val="28"/>
        </w:rPr>
        <w:t>Срок контрольного мероприятия:</w:t>
      </w:r>
      <w:r w:rsidRPr="00C54834">
        <w:rPr>
          <w:sz w:val="28"/>
          <w:szCs w:val="28"/>
        </w:rPr>
        <w:t xml:space="preserve"> с </w:t>
      </w:r>
      <w:r w:rsidR="0053710A">
        <w:rPr>
          <w:sz w:val="28"/>
          <w:szCs w:val="28"/>
        </w:rPr>
        <w:t>05</w:t>
      </w:r>
      <w:r>
        <w:rPr>
          <w:sz w:val="28"/>
          <w:szCs w:val="28"/>
        </w:rPr>
        <w:t xml:space="preserve"> </w:t>
      </w:r>
      <w:r w:rsidR="0053710A">
        <w:rPr>
          <w:sz w:val="28"/>
          <w:szCs w:val="28"/>
        </w:rPr>
        <w:t>феврал</w:t>
      </w:r>
      <w:r>
        <w:rPr>
          <w:sz w:val="28"/>
          <w:szCs w:val="28"/>
        </w:rPr>
        <w:t>я</w:t>
      </w:r>
      <w:r w:rsidRPr="00C54834">
        <w:rPr>
          <w:sz w:val="28"/>
          <w:szCs w:val="28"/>
        </w:rPr>
        <w:t xml:space="preserve"> по </w:t>
      </w:r>
      <w:r w:rsidR="0053710A">
        <w:rPr>
          <w:sz w:val="28"/>
          <w:szCs w:val="28"/>
        </w:rPr>
        <w:t>28</w:t>
      </w:r>
      <w:r>
        <w:rPr>
          <w:sz w:val="28"/>
          <w:szCs w:val="28"/>
        </w:rPr>
        <w:t xml:space="preserve"> </w:t>
      </w:r>
      <w:r w:rsidR="0053710A">
        <w:rPr>
          <w:sz w:val="28"/>
          <w:szCs w:val="28"/>
        </w:rPr>
        <w:t>феврал</w:t>
      </w:r>
      <w:r>
        <w:rPr>
          <w:sz w:val="28"/>
          <w:szCs w:val="28"/>
        </w:rPr>
        <w:t>я</w:t>
      </w:r>
      <w:r w:rsidRPr="00C54834">
        <w:rPr>
          <w:sz w:val="28"/>
          <w:szCs w:val="28"/>
        </w:rPr>
        <w:t xml:space="preserve"> 201</w:t>
      </w:r>
      <w:r w:rsidR="0053710A">
        <w:rPr>
          <w:sz w:val="28"/>
          <w:szCs w:val="28"/>
        </w:rPr>
        <w:t>8</w:t>
      </w:r>
      <w:r w:rsidRPr="00C54834">
        <w:rPr>
          <w:sz w:val="28"/>
          <w:szCs w:val="28"/>
        </w:rPr>
        <w:t>г.</w:t>
      </w:r>
    </w:p>
    <w:p w:rsidR="00E11168" w:rsidRDefault="00E11168" w:rsidP="00E11168">
      <w:pPr>
        <w:rPr>
          <w:sz w:val="28"/>
          <w:szCs w:val="28"/>
        </w:rPr>
      </w:pPr>
    </w:p>
    <w:p w:rsidR="00E11168" w:rsidRPr="00C54834" w:rsidRDefault="00E11168" w:rsidP="00E11168">
      <w:pPr>
        <w:rPr>
          <w:sz w:val="28"/>
          <w:szCs w:val="28"/>
        </w:rPr>
      </w:pPr>
      <w:r w:rsidRPr="00731405">
        <w:rPr>
          <w:b/>
          <w:sz w:val="28"/>
          <w:szCs w:val="28"/>
        </w:rPr>
        <w:t>Состав рабочей группы:</w:t>
      </w:r>
      <w:r>
        <w:rPr>
          <w:sz w:val="28"/>
          <w:szCs w:val="28"/>
        </w:rPr>
        <w:t xml:space="preserve"> аудитор Макарова Мария Ивановна</w:t>
      </w:r>
    </w:p>
    <w:p w:rsidR="00E11168" w:rsidRDefault="00E11168" w:rsidP="00E11168">
      <w:pPr>
        <w:ind w:firstLine="360"/>
        <w:jc w:val="center"/>
        <w:rPr>
          <w:b/>
          <w:sz w:val="28"/>
          <w:szCs w:val="28"/>
        </w:rPr>
      </w:pPr>
    </w:p>
    <w:p w:rsidR="00E11168" w:rsidRPr="002F37B0" w:rsidRDefault="00E11168" w:rsidP="00E11168">
      <w:pPr>
        <w:rPr>
          <w:b/>
          <w:sz w:val="28"/>
          <w:szCs w:val="28"/>
        </w:rPr>
      </w:pPr>
      <w:r>
        <w:rPr>
          <w:b/>
          <w:sz w:val="28"/>
          <w:szCs w:val="28"/>
        </w:rPr>
        <w:t>Краткая информация об объекте контрольного мероприятия</w:t>
      </w:r>
      <w:r w:rsidRPr="002F37B0">
        <w:rPr>
          <w:b/>
          <w:sz w:val="28"/>
          <w:szCs w:val="28"/>
        </w:rPr>
        <w:t>:</w:t>
      </w:r>
    </w:p>
    <w:p w:rsidR="00E11168" w:rsidRDefault="00E11168" w:rsidP="00E11168">
      <w:pPr>
        <w:jc w:val="both"/>
        <w:rPr>
          <w:sz w:val="28"/>
          <w:szCs w:val="28"/>
        </w:rPr>
      </w:pPr>
    </w:p>
    <w:p w:rsidR="00901ADA" w:rsidRDefault="00901ADA" w:rsidP="00E11168">
      <w:pPr>
        <w:ind w:firstLine="360"/>
        <w:jc w:val="both"/>
        <w:rPr>
          <w:sz w:val="28"/>
          <w:szCs w:val="28"/>
        </w:rPr>
      </w:pPr>
      <w:r>
        <w:rPr>
          <w:sz w:val="28"/>
          <w:szCs w:val="28"/>
        </w:rPr>
        <w:t xml:space="preserve">Собрание депутатов </w:t>
      </w:r>
      <w:proofErr w:type="spellStart"/>
      <w:r>
        <w:rPr>
          <w:sz w:val="28"/>
          <w:szCs w:val="28"/>
        </w:rPr>
        <w:t>Усть-Катавского</w:t>
      </w:r>
      <w:proofErr w:type="spellEnd"/>
      <w:r>
        <w:rPr>
          <w:sz w:val="28"/>
          <w:szCs w:val="28"/>
        </w:rPr>
        <w:t xml:space="preserve"> городского округа является постоянно действующим коллегиальном органом местного самоуправления городского округа, избираемым населением городского округа и наделенным собственными полномочиями по решению вопросов местного значения.</w:t>
      </w:r>
    </w:p>
    <w:p w:rsidR="00901ADA" w:rsidRDefault="00901ADA" w:rsidP="00E11168">
      <w:pPr>
        <w:ind w:firstLine="360"/>
        <w:jc w:val="both"/>
        <w:rPr>
          <w:sz w:val="28"/>
          <w:szCs w:val="28"/>
        </w:rPr>
      </w:pPr>
      <w:r>
        <w:rPr>
          <w:sz w:val="28"/>
          <w:szCs w:val="28"/>
        </w:rPr>
        <w:t xml:space="preserve">Собрание депутатов </w:t>
      </w:r>
      <w:proofErr w:type="spellStart"/>
      <w:r>
        <w:rPr>
          <w:sz w:val="28"/>
          <w:szCs w:val="28"/>
        </w:rPr>
        <w:t>Усть-Катавского</w:t>
      </w:r>
      <w:proofErr w:type="spellEnd"/>
      <w:r>
        <w:rPr>
          <w:sz w:val="28"/>
          <w:szCs w:val="28"/>
        </w:rPr>
        <w:t xml:space="preserve"> городского округа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w:t>
      </w:r>
    </w:p>
    <w:p w:rsidR="00901ADA" w:rsidRDefault="00901ADA" w:rsidP="00E11168">
      <w:pPr>
        <w:ind w:firstLine="360"/>
        <w:jc w:val="both"/>
        <w:rPr>
          <w:sz w:val="28"/>
          <w:szCs w:val="28"/>
        </w:rPr>
      </w:pPr>
      <w:r>
        <w:rPr>
          <w:sz w:val="28"/>
          <w:szCs w:val="28"/>
        </w:rPr>
        <w:t xml:space="preserve">Собрание депутатов осуществляет свою деятельность в </w:t>
      </w:r>
      <w:r w:rsidR="0008196E">
        <w:rPr>
          <w:sz w:val="28"/>
          <w:szCs w:val="28"/>
        </w:rPr>
        <w:t>соответствии с законодательством Российской Федерации и Челябинской области, Уставом, регламентом Собрания депутатов. Расходы на обеспечение деятельности Собрания депутатов и аппарата Собрания депутатов предусматривается в бюджете городского округа отдельной строкой в соответствии с классификацией расходов бюджетов Российской Федерации.</w:t>
      </w:r>
    </w:p>
    <w:p w:rsidR="0008196E" w:rsidRDefault="0008196E" w:rsidP="00E11168">
      <w:pPr>
        <w:ind w:firstLine="360"/>
        <w:jc w:val="both"/>
        <w:rPr>
          <w:sz w:val="28"/>
          <w:szCs w:val="28"/>
        </w:rPr>
      </w:pPr>
      <w:r>
        <w:rPr>
          <w:sz w:val="28"/>
          <w:szCs w:val="28"/>
        </w:rPr>
        <w:lastRenderedPageBreak/>
        <w:t>Для организационного, правового и материально-технического обеспечения деятельности Собрания депутатов, в том числе и деятельности по осуществлению Собранием депутатов контрольных функций, оказания помощи постоянным комиссиям, депутатам Собрания депутатов образует аппарат. Положение об аппарате утверждается Собранием депутатов.</w:t>
      </w:r>
    </w:p>
    <w:p w:rsidR="0016292F" w:rsidRDefault="0016292F" w:rsidP="00E11168">
      <w:pPr>
        <w:jc w:val="both"/>
        <w:rPr>
          <w:sz w:val="28"/>
          <w:szCs w:val="28"/>
        </w:rPr>
      </w:pPr>
    </w:p>
    <w:p w:rsidR="00E11168" w:rsidRPr="00F63B9A" w:rsidRDefault="00E11168" w:rsidP="00E11168">
      <w:pPr>
        <w:jc w:val="both"/>
        <w:rPr>
          <w:sz w:val="28"/>
          <w:szCs w:val="28"/>
        </w:rPr>
      </w:pPr>
      <w:r w:rsidRPr="00F63B9A">
        <w:rPr>
          <w:sz w:val="28"/>
          <w:szCs w:val="28"/>
        </w:rPr>
        <w:t xml:space="preserve">Юридический адрес: Россия, 456040, Челябинская область, город Усть-Катав, </w:t>
      </w:r>
      <w:r w:rsidR="001D7F20">
        <w:rPr>
          <w:sz w:val="28"/>
          <w:szCs w:val="28"/>
        </w:rPr>
        <w:t>ул. Ленина</w:t>
      </w:r>
      <w:r w:rsidRPr="00F63B9A">
        <w:rPr>
          <w:sz w:val="28"/>
          <w:szCs w:val="28"/>
        </w:rPr>
        <w:t xml:space="preserve">, дом </w:t>
      </w:r>
      <w:r w:rsidR="001D7F20">
        <w:rPr>
          <w:sz w:val="28"/>
          <w:szCs w:val="28"/>
        </w:rPr>
        <w:t>47</w:t>
      </w:r>
      <w:r w:rsidRPr="00F63B9A">
        <w:rPr>
          <w:sz w:val="28"/>
          <w:szCs w:val="28"/>
        </w:rPr>
        <w:t>А.</w:t>
      </w:r>
    </w:p>
    <w:p w:rsidR="00E11168" w:rsidRDefault="008421C9" w:rsidP="00E11168">
      <w:pPr>
        <w:jc w:val="both"/>
        <w:rPr>
          <w:b/>
          <w:sz w:val="28"/>
          <w:szCs w:val="28"/>
        </w:rPr>
      </w:pPr>
      <w:r>
        <w:rPr>
          <w:b/>
          <w:sz w:val="28"/>
          <w:szCs w:val="28"/>
        </w:rPr>
        <w:t xml:space="preserve"> </w:t>
      </w:r>
    </w:p>
    <w:p w:rsidR="008421C9" w:rsidRDefault="008421C9" w:rsidP="00E11168">
      <w:pPr>
        <w:jc w:val="both"/>
        <w:rPr>
          <w:sz w:val="28"/>
          <w:szCs w:val="28"/>
        </w:rPr>
      </w:pPr>
      <w:r w:rsidRPr="008421C9">
        <w:rPr>
          <w:sz w:val="28"/>
          <w:szCs w:val="28"/>
        </w:rPr>
        <w:t xml:space="preserve">Председатель Собрания депутатов является выборным должностным лицом Собрания депутатов, осуществляющим свою деятельность на постоянной основе. </w:t>
      </w:r>
      <w:r>
        <w:rPr>
          <w:sz w:val="28"/>
          <w:szCs w:val="28"/>
        </w:rPr>
        <w:t>Председателем Собрания депутатов с 06.10.2015года является Дружинин Анатолий Иванович (распоряжение от 06.10.2015г. №83-р), обладающий правом первой подписи.</w:t>
      </w:r>
    </w:p>
    <w:p w:rsidR="008421C9" w:rsidRPr="008421C9" w:rsidRDefault="008421C9" w:rsidP="00E11168">
      <w:pPr>
        <w:jc w:val="both"/>
        <w:rPr>
          <w:sz w:val="28"/>
          <w:szCs w:val="28"/>
        </w:rPr>
      </w:pPr>
      <w:r>
        <w:rPr>
          <w:sz w:val="28"/>
          <w:szCs w:val="28"/>
        </w:rPr>
        <w:t xml:space="preserve">Ответственным за финансов-хозяйственную деятельность является ведущий специалист-бухгалтер Харитонова Елена Алексеевна (распоряжение от 16.02.2011г. №9-р), обладающая правом второй подписи. </w:t>
      </w:r>
    </w:p>
    <w:p w:rsidR="00E11168" w:rsidRPr="002F37B0" w:rsidRDefault="00E11168" w:rsidP="00E11168">
      <w:pPr>
        <w:jc w:val="both"/>
        <w:rPr>
          <w:b/>
          <w:sz w:val="28"/>
          <w:szCs w:val="28"/>
        </w:rPr>
      </w:pPr>
    </w:p>
    <w:p w:rsidR="00E11168" w:rsidRPr="002F37B0" w:rsidRDefault="00E11168" w:rsidP="00E11168">
      <w:pPr>
        <w:pStyle w:val="ConsNormal"/>
        <w:widowControl/>
        <w:tabs>
          <w:tab w:val="left" w:pos="1800"/>
        </w:tabs>
        <w:ind w:firstLine="0"/>
        <w:rPr>
          <w:rFonts w:ascii="Times New Roman" w:hAnsi="Times New Roman"/>
          <w:b/>
          <w:sz w:val="28"/>
          <w:szCs w:val="28"/>
        </w:rPr>
      </w:pPr>
      <w:r w:rsidRPr="002F37B0">
        <w:rPr>
          <w:rFonts w:ascii="Times New Roman" w:hAnsi="Times New Roman"/>
          <w:b/>
          <w:sz w:val="28"/>
          <w:szCs w:val="28"/>
        </w:rPr>
        <w:t>Основная нормативно-правовая база контрольно-ревизионного мероприятия. Перечень законодательных и других нормативных правовых актов, выполнение которых проверено в ходе ревизии (проверки):</w:t>
      </w:r>
    </w:p>
    <w:p w:rsidR="00E11168" w:rsidRPr="002F37B0" w:rsidRDefault="00E11168" w:rsidP="00E11168">
      <w:pPr>
        <w:pStyle w:val="ConsNormal"/>
        <w:widowControl/>
        <w:tabs>
          <w:tab w:val="left" w:pos="1800"/>
        </w:tabs>
        <w:ind w:firstLine="540"/>
        <w:jc w:val="center"/>
        <w:rPr>
          <w:sz w:val="28"/>
          <w:szCs w:val="28"/>
        </w:rPr>
      </w:pPr>
    </w:p>
    <w:p w:rsidR="00E11168" w:rsidRPr="002F37B0" w:rsidRDefault="00E11168" w:rsidP="00E11168">
      <w:pPr>
        <w:autoSpaceDE w:val="0"/>
        <w:autoSpaceDN w:val="0"/>
        <w:adjustRightInd w:val="0"/>
        <w:spacing w:before="108" w:after="108"/>
        <w:outlineLvl w:val="0"/>
        <w:rPr>
          <w:bCs/>
          <w:color w:val="26282F"/>
          <w:sz w:val="28"/>
          <w:szCs w:val="28"/>
        </w:rPr>
      </w:pPr>
      <w:r w:rsidRPr="002F37B0">
        <w:rPr>
          <w:bCs/>
          <w:color w:val="26282F"/>
          <w:sz w:val="28"/>
          <w:szCs w:val="28"/>
        </w:rPr>
        <w:t>1.Бюджетный кодекс Российской Федерации от 31 июля 1998 года №145-ФЗ (БК РФ) (с изменениями и дополнениями)</w:t>
      </w:r>
    </w:p>
    <w:p w:rsidR="00E11168" w:rsidRPr="002F37B0" w:rsidRDefault="00E11168" w:rsidP="00E11168">
      <w:pPr>
        <w:autoSpaceDE w:val="0"/>
        <w:autoSpaceDN w:val="0"/>
        <w:adjustRightInd w:val="0"/>
        <w:spacing w:before="108" w:after="108"/>
        <w:outlineLvl w:val="0"/>
        <w:rPr>
          <w:bCs/>
          <w:color w:val="26282F"/>
          <w:sz w:val="28"/>
          <w:szCs w:val="28"/>
        </w:rPr>
      </w:pPr>
      <w:r w:rsidRPr="002F37B0">
        <w:rPr>
          <w:bCs/>
          <w:color w:val="26282F"/>
          <w:sz w:val="28"/>
          <w:szCs w:val="28"/>
        </w:rPr>
        <w:t>2.Федеральный закон от 6 декабря 2011года №402-ФЗ «О бухгалтерском учете»</w:t>
      </w:r>
    </w:p>
    <w:p w:rsidR="00E11168" w:rsidRPr="002F37B0" w:rsidRDefault="005A0C72" w:rsidP="00846896">
      <w:pPr>
        <w:autoSpaceDE w:val="0"/>
        <w:autoSpaceDN w:val="0"/>
        <w:adjustRightInd w:val="0"/>
        <w:spacing w:before="108" w:after="108"/>
        <w:jc w:val="both"/>
        <w:outlineLvl w:val="0"/>
        <w:rPr>
          <w:rFonts w:ascii="Arial" w:hAnsi="Arial" w:cs="Arial"/>
          <w:sz w:val="28"/>
          <w:szCs w:val="28"/>
        </w:rPr>
      </w:pPr>
      <w:r>
        <w:rPr>
          <w:bCs/>
          <w:color w:val="26282F"/>
          <w:sz w:val="28"/>
          <w:szCs w:val="28"/>
        </w:rPr>
        <w:t>3</w:t>
      </w:r>
      <w:r w:rsidR="00E11168" w:rsidRPr="002F37B0">
        <w:rPr>
          <w:bCs/>
          <w:color w:val="26282F"/>
          <w:sz w:val="28"/>
          <w:szCs w:val="28"/>
        </w:rPr>
        <w:t xml:space="preserve">. </w:t>
      </w:r>
      <w:r w:rsidR="00846896">
        <w:rPr>
          <w:bCs/>
          <w:color w:val="26282F"/>
          <w:sz w:val="28"/>
          <w:szCs w:val="28"/>
        </w:rPr>
        <w:t>Приказ Минфина России от 07 сентября 201</w:t>
      </w:r>
      <w:r w:rsidR="00B61F2C">
        <w:rPr>
          <w:bCs/>
          <w:color w:val="26282F"/>
          <w:sz w:val="28"/>
          <w:szCs w:val="28"/>
        </w:rPr>
        <w:t>6</w:t>
      </w:r>
      <w:r w:rsidR="00846896">
        <w:rPr>
          <w:bCs/>
          <w:color w:val="26282F"/>
          <w:sz w:val="28"/>
          <w:szCs w:val="28"/>
        </w:rPr>
        <w:t>г</w:t>
      </w:r>
      <w:r w:rsidR="00B61F2C">
        <w:rPr>
          <w:bCs/>
          <w:color w:val="26282F"/>
          <w:sz w:val="28"/>
          <w:szCs w:val="28"/>
        </w:rPr>
        <w:t>ода</w:t>
      </w:r>
      <w:r w:rsidR="00846896">
        <w:rPr>
          <w:bCs/>
          <w:color w:val="26282F"/>
          <w:sz w:val="28"/>
          <w:szCs w:val="28"/>
        </w:rPr>
        <w:t xml:space="preserve"> №356 «Об утверждении Методических рекомендаций по осуществлению внутреннего финансового контроля»</w:t>
      </w:r>
    </w:p>
    <w:p w:rsidR="00E11168" w:rsidRPr="00B61F2C" w:rsidRDefault="00B61F2C" w:rsidP="00B61F2C">
      <w:pPr>
        <w:pStyle w:val="ConsNormal"/>
        <w:widowControl/>
        <w:tabs>
          <w:tab w:val="left" w:pos="1800"/>
          <w:tab w:val="left" w:pos="8325"/>
        </w:tabs>
        <w:ind w:firstLine="0"/>
        <w:jc w:val="both"/>
        <w:rPr>
          <w:rFonts w:ascii="Times New Roman" w:hAnsi="Times New Roman"/>
          <w:sz w:val="28"/>
          <w:szCs w:val="28"/>
        </w:rPr>
      </w:pPr>
      <w:r w:rsidRPr="00B61F2C">
        <w:rPr>
          <w:rFonts w:ascii="Times New Roman" w:hAnsi="Times New Roman"/>
          <w:sz w:val="28"/>
          <w:szCs w:val="28"/>
        </w:rPr>
        <w:t>4. Приказ Минф</w:t>
      </w:r>
      <w:r>
        <w:rPr>
          <w:rFonts w:ascii="Times New Roman" w:hAnsi="Times New Roman"/>
          <w:sz w:val="28"/>
          <w:szCs w:val="28"/>
        </w:rPr>
        <w:t>и</w:t>
      </w:r>
      <w:r w:rsidRPr="00B61F2C">
        <w:rPr>
          <w:rFonts w:ascii="Times New Roman" w:hAnsi="Times New Roman"/>
          <w:sz w:val="28"/>
          <w:szCs w:val="28"/>
        </w:rPr>
        <w:t>на России от 30 декабря 2016года №822 «Об утверждении Методических рекомендации по осуществлению внутреннего финансового аудита».</w:t>
      </w:r>
    </w:p>
    <w:p w:rsidR="00B61F2C" w:rsidRPr="002F37B0" w:rsidRDefault="00B61F2C" w:rsidP="00B61F2C">
      <w:pPr>
        <w:pStyle w:val="ConsNormal"/>
        <w:widowControl/>
        <w:tabs>
          <w:tab w:val="left" w:pos="1800"/>
          <w:tab w:val="left" w:pos="8325"/>
        </w:tabs>
        <w:ind w:firstLine="0"/>
        <w:rPr>
          <w:rFonts w:ascii="Times New Roman" w:hAnsi="Times New Roman"/>
          <w:b/>
          <w:sz w:val="28"/>
          <w:szCs w:val="28"/>
        </w:rPr>
      </w:pPr>
    </w:p>
    <w:p w:rsidR="00E11168" w:rsidRPr="002F37B0" w:rsidRDefault="001D7F20" w:rsidP="00E11168">
      <w:pPr>
        <w:pStyle w:val="ConsNormal"/>
        <w:widowControl/>
        <w:tabs>
          <w:tab w:val="left" w:pos="1800"/>
          <w:tab w:val="left" w:pos="8325"/>
        </w:tabs>
        <w:ind w:firstLine="0"/>
        <w:jc w:val="center"/>
        <w:rPr>
          <w:rFonts w:ascii="Times New Roman" w:hAnsi="Times New Roman"/>
          <w:b/>
          <w:sz w:val="28"/>
          <w:szCs w:val="28"/>
        </w:rPr>
      </w:pPr>
      <w:r>
        <w:rPr>
          <w:rFonts w:ascii="Times New Roman" w:hAnsi="Times New Roman"/>
          <w:b/>
          <w:sz w:val="28"/>
          <w:szCs w:val="28"/>
        </w:rPr>
        <w:t xml:space="preserve">Собранием депутатов </w:t>
      </w:r>
      <w:proofErr w:type="spellStart"/>
      <w:r>
        <w:rPr>
          <w:rFonts w:ascii="Times New Roman" w:hAnsi="Times New Roman"/>
          <w:b/>
          <w:sz w:val="28"/>
          <w:szCs w:val="28"/>
        </w:rPr>
        <w:t>Усть-Катавского</w:t>
      </w:r>
      <w:proofErr w:type="spellEnd"/>
      <w:r>
        <w:rPr>
          <w:rFonts w:ascii="Times New Roman" w:hAnsi="Times New Roman"/>
          <w:b/>
          <w:sz w:val="28"/>
          <w:szCs w:val="28"/>
        </w:rPr>
        <w:t xml:space="preserve"> городского округа </w:t>
      </w:r>
      <w:r w:rsidRPr="002F37B0">
        <w:rPr>
          <w:rFonts w:ascii="Times New Roman" w:hAnsi="Times New Roman"/>
          <w:b/>
          <w:sz w:val="28"/>
          <w:szCs w:val="28"/>
        </w:rPr>
        <w:t>были</w:t>
      </w:r>
      <w:r w:rsidR="00E11168" w:rsidRPr="002F37B0">
        <w:rPr>
          <w:rFonts w:ascii="Times New Roman" w:hAnsi="Times New Roman"/>
          <w:b/>
          <w:sz w:val="28"/>
          <w:szCs w:val="28"/>
        </w:rPr>
        <w:t xml:space="preserve"> представлены к проверке следующие документы:</w:t>
      </w:r>
    </w:p>
    <w:p w:rsidR="00E11168" w:rsidRPr="002F37B0" w:rsidRDefault="00E11168" w:rsidP="00E11168">
      <w:pPr>
        <w:jc w:val="center"/>
        <w:rPr>
          <w:b/>
          <w:sz w:val="28"/>
          <w:szCs w:val="28"/>
        </w:rPr>
      </w:pPr>
    </w:p>
    <w:p w:rsidR="00E11168" w:rsidRPr="002F37B0" w:rsidRDefault="00E11168" w:rsidP="00E11168">
      <w:pPr>
        <w:jc w:val="both"/>
        <w:rPr>
          <w:sz w:val="28"/>
          <w:szCs w:val="28"/>
        </w:rPr>
      </w:pPr>
      <w:r w:rsidRPr="002F37B0">
        <w:rPr>
          <w:sz w:val="28"/>
          <w:szCs w:val="28"/>
        </w:rPr>
        <w:t>1.Приказы.</w:t>
      </w:r>
    </w:p>
    <w:p w:rsidR="00E11168" w:rsidRPr="002F37B0" w:rsidRDefault="00E11168" w:rsidP="00E11168">
      <w:pPr>
        <w:jc w:val="both"/>
        <w:rPr>
          <w:sz w:val="28"/>
          <w:szCs w:val="28"/>
        </w:rPr>
      </w:pPr>
      <w:r w:rsidRPr="002F37B0">
        <w:rPr>
          <w:sz w:val="28"/>
          <w:szCs w:val="28"/>
        </w:rPr>
        <w:t>2.Должностные инструкции.</w:t>
      </w:r>
    </w:p>
    <w:p w:rsidR="00E11168" w:rsidRPr="002F37B0" w:rsidRDefault="00E11168" w:rsidP="00E11168">
      <w:pPr>
        <w:jc w:val="both"/>
        <w:rPr>
          <w:sz w:val="28"/>
          <w:szCs w:val="28"/>
        </w:rPr>
      </w:pPr>
      <w:r w:rsidRPr="002F37B0">
        <w:rPr>
          <w:sz w:val="28"/>
          <w:szCs w:val="28"/>
        </w:rPr>
        <w:t>3.Учетная политика.</w:t>
      </w:r>
    </w:p>
    <w:p w:rsidR="00E11168" w:rsidRPr="00810827" w:rsidRDefault="00E11168" w:rsidP="00E11168">
      <w:pPr>
        <w:jc w:val="both"/>
        <w:rPr>
          <w:sz w:val="28"/>
          <w:szCs w:val="28"/>
        </w:rPr>
      </w:pPr>
      <w:r w:rsidRPr="002F37B0">
        <w:rPr>
          <w:sz w:val="28"/>
          <w:szCs w:val="28"/>
        </w:rPr>
        <w:t>4.Порядок осуществления внутреннего финансового контроля и аудита</w:t>
      </w:r>
      <w:r>
        <w:rPr>
          <w:sz w:val="28"/>
          <w:szCs w:val="28"/>
        </w:rPr>
        <w:t xml:space="preserve">, утвержденного </w:t>
      </w:r>
      <w:r w:rsidR="00176851">
        <w:rPr>
          <w:sz w:val="28"/>
          <w:szCs w:val="28"/>
        </w:rPr>
        <w:t xml:space="preserve">распоряжением председателя Собрания депутатов </w:t>
      </w:r>
      <w:proofErr w:type="spellStart"/>
      <w:r w:rsidR="00176851">
        <w:rPr>
          <w:sz w:val="28"/>
          <w:szCs w:val="28"/>
        </w:rPr>
        <w:t>Усть-Катавского</w:t>
      </w:r>
      <w:proofErr w:type="spellEnd"/>
      <w:r w:rsidR="00176851">
        <w:rPr>
          <w:sz w:val="28"/>
          <w:szCs w:val="28"/>
        </w:rPr>
        <w:t xml:space="preserve"> городского округа </w:t>
      </w:r>
      <w:r>
        <w:rPr>
          <w:sz w:val="28"/>
          <w:szCs w:val="28"/>
        </w:rPr>
        <w:t xml:space="preserve">от </w:t>
      </w:r>
      <w:r w:rsidR="00176851">
        <w:rPr>
          <w:sz w:val="28"/>
          <w:szCs w:val="28"/>
        </w:rPr>
        <w:t>0</w:t>
      </w:r>
      <w:r>
        <w:rPr>
          <w:sz w:val="28"/>
          <w:szCs w:val="28"/>
        </w:rPr>
        <w:t>9.0</w:t>
      </w:r>
      <w:r w:rsidR="00176851">
        <w:rPr>
          <w:sz w:val="28"/>
          <w:szCs w:val="28"/>
        </w:rPr>
        <w:t>7</w:t>
      </w:r>
      <w:r>
        <w:rPr>
          <w:sz w:val="28"/>
          <w:szCs w:val="28"/>
        </w:rPr>
        <w:t>.201</w:t>
      </w:r>
      <w:r w:rsidR="00176851">
        <w:rPr>
          <w:sz w:val="28"/>
          <w:szCs w:val="28"/>
        </w:rPr>
        <w:t>5</w:t>
      </w:r>
      <w:r>
        <w:rPr>
          <w:sz w:val="28"/>
          <w:szCs w:val="28"/>
        </w:rPr>
        <w:t>г. №5</w:t>
      </w:r>
      <w:r w:rsidR="00176851">
        <w:rPr>
          <w:sz w:val="28"/>
          <w:szCs w:val="28"/>
        </w:rPr>
        <w:t>5/2</w:t>
      </w:r>
      <w:r>
        <w:rPr>
          <w:sz w:val="28"/>
          <w:szCs w:val="28"/>
        </w:rPr>
        <w:t>-</w:t>
      </w:r>
      <w:r w:rsidR="00176851">
        <w:rPr>
          <w:sz w:val="28"/>
          <w:szCs w:val="28"/>
        </w:rPr>
        <w:t>Р</w:t>
      </w:r>
      <w:r>
        <w:rPr>
          <w:sz w:val="28"/>
          <w:szCs w:val="28"/>
        </w:rPr>
        <w:t xml:space="preserve"> </w:t>
      </w:r>
      <w:r w:rsidRPr="00810827">
        <w:rPr>
          <w:sz w:val="28"/>
          <w:szCs w:val="28"/>
        </w:rPr>
        <w:t>«Об утверждении Порядка осуществления внутреннего финансового контроля и аудита».</w:t>
      </w:r>
    </w:p>
    <w:p w:rsidR="00E11168" w:rsidRPr="002F37B0" w:rsidRDefault="00E11168" w:rsidP="00E11168">
      <w:pPr>
        <w:jc w:val="both"/>
        <w:rPr>
          <w:sz w:val="28"/>
          <w:szCs w:val="28"/>
        </w:rPr>
      </w:pPr>
      <w:r w:rsidRPr="002F37B0">
        <w:rPr>
          <w:sz w:val="28"/>
          <w:szCs w:val="28"/>
        </w:rPr>
        <w:t>5.Карт</w:t>
      </w:r>
      <w:r w:rsidR="000017CA">
        <w:rPr>
          <w:sz w:val="28"/>
          <w:szCs w:val="28"/>
        </w:rPr>
        <w:t>а</w:t>
      </w:r>
      <w:r w:rsidRPr="002F37B0">
        <w:rPr>
          <w:sz w:val="28"/>
          <w:szCs w:val="28"/>
        </w:rPr>
        <w:t xml:space="preserve"> в</w:t>
      </w:r>
      <w:r>
        <w:rPr>
          <w:sz w:val="28"/>
          <w:szCs w:val="28"/>
        </w:rPr>
        <w:t>нутреннего финансового контроля.</w:t>
      </w:r>
    </w:p>
    <w:p w:rsidR="00E11168" w:rsidRPr="002F37B0" w:rsidRDefault="00E11168" w:rsidP="00E11168">
      <w:pPr>
        <w:jc w:val="both"/>
        <w:rPr>
          <w:sz w:val="28"/>
          <w:szCs w:val="28"/>
        </w:rPr>
      </w:pPr>
      <w:r w:rsidRPr="002F37B0">
        <w:rPr>
          <w:sz w:val="28"/>
          <w:szCs w:val="28"/>
        </w:rPr>
        <w:t>6.Журнал учета результатов в</w:t>
      </w:r>
      <w:r>
        <w:rPr>
          <w:sz w:val="28"/>
          <w:szCs w:val="28"/>
        </w:rPr>
        <w:t>нутреннего финансового контроля.</w:t>
      </w:r>
    </w:p>
    <w:p w:rsidR="00E11168" w:rsidRPr="002F37B0" w:rsidRDefault="00E11168" w:rsidP="00E11168">
      <w:pPr>
        <w:tabs>
          <w:tab w:val="center" w:pos="4677"/>
        </w:tabs>
        <w:rPr>
          <w:b/>
          <w:sz w:val="28"/>
          <w:szCs w:val="28"/>
        </w:rPr>
      </w:pPr>
      <w:r w:rsidRPr="002F37B0">
        <w:rPr>
          <w:b/>
          <w:sz w:val="28"/>
          <w:szCs w:val="28"/>
        </w:rPr>
        <w:tab/>
      </w:r>
    </w:p>
    <w:p w:rsidR="00E11168" w:rsidRDefault="00E11168" w:rsidP="00E11168">
      <w:pPr>
        <w:tabs>
          <w:tab w:val="center" w:pos="4677"/>
        </w:tabs>
        <w:jc w:val="center"/>
        <w:rPr>
          <w:b/>
          <w:sz w:val="28"/>
          <w:szCs w:val="28"/>
        </w:rPr>
      </w:pPr>
    </w:p>
    <w:p w:rsidR="00B61F2C" w:rsidRDefault="00B61F2C" w:rsidP="00E11168">
      <w:pPr>
        <w:tabs>
          <w:tab w:val="center" w:pos="4677"/>
        </w:tabs>
        <w:jc w:val="center"/>
        <w:rPr>
          <w:b/>
          <w:sz w:val="28"/>
          <w:szCs w:val="28"/>
        </w:rPr>
      </w:pPr>
    </w:p>
    <w:p w:rsidR="00B61F2C" w:rsidRDefault="00B61F2C" w:rsidP="00E11168">
      <w:pPr>
        <w:tabs>
          <w:tab w:val="center" w:pos="4677"/>
        </w:tabs>
        <w:jc w:val="center"/>
        <w:rPr>
          <w:b/>
          <w:sz w:val="28"/>
          <w:szCs w:val="28"/>
        </w:rPr>
      </w:pPr>
    </w:p>
    <w:p w:rsidR="00E11168" w:rsidRPr="002F37B0" w:rsidRDefault="00E11168" w:rsidP="00E11168">
      <w:pPr>
        <w:tabs>
          <w:tab w:val="center" w:pos="4677"/>
        </w:tabs>
        <w:jc w:val="center"/>
        <w:rPr>
          <w:b/>
          <w:sz w:val="28"/>
          <w:szCs w:val="28"/>
        </w:rPr>
      </w:pPr>
      <w:r w:rsidRPr="002F37B0">
        <w:rPr>
          <w:b/>
          <w:sz w:val="28"/>
          <w:szCs w:val="28"/>
        </w:rPr>
        <w:t>Результаты проверки:</w:t>
      </w:r>
    </w:p>
    <w:p w:rsidR="00E11168" w:rsidRPr="002F37B0" w:rsidRDefault="00E11168" w:rsidP="00E11168">
      <w:pPr>
        <w:jc w:val="both"/>
        <w:rPr>
          <w:sz w:val="28"/>
          <w:szCs w:val="28"/>
        </w:rPr>
      </w:pPr>
      <w:r w:rsidRPr="002F37B0">
        <w:rPr>
          <w:sz w:val="28"/>
          <w:szCs w:val="28"/>
        </w:rPr>
        <w:t xml:space="preserve"> </w:t>
      </w:r>
    </w:p>
    <w:p w:rsidR="00E11168" w:rsidRPr="002F37B0" w:rsidRDefault="00E11168" w:rsidP="00E11168">
      <w:pPr>
        <w:jc w:val="both"/>
        <w:rPr>
          <w:b/>
          <w:sz w:val="28"/>
          <w:szCs w:val="28"/>
        </w:rPr>
      </w:pPr>
      <w:r w:rsidRPr="002F37B0">
        <w:rPr>
          <w:b/>
          <w:sz w:val="28"/>
          <w:szCs w:val="28"/>
        </w:rPr>
        <w:t>1.Проверка наличия приказов, определяющих ответственных лиц за организацию внутреннего финансового контроля.</w:t>
      </w:r>
    </w:p>
    <w:p w:rsidR="00E11168" w:rsidRPr="002F37B0" w:rsidRDefault="00E11168" w:rsidP="00E11168">
      <w:pPr>
        <w:pStyle w:val="a3"/>
        <w:spacing w:line="240" w:lineRule="auto"/>
        <w:jc w:val="both"/>
        <w:rPr>
          <w:b/>
          <w:bCs/>
          <w:szCs w:val="28"/>
        </w:rPr>
      </w:pPr>
      <w:r w:rsidRPr="002F37B0">
        <w:rPr>
          <w:b/>
          <w:bCs/>
          <w:szCs w:val="28"/>
        </w:rPr>
        <w:t xml:space="preserve"> </w:t>
      </w:r>
    </w:p>
    <w:p w:rsidR="00E11168" w:rsidRPr="002F37B0" w:rsidRDefault="00176851" w:rsidP="00E11168">
      <w:pPr>
        <w:pStyle w:val="a3"/>
        <w:spacing w:line="240" w:lineRule="auto"/>
        <w:jc w:val="both"/>
        <w:rPr>
          <w:bCs/>
          <w:szCs w:val="28"/>
          <w:lang w:val="ru-RU"/>
        </w:rPr>
      </w:pPr>
      <w:r>
        <w:rPr>
          <w:bCs/>
          <w:szCs w:val="28"/>
          <w:lang w:val="ru-RU"/>
        </w:rPr>
        <w:t xml:space="preserve">Распоряжением председателя Собрания депутатов </w:t>
      </w:r>
      <w:proofErr w:type="spellStart"/>
      <w:r>
        <w:rPr>
          <w:bCs/>
          <w:szCs w:val="28"/>
          <w:lang w:val="ru-RU"/>
        </w:rPr>
        <w:t>Усть-Катавского</w:t>
      </w:r>
      <w:proofErr w:type="spellEnd"/>
      <w:r>
        <w:rPr>
          <w:bCs/>
          <w:szCs w:val="28"/>
          <w:lang w:val="ru-RU"/>
        </w:rPr>
        <w:t xml:space="preserve"> городского округа</w:t>
      </w:r>
      <w:r w:rsidR="00E11168">
        <w:rPr>
          <w:bCs/>
          <w:szCs w:val="28"/>
          <w:lang w:val="ru-RU"/>
        </w:rPr>
        <w:t xml:space="preserve"> </w:t>
      </w:r>
      <w:r w:rsidR="00E11168" w:rsidRPr="002F37B0">
        <w:rPr>
          <w:bCs/>
          <w:szCs w:val="28"/>
          <w:lang w:val="ru-RU"/>
        </w:rPr>
        <w:t xml:space="preserve">от </w:t>
      </w:r>
      <w:r>
        <w:rPr>
          <w:bCs/>
          <w:szCs w:val="28"/>
          <w:lang w:val="ru-RU"/>
        </w:rPr>
        <w:t>1</w:t>
      </w:r>
      <w:r w:rsidR="00E11168">
        <w:rPr>
          <w:bCs/>
          <w:szCs w:val="28"/>
          <w:lang w:val="ru-RU"/>
        </w:rPr>
        <w:t>0</w:t>
      </w:r>
      <w:r w:rsidR="00E11168" w:rsidRPr="002F37B0">
        <w:rPr>
          <w:bCs/>
          <w:szCs w:val="28"/>
          <w:lang w:val="ru-RU"/>
        </w:rPr>
        <w:t>.</w:t>
      </w:r>
      <w:r w:rsidR="00E11168">
        <w:rPr>
          <w:bCs/>
          <w:szCs w:val="28"/>
          <w:lang w:val="ru-RU"/>
        </w:rPr>
        <w:t>1</w:t>
      </w:r>
      <w:r>
        <w:rPr>
          <w:bCs/>
          <w:szCs w:val="28"/>
          <w:lang w:val="ru-RU"/>
        </w:rPr>
        <w:t>1</w:t>
      </w:r>
      <w:r w:rsidR="00E11168" w:rsidRPr="002F37B0">
        <w:rPr>
          <w:bCs/>
          <w:szCs w:val="28"/>
          <w:lang w:val="ru-RU"/>
        </w:rPr>
        <w:t>.201</w:t>
      </w:r>
      <w:r>
        <w:rPr>
          <w:bCs/>
          <w:szCs w:val="28"/>
          <w:lang w:val="ru-RU"/>
        </w:rPr>
        <w:t>5</w:t>
      </w:r>
      <w:r w:rsidR="00E11168" w:rsidRPr="002F37B0">
        <w:rPr>
          <w:bCs/>
          <w:szCs w:val="28"/>
          <w:lang w:val="ru-RU"/>
        </w:rPr>
        <w:t>г. №</w:t>
      </w:r>
      <w:r>
        <w:rPr>
          <w:bCs/>
          <w:szCs w:val="28"/>
          <w:lang w:val="ru-RU"/>
        </w:rPr>
        <w:t>102/1-р</w:t>
      </w:r>
      <w:r w:rsidR="00E11168" w:rsidRPr="002F37B0">
        <w:rPr>
          <w:bCs/>
          <w:szCs w:val="28"/>
          <w:lang w:val="ru-RU"/>
        </w:rPr>
        <w:t xml:space="preserve"> «О </w:t>
      </w:r>
      <w:r>
        <w:rPr>
          <w:bCs/>
          <w:szCs w:val="28"/>
          <w:lang w:val="ru-RU"/>
        </w:rPr>
        <w:t xml:space="preserve">назначении должностного лица ответственного за проведение внутреннего финансового контроля в Собрании депутатов </w:t>
      </w:r>
      <w:proofErr w:type="spellStart"/>
      <w:r>
        <w:rPr>
          <w:bCs/>
          <w:szCs w:val="28"/>
          <w:lang w:val="ru-RU"/>
        </w:rPr>
        <w:t>Усть-Катавского</w:t>
      </w:r>
      <w:proofErr w:type="spellEnd"/>
      <w:r>
        <w:rPr>
          <w:bCs/>
          <w:szCs w:val="28"/>
          <w:lang w:val="ru-RU"/>
        </w:rPr>
        <w:t xml:space="preserve"> городского округа» назначено уполномоченное лицо, ответственное за проведение внутреннего финансового контроля в Собрании депутатов </w:t>
      </w:r>
      <w:proofErr w:type="spellStart"/>
      <w:r>
        <w:rPr>
          <w:bCs/>
          <w:szCs w:val="28"/>
          <w:lang w:val="ru-RU"/>
        </w:rPr>
        <w:t>Усть-Катавского</w:t>
      </w:r>
      <w:proofErr w:type="spellEnd"/>
      <w:r>
        <w:rPr>
          <w:bCs/>
          <w:szCs w:val="28"/>
          <w:lang w:val="ru-RU"/>
        </w:rPr>
        <w:t xml:space="preserve"> </w:t>
      </w:r>
      <w:r w:rsidR="00CD6573">
        <w:rPr>
          <w:bCs/>
          <w:szCs w:val="28"/>
          <w:lang w:val="ru-RU"/>
        </w:rPr>
        <w:t>городского округа,</w:t>
      </w:r>
      <w:r>
        <w:rPr>
          <w:bCs/>
          <w:szCs w:val="28"/>
          <w:lang w:val="ru-RU"/>
        </w:rPr>
        <w:t xml:space="preserve"> ведущ</w:t>
      </w:r>
      <w:r w:rsidR="00CD6573">
        <w:rPr>
          <w:bCs/>
          <w:szCs w:val="28"/>
          <w:lang w:val="ru-RU"/>
        </w:rPr>
        <w:t>ий</w:t>
      </w:r>
      <w:r>
        <w:rPr>
          <w:bCs/>
          <w:szCs w:val="28"/>
          <w:lang w:val="ru-RU"/>
        </w:rPr>
        <w:t xml:space="preserve"> специалист-бухгалтер Собрания депутатов Харитонов</w:t>
      </w:r>
      <w:r w:rsidR="00CD6573">
        <w:rPr>
          <w:bCs/>
          <w:szCs w:val="28"/>
          <w:lang w:val="ru-RU"/>
        </w:rPr>
        <w:t>а</w:t>
      </w:r>
      <w:r>
        <w:rPr>
          <w:bCs/>
          <w:szCs w:val="28"/>
          <w:lang w:val="ru-RU"/>
        </w:rPr>
        <w:t xml:space="preserve"> Елен</w:t>
      </w:r>
      <w:r w:rsidR="00CD6573">
        <w:rPr>
          <w:bCs/>
          <w:szCs w:val="28"/>
          <w:lang w:val="ru-RU"/>
        </w:rPr>
        <w:t>а</w:t>
      </w:r>
      <w:r>
        <w:rPr>
          <w:bCs/>
          <w:szCs w:val="28"/>
          <w:lang w:val="ru-RU"/>
        </w:rPr>
        <w:t xml:space="preserve"> Алексеевн</w:t>
      </w:r>
      <w:r w:rsidR="00CD6573">
        <w:rPr>
          <w:bCs/>
          <w:szCs w:val="28"/>
          <w:lang w:val="ru-RU"/>
        </w:rPr>
        <w:t>а</w:t>
      </w:r>
      <w:r>
        <w:rPr>
          <w:bCs/>
          <w:szCs w:val="28"/>
          <w:lang w:val="ru-RU"/>
        </w:rPr>
        <w:t>.</w:t>
      </w:r>
    </w:p>
    <w:p w:rsidR="00E11168" w:rsidRPr="00CD6573" w:rsidRDefault="00E11168" w:rsidP="00E11168">
      <w:pPr>
        <w:pStyle w:val="a3"/>
        <w:spacing w:line="240" w:lineRule="auto"/>
        <w:jc w:val="both"/>
        <w:rPr>
          <w:bCs/>
          <w:szCs w:val="28"/>
          <w:lang w:val="ru-RU"/>
        </w:rPr>
      </w:pPr>
    </w:p>
    <w:p w:rsidR="00E11168" w:rsidRPr="002F37B0" w:rsidRDefault="00E11168" w:rsidP="00E11168">
      <w:pPr>
        <w:pStyle w:val="a3"/>
        <w:spacing w:line="240" w:lineRule="auto"/>
        <w:jc w:val="both"/>
        <w:rPr>
          <w:b/>
          <w:bCs/>
          <w:szCs w:val="28"/>
        </w:rPr>
      </w:pPr>
    </w:p>
    <w:p w:rsidR="00E11168" w:rsidRPr="002F37B0" w:rsidRDefault="00E11168" w:rsidP="00E11168">
      <w:pPr>
        <w:pStyle w:val="a3"/>
        <w:spacing w:line="240" w:lineRule="auto"/>
        <w:jc w:val="both"/>
        <w:rPr>
          <w:b/>
          <w:bCs/>
          <w:szCs w:val="28"/>
        </w:rPr>
      </w:pPr>
      <w:r w:rsidRPr="002F37B0">
        <w:rPr>
          <w:b/>
          <w:bCs/>
          <w:szCs w:val="28"/>
        </w:rPr>
        <w:t xml:space="preserve">2.Проверка внесения изменений в должностные инструкции ответственных лиц за организацию внутреннего финансового контроля. </w:t>
      </w:r>
    </w:p>
    <w:p w:rsidR="00E11168" w:rsidRPr="002F37B0" w:rsidRDefault="00E11168" w:rsidP="00E11168">
      <w:pPr>
        <w:pStyle w:val="a3"/>
        <w:spacing w:line="240" w:lineRule="auto"/>
        <w:jc w:val="both"/>
        <w:rPr>
          <w:bCs/>
          <w:szCs w:val="28"/>
        </w:rPr>
      </w:pPr>
    </w:p>
    <w:p w:rsidR="00E11168" w:rsidRPr="002F37B0" w:rsidRDefault="00E11168" w:rsidP="00E11168">
      <w:pPr>
        <w:pStyle w:val="a3"/>
        <w:spacing w:line="240" w:lineRule="auto"/>
        <w:jc w:val="both"/>
        <w:rPr>
          <w:bCs/>
          <w:szCs w:val="28"/>
          <w:lang w:val="ru-RU"/>
        </w:rPr>
      </w:pPr>
      <w:r w:rsidRPr="002F37B0">
        <w:rPr>
          <w:bCs/>
          <w:szCs w:val="28"/>
        </w:rPr>
        <w:t xml:space="preserve">Изменения внесены от </w:t>
      </w:r>
      <w:r w:rsidR="00176851">
        <w:rPr>
          <w:bCs/>
          <w:szCs w:val="28"/>
          <w:lang w:val="ru-RU"/>
        </w:rPr>
        <w:t>29</w:t>
      </w:r>
      <w:r w:rsidRPr="002F37B0">
        <w:rPr>
          <w:bCs/>
          <w:szCs w:val="28"/>
        </w:rPr>
        <w:t>.</w:t>
      </w:r>
      <w:r>
        <w:rPr>
          <w:bCs/>
          <w:szCs w:val="28"/>
          <w:lang w:val="ru-RU"/>
        </w:rPr>
        <w:t>12</w:t>
      </w:r>
      <w:r w:rsidRPr="002F37B0">
        <w:rPr>
          <w:bCs/>
          <w:szCs w:val="28"/>
        </w:rPr>
        <w:t>.201</w:t>
      </w:r>
      <w:r>
        <w:rPr>
          <w:bCs/>
          <w:szCs w:val="28"/>
          <w:lang w:val="ru-RU"/>
        </w:rPr>
        <w:t>6</w:t>
      </w:r>
      <w:r w:rsidRPr="002F37B0">
        <w:rPr>
          <w:bCs/>
          <w:szCs w:val="28"/>
        </w:rPr>
        <w:t xml:space="preserve">г. в должностную инструкцию </w:t>
      </w:r>
      <w:r w:rsidR="00176851">
        <w:rPr>
          <w:bCs/>
          <w:szCs w:val="28"/>
          <w:lang w:val="ru-RU"/>
        </w:rPr>
        <w:t>ведущего специалиста-</w:t>
      </w:r>
      <w:r w:rsidRPr="002F37B0">
        <w:rPr>
          <w:bCs/>
          <w:szCs w:val="28"/>
        </w:rPr>
        <w:t xml:space="preserve"> бухгалтера в раздел </w:t>
      </w:r>
      <w:r w:rsidR="00406393">
        <w:rPr>
          <w:bCs/>
          <w:szCs w:val="28"/>
          <w:lang w:val="ru-RU"/>
        </w:rPr>
        <w:t>2</w:t>
      </w:r>
      <w:r w:rsidRPr="002F37B0">
        <w:rPr>
          <w:bCs/>
          <w:szCs w:val="28"/>
        </w:rPr>
        <w:t xml:space="preserve"> «должностные обязанности» п.</w:t>
      </w:r>
      <w:r w:rsidR="00406393">
        <w:rPr>
          <w:bCs/>
          <w:szCs w:val="28"/>
          <w:lang w:val="ru-RU"/>
        </w:rPr>
        <w:t>25</w:t>
      </w:r>
      <w:r w:rsidRPr="002F37B0">
        <w:rPr>
          <w:bCs/>
          <w:szCs w:val="28"/>
          <w:lang w:val="ru-RU"/>
        </w:rPr>
        <w:t>.Замечаний не установлено.</w:t>
      </w:r>
    </w:p>
    <w:p w:rsidR="00E11168" w:rsidRPr="002F37B0" w:rsidRDefault="00E11168" w:rsidP="00E11168">
      <w:pPr>
        <w:pStyle w:val="a3"/>
        <w:spacing w:line="240" w:lineRule="auto"/>
        <w:jc w:val="both"/>
        <w:rPr>
          <w:bCs/>
          <w:i/>
          <w:szCs w:val="28"/>
        </w:rPr>
      </w:pPr>
      <w:r w:rsidRPr="002F37B0">
        <w:rPr>
          <w:b/>
          <w:bCs/>
          <w:szCs w:val="28"/>
        </w:rPr>
        <w:t xml:space="preserve"> </w:t>
      </w:r>
    </w:p>
    <w:p w:rsidR="00E11168" w:rsidRPr="002F37B0" w:rsidRDefault="00E11168" w:rsidP="00E11168">
      <w:pPr>
        <w:pStyle w:val="a3"/>
        <w:spacing w:line="240" w:lineRule="auto"/>
        <w:jc w:val="both"/>
        <w:rPr>
          <w:b/>
          <w:bCs/>
          <w:szCs w:val="28"/>
        </w:rPr>
      </w:pPr>
    </w:p>
    <w:p w:rsidR="00E11168" w:rsidRPr="002F37B0" w:rsidRDefault="00E11168" w:rsidP="00E11168">
      <w:pPr>
        <w:pStyle w:val="a3"/>
        <w:spacing w:line="240" w:lineRule="auto"/>
        <w:jc w:val="both"/>
        <w:rPr>
          <w:b/>
          <w:bCs/>
          <w:szCs w:val="28"/>
        </w:rPr>
      </w:pPr>
      <w:r w:rsidRPr="002F37B0">
        <w:rPr>
          <w:b/>
          <w:bCs/>
          <w:szCs w:val="28"/>
        </w:rPr>
        <w:t>3.Проверка наличия внесений изменений в Учетную политику в части осуществления внутреннего финансового контроля.</w:t>
      </w:r>
    </w:p>
    <w:p w:rsidR="00E11168" w:rsidRPr="002F37B0" w:rsidRDefault="00E11168" w:rsidP="00E11168">
      <w:pPr>
        <w:pStyle w:val="a3"/>
        <w:spacing w:line="240" w:lineRule="auto"/>
        <w:jc w:val="both"/>
        <w:rPr>
          <w:b/>
          <w:bCs/>
          <w:szCs w:val="28"/>
        </w:rPr>
      </w:pPr>
      <w:r w:rsidRPr="002F37B0">
        <w:rPr>
          <w:b/>
          <w:bCs/>
          <w:szCs w:val="28"/>
        </w:rPr>
        <w:t xml:space="preserve"> </w:t>
      </w:r>
    </w:p>
    <w:p w:rsidR="00E11168" w:rsidRPr="002F37B0" w:rsidRDefault="00E11168" w:rsidP="00E11168">
      <w:pPr>
        <w:pStyle w:val="a3"/>
        <w:spacing w:line="240" w:lineRule="auto"/>
        <w:jc w:val="both"/>
        <w:rPr>
          <w:bCs/>
          <w:szCs w:val="28"/>
        </w:rPr>
      </w:pPr>
      <w:r w:rsidRPr="002F37B0">
        <w:rPr>
          <w:bCs/>
          <w:szCs w:val="28"/>
          <w:lang w:val="ru-RU"/>
        </w:rPr>
        <w:t>Изменения внесены</w:t>
      </w:r>
      <w:r>
        <w:rPr>
          <w:bCs/>
          <w:szCs w:val="28"/>
          <w:lang w:val="ru-RU"/>
        </w:rPr>
        <w:t xml:space="preserve"> </w:t>
      </w:r>
      <w:r w:rsidR="00CD6573">
        <w:rPr>
          <w:bCs/>
          <w:szCs w:val="28"/>
          <w:lang w:val="ru-RU"/>
        </w:rPr>
        <w:t xml:space="preserve">распоряжением председателя Собрания </w:t>
      </w:r>
      <w:proofErr w:type="gramStart"/>
      <w:r w:rsidR="00CD6573" w:rsidRPr="00846896">
        <w:rPr>
          <w:bCs/>
          <w:color w:val="auto"/>
          <w:szCs w:val="28"/>
          <w:lang w:val="ru-RU"/>
        </w:rPr>
        <w:t xml:space="preserve">депутатов </w:t>
      </w:r>
      <w:r w:rsidRPr="00846896">
        <w:rPr>
          <w:bCs/>
          <w:color w:val="auto"/>
          <w:szCs w:val="28"/>
          <w:lang w:val="ru-RU"/>
        </w:rPr>
        <w:t xml:space="preserve"> от</w:t>
      </w:r>
      <w:proofErr w:type="gramEnd"/>
      <w:r w:rsidRPr="00846896">
        <w:rPr>
          <w:bCs/>
          <w:color w:val="auto"/>
          <w:szCs w:val="28"/>
          <w:lang w:val="ru-RU"/>
        </w:rPr>
        <w:t xml:space="preserve"> 3</w:t>
      </w:r>
      <w:r w:rsidR="00AE4219" w:rsidRPr="00846896">
        <w:rPr>
          <w:bCs/>
          <w:color w:val="auto"/>
          <w:szCs w:val="28"/>
          <w:lang w:val="ru-RU"/>
        </w:rPr>
        <w:t>0</w:t>
      </w:r>
      <w:r w:rsidRPr="00846896">
        <w:rPr>
          <w:bCs/>
          <w:color w:val="auto"/>
          <w:szCs w:val="28"/>
          <w:lang w:val="ru-RU"/>
        </w:rPr>
        <w:t>.12.2015г. №</w:t>
      </w:r>
      <w:r w:rsidR="00AE4219" w:rsidRPr="00846896">
        <w:rPr>
          <w:bCs/>
          <w:color w:val="auto"/>
          <w:szCs w:val="28"/>
          <w:lang w:val="ru-RU"/>
        </w:rPr>
        <w:t>96 в раздел 7</w:t>
      </w:r>
      <w:r w:rsidRPr="00846896">
        <w:rPr>
          <w:bCs/>
          <w:color w:val="auto"/>
          <w:szCs w:val="28"/>
          <w:lang w:val="ru-RU"/>
        </w:rPr>
        <w:t xml:space="preserve"> </w:t>
      </w:r>
      <w:r w:rsidR="00AE4219" w:rsidRPr="00846896">
        <w:rPr>
          <w:bCs/>
          <w:color w:val="auto"/>
          <w:szCs w:val="28"/>
          <w:lang w:val="ru-RU"/>
        </w:rPr>
        <w:t>и</w:t>
      </w:r>
      <w:r w:rsidRPr="00846896">
        <w:rPr>
          <w:bCs/>
          <w:color w:val="auto"/>
          <w:szCs w:val="28"/>
          <w:lang w:val="ru-RU"/>
        </w:rPr>
        <w:t xml:space="preserve"> </w:t>
      </w:r>
      <w:r w:rsidR="00AE4219" w:rsidRPr="00846896">
        <w:rPr>
          <w:bCs/>
          <w:color w:val="auto"/>
          <w:szCs w:val="28"/>
          <w:lang w:val="ru-RU"/>
        </w:rPr>
        <w:t>п</w:t>
      </w:r>
      <w:r w:rsidRPr="00846896">
        <w:rPr>
          <w:bCs/>
          <w:color w:val="auto"/>
          <w:szCs w:val="28"/>
          <w:lang w:val="ru-RU"/>
        </w:rPr>
        <w:t>риложение 1</w:t>
      </w:r>
      <w:r w:rsidR="00AE4219" w:rsidRPr="00846896">
        <w:rPr>
          <w:bCs/>
          <w:color w:val="auto"/>
          <w:szCs w:val="28"/>
          <w:lang w:val="ru-RU"/>
        </w:rPr>
        <w:t>2</w:t>
      </w:r>
      <w:r w:rsidRPr="00846896">
        <w:rPr>
          <w:bCs/>
          <w:color w:val="auto"/>
          <w:szCs w:val="28"/>
          <w:lang w:val="ru-RU"/>
        </w:rPr>
        <w:t xml:space="preserve"> положения об учетной политике в части осуществления внутреннего финансового контроля.</w:t>
      </w:r>
      <w:r w:rsidRPr="00846896">
        <w:rPr>
          <w:bCs/>
          <w:color w:val="auto"/>
          <w:szCs w:val="28"/>
        </w:rPr>
        <w:t xml:space="preserve"> </w:t>
      </w:r>
      <w:r w:rsidRPr="002F37B0">
        <w:rPr>
          <w:bCs/>
          <w:szCs w:val="28"/>
        </w:rPr>
        <w:t>Замечаний не установлено.</w:t>
      </w:r>
    </w:p>
    <w:p w:rsidR="00E11168" w:rsidRPr="002F37B0" w:rsidRDefault="00E11168" w:rsidP="00E11168">
      <w:pPr>
        <w:pStyle w:val="a3"/>
        <w:spacing w:line="240" w:lineRule="auto"/>
        <w:jc w:val="both"/>
        <w:rPr>
          <w:b/>
          <w:bCs/>
          <w:szCs w:val="28"/>
        </w:rPr>
      </w:pPr>
    </w:p>
    <w:p w:rsidR="00E11168" w:rsidRPr="002F37B0" w:rsidRDefault="00E11168" w:rsidP="00E11168">
      <w:pPr>
        <w:pStyle w:val="a3"/>
        <w:spacing w:line="240" w:lineRule="auto"/>
        <w:jc w:val="both"/>
        <w:rPr>
          <w:bCs/>
          <w:color w:val="auto"/>
          <w:szCs w:val="28"/>
        </w:rPr>
      </w:pPr>
    </w:p>
    <w:p w:rsidR="00E11168" w:rsidRPr="002F37B0" w:rsidRDefault="00E11168" w:rsidP="00E11168">
      <w:pPr>
        <w:pStyle w:val="a3"/>
        <w:spacing w:line="240" w:lineRule="auto"/>
        <w:jc w:val="both"/>
        <w:rPr>
          <w:b/>
          <w:bCs/>
          <w:color w:val="auto"/>
          <w:szCs w:val="28"/>
        </w:rPr>
      </w:pPr>
      <w:r w:rsidRPr="002F37B0">
        <w:rPr>
          <w:b/>
          <w:bCs/>
          <w:color w:val="auto"/>
          <w:szCs w:val="28"/>
        </w:rPr>
        <w:t>4. Проверка наличия порядка осуществления главным распорядителем бюджетных средств внутреннего финансового контроля и внутреннего финансового аудита, утвержденного руководителем.</w:t>
      </w:r>
    </w:p>
    <w:p w:rsidR="00E11168" w:rsidRPr="002F37B0" w:rsidRDefault="00E11168" w:rsidP="00E11168">
      <w:pPr>
        <w:pStyle w:val="a3"/>
        <w:spacing w:line="240" w:lineRule="auto"/>
        <w:jc w:val="both"/>
        <w:rPr>
          <w:b/>
          <w:bCs/>
          <w:szCs w:val="28"/>
        </w:rPr>
      </w:pPr>
    </w:p>
    <w:p w:rsidR="005A0C72" w:rsidRDefault="00E11168" w:rsidP="00E11168">
      <w:pPr>
        <w:pStyle w:val="a3"/>
        <w:spacing w:line="240" w:lineRule="auto"/>
        <w:jc w:val="both"/>
        <w:rPr>
          <w:b/>
          <w:bCs/>
          <w:szCs w:val="28"/>
        </w:rPr>
      </w:pPr>
      <w:r w:rsidRPr="002F37B0">
        <w:rPr>
          <w:bCs/>
          <w:szCs w:val="28"/>
        </w:rPr>
        <w:t xml:space="preserve">Порядок осуществления внутреннего финансового контроля и внутреннего финансового аудита утвержден </w:t>
      </w:r>
      <w:r w:rsidR="00D62C73">
        <w:rPr>
          <w:bCs/>
          <w:szCs w:val="28"/>
          <w:lang w:val="ru-RU"/>
        </w:rPr>
        <w:t xml:space="preserve">распоряжением председателя Собрания депутатов </w:t>
      </w:r>
      <w:proofErr w:type="spellStart"/>
      <w:r w:rsidR="00D62C73">
        <w:rPr>
          <w:bCs/>
          <w:szCs w:val="28"/>
          <w:lang w:val="ru-RU"/>
        </w:rPr>
        <w:t>Усть-Катавского</w:t>
      </w:r>
      <w:proofErr w:type="spellEnd"/>
      <w:r w:rsidR="00D62C73">
        <w:rPr>
          <w:bCs/>
          <w:szCs w:val="28"/>
          <w:lang w:val="ru-RU"/>
        </w:rPr>
        <w:t xml:space="preserve"> городского округа </w:t>
      </w:r>
      <w:r w:rsidRPr="002F37B0">
        <w:rPr>
          <w:bCs/>
          <w:szCs w:val="28"/>
        </w:rPr>
        <w:t>от</w:t>
      </w:r>
      <w:r w:rsidRPr="002F37B0">
        <w:rPr>
          <w:bCs/>
          <w:szCs w:val="28"/>
          <w:lang w:val="ru-RU"/>
        </w:rPr>
        <w:t xml:space="preserve"> </w:t>
      </w:r>
      <w:r w:rsidR="00D62C73">
        <w:rPr>
          <w:bCs/>
          <w:szCs w:val="28"/>
          <w:lang w:val="ru-RU"/>
        </w:rPr>
        <w:t>0</w:t>
      </w:r>
      <w:r w:rsidRPr="002F37B0">
        <w:rPr>
          <w:bCs/>
          <w:szCs w:val="28"/>
          <w:lang w:val="ru-RU"/>
        </w:rPr>
        <w:t>9</w:t>
      </w:r>
      <w:r w:rsidRPr="002F37B0">
        <w:rPr>
          <w:bCs/>
          <w:szCs w:val="28"/>
        </w:rPr>
        <w:t>.0</w:t>
      </w:r>
      <w:r w:rsidR="00D62C73">
        <w:rPr>
          <w:bCs/>
          <w:szCs w:val="28"/>
          <w:lang w:val="ru-RU"/>
        </w:rPr>
        <w:t>7</w:t>
      </w:r>
      <w:r w:rsidRPr="002F37B0">
        <w:rPr>
          <w:bCs/>
          <w:szCs w:val="28"/>
        </w:rPr>
        <w:t>.201</w:t>
      </w:r>
      <w:r w:rsidR="00D62C73">
        <w:rPr>
          <w:bCs/>
          <w:szCs w:val="28"/>
          <w:lang w:val="ru-RU"/>
        </w:rPr>
        <w:t>5</w:t>
      </w:r>
      <w:r w:rsidRPr="002F37B0">
        <w:rPr>
          <w:bCs/>
          <w:szCs w:val="28"/>
        </w:rPr>
        <w:t>г. №</w:t>
      </w:r>
      <w:r w:rsidRPr="002F37B0">
        <w:rPr>
          <w:bCs/>
          <w:szCs w:val="28"/>
          <w:lang w:val="ru-RU"/>
        </w:rPr>
        <w:t>5</w:t>
      </w:r>
      <w:r w:rsidR="00D62C73">
        <w:rPr>
          <w:bCs/>
          <w:szCs w:val="28"/>
          <w:lang w:val="ru-RU"/>
        </w:rPr>
        <w:t>5/2</w:t>
      </w:r>
      <w:r w:rsidRPr="002F37B0">
        <w:rPr>
          <w:bCs/>
          <w:szCs w:val="28"/>
          <w:lang w:val="ru-RU"/>
        </w:rPr>
        <w:t>-</w:t>
      </w:r>
      <w:r w:rsidR="00D62C73">
        <w:rPr>
          <w:bCs/>
          <w:szCs w:val="28"/>
          <w:lang w:val="ru-RU"/>
        </w:rPr>
        <w:t>Р</w:t>
      </w:r>
      <w:r w:rsidRPr="002F37B0">
        <w:rPr>
          <w:bCs/>
          <w:szCs w:val="28"/>
          <w:lang w:val="ru-RU"/>
        </w:rPr>
        <w:t xml:space="preserve">. </w:t>
      </w:r>
    </w:p>
    <w:p w:rsidR="00D62C73" w:rsidRDefault="00D62C73" w:rsidP="00D62C73">
      <w:pPr>
        <w:jc w:val="both"/>
        <w:rPr>
          <w:bCs/>
        </w:rPr>
      </w:pPr>
    </w:p>
    <w:p w:rsidR="00D62C73" w:rsidRDefault="00D62C73" w:rsidP="00D62C73">
      <w:pPr>
        <w:jc w:val="both"/>
        <w:rPr>
          <w:bCs/>
          <w:sz w:val="28"/>
          <w:szCs w:val="28"/>
        </w:rPr>
      </w:pPr>
      <w:r w:rsidRPr="00D62C73">
        <w:rPr>
          <w:bCs/>
          <w:sz w:val="28"/>
          <w:szCs w:val="28"/>
        </w:rPr>
        <w:t>В нарушение ст.160 2-1 Бюджетного кодекса Российской Федерации и П</w:t>
      </w:r>
      <w:r w:rsidR="00B61F2C">
        <w:rPr>
          <w:bCs/>
          <w:sz w:val="28"/>
          <w:szCs w:val="28"/>
        </w:rPr>
        <w:t>риказа</w:t>
      </w:r>
      <w:r w:rsidRPr="00D62C73">
        <w:rPr>
          <w:bCs/>
          <w:sz w:val="28"/>
          <w:szCs w:val="28"/>
        </w:rPr>
        <w:t xml:space="preserve"> Минфина России от </w:t>
      </w:r>
      <w:r w:rsidR="00846896">
        <w:rPr>
          <w:bCs/>
          <w:sz w:val="28"/>
          <w:szCs w:val="28"/>
        </w:rPr>
        <w:t>30</w:t>
      </w:r>
      <w:r w:rsidRPr="00D62C73">
        <w:rPr>
          <w:bCs/>
          <w:sz w:val="28"/>
          <w:szCs w:val="28"/>
        </w:rPr>
        <w:t xml:space="preserve"> </w:t>
      </w:r>
      <w:r w:rsidR="00846896">
        <w:rPr>
          <w:bCs/>
          <w:sz w:val="28"/>
          <w:szCs w:val="28"/>
        </w:rPr>
        <w:t>декабря</w:t>
      </w:r>
      <w:r w:rsidRPr="00D62C73">
        <w:rPr>
          <w:bCs/>
          <w:sz w:val="28"/>
          <w:szCs w:val="28"/>
        </w:rPr>
        <w:t xml:space="preserve"> 201</w:t>
      </w:r>
      <w:r w:rsidR="00846896">
        <w:rPr>
          <w:bCs/>
          <w:sz w:val="28"/>
          <w:szCs w:val="28"/>
        </w:rPr>
        <w:t>6</w:t>
      </w:r>
      <w:r w:rsidRPr="00D62C73">
        <w:rPr>
          <w:bCs/>
          <w:sz w:val="28"/>
          <w:szCs w:val="28"/>
        </w:rPr>
        <w:t>г. №</w:t>
      </w:r>
      <w:r w:rsidR="00846896">
        <w:rPr>
          <w:bCs/>
          <w:sz w:val="28"/>
          <w:szCs w:val="28"/>
        </w:rPr>
        <w:t>822</w:t>
      </w:r>
      <w:r w:rsidR="00016C3F">
        <w:rPr>
          <w:bCs/>
          <w:sz w:val="28"/>
          <w:szCs w:val="28"/>
        </w:rPr>
        <w:t xml:space="preserve"> </w:t>
      </w:r>
      <w:r w:rsidRPr="00D62C73">
        <w:rPr>
          <w:bCs/>
          <w:sz w:val="28"/>
          <w:szCs w:val="28"/>
        </w:rPr>
        <w:t>«</w:t>
      </w:r>
      <w:r w:rsidR="00846896">
        <w:rPr>
          <w:bCs/>
          <w:sz w:val="28"/>
          <w:szCs w:val="28"/>
        </w:rPr>
        <w:t xml:space="preserve">Об утверждении </w:t>
      </w:r>
      <w:r w:rsidRPr="00D62C73">
        <w:rPr>
          <w:bCs/>
          <w:sz w:val="28"/>
          <w:szCs w:val="28"/>
        </w:rPr>
        <w:t>Методически</w:t>
      </w:r>
      <w:r w:rsidR="00846896">
        <w:rPr>
          <w:bCs/>
          <w:sz w:val="28"/>
          <w:szCs w:val="28"/>
        </w:rPr>
        <w:t>х</w:t>
      </w:r>
      <w:r w:rsidRPr="00D62C73">
        <w:rPr>
          <w:bCs/>
          <w:sz w:val="28"/>
          <w:szCs w:val="28"/>
        </w:rPr>
        <w:t xml:space="preserve"> рекомендации по осуществлению внутреннего финансового аудита», где указано что «Должностное лицо субъекта внутреннего финансового аудита не может осуществлять действия по изучению проведенных им операций (действий по формированию документов, необходимых для выполнения внутренних бюджетных процедур)» в </w:t>
      </w:r>
      <w:r w:rsidR="00016C3F">
        <w:rPr>
          <w:bCs/>
          <w:sz w:val="28"/>
          <w:szCs w:val="28"/>
        </w:rPr>
        <w:t xml:space="preserve">Собрании депутатов </w:t>
      </w:r>
      <w:r w:rsidRPr="00D62C73">
        <w:rPr>
          <w:bCs/>
          <w:sz w:val="28"/>
          <w:szCs w:val="28"/>
        </w:rPr>
        <w:t xml:space="preserve">внутренний финансовый аудит осуществляться бухгалтером не может так как он является </w:t>
      </w:r>
      <w:r w:rsidR="00016C3F">
        <w:rPr>
          <w:bCs/>
          <w:sz w:val="28"/>
          <w:szCs w:val="28"/>
        </w:rPr>
        <w:t>уполномоченным лицом, ответственным за проведением</w:t>
      </w:r>
      <w:r w:rsidRPr="00D62C73">
        <w:rPr>
          <w:bCs/>
          <w:sz w:val="28"/>
          <w:szCs w:val="28"/>
        </w:rPr>
        <w:t xml:space="preserve"> внутреннего финансового контроля.</w:t>
      </w:r>
      <w:r w:rsidR="00DC2771">
        <w:rPr>
          <w:bCs/>
          <w:sz w:val="28"/>
          <w:szCs w:val="28"/>
        </w:rPr>
        <w:t xml:space="preserve"> В организациях с н</w:t>
      </w:r>
      <w:r w:rsidR="00364D31">
        <w:rPr>
          <w:bCs/>
          <w:sz w:val="28"/>
          <w:szCs w:val="28"/>
        </w:rPr>
        <w:t>е</w:t>
      </w:r>
      <w:r w:rsidR="00DC2771">
        <w:rPr>
          <w:bCs/>
          <w:sz w:val="28"/>
          <w:szCs w:val="28"/>
        </w:rPr>
        <w:t xml:space="preserve">большой численностью </w:t>
      </w:r>
      <w:r w:rsidR="00763F17">
        <w:rPr>
          <w:bCs/>
          <w:sz w:val="28"/>
          <w:szCs w:val="28"/>
        </w:rPr>
        <w:t xml:space="preserve">работников, </w:t>
      </w:r>
      <w:r w:rsidR="00DC2771">
        <w:rPr>
          <w:bCs/>
          <w:sz w:val="28"/>
          <w:szCs w:val="28"/>
        </w:rPr>
        <w:t xml:space="preserve">внутренний </w:t>
      </w:r>
      <w:r w:rsidR="00763F17">
        <w:rPr>
          <w:bCs/>
          <w:sz w:val="28"/>
          <w:szCs w:val="28"/>
        </w:rPr>
        <w:t>финансовый аудит может осуществлять</w:t>
      </w:r>
      <w:r w:rsidR="00364D31">
        <w:rPr>
          <w:bCs/>
          <w:sz w:val="28"/>
          <w:szCs w:val="28"/>
        </w:rPr>
        <w:t>ся</w:t>
      </w:r>
      <w:r w:rsidR="00763F17">
        <w:rPr>
          <w:bCs/>
          <w:sz w:val="28"/>
          <w:szCs w:val="28"/>
        </w:rPr>
        <w:t xml:space="preserve"> р</w:t>
      </w:r>
      <w:bookmarkStart w:id="0" w:name="_GoBack"/>
      <w:bookmarkEnd w:id="0"/>
      <w:r w:rsidR="00763F17">
        <w:rPr>
          <w:bCs/>
          <w:sz w:val="28"/>
          <w:szCs w:val="28"/>
        </w:rPr>
        <w:t>уководител</w:t>
      </w:r>
      <w:r w:rsidR="00364D31">
        <w:rPr>
          <w:bCs/>
          <w:sz w:val="28"/>
          <w:szCs w:val="28"/>
        </w:rPr>
        <w:t>ем</w:t>
      </w:r>
      <w:r w:rsidR="00763F17">
        <w:rPr>
          <w:bCs/>
          <w:sz w:val="28"/>
          <w:szCs w:val="28"/>
        </w:rPr>
        <w:t>.</w:t>
      </w:r>
    </w:p>
    <w:p w:rsidR="00016C3F" w:rsidRPr="00016C3F" w:rsidRDefault="00016C3F" w:rsidP="00DA6075">
      <w:pPr>
        <w:shd w:val="clear" w:color="auto" w:fill="FFFFFF"/>
        <w:tabs>
          <w:tab w:val="left" w:pos="851"/>
          <w:tab w:val="left" w:pos="993"/>
          <w:tab w:val="left" w:pos="1134"/>
          <w:tab w:val="left" w:pos="9214"/>
        </w:tabs>
        <w:jc w:val="both"/>
        <w:rPr>
          <w:bCs/>
          <w:sz w:val="28"/>
          <w:szCs w:val="28"/>
        </w:rPr>
      </w:pPr>
      <w:r w:rsidRPr="00016C3F">
        <w:rPr>
          <w:bCs/>
          <w:sz w:val="28"/>
          <w:szCs w:val="28"/>
        </w:rPr>
        <w:t>В нарушение П</w:t>
      </w:r>
      <w:r w:rsidR="00B61F2C">
        <w:rPr>
          <w:bCs/>
          <w:sz w:val="28"/>
          <w:szCs w:val="28"/>
        </w:rPr>
        <w:t>риказа</w:t>
      </w:r>
      <w:r w:rsidRPr="00016C3F">
        <w:rPr>
          <w:bCs/>
          <w:sz w:val="28"/>
          <w:szCs w:val="28"/>
        </w:rPr>
        <w:t xml:space="preserve"> Минфина России от </w:t>
      </w:r>
      <w:r>
        <w:rPr>
          <w:bCs/>
          <w:sz w:val="28"/>
          <w:szCs w:val="28"/>
        </w:rPr>
        <w:t>7</w:t>
      </w:r>
      <w:r w:rsidRPr="00016C3F">
        <w:rPr>
          <w:bCs/>
          <w:sz w:val="28"/>
          <w:szCs w:val="28"/>
        </w:rPr>
        <w:t xml:space="preserve"> </w:t>
      </w:r>
      <w:r>
        <w:rPr>
          <w:bCs/>
          <w:sz w:val="28"/>
          <w:szCs w:val="28"/>
        </w:rPr>
        <w:t>сентяб</w:t>
      </w:r>
      <w:r w:rsidRPr="00016C3F">
        <w:rPr>
          <w:bCs/>
          <w:sz w:val="28"/>
          <w:szCs w:val="28"/>
        </w:rPr>
        <w:t>ря 201</w:t>
      </w:r>
      <w:r>
        <w:rPr>
          <w:bCs/>
          <w:sz w:val="28"/>
          <w:szCs w:val="28"/>
        </w:rPr>
        <w:t>6</w:t>
      </w:r>
      <w:r w:rsidRPr="00016C3F">
        <w:rPr>
          <w:bCs/>
          <w:sz w:val="28"/>
          <w:szCs w:val="28"/>
        </w:rPr>
        <w:t>г. №</w:t>
      </w:r>
      <w:r>
        <w:rPr>
          <w:bCs/>
          <w:sz w:val="28"/>
          <w:szCs w:val="28"/>
        </w:rPr>
        <w:t>356</w:t>
      </w:r>
      <w:r w:rsidRPr="00016C3F">
        <w:rPr>
          <w:bCs/>
          <w:sz w:val="28"/>
          <w:szCs w:val="28"/>
        </w:rPr>
        <w:t xml:space="preserve"> п.25 и 26 не сформирован перечень операци</w:t>
      </w:r>
      <w:r w:rsidR="00763F17">
        <w:rPr>
          <w:bCs/>
          <w:sz w:val="28"/>
          <w:szCs w:val="28"/>
        </w:rPr>
        <w:t>й</w:t>
      </w:r>
      <w:r w:rsidRPr="00016C3F">
        <w:rPr>
          <w:bCs/>
          <w:sz w:val="28"/>
          <w:szCs w:val="28"/>
        </w:rPr>
        <w:t xml:space="preserve"> перед составлением карты внутреннего финансового контроля и не составлена оценка бюджетных рисков. Если не прописаны бюджетные риски, внутренний финансовый контроль в </w:t>
      </w:r>
      <w:r w:rsidR="00DA6075">
        <w:rPr>
          <w:bCs/>
          <w:sz w:val="28"/>
          <w:szCs w:val="28"/>
        </w:rPr>
        <w:t xml:space="preserve">Собрании депутатов </w:t>
      </w:r>
      <w:proofErr w:type="spellStart"/>
      <w:r w:rsidR="00DA6075">
        <w:rPr>
          <w:bCs/>
          <w:sz w:val="28"/>
          <w:szCs w:val="28"/>
        </w:rPr>
        <w:t>Усть-Катавского</w:t>
      </w:r>
      <w:proofErr w:type="spellEnd"/>
      <w:r w:rsidR="00DA6075">
        <w:rPr>
          <w:bCs/>
          <w:sz w:val="28"/>
          <w:szCs w:val="28"/>
        </w:rPr>
        <w:t xml:space="preserve"> городского округа</w:t>
      </w:r>
      <w:r w:rsidRPr="00016C3F">
        <w:rPr>
          <w:bCs/>
          <w:sz w:val="28"/>
          <w:szCs w:val="28"/>
        </w:rPr>
        <w:t xml:space="preserve"> осуществляется не на должном уровне.</w:t>
      </w:r>
    </w:p>
    <w:p w:rsidR="00016C3F" w:rsidRPr="00D62C73" w:rsidRDefault="00016C3F" w:rsidP="00D62C73">
      <w:pPr>
        <w:jc w:val="both"/>
        <w:rPr>
          <w:color w:val="000000"/>
          <w:sz w:val="28"/>
          <w:szCs w:val="28"/>
        </w:rPr>
      </w:pPr>
    </w:p>
    <w:p w:rsidR="005A0C72" w:rsidRPr="00D62C73" w:rsidRDefault="005A0C72" w:rsidP="00E11168">
      <w:pPr>
        <w:pStyle w:val="a3"/>
        <w:spacing w:line="240" w:lineRule="auto"/>
        <w:jc w:val="both"/>
        <w:rPr>
          <w:b/>
          <w:bCs/>
          <w:szCs w:val="28"/>
          <w:lang w:val="ru-RU"/>
        </w:rPr>
      </w:pPr>
    </w:p>
    <w:p w:rsidR="00E11168" w:rsidRPr="002F37B0" w:rsidRDefault="00E11168" w:rsidP="00E11168">
      <w:pPr>
        <w:pStyle w:val="a3"/>
        <w:spacing w:line="240" w:lineRule="auto"/>
        <w:jc w:val="both"/>
        <w:rPr>
          <w:b/>
          <w:bCs/>
          <w:szCs w:val="28"/>
        </w:rPr>
      </w:pPr>
      <w:r w:rsidRPr="002F37B0">
        <w:rPr>
          <w:b/>
          <w:bCs/>
          <w:szCs w:val="28"/>
        </w:rPr>
        <w:t>5.Проверка наличия порядка по формированию, утверждению, актуализации карт внутреннего финансового контроля.</w:t>
      </w:r>
    </w:p>
    <w:p w:rsidR="00E11168" w:rsidRPr="002F37B0" w:rsidRDefault="00E11168" w:rsidP="00E11168">
      <w:pPr>
        <w:pStyle w:val="a3"/>
        <w:spacing w:line="240" w:lineRule="auto"/>
        <w:jc w:val="both"/>
        <w:rPr>
          <w:b/>
          <w:bCs/>
          <w:szCs w:val="28"/>
        </w:rPr>
      </w:pPr>
    </w:p>
    <w:p w:rsidR="00D66871" w:rsidRPr="00D66871" w:rsidRDefault="00D66871" w:rsidP="00D66871">
      <w:pPr>
        <w:pStyle w:val="a3"/>
        <w:spacing w:line="240" w:lineRule="auto"/>
        <w:jc w:val="both"/>
        <w:rPr>
          <w:bCs/>
          <w:szCs w:val="28"/>
        </w:rPr>
      </w:pPr>
      <w:r w:rsidRPr="00D66871">
        <w:rPr>
          <w:szCs w:val="28"/>
        </w:rPr>
        <w:t>В нарушение п.</w:t>
      </w:r>
      <w:r w:rsidR="00846896">
        <w:rPr>
          <w:szCs w:val="28"/>
          <w:lang w:val="ru-RU"/>
        </w:rPr>
        <w:t>20 П</w:t>
      </w:r>
      <w:r w:rsidR="00B61F2C">
        <w:rPr>
          <w:szCs w:val="28"/>
          <w:lang w:val="ru-RU"/>
        </w:rPr>
        <w:t>риказ</w:t>
      </w:r>
      <w:r w:rsidR="00846896">
        <w:rPr>
          <w:szCs w:val="28"/>
          <w:lang w:val="ru-RU"/>
        </w:rPr>
        <w:t xml:space="preserve">а Минфина России от </w:t>
      </w:r>
      <w:r w:rsidR="00846896" w:rsidRPr="00016C3F">
        <w:rPr>
          <w:bCs/>
          <w:szCs w:val="28"/>
        </w:rPr>
        <w:t xml:space="preserve"> </w:t>
      </w:r>
      <w:r w:rsidR="00846896">
        <w:rPr>
          <w:bCs/>
          <w:szCs w:val="28"/>
        </w:rPr>
        <w:t>7</w:t>
      </w:r>
      <w:r w:rsidR="00846896" w:rsidRPr="00016C3F">
        <w:rPr>
          <w:bCs/>
          <w:szCs w:val="28"/>
        </w:rPr>
        <w:t xml:space="preserve"> </w:t>
      </w:r>
      <w:r w:rsidR="00846896">
        <w:rPr>
          <w:bCs/>
          <w:szCs w:val="28"/>
        </w:rPr>
        <w:t>сентяб</w:t>
      </w:r>
      <w:r w:rsidR="00846896" w:rsidRPr="00016C3F">
        <w:rPr>
          <w:bCs/>
          <w:szCs w:val="28"/>
        </w:rPr>
        <w:t>ря 201</w:t>
      </w:r>
      <w:r w:rsidR="00846896">
        <w:rPr>
          <w:bCs/>
          <w:szCs w:val="28"/>
        </w:rPr>
        <w:t>6</w:t>
      </w:r>
      <w:r w:rsidR="00846896" w:rsidRPr="00016C3F">
        <w:rPr>
          <w:bCs/>
          <w:szCs w:val="28"/>
        </w:rPr>
        <w:t>г. №</w:t>
      </w:r>
      <w:r w:rsidR="00846896">
        <w:rPr>
          <w:bCs/>
          <w:szCs w:val="28"/>
        </w:rPr>
        <w:t>356</w:t>
      </w:r>
      <w:r w:rsidR="00846896">
        <w:rPr>
          <w:bCs/>
          <w:szCs w:val="28"/>
          <w:lang w:val="ru-RU"/>
        </w:rPr>
        <w:t>.</w:t>
      </w:r>
      <w:r w:rsidR="00846896" w:rsidRPr="00016C3F">
        <w:rPr>
          <w:bCs/>
          <w:szCs w:val="28"/>
        </w:rPr>
        <w:t xml:space="preserve"> </w:t>
      </w:r>
      <w:r w:rsidR="00846896">
        <w:rPr>
          <w:szCs w:val="28"/>
          <w:lang w:val="ru-RU"/>
        </w:rPr>
        <w:t xml:space="preserve"> </w:t>
      </w:r>
      <w:r w:rsidRPr="00D66871">
        <w:rPr>
          <w:szCs w:val="28"/>
        </w:rPr>
        <w:t xml:space="preserve"> </w:t>
      </w:r>
      <w:r w:rsidR="00846896">
        <w:rPr>
          <w:bCs/>
          <w:szCs w:val="28"/>
          <w:lang w:val="ru-RU"/>
        </w:rPr>
        <w:t xml:space="preserve">Положение, регулирующее формирование, утверждение и актуализацию карт </w:t>
      </w:r>
      <w:r w:rsidR="00846896" w:rsidRPr="00D66871">
        <w:rPr>
          <w:bCs/>
          <w:szCs w:val="28"/>
        </w:rPr>
        <w:t>внутреннего</w:t>
      </w:r>
      <w:r w:rsidRPr="00D66871">
        <w:rPr>
          <w:bCs/>
          <w:szCs w:val="28"/>
        </w:rPr>
        <w:t xml:space="preserve"> финансового контроля не разработан</w:t>
      </w:r>
      <w:r w:rsidR="00846896">
        <w:rPr>
          <w:bCs/>
          <w:szCs w:val="28"/>
          <w:lang w:val="ru-RU"/>
        </w:rPr>
        <w:t>о</w:t>
      </w:r>
      <w:r w:rsidRPr="00D66871">
        <w:rPr>
          <w:bCs/>
          <w:szCs w:val="28"/>
        </w:rPr>
        <w:t xml:space="preserve">. </w:t>
      </w:r>
    </w:p>
    <w:p w:rsidR="00E11168" w:rsidRPr="002F37B0" w:rsidRDefault="00E11168" w:rsidP="00E11168">
      <w:pPr>
        <w:pStyle w:val="a3"/>
        <w:spacing w:line="240" w:lineRule="auto"/>
        <w:jc w:val="both"/>
        <w:rPr>
          <w:bCs/>
          <w:szCs w:val="28"/>
        </w:rPr>
      </w:pPr>
    </w:p>
    <w:p w:rsidR="00E11168" w:rsidRDefault="00E11168" w:rsidP="00E11168">
      <w:pPr>
        <w:pStyle w:val="a3"/>
        <w:spacing w:line="240" w:lineRule="auto"/>
        <w:jc w:val="both"/>
        <w:rPr>
          <w:b/>
          <w:bCs/>
          <w:szCs w:val="28"/>
        </w:rPr>
      </w:pPr>
    </w:p>
    <w:p w:rsidR="00E11168" w:rsidRPr="002F37B0" w:rsidRDefault="00E11168" w:rsidP="00E11168">
      <w:pPr>
        <w:pStyle w:val="a3"/>
        <w:spacing w:line="240" w:lineRule="auto"/>
        <w:jc w:val="both"/>
        <w:rPr>
          <w:b/>
          <w:bCs/>
          <w:szCs w:val="28"/>
        </w:rPr>
      </w:pPr>
      <w:r w:rsidRPr="002F37B0">
        <w:rPr>
          <w:b/>
          <w:bCs/>
          <w:szCs w:val="28"/>
        </w:rPr>
        <w:t xml:space="preserve">6. Проверка наличия порядков ведения, учета, хранения журналов внутреннего финансового контроля. </w:t>
      </w:r>
    </w:p>
    <w:p w:rsidR="00E11168" w:rsidRPr="002F37B0" w:rsidRDefault="00E11168" w:rsidP="00E11168">
      <w:pPr>
        <w:pStyle w:val="a3"/>
        <w:spacing w:line="240" w:lineRule="auto"/>
        <w:jc w:val="both"/>
        <w:rPr>
          <w:b/>
          <w:bCs/>
          <w:szCs w:val="28"/>
        </w:rPr>
      </w:pPr>
    </w:p>
    <w:p w:rsidR="00D66871" w:rsidRPr="00D66871" w:rsidRDefault="00D66871" w:rsidP="00DA6075">
      <w:pPr>
        <w:tabs>
          <w:tab w:val="left" w:pos="915"/>
        </w:tabs>
        <w:jc w:val="both"/>
        <w:rPr>
          <w:sz w:val="28"/>
          <w:szCs w:val="28"/>
        </w:rPr>
      </w:pPr>
      <w:r w:rsidRPr="00D66871">
        <w:rPr>
          <w:bCs/>
          <w:sz w:val="28"/>
          <w:szCs w:val="28"/>
        </w:rPr>
        <w:t>В</w:t>
      </w:r>
      <w:r w:rsidR="00846896">
        <w:rPr>
          <w:sz w:val="28"/>
          <w:szCs w:val="28"/>
        </w:rPr>
        <w:t xml:space="preserve"> нарушение </w:t>
      </w:r>
      <w:r w:rsidR="00846896" w:rsidRPr="00846896">
        <w:rPr>
          <w:sz w:val="28"/>
          <w:szCs w:val="28"/>
        </w:rPr>
        <w:t>п.20 П</w:t>
      </w:r>
      <w:r w:rsidR="00B61F2C">
        <w:rPr>
          <w:sz w:val="28"/>
          <w:szCs w:val="28"/>
        </w:rPr>
        <w:t>риказа</w:t>
      </w:r>
      <w:r w:rsidR="00846896" w:rsidRPr="00846896">
        <w:rPr>
          <w:sz w:val="28"/>
          <w:szCs w:val="28"/>
        </w:rPr>
        <w:t xml:space="preserve"> Минфина России от </w:t>
      </w:r>
      <w:r w:rsidR="00846896" w:rsidRPr="00846896">
        <w:rPr>
          <w:bCs/>
          <w:sz w:val="28"/>
          <w:szCs w:val="28"/>
        </w:rPr>
        <w:t>7 сентября 2016г. №356.</w:t>
      </w:r>
      <w:r w:rsidR="00846896" w:rsidRPr="00016C3F">
        <w:rPr>
          <w:bCs/>
          <w:sz w:val="28"/>
          <w:szCs w:val="28"/>
        </w:rPr>
        <w:t xml:space="preserve"> </w:t>
      </w:r>
      <w:r w:rsidR="00846896">
        <w:rPr>
          <w:szCs w:val="28"/>
        </w:rPr>
        <w:t xml:space="preserve"> </w:t>
      </w:r>
      <w:r w:rsidR="00846896" w:rsidRPr="00D66871">
        <w:rPr>
          <w:szCs w:val="28"/>
        </w:rPr>
        <w:t xml:space="preserve"> </w:t>
      </w:r>
      <w:r w:rsidR="00846896" w:rsidRPr="00846896">
        <w:rPr>
          <w:bCs/>
          <w:sz w:val="28"/>
          <w:szCs w:val="28"/>
        </w:rPr>
        <w:t>Положение,</w:t>
      </w:r>
      <w:r w:rsidR="00846896">
        <w:rPr>
          <w:bCs/>
          <w:szCs w:val="28"/>
        </w:rPr>
        <w:t xml:space="preserve"> </w:t>
      </w:r>
      <w:r w:rsidR="00846896" w:rsidRPr="00846896">
        <w:rPr>
          <w:bCs/>
          <w:sz w:val="28"/>
          <w:szCs w:val="28"/>
        </w:rPr>
        <w:t>регулирующее</w:t>
      </w:r>
      <w:r w:rsidRPr="00D66871">
        <w:rPr>
          <w:bCs/>
          <w:sz w:val="28"/>
          <w:szCs w:val="28"/>
        </w:rPr>
        <w:t xml:space="preserve"> ведени</w:t>
      </w:r>
      <w:r w:rsidR="00846896">
        <w:rPr>
          <w:bCs/>
          <w:sz w:val="28"/>
          <w:szCs w:val="28"/>
        </w:rPr>
        <w:t>е</w:t>
      </w:r>
      <w:r w:rsidRPr="00D66871">
        <w:rPr>
          <w:bCs/>
          <w:sz w:val="28"/>
          <w:szCs w:val="28"/>
        </w:rPr>
        <w:t>, учет</w:t>
      </w:r>
      <w:r w:rsidR="00846896">
        <w:rPr>
          <w:bCs/>
          <w:sz w:val="28"/>
          <w:szCs w:val="28"/>
        </w:rPr>
        <w:t xml:space="preserve"> и </w:t>
      </w:r>
      <w:r w:rsidR="00846896" w:rsidRPr="00D66871">
        <w:rPr>
          <w:bCs/>
          <w:sz w:val="28"/>
          <w:szCs w:val="28"/>
        </w:rPr>
        <w:t>хранение</w:t>
      </w:r>
      <w:r w:rsidR="00846896">
        <w:rPr>
          <w:bCs/>
          <w:sz w:val="28"/>
          <w:szCs w:val="28"/>
        </w:rPr>
        <w:t xml:space="preserve"> </w:t>
      </w:r>
      <w:r w:rsidR="00846896" w:rsidRPr="00D66871">
        <w:rPr>
          <w:bCs/>
          <w:sz w:val="28"/>
          <w:szCs w:val="28"/>
        </w:rPr>
        <w:t>журналов</w:t>
      </w:r>
      <w:r w:rsidRPr="00D66871">
        <w:rPr>
          <w:bCs/>
          <w:sz w:val="28"/>
          <w:szCs w:val="28"/>
        </w:rPr>
        <w:t xml:space="preserve"> внутреннего финансового контроля не разработан</w:t>
      </w:r>
      <w:r w:rsidR="00846896">
        <w:rPr>
          <w:bCs/>
          <w:sz w:val="28"/>
          <w:szCs w:val="28"/>
        </w:rPr>
        <w:t>о</w:t>
      </w:r>
      <w:r w:rsidRPr="00D66871">
        <w:rPr>
          <w:bCs/>
          <w:sz w:val="28"/>
          <w:szCs w:val="28"/>
        </w:rPr>
        <w:t>.</w:t>
      </w:r>
    </w:p>
    <w:p w:rsidR="00E11168" w:rsidRPr="00D66871" w:rsidRDefault="00E11168" w:rsidP="00E11168">
      <w:pPr>
        <w:pStyle w:val="a3"/>
        <w:spacing w:line="240" w:lineRule="auto"/>
        <w:jc w:val="both"/>
        <w:rPr>
          <w:bCs/>
          <w:szCs w:val="28"/>
          <w:lang w:val="ru-RU"/>
        </w:rPr>
      </w:pPr>
    </w:p>
    <w:p w:rsidR="00E11168" w:rsidRPr="002F37B0" w:rsidRDefault="00E11168" w:rsidP="00E11168">
      <w:pPr>
        <w:pStyle w:val="a3"/>
        <w:spacing w:line="240" w:lineRule="auto"/>
        <w:jc w:val="both"/>
        <w:rPr>
          <w:b/>
          <w:bCs/>
          <w:szCs w:val="28"/>
        </w:rPr>
      </w:pPr>
      <w:r w:rsidRPr="002F37B0">
        <w:rPr>
          <w:b/>
          <w:bCs/>
          <w:szCs w:val="28"/>
        </w:rPr>
        <w:t>7. Проверка осуществления внутреннего финансового контроля.</w:t>
      </w:r>
    </w:p>
    <w:p w:rsidR="00E11168" w:rsidRPr="002F37B0" w:rsidRDefault="00E11168" w:rsidP="00E11168">
      <w:pPr>
        <w:pStyle w:val="a3"/>
        <w:spacing w:line="240" w:lineRule="auto"/>
        <w:jc w:val="both"/>
        <w:rPr>
          <w:b/>
          <w:bCs/>
          <w:szCs w:val="28"/>
        </w:rPr>
      </w:pPr>
    </w:p>
    <w:p w:rsidR="00D66871" w:rsidRPr="00D66871" w:rsidRDefault="00D66871" w:rsidP="00D66871">
      <w:pPr>
        <w:pStyle w:val="a3"/>
        <w:spacing w:line="240" w:lineRule="auto"/>
        <w:jc w:val="both"/>
        <w:rPr>
          <w:bCs/>
          <w:szCs w:val="28"/>
        </w:rPr>
      </w:pPr>
      <w:r w:rsidRPr="00D66871">
        <w:rPr>
          <w:bCs/>
          <w:szCs w:val="28"/>
        </w:rPr>
        <w:t xml:space="preserve">Внутренний финансовый контроля в </w:t>
      </w:r>
      <w:r>
        <w:rPr>
          <w:bCs/>
          <w:szCs w:val="28"/>
          <w:lang w:val="ru-RU"/>
        </w:rPr>
        <w:t xml:space="preserve">Собрании депутатов </w:t>
      </w:r>
      <w:proofErr w:type="spellStart"/>
      <w:r>
        <w:rPr>
          <w:bCs/>
          <w:szCs w:val="28"/>
          <w:lang w:val="ru-RU"/>
        </w:rPr>
        <w:t>Усть-Катавского</w:t>
      </w:r>
      <w:proofErr w:type="spellEnd"/>
      <w:r>
        <w:rPr>
          <w:bCs/>
          <w:szCs w:val="28"/>
          <w:lang w:val="ru-RU"/>
        </w:rPr>
        <w:t xml:space="preserve"> городского округа</w:t>
      </w:r>
      <w:r w:rsidRPr="00D66871">
        <w:rPr>
          <w:bCs/>
          <w:szCs w:val="28"/>
        </w:rPr>
        <w:t xml:space="preserve"> осуществляется формально, результаты внутреннего финансового контроля документально не оформляются.  Заполнен</w:t>
      </w:r>
      <w:r>
        <w:rPr>
          <w:bCs/>
          <w:szCs w:val="28"/>
          <w:lang w:val="ru-RU"/>
        </w:rPr>
        <w:t>а</w:t>
      </w:r>
      <w:r w:rsidRPr="00D66871">
        <w:rPr>
          <w:bCs/>
          <w:szCs w:val="28"/>
        </w:rPr>
        <w:t xml:space="preserve"> и утвержден</w:t>
      </w:r>
      <w:r>
        <w:rPr>
          <w:bCs/>
          <w:szCs w:val="28"/>
          <w:lang w:val="ru-RU"/>
        </w:rPr>
        <w:t>а</w:t>
      </w:r>
      <w:r w:rsidRPr="00D66871">
        <w:rPr>
          <w:bCs/>
          <w:szCs w:val="28"/>
        </w:rPr>
        <w:t xml:space="preserve"> </w:t>
      </w:r>
      <w:r>
        <w:rPr>
          <w:bCs/>
          <w:szCs w:val="28"/>
          <w:lang w:val="ru-RU"/>
        </w:rPr>
        <w:t xml:space="preserve">распоряжением председателя Собрания депутатов </w:t>
      </w:r>
      <w:proofErr w:type="spellStart"/>
      <w:r>
        <w:rPr>
          <w:bCs/>
          <w:szCs w:val="28"/>
          <w:lang w:val="ru-RU"/>
        </w:rPr>
        <w:t>Усть-Катавского</w:t>
      </w:r>
      <w:proofErr w:type="spellEnd"/>
      <w:r>
        <w:rPr>
          <w:bCs/>
          <w:szCs w:val="28"/>
          <w:lang w:val="ru-RU"/>
        </w:rPr>
        <w:t xml:space="preserve"> городского округа</w:t>
      </w:r>
      <w:r w:rsidRPr="00D66871">
        <w:rPr>
          <w:bCs/>
          <w:szCs w:val="28"/>
        </w:rPr>
        <w:t xml:space="preserve"> от </w:t>
      </w:r>
      <w:r>
        <w:rPr>
          <w:bCs/>
          <w:szCs w:val="28"/>
          <w:lang w:val="ru-RU"/>
        </w:rPr>
        <w:t>26</w:t>
      </w:r>
      <w:r w:rsidRPr="00D66871">
        <w:rPr>
          <w:bCs/>
          <w:szCs w:val="28"/>
        </w:rPr>
        <w:t>.</w:t>
      </w:r>
      <w:r>
        <w:rPr>
          <w:bCs/>
          <w:szCs w:val="28"/>
          <w:lang w:val="ru-RU"/>
        </w:rPr>
        <w:t>10</w:t>
      </w:r>
      <w:r w:rsidRPr="00D66871">
        <w:rPr>
          <w:bCs/>
          <w:szCs w:val="28"/>
        </w:rPr>
        <w:t>.201</w:t>
      </w:r>
      <w:r>
        <w:rPr>
          <w:bCs/>
          <w:szCs w:val="28"/>
          <w:lang w:val="ru-RU"/>
        </w:rPr>
        <w:t>6</w:t>
      </w:r>
      <w:r w:rsidRPr="00D66871">
        <w:rPr>
          <w:bCs/>
          <w:szCs w:val="28"/>
        </w:rPr>
        <w:t>г. №41</w:t>
      </w:r>
      <w:r>
        <w:rPr>
          <w:bCs/>
          <w:szCs w:val="28"/>
          <w:lang w:val="ru-RU"/>
        </w:rPr>
        <w:t>/1</w:t>
      </w:r>
      <w:r w:rsidRPr="00D66871">
        <w:rPr>
          <w:bCs/>
          <w:szCs w:val="28"/>
        </w:rPr>
        <w:t>-р карт</w:t>
      </w:r>
      <w:r>
        <w:rPr>
          <w:bCs/>
          <w:szCs w:val="28"/>
          <w:lang w:val="ru-RU"/>
        </w:rPr>
        <w:t>а</w:t>
      </w:r>
      <w:r w:rsidRPr="00D66871">
        <w:rPr>
          <w:bCs/>
          <w:szCs w:val="28"/>
        </w:rPr>
        <w:t xml:space="preserve"> внутреннего финансового контроля </w:t>
      </w:r>
      <w:r w:rsidR="00CD6573">
        <w:rPr>
          <w:bCs/>
          <w:szCs w:val="28"/>
          <w:lang w:val="ru-RU"/>
        </w:rPr>
        <w:t>н</w:t>
      </w:r>
      <w:r w:rsidRPr="00D66871">
        <w:rPr>
          <w:bCs/>
          <w:szCs w:val="28"/>
        </w:rPr>
        <w:t>а 201</w:t>
      </w:r>
      <w:r>
        <w:rPr>
          <w:bCs/>
          <w:szCs w:val="28"/>
          <w:lang w:val="ru-RU"/>
        </w:rPr>
        <w:t>6</w:t>
      </w:r>
      <w:r w:rsidRPr="00D66871">
        <w:rPr>
          <w:bCs/>
          <w:szCs w:val="28"/>
        </w:rPr>
        <w:t xml:space="preserve">г. </w:t>
      </w:r>
    </w:p>
    <w:p w:rsidR="00D66871" w:rsidRPr="00D66871" w:rsidRDefault="00D66871" w:rsidP="00D66871">
      <w:pPr>
        <w:shd w:val="clear" w:color="auto" w:fill="FFFFFF"/>
        <w:jc w:val="both"/>
        <w:rPr>
          <w:bCs/>
          <w:color w:val="000000"/>
          <w:sz w:val="28"/>
          <w:szCs w:val="28"/>
        </w:rPr>
      </w:pPr>
      <w:r w:rsidRPr="00D66871">
        <w:rPr>
          <w:bCs/>
          <w:color w:val="000000"/>
          <w:sz w:val="28"/>
          <w:szCs w:val="28"/>
        </w:rPr>
        <w:t xml:space="preserve">Журнал учета результатов внутреннего финансового контроля </w:t>
      </w:r>
      <w:r>
        <w:rPr>
          <w:bCs/>
          <w:color w:val="000000"/>
          <w:sz w:val="28"/>
          <w:szCs w:val="28"/>
        </w:rPr>
        <w:t>за</w:t>
      </w:r>
      <w:r w:rsidRPr="00D66871">
        <w:rPr>
          <w:bCs/>
          <w:color w:val="000000"/>
          <w:sz w:val="28"/>
          <w:szCs w:val="28"/>
        </w:rPr>
        <w:t xml:space="preserve"> 2016г. сформирован и сброшюрован в хронологическом порядке.</w:t>
      </w:r>
      <w:r w:rsidR="00DA6075">
        <w:rPr>
          <w:bCs/>
          <w:color w:val="000000"/>
          <w:sz w:val="28"/>
          <w:szCs w:val="28"/>
        </w:rPr>
        <w:t xml:space="preserve"> </w:t>
      </w:r>
      <w:r w:rsidRPr="00D66871">
        <w:rPr>
          <w:bCs/>
          <w:color w:val="000000"/>
          <w:sz w:val="28"/>
          <w:szCs w:val="28"/>
        </w:rPr>
        <w:t>Результаты внутреннего финансового контроля</w:t>
      </w:r>
      <w:r w:rsidR="00C62207">
        <w:rPr>
          <w:bCs/>
          <w:color w:val="000000"/>
          <w:sz w:val="28"/>
          <w:szCs w:val="28"/>
        </w:rPr>
        <w:t xml:space="preserve"> актами проверок </w:t>
      </w:r>
      <w:r w:rsidR="00C62207" w:rsidRPr="00D66871">
        <w:rPr>
          <w:bCs/>
          <w:color w:val="000000"/>
          <w:sz w:val="28"/>
          <w:szCs w:val="28"/>
        </w:rPr>
        <w:t>не</w:t>
      </w:r>
      <w:r w:rsidRPr="00D66871">
        <w:rPr>
          <w:bCs/>
          <w:color w:val="000000"/>
          <w:sz w:val="28"/>
          <w:szCs w:val="28"/>
        </w:rPr>
        <w:t xml:space="preserve"> оформлены.</w:t>
      </w:r>
    </w:p>
    <w:p w:rsidR="00D66871" w:rsidRDefault="00D66871" w:rsidP="00E11168">
      <w:pPr>
        <w:pStyle w:val="a3"/>
        <w:spacing w:line="240" w:lineRule="auto"/>
        <w:jc w:val="both"/>
        <w:rPr>
          <w:b/>
          <w:bCs/>
          <w:szCs w:val="28"/>
        </w:rPr>
      </w:pPr>
    </w:p>
    <w:p w:rsidR="00E11168" w:rsidRPr="002F37B0" w:rsidRDefault="002B46F5" w:rsidP="00E11168">
      <w:pPr>
        <w:pStyle w:val="a3"/>
        <w:spacing w:line="240" w:lineRule="auto"/>
        <w:jc w:val="both"/>
        <w:rPr>
          <w:b/>
          <w:bCs/>
          <w:szCs w:val="28"/>
        </w:rPr>
      </w:pPr>
      <w:r>
        <w:rPr>
          <w:b/>
          <w:bCs/>
          <w:szCs w:val="28"/>
          <w:lang w:val="ru-RU"/>
        </w:rPr>
        <w:t>Предложения:</w:t>
      </w:r>
    </w:p>
    <w:p w:rsidR="00E11168" w:rsidRDefault="002B46F5" w:rsidP="00B16EB8">
      <w:pPr>
        <w:pStyle w:val="a3"/>
        <w:spacing w:line="240" w:lineRule="auto"/>
        <w:jc w:val="both"/>
        <w:rPr>
          <w:bCs/>
          <w:szCs w:val="28"/>
          <w:lang w:val="ru-RU"/>
        </w:rPr>
      </w:pPr>
      <w:r>
        <w:rPr>
          <w:bCs/>
          <w:szCs w:val="28"/>
          <w:lang w:val="ru-RU"/>
        </w:rPr>
        <w:t>-не допускать нарушения норм Бюджетного законодательства Российской Федерации;</w:t>
      </w:r>
    </w:p>
    <w:p w:rsidR="002B46F5" w:rsidRDefault="002B46F5" w:rsidP="00B16EB8">
      <w:pPr>
        <w:pStyle w:val="a3"/>
        <w:spacing w:line="240" w:lineRule="auto"/>
        <w:jc w:val="both"/>
        <w:rPr>
          <w:bCs/>
          <w:szCs w:val="28"/>
          <w:lang w:val="ru-RU"/>
        </w:rPr>
      </w:pPr>
      <w:r>
        <w:rPr>
          <w:bCs/>
          <w:szCs w:val="28"/>
          <w:lang w:val="ru-RU"/>
        </w:rPr>
        <w:t xml:space="preserve">-не допускать нарушения </w:t>
      </w:r>
      <w:r w:rsidR="00846896">
        <w:rPr>
          <w:bCs/>
          <w:szCs w:val="28"/>
          <w:lang w:val="ru-RU"/>
        </w:rPr>
        <w:t>Приказ</w:t>
      </w:r>
      <w:r w:rsidR="00B61F2C">
        <w:rPr>
          <w:bCs/>
          <w:szCs w:val="28"/>
          <w:lang w:val="ru-RU"/>
        </w:rPr>
        <w:t>ов</w:t>
      </w:r>
      <w:r w:rsidR="00846896">
        <w:rPr>
          <w:bCs/>
          <w:szCs w:val="28"/>
          <w:lang w:val="ru-RU"/>
        </w:rPr>
        <w:t xml:space="preserve"> Минфина России от 07 сентября</w:t>
      </w:r>
      <w:r w:rsidR="00B61F2C">
        <w:rPr>
          <w:bCs/>
          <w:szCs w:val="28"/>
          <w:lang w:val="ru-RU"/>
        </w:rPr>
        <w:t xml:space="preserve"> 2016 года</w:t>
      </w:r>
      <w:r w:rsidR="00846896">
        <w:rPr>
          <w:bCs/>
          <w:szCs w:val="28"/>
          <w:lang w:val="ru-RU"/>
        </w:rPr>
        <w:t xml:space="preserve"> № 356</w:t>
      </w:r>
      <w:r w:rsidR="00B61F2C">
        <w:rPr>
          <w:bCs/>
          <w:szCs w:val="28"/>
          <w:lang w:val="ru-RU"/>
        </w:rPr>
        <w:t xml:space="preserve"> и от 30 декабря 2016 года №822</w:t>
      </w:r>
      <w:r>
        <w:rPr>
          <w:bCs/>
          <w:szCs w:val="28"/>
          <w:lang w:val="ru-RU"/>
        </w:rPr>
        <w:t>;</w:t>
      </w:r>
    </w:p>
    <w:p w:rsidR="002B46F5" w:rsidRPr="000017CA" w:rsidRDefault="002B46F5" w:rsidP="00B16EB8">
      <w:pPr>
        <w:pStyle w:val="a3"/>
        <w:spacing w:line="240" w:lineRule="auto"/>
        <w:jc w:val="both"/>
        <w:rPr>
          <w:bCs/>
          <w:szCs w:val="28"/>
          <w:lang w:val="ru-RU"/>
        </w:rPr>
      </w:pPr>
      <w:r>
        <w:rPr>
          <w:bCs/>
          <w:szCs w:val="28"/>
          <w:lang w:val="ru-RU"/>
        </w:rPr>
        <w:t>-осуществление внутреннего финансового контроля оформлять актами проверок.</w:t>
      </w:r>
    </w:p>
    <w:p w:rsidR="00E11168" w:rsidRPr="002F37B0" w:rsidRDefault="00E11168" w:rsidP="00E11168">
      <w:pPr>
        <w:rPr>
          <w:sz w:val="28"/>
          <w:szCs w:val="28"/>
          <w:lang w:eastAsia="x-none"/>
        </w:rPr>
      </w:pPr>
    </w:p>
    <w:p w:rsidR="00E11168" w:rsidRDefault="00E11168" w:rsidP="00E11168">
      <w:pPr>
        <w:rPr>
          <w:lang w:eastAsia="x-none"/>
        </w:rPr>
      </w:pPr>
    </w:p>
    <w:p w:rsidR="00E11168" w:rsidRDefault="00E11168" w:rsidP="00E11168">
      <w:pPr>
        <w:rPr>
          <w:lang w:eastAsia="x-none"/>
        </w:rPr>
      </w:pPr>
    </w:p>
    <w:p w:rsidR="00E11168" w:rsidRPr="002F37B0" w:rsidRDefault="00E11168" w:rsidP="00E11168">
      <w:pPr>
        <w:tabs>
          <w:tab w:val="left" w:pos="1800"/>
        </w:tabs>
        <w:suppressAutoHyphens/>
        <w:autoSpaceDE w:val="0"/>
        <w:jc w:val="both"/>
        <w:rPr>
          <w:sz w:val="28"/>
          <w:szCs w:val="28"/>
          <w:u w:val="single"/>
          <w:lang w:eastAsia="ar-SA"/>
        </w:rPr>
      </w:pPr>
      <w:r w:rsidRPr="002F37B0">
        <w:rPr>
          <w:sz w:val="28"/>
          <w:szCs w:val="28"/>
          <w:u w:val="single"/>
          <w:lang w:eastAsia="ar-SA"/>
        </w:rPr>
        <w:t xml:space="preserve">Аудитор                                                                                                     </w:t>
      </w:r>
      <w:r w:rsidR="00B16EB8">
        <w:rPr>
          <w:sz w:val="28"/>
          <w:szCs w:val="28"/>
          <w:u w:val="single"/>
          <w:lang w:eastAsia="ar-SA"/>
        </w:rPr>
        <w:t xml:space="preserve">    </w:t>
      </w:r>
      <w:proofErr w:type="spellStart"/>
      <w:r w:rsidRPr="002F37B0">
        <w:rPr>
          <w:sz w:val="28"/>
          <w:szCs w:val="28"/>
          <w:u w:val="single"/>
          <w:lang w:eastAsia="ar-SA"/>
        </w:rPr>
        <w:t>М.И.Макарова</w:t>
      </w:r>
      <w:proofErr w:type="spellEnd"/>
    </w:p>
    <w:p w:rsidR="00E11168" w:rsidRPr="002F37B0" w:rsidRDefault="00E11168" w:rsidP="00E11168">
      <w:pPr>
        <w:tabs>
          <w:tab w:val="left" w:pos="1800"/>
        </w:tabs>
        <w:suppressAutoHyphens/>
        <w:autoSpaceDE w:val="0"/>
        <w:jc w:val="both"/>
        <w:rPr>
          <w:sz w:val="28"/>
          <w:szCs w:val="28"/>
          <w:lang w:eastAsia="ar-SA"/>
        </w:rPr>
      </w:pPr>
    </w:p>
    <w:p w:rsidR="00E11168" w:rsidRPr="002F37B0" w:rsidRDefault="00E11168" w:rsidP="00E11168">
      <w:pPr>
        <w:tabs>
          <w:tab w:val="left" w:pos="1800"/>
        </w:tabs>
        <w:suppressAutoHyphens/>
        <w:autoSpaceDE w:val="0"/>
        <w:jc w:val="both"/>
        <w:rPr>
          <w:i/>
          <w:sz w:val="28"/>
          <w:szCs w:val="28"/>
          <w:lang w:eastAsia="ar-SA"/>
        </w:rPr>
      </w:pPr>
    </w:p>
    <w:p w:rsidR="00E11168" w:rsidRDefault="00E11168" w:rsidP="00E11168">
      <w:pPr>
        <w:tabs>
          <w:tab w:val="left" w:pos="1800"/>
        </w:tabs>
        <w:suppressAutoHyphens/>
        <w:autoSpaceDE w:val="0"/>
        <w:jc w:val="both"/>
        <w:rPr>
          <w:i/>
          <w:sz w:val="28"/>
          <w:szCs w:val="28"/>
          <w:lang w:eastAsia="ar-SA"/>
        </w:rPr>
      </w:pPr>
    </w:p>
    <w:p w:rsidR="00E11168" w:rsidRPr="002F37B0" w:rsidRDefault="00E11168" w:rsidP="00E11168">
      <w:pPr>
        <w:tabs>
          <w:tab w:val="left" w:pos="1800"/>
        </w:tabs>
        <w:suppressAutoHyphens/>
        <w:autoSpaceDE w:val="0"/>
        <w:jc w:val="both"/>
        <w:rPr>
          <w:i/>
          <w:sz w:val="28"/>
          <w:szCs w:val="28"/>
          <w:lang w:eastAsia="ar-SA"/>
        </w:rPr>
      </w:pPr>
      <w:r w:rsidRPr="002F37B0">
        <w:rPr>
          <w:i/>
          <w:sz w:val="28"/>
          <w:szCs w:val="28"/>
          <w:lang w:eastAsia="ar-SA"/>
        </w:rPr>
        <w:t>С актом ознакомлены:</w:t>
      </w:r>
    </w:p>
    <w:p w:rsidR="00E11168" w:rsidRPr="002F37B0" w:rsidRDefault="00E11168" w:rsidP="00E11168">
      <w:pPr>
        <w:tabs>
          <w:tab w:val="left" w:pos="1800"/>
        </w:tabs>
        <w:suppressAutoHyphens/>
        <w:autoSpaceDE w:val="0"/>
        <w:ind w:firstLine="540"/>
        <w:jc w:val="both"/>
        <w:rPr>
          <w:b/>
          <w:sz w:val="28"/>
          <w:szCs w:val="28"/>
          <w:lang w:eastAsia="ar-SA"/>
        </w:rPr>
      </w:pPr>
    </w:p>
    <w:p w:rsidR="00E11168" w:rsidRDefault="00E11168" w:rsidP="00E11168">
      <w:pPr>
        <w:tabs>
          <w:tab w:val="left" w:pos="1800"/>
        </w:tabs>
        <w:suppressAutoHyphens/>
        <w:autoSpaceDE w:val="0"/>
        <w:jc w:val="both"/>
        <w:rPr>
          <w:sz w:val="28"/>
          <w:szCs w:val="28"/>
          <w:u w:val="single"/>
          <w:lang w:eastAsia="ar-SA"/>
        </w:rPr>
      </w:pPr>
    </w:p>
    <w:p w:rsidR="00E11168" w:rsidRPr="002F37B0" w:rsidRDefault="00E11168" w:rsidP="00E11168">
      <w:pPr>
        <w:tabs>
          <w:tab w:val="left" w:pos="1800"/>
        </w:tabs>
        <w:suppressAutoHyphens/>
        <w:autoSpaceDE w:val="0"/>
        <w:jc w:val="both"/>
        <w:rPr>
          <w:sz w:val="28"/>
          <w:szCs w:val="28"/>
          <w:u w:val="single"/>
          <w:lang w:eastAsia="ar-SA"/>
        </w:rPr>
      </w:pPr>
    </w:p>
    <w:p w:rsidR="00E11168" w:rsidRPr="002F37B0" w:rsidRDefault="000017CA" w:rsidP="00E11168">
      <w:pPr>
        <w:tabs>
          <w:tab w:val="left" w:pos="1800"/>
        </w:tabs>
        <w:suppressAutoHyphens/>
        <w:autoSpaceDE w:val="0"/>
        <w:jc w:val="both"/>
        <w:rPr>
          <w:sz w:val="28"/>
          <w:szCs w:val="28"/>
          <w:u w:val="single"/>
          <w:lang w:eastAsia="ar-SA"/>
        </w:rPr>
      </w:pPr>
      <w:r>
        <w:rPr>
          <w:sz w:val="28"/>
          <w:szCs w:val="28"/>
          <w:u w:val="single"/>
          <w:lang w:eastAsia="ar-SA"/>
        </w:rPr>
        <w:t xml:space="preserve">Председатель СД </w:t>
      </w:r>
      <w:r w:rsidR="00E11168" w:rsidRPr="002F37B0">
        <w:rPr>
          <w:sz w:val="28"/>
          <w:szCs w:val="28"/>
          <w:u w:val="single"/>
          <w:lang w:eastAsia="ar-SA"/>
        </w:rPr>
        <w:t xml:space="preserve">                                                                                                  </w:t>
      </w:r>
      <w:r w:rsidR="00B16EB8">
        <w:rPr>
          <w:sz w:val="28"/>
          <w:szCs w:val="28"/>
          <w:u w:val="single"/>
          <w:lang w:eastAsia="ar-SA"/>
        </w:rPr>
        <w:t xml:space="preserve">  </w:t>
      </w:r>
      <w:r w:rsidR="00E11168" w:rsidRPr="002F37B0">
        <w:rPr>
          <w:sz w:val="28"/>
          <w:szCs w:val="28"/>
          <w:u w:val="single"/>
          <w:lang w:eastAsia="ar-SA"/>
        </w:rPr>
        <w:t xml:space="preserve"> </w:t>
      </w:r>
      <w:proofErr w:type="spellStart"/>
      <w:r>
        <w:rPr>
          <w:sz w:val="28"/>
          <w:szCs w:val="28"/>
          <w:u w:val="single"/>
          <w:lang w:eastAsia="ar-SA"/>
        </w:rPr>
        <w:t>А.И.Дружинин</w:t>
      </w:r>
      <w:proofErr w:type="spellEnd"/>
    </w:p>
    <w:p w:rsidR="00E11168" w:rsidRPr="002F37B0" w:rsidRDefault="00E11168" w:rsidP="00E11168">
      <w:pPr>
        <w:tabs>
          <w:tab w:val="left" w:pos="1800"/>
        </w:tabs>
        <w:suppressAutoHyphens/>
        <w:autoSpaceDE w:val="0"/>
        <w:ind w:firstLine="540"/>
        <w:jc w:val="both"/>
        <w:rPr>
          <w:sz w:val="28"/>
          <w:szCs w:val="28"/>
          <w:u w:val="single"/>
          <w:lang w:eastAsia="ar-SA"/>
        </w:rPr>
      </w:pPr>
    </w:p>
    <w:p w:rsidR="00E11168" w:rsidRPr="002F37B0" w:rsidRDefault="00E11168" w:rsidP="00E11168">
      <w:pPr>
        <w:tabs>
          <w:tab w:val="left" w:pos="1800"/>
        </w:tabs>
        <w:suppressAutoHyphens/>
        <w:autoSpaceDE w:val="0"/>
        <w:jc w:val="both"/>
        <w:rPr>
          <w:sz w:val="28"/>
          <w:szCs w:val="28"/>
          <w:u w:val="single"/>
          <w:lang w:eastAsia="ar-SA"/>
        </w:rPr>
      </w:pPr>
    </w:p>
    <w:p w:rsidR="00E11168" w:rsidRPr="002F37B0" w:rsidRDefault="00E11168" w:rsidP="00E11168">
      <w:pPr>
        <w:tabs>
          <w:tab w:val="left" w:pos="1800"/>
        </w:tabs>
        <w:suppressAutoHyphens/>
        <w:autoSpaceDE w:val="0"/>
        <w:jc w:val="both"/>
        <w:rPr>
          <w:sz w:val="28"/>
          <w:szCs w:val="28"/>
          <w:u w:val="single"/>
          <w:lang w:eastAsia="ar-SA"/>
        </w:rPr>
      </w:pPr>
    </w:p>
    <w:p w:rsidR="00E11168" w:rsidRPr="002F37B0" w:rsidRDefault="00E11168" w:rsidP="00E11168">
      <w:pPr>
        <w:tabs>
          <w:tab w:val="left" w:pos="1800"/>
        </w:tabs>
        <w:suppressAutoHyphens/>
        <w:autoSpaceDE w:val="0"/>
        <w:jc w:val="both"/>
        <w:rPr>
          <w:sz w:val="28"/>
          <w:szCs w:val="28"/>
          <w:u w:val="single"/>
          <w:lang w:eastAsia="ar-SA"/>
        </w:rPr>
      </w:pPr>
      <w:r w:rsidRPr="002F37B0">
        <w:rPr>
          <w:sz w:val="28"/>
          <w:szCs w:val="28"/>
          <w:u w:val="single"/>
          <w:lang w:eastAsia="ar-SA"/>
        </w:rPr>
        <w:t xml:space="preserve"> </w:t>
      </w:r>
      <w:r w:rsidR="000017CA">
        <w:rPr>
          <w:sz w:val="28"/>
          <w:szCs w:val="28"/>
          <w:u w:val="single"/>
          <w:lang w:eastAsia="ar-SA"/>
        </w:rPr>
        <w:t>Ведущий специалист-бухгалтер</w:t>
      </w:r>
      <w:r w:rsidRPr="002F37B0">
        <w:rPr>
          <w:sz w:val="28"/>
          <w:szCs w:val="28"/>
          <w:u w:val="single"/>
          <w:lang w:eastAsia="ar-SA"/>
        </w:rPr>
        <w:t xml:space="preserve">                                                                                     </w:t>
      </w:r>
      <w:proofErr w:type="spellStart"/>
      <w:r w:rsidR="000017CA">
        <w:rPr>
          <w:sz w:val="28"/>
          <w:szCs w:val="28"/>
          <w:u w:val="single"/>
          <w:lang w:eastAsia="ar-SA"/>
        </w:rPr>
        <w:t>Е.А.Харитонова</w:t>
      </w:r>
      <w:proofErr w:type="spellEnd"/>
    </w:p>
    <w:p w:rsidR="00E11168" w:rsidRPr="002F37B0" w:rsidRDefault="00E11168" w:rsidP="00E11168">
      <w:pPr>
        <w:tabs>
          <w:tab w:val="left" w:pos="1800"/>
        </w:tabs>
        <w:suppressAutoHyphens/>
        <w:autoSpaceDE w:val="0"/>
        <w:ind w:firstLine="540"/>
        <w:jc w:val="both"/>
        <w:rPr>
          <w:sz w:val="28"/>
          <w:szCs w:val="28"/>
          <w:u w:val="single"/>
          <w:lang w:eastAsia="ar-SA"/>
        </w:rPr>
      </w:pPr>
      <w:r w:rsidRPr="002F37B0">
        <w:rPr>
          <w:sz w:val="28"/>
          <w:szCs w:val="28"/>
          <w:u w:val="single"/>
          <w:lang w:eastAsia="ar-SA"/>
        </w:rPr>
        <w:t xml:space="preserve">              </w:t>
      </w:r>
    </w:p>
    <w:p w:rsidR="00E11168" w:rsidRDefault="00E11168" w:rsidP="00E11168">
      <w:pPr>
        <w:tabs>
          <w:tab w:val="left" w:pos="1800"/>
        </w:tabs>
        <w:suppressAutoHyphens/>
        <w:autoSpaceDE w:val="0"/>
        <w:jc w:val="both"/>
        <w:rPr>
          <w:rFonts w:ascii="Arial" w:hAnsi="Arial"/>
          <w:i/>
          <w:sz w:val="28"/>
          <w:szCs w:val="28"/>
          <w:lang w:eastAsia="ar-SA"/>
        </w:rPr>
      </w:pPr>
    </w:p>
    <w:p w:rsidR="00E11168" w:rsidRPr="002F37B0" w:rsidRDefault="00E11168" w:rsidP="00E11168">
      <w:pPr>
        <w:tabs>
          <w:tab w:val="left" w:pos="1800"/>
        </w:tabs>
        <w:suppressAutoHyphens/>
        <w:autoSpaceDE w:val="0"/>
        <w:jc w:val="both"/>
        <w:rPr>
          <w:sz w:val="28"/>
          <w:szCs w:val="28"/>
          <w:u w:val="single"/>
          <w:lang w:eastAsia="ar-SA"/>
        </w:rPr>
      </w:pPr>
      <w:r w:rsidRPr="002F37B0">
        <w:rPr>
          <w:rFonts w:ascii="Arial" w:hAnsi="Arial"/>
          <w:i/>
          <w:sz w:val="28"/>
          <w:szCs w:val="28"/>
          <w:lang w:eastAsia="ar-SA"/>
        </w:rPr>
        <w:t xml:space="preserve">Экземпляр акта получил: </w:t>
      </w:r>
    </w:p>
    <w:p w:rsidR="00E11168" w:rsidRPr="002F37B0" w:rsidRDefault="00E11168" w:rsidP="00E11168">
      <w:pPr>
        <w:widowControl w:val="0"/>
        <w:autoSpaceDE w:val="0"/>
        <w:autoSpaceDN w:val="0"/>
        <w:adjustRightInd w:val="0"/>
        <w:jc w:val="both"/>
        <w:rPr>
          <w:sz w:val="28"/>
          <w:szCs w:val="28"/>
          <w:lang w:eastAsia="ar-SA"/>
        </w:rPr>
      </w:pPr>
    </w:p>
    <w:p w:rsidR="00E11168" w:rsidRPr="002F37B0" w:rsidRDefault="00E11168" w:rsidP="00E11168">
      <w:pPr>
        <w:widowControl w:val="0"/>
        <w:autoSpaceDE w:val="0"/>
        <w:autoSpaceDN w:val="0"/>
        <w:adjustRightInd w:val="0"/>
        <w:jc w:val="both"/>
        <w:rPr>
          <w:sz w:val="28"/>
          <w:szCs w:val="28"/>
          <w:lang w:eastAsia="ar-SA"/>
        </w:rPr>
      </w:pPr>
      <w:r w:rsidRPr="002F37B0">
        <w:rPr>
          <w:sz w:val="28"/>
          <w:szCs w:val="28"/>
          <w:lang w:eastAsia="ar-SA"/>
        </w:rPr>
        <w:t xml:space="preserve">      </w:t>
      </w:r>
    </w:p>
    <w:p w:rsidR="00E11168" w:rsidRPr="002F37B0" w:rsidRDefault="00E11168" w:rsidP="00E11168">
      <w:pPr>
        <w:widowControl w:val="0"/>
        <w:autoSpaceDE w:val="0"/>
        <w:autoSpaceDN w:val="0"/>
        <w:adjustRightInd w:val="0"/>
        <w:jc w:val="both"/>
        <w:rPr>
          <w:sz w:val="28"/>
          <w:szCs w:val="28"/>
          <w:lang w:eastAsia="ar-SA"/>
        </w:rPr>
      </w:pPr>
      <w:r w:rsidRPr="002F37B0">
        <w:rPr>
          <w:sz w:val="28"/>
          <w:szCs w:val="28"/>
          <w:lang w:eastAsia="ar-SA"/>
        </w:rPr>
        <w:t xml:space="preserve">    ________________________         _______________             _____________________</w:t>
      </w:r>
    </w:p>
    <w:p w:rsidR="00E11168" w:rsidRPr="002F37B0" w:rsidRDefault="00E11168" w:rsidP="00E11168">
      <w:pPr>
        <w:widowControl w:val="0"/>
        <w:shd w:val="clear" w:color="auto" w:fill="FFFFFF"/>
        <w:tabs>
          <w:tab w:val="left" w:pos="851"/>
          <w:tab w:val="left" w:pos="993"/>
          <w:tab w:val="left" w:pos="1134"/>
          <w:tab w:val="left" w:pos="9214"/>
        </w:tabs>
        <w:autoSpaceDE w:val="0"/>
        <w:autoSpaceDN w:val="0"/>
        <w:adjustRightInd w:val="0"/>
        <w:rPr>
          <w:sz w:val="28"/>
          <w:szCs w:val="28"/>
        </w:rPr>
      </w:pPr>
      <w:r w:rsidRPr="002F37B0">
        <w:rPr>
          <w:sz w:val="28"/>
          <w:szCs w:val="28"/>
        </w:rPr>
        <w:t xml:space="preserve">           (занимаемая </w:t>
      </w:r>
      <w:proofErr w:type="gramStart"/>
      <w:r w:rsidRPr="002F37B0">
        <w:rPr>
          <w:sz w:val="28"/>
          <w:szCs w:val="28"/>
        </w:rPr>
        <w:t xml:space="preserve">должность)   </w:t>
      </w:r>
      <w:proofErr w:type="gramEnd"/>
      <w:r w:rsidRPr="002F37B0">
        <w:rPr>
          <w:sz w:val="28"/>
          <w:szCs w:val="28"/>
        </w:rPr>
        <w:t xml:space="preserve">               (подпись)                         (инициалы, фамилия)</w:t>
      </w:r>
    </w:p>
    <w:p w:rsidR="00E11168" w:rsidRPr="002F37B0" w:rsidRDefault="00E11168" w:rsidP="00E11168">
      <w:pPr>
        <w:widowControl w:val="0"/>
        <w:shd w:val="clear" w:color="auto" w:fill="FFFFFF"/>
        <w:tabs>
          <w:tab w:val="left" w:pos="851"/>
          <w:tab w:val="left" w:pos="993"/>
          <w:tab w:val="left" w:pos="1134"/>
          <w:tab w:val="left" w:pos="9214"/>
        </w:tabs>
        <w:autoSpaceDE w:val="0"/>
        <w:autoSpaceDN w:val="0"/>
        <w:adjustRightInd w:val="0"/>
        <w:rPr>
          <w:sz w:val="28"/>
          <w:szCs w:val="28"/>
        </w:rPr>
      </w:pPr>
    </w:p>
    <w:p w:rsidR="00E11168" w:rsidRPr="002F37B0" w:rsidRDefault="00E11168" w:rsidP="00E11168">
      <w:pPr>
        <w:widowControl w:val="0"/>
        <w:shd w:val="clear" w:color="auto" w:fill="FFFFFF"/>
        <w:tabs>
          <w:tab w:val="left" w:pos="851"/>
          <w:tab w:val="left" w:pos="993"/>
          <w:tab w:val="left" w:pos="1134"/>
          <w:tab w:val="left" w:pos="9214"/>
        </w:tabs>
        <w:autoSpaceDE w:val="0"/>
        <w:autoSpaceDN w:val="0"/>
        <w:adjustRightInd w:val="0"/>
        <w:jc w:val="center"/>
        <w:rPr>
          <w:i/>
          <w:sz w:val="28"/>
          <w:szCs w:val="28"/>
        </w:rPr>
      </w:pPr>
    </w:p>
    <w:p w:rsidR="00E11168" w:rsidRPr="002F37B0" w:rsidRDefault="00E11168" w:rsidP="00E11168">
      <w:pPr>
        <w:widowControl w:val="0"/>
        <w:shd w:val="clear" w:color="auto" w:fill="FFFFFF"/>
        <w:tabs>
          <w:tab w:val="left" w:pos="851"/>
          <w:tab w:val="left" w:pos="993"/>
          <w:tab w:val="left" w:pos="1134"/>
          <w:tab w:val="left" w:pos="9214"/>
        </w:tabs>
        <w:autoSpaceDE w:val="0"/>
        <w:autoSpaceDN w:val="0"/>
        <w:adjustRightInd w:val="0"/>
        <w:jc w:val="center"/>
        <w:rPr>
          <w:i/>
          <w:sz w:val="28"/>
          <w:szCs w:val="28"/>
        </w:rPr>
      </w:pPr>
      <w:r w:rsidRPr="002F37B0">
        <w:rPr>
          <w:i/>
          <w:sz w:val="28"/>
          <w:szCs w:val="28"/>
        </w:rPr>
        <w:t>Заполняется в случае отказа от подписи</w:t>
      </w:r>
    </w:p>
    <w:p w:rsidR="00E11168" w:rsidRPr="002F37B0" w:rsidRDefault="00E11168" w:rsidP="00E11168">
      <w:pPr>
        <w:widowControl w:val="0"/>
        <w:shd w:val="clear" w:color="auto" w:fill="FFFFFF"/>
        <w:tabs>
          <w:tab w:val="left" w:pos="851"/>
          <w:tab w:val="left" w:pos="993"/>
          <w:tab w:val="left" w:pos="1134"/>
          <w:tab w:val="left" w:pos="9214"/>
        </w:tabs>
        <w:autoSpaceDE w:val="0"/>
        <w:autoSpaceDN w:val="0"/>
        <w:adjustRightInd w:val="0"/>
        <w:jc w:val="both"/>
        <w:rPr>
          <w:sz w:val="28"/>
          <w:szCs w:val="28"/>
        </w:rPr>
      </w:pPr>
    </w:p>
    <w:p w:rsidR="00E11168" w:rsidRPr="002F37B0" w:rsidRDefault="00E11168" w:rsidP="00E11168">
      <w:pPr>
        <w:widowControl w:val="0"/>
        <w:shd w:val="clear" w:color="auto" w:fill="FFFFFF"/>
        <w:tabs>
          <w:tab w:val="left" w:pos="851"/>
          <w:tab w:val="left" w:pos="993"/>
          <w:tab w:val="left" w:pos="1134"/>
          <w:tab w:val="left" w:pos="9214"/>
        </w:tabs>
        <w:autoSpaceDE w:val="0"/>
        <w:autoSpaceDN w:val="0"/>
        <w:adjustRightInd w:val="0"/>
        <w:jc w:val="both"/>
        <w:rPr>
          <w:sz w:val="28"/>
          <w:szCs w:val="28"/>
        </w:rPr>
      </w:pPr>
      <w:r w:rsidRPr="002F37B0">
        <w:rPr>
          <w:sz w:val="28"/>
          <w:szCs w:val="28"/>
        </w:rPr>
        <w:t>От подписи под настоящим актом</w:t>
      </w:r>
    </w:p>
    <w:p w:rsidR="00E11168" w:rsidRPr="002F37B0" w:rsidRDefault="00E11168" w:rsidP="00E11168">
      <w:pPr>
        <w:widowControl w:val="0"/>
        <w:shd w:val="clear" w:color="auto" w:fill="FFFFFF"/>
        <w:tabs>
          <w:tab w:val="left" w:pos="851"/>
          <w:tab w:val="left" w:pos="993"/>
          <w:tab w:val="left" w:pos="1134"/>
          <w:tab w:val="left" w:pos="9214"/>
        </w:tabs>
        <w:autoSpaceDE w:val="0"/>
        <w:autoSpaceDN w:val="0"/>
        <w:adjustRightInd w:val="0"/>
        <w:jc w:val="both"/>
        <w:rPr>
          <w:sz w:val="28"/>
          <w:szCs w:val="28"/>
        </w:rPr>
      </w:pPr>
      <w:r w:rsidRPr="002F37B0">
        <w:rPr>
          <w:sz w:val="28"/>
          <w:szCs w:val="28"/>
        </w:rPr>
        <w:t>__________________________________________________________________________</w:t>
      </w:r>
    </w:p>
    <w:p w:rsidR="00E11168" w:rsidRPr="002F37B0" w:rsidRDefault="00E11168" w:rsidP="00E11168">
      <w:pPr>
        <w:widowControl w:val="0"/>
        <w:shd w:val="clear" w:color="auto" w:fill="FFFFFF"/>
        <w:tabs>
          <w:tab w:val="left" w:pos="851"/>
          <w:tab w:val="left" w:pos="993"/>
          <w:tab w:val="left" w:pos="1134"/>
          <w:tab w:val="left" w:pos="9214"/>
        </w:tabs>
        <w:autoSpaceDE w:val="0"/>
        <w:autoSpaceDN w:val="0"/>
        <w:adjustRightInd w:val="0"/>
        <w:jc w:val="both"/>
        <w:rPr>
          <w:sz w:val="28"/>
          <w:szCs w:val="28"/>
        </w:rPr>
      </w:pPr>
      <w:r w:rsidRPr="002F37B0">
        <w:rPr>
          <w:sz w:val="28"/>
          <w:szCs w:val="28"/>
        </w:rPr>
        <w:t xml:space="preserve">                                             (должность, инициалы, фамилия)</w:t>
      </w:r>
    </w:p>
    <w:p w:rsidR="00E11168" w:rsidRPr="002F37B0" w:rsidRDefault="00E11168" w:rsidP="00E11168">
      <w:pPr>
        <w:widowControl w:val="0"/>
        <w:shd w:val="clear" w:color="auto" w:fill="FFFFFF"/>
        <w:tabs>
          <w:tab w:val="left" w:pos="851"/>
          <w:tab w:val="left" w:pos="993"/>
          <w:tab w:val="left" w:pos="1134"/>
          <w:tab w:val="left" w:pos="9214"/>
        </w:tabs>
        <w:autoSpaceDE w:val="0"/>
        <w:autoSpaceDN w:val="0"/>
        <w:adjustRightInd w:val="0"/>
        <w:jc w:val="both"/>
        <w:rPr>
          <w:sz w:val="28"/>
          <w:szCs w:val="28"/>
        </w:rPr>
      </w:pPr>
      <w:r w:rsidRPr="002F37B0">
        <w:rPr>
          <w:sz w:val="28"/>
          <w:szCs w:val="28"/>
        </w:rPr>
        <w:t>отказался.</w:t>
      </w:r>
    </w:p>
    <w:p w:rsidR="00E11168" w:rsidRPr="002F37B0" w:rsidRDefault="00E11168" w:rsidP="00E11168">
      <w:pPr>
        <w:widowControl w:val="0"/>
        <w:shd w:val="clear" w:color="auto" w:fill="FFFFFF"/>
        <w:tabs>
          <w:tab w:val="left" w:pos="851"/>
          <w:tab w:val="left" w:pos="993"/>
          <w:tab w:val="left" w:pos="1134"/>
          <w:tab w:val="left" w:pos="9214"/>
        </w:tabs>
        <w:autoSpaceDE w:val="0"/>
        <w:autoSpaceDN w:val="0"/>
        <w:adjustRightInd w:val="0"/>
        <w:jc w:val="both"/>
        <w:rPr>
          <w:sz w:val="28"/>
          <w:szCs w:val="28"/>
        </w:rPr>
      </w:pPr>
    </w:p>
    <w:p w:rsidR="00E11168" w:rsidRPr="002F37B0" w:rsidRDefault="00E11168" w:rsidP="00E11168">
      <w:pPr>
        <w:widowControl w:val="0"/>
        <w:shd w:val="clear" w:color="auto" w:fill="FFFFFF"/>
        <w:tabs>
          <w:tab w:val="left" w:pos="851"/>
          <w:tab w:val="left" w:pos="993"/>
          <w:tab w:val="left" w:pos="1134"/>
          <w:tab w:val="left" w:pos="9214"/>
        </w:tabs>
        <w:autoSpaceDE w:val="0"/>
        <w:autoSpaceDN w:val="0"/>
        <w:adjustRightInd w:val="0"/>
        <w:jc w:val="both"/>
        <w:rPr>
          <w:sz w:val="28"/>
          <w:szCs w:val="28"/>
        </w:rPr>
      </w:pPr>
    </w:p>
    <w:p w:rsidR="00E11168" w:rsidRPr="002F37B0" w:rsidRDefault="00E11168" w:rsidP="00E11168">
      <w:pPr>
        <w:widowControl w:val="0"/>
        <w:shd w:val="clear" w:color="auto" w:fill="FFFFFF"/>
        <w:tabs>
          <w:tab w:val="left" w:pos="851"/>
          <w:tab w:val="left" w:pos="993"/>
          <w:tab w:val="left" w:pos="1134"/>
          <w:tab w:val="left" w:pos="9214"/>
        </w:tabs>
        <w:autoSpaceDE w:val="0"/>
        <w:autoSpaceDN w:val="0"/>
        <w:adjustRightInd w:val="0"/>
        <w:jc w:val="both"/>
        <w:rPr>
          <w:sz w:val="28"/>
          <w:szCs w:val="28"/>
        </w:rPr>
      </w:pPr>
      <w:r w:rsidRPr="002F37B0">
        <w:rPr>
          <w:sz w:val="28"/>
          <w:szCs w:val="28"/>
        </w:rPr>
        <w:t>Руководитель контрольного мероприятия:</w:t>
      </w:r>
    </w:p>
    <w:p w:rsidR="00E11168" w:rsidRPr="002F37B0" w:rsidRDefault="00E11168" w:rsidP="00E11168">
      <w:pPr>
        <w:widowControl w:val="0"/>
        <w:shd w:val="clear" w:color="auto" w:fill="FFFFFF"/>
        <w:tabs>
          <w:tab w:val="left" w:pos="851"/>
          <w:tab w:val="left" w:pos="993"/>
          <w:tab w:val="left" w:pos="1134"/>
          <w:tab w:val="left" w:pos="9214"/>
        </w:tabs>
        <w:autoSpaceDE w:val="0"/>
        <w:autoSpaceDN w:val="0"/>
        <w:adjustRightInd w:val="0"/>
        <w:jc w:val="both"/>
        <w:rPr>
          <w:sz w:val="28"/>
          <w:szCs w:val="28"/>
        </w:rPr>
      </w:pPr>
    </w:p>
    <w:p w:rsidR="00E11168" w:rsidRPr="002F37B0" w:rsidRDefault="00E11168" w:rsidP="00E11168">
      <w:pPr>
        <w:widowControl w:val="0"/>
        <w:autoSpaceDE w:val="0"/>
        <w:autoSpaceDN w:val="0"/>
        <w:adjustRightInd w:val="0"/>
        <w:jc w:val="both"/>
        <w:rPr>
          <w:sz w:val="28"/>
          <w:szCs w:val="28"/>
          <w:lang w:eastAsia="ar-SA"/>
        </w:rPr>
      </w:pPr>
      <w:r w:rsidRPr="002F37B0">
        <w:rPr>
          <w:sz w:val="28"/>
          <w:szCs w:val="28"/>
          <w:lang w:eastAsia="ar-SA"/>
        </w:rPr>
        <w:t xml:space="preserve"> ________________________         _______________             ____________________</w:t>
      </w:r>
    </w:p>
    <w:p w:rsidR="00E11168" w:rsidRPr="002F37B0" w:rsidRDefault="00E11168" w:rsidP="00E11168">
      <w:pPr>
        <w:widowControl w:val="0"/>
        <w:autoSpaceDE w:val="0"/>
        <w:autoSpaceDN w:val="0"/>
        <w:adjustRightInd w:val="0"/>
        <w:jc w:val="both"/>
        <w:rPr>
          <w:sz w:val="28"/>
          <w:szCs w:val="28"/>
          <w:lang w:eastAsia="ar-SA"/>
        </w:rPr>
      </w:pPr>
      <w:r w:rsidRPr="002F37B0">
        <w:rPr>
          <w:sz w:val="28"/>
          <w:szCs w:val="28"/>
        </w:rPr>
        <w:t xml:space="preserve">           (</w:t>
      </w:r>
      <w:proofErr w:type="gramStart"/>
      <w:r w:rsidRPr="002F37B0">
        <w:rPr>
          <w:sz w:val="28"/>
          <w:szCs w:val="28"/>
        </w:rPr>
        <w:t xml:space="preserve">должность)   </w:t>
      </w:r>
      <w:proofErr w:type="gramEnd"/>
      <w:r w:rsidRPr="002F37B0">
        <w:rPr>
          <w:sz w:val="28"/>
          <w:szCs w:val="28"/>
        </w:rPr>
        <w:t xml:space="preserve">                              (подпись)                   (инициалы, фамилия)</w:t>
      </w:r>
    </w:p>
    <w:p w:rsidR="00E11168" w:rsidRPr="002F37B0" w:rsidRDefault="00E11168" w:rsidP="00E11168">
      <w:pPr>
        <w:widowControl w:val="0"/>
        <w:autoSpaceDE w:val="0"/>
        <w:autoSpaceDN w:val="0"/>
        <w:adjustRightInd w:val="0"/>
        <w:rPr>
          <w:sz w:val="28"/>
          <w:szCs w:val="28"/>
        </w:rPr>
      </w:pPr>
    </w:p>
    <w:p w:rsidR="00E11168" w:rsidRPr="002F37B0" w:rsidRDefault="00E11168" w:rsidP="00E11168">
      <w:pPr>
        <w:widowControl w:val="0"/>
        <w:autoSpaceDE w:val="0"/>
        <w:autoSpaceDN w:val="0"/>
        <w:adjustRightInd w:val="0"/>
        <w:rPr>
          <w:sz w:val="28"/>
          <w:szCs w:val="28"/>
        </w:rPr>
      </w:pPr>
    </w:p>
    <w:p w:rsidR="00E11168" w:rsidRPr="002F37B0" w:rsidRDefault="00E11168" w:rsidP="00E11168">
      <w:pPr>
        <w:widowControl w:val="0"/>
        <w:autoSpaceDE w:val="0"/>
        <w:autoSpaceDN w:val="0"/>
        <w:adjustRightInd w:val="0"/>
        <w:rPr>
          <w:sz w:val="28"/>
          <w:szCs w:val="28"/>
        </w:rPr>
      </w:pPr>
    </w:p>
    <w:p w:rsidR="00E11168" w:rsidRPr="002F37B0" w:rsidRDefault="00E11168" w:rsidP="00E11168">
      <w:pPr>
        <w:widowControl w:val="0"/>
        <w:autoSpaceDE w:val="0"/>
        <w:autoSpaceDN w:val="0"/>
        <w:adjustRightInd w:val="0"/>
        <w:rPr>
          <w:sz w:val="28"/>
          <w:szCs w:val="28"/>
        </w:rPr>
      </w:pPr>
    </w:p>
    <w:p w:rsidR="00E11168" w:rsidRPr="002F37B0" w:rsidRDefault="00E11168" w:rsidP="00E11168">
      <w:pPr>
        <w:widowControl w:val="0"/>
        <w:autoSpaceDE w:val="0"/>
        <w:autoSpaceDN w:val="0"/>
        <w:adjustRightInd w:val="0"/>
        <w:rPr>
          <w:sz w:val="28"/>
          <w:szCs w:val="28"/>
        </w:rPr>
      </w:pPr>
    </w:p>
    <w:p w:rsidR="00E11168" w:rsidRPr="002F37B0" w:rsidRDefault="00E11168" w:rsidP="00E11168">
      <w:pPr>
        <w:widowControl w:val="0"/>
        <w:autoSpaceDE w:val="0"/>
        <w:autoSpaceDN w:val="0"/>
        <w:adjustRightInd w:val="0"/>
        <w:rPr>
          <w:sz w:val="28"/>
          <w:szCs w:val="28"/>
        </w:rPr>
      </w:pPr>
    </w:p>
    <w:p w:rsidR="00E11168" w:rsidRPr="002F37B0" w:rsidRDefault="00E11168" w:rsidP="00E11168">
      <w:pPr>
        <w:widowControl w:val="0"/>
        <w:autoSpaceDE w:val="0"/>
        <w:autoSpaceDN w:val="0"/>
        <w:adjustRightInd w:val="0"/>
        <w:rPr>
          <w:sz w:val="28"/>
          <w:szCs w:val="28"/>
        </w:rPr>
      </w:pPr>
      <w:r w:rsidRPr="002F37B0">
        <w:rPr>
          <w:sz w:val="28"/>
          <w:szCs w:val="28"/>
        </w:rPr>
        <w:t>С результатами контрольного мероприятия ознакомлен:</w:t>
      </w:r>
    </w:p>
    <w:p w:rsidR="00E11168" w:rsidRPr="002F37B0" w:rsidRDefault="00E11168" w:rsidP="00E11168">
      <w:pPr>
        <w:widowControl w:val="0"/>
        <w:autoSpaceDE w:val="0"/>
        <w:autoSpaceDN w:val="0"/>
        <w:adjustRightInd w:val="0"/>
        <w:rPr>
          <w:sz w:val="28"/>
          <w:szCs w:val="28"/>
        </w:rPr>
      </w:pPr>
    </w:p>
    <w:p w:rsidR="00E11168" w:rsidRPr="002F37B0" w:rsidRDefault="00E11168" w:rsidP="00E11168">
      <w:pPr>
        <w:widowControl w:val="0"/>
        <w:autoSpaceDE w:val="0"/>
        <w:autoSpaceDN w:val="0"/>
        <w:adjustRightInd w:val="0"/>
        <w:rPr>
          <w:sz w:val="28"/>
          <w:szCs w:val="28"/>
        </w:rPr>
      </w:pPr>
      <w:r w:rsidRPr="002F37B0">
        <w:rPr>
          <w:sz w:val="28"/>
          <w:szCs w:val="28"/>
        </w:rPr>
        <w:t>Начальник финансового управления</w:t>
      </w:r>
    </w:p>
    <w:p w:rsidR="00E11168" w:rsidRPr="002F37B0" w:rsidRDefault="00E11168" w:rsidP="00E11168">
      <w:pPr>
        <w:widowControl w:val="0"/>
        <w:autoSpaceDE w:val="0"/>
        <w:autoSpaceDN w:val="0"/>
        <w:adjustRightInd w:val="0"/>
        <w:rPr>
          <w:sz w:val="28"/>
          <w:szCs w:val="28"/>
        </w:rPr>
      </w:pPr>
      <w:r w:rsidRPr="002F37B0">
        <w:rPr>
          <w:sz w:val="28"/>
          <w:szCs w:val="28"/>
        </w:rPr>
        <w:t xml:space="preserve">администрации </w:t>
      </w:r>
      <w:proofErr w:type="spellStart"/>
      <w:r w:rsidRPr="002F37B0">
        <w:rPr>
          <w:sz w:val="28"/>
          <w:szCs w:val="28"/>
        </w:rPr>
        <w:t>Усть-Катавского</w:t>
      </w:r>
      <w:proofErr w:type="spellEnd"/>
      <w:r w:rsidRPr="002F37B0">
        <w:rPr>
          <w:sz w:val="28"/>
          <w:szCs w:val="28"/>
        </w:rPr>
        <w:t xml:space="preserve"> </w:t>
      </w:r>
    </w:p>
    <w:p w:rsidR="00E11168" w:rsidRPr="002F37B0" w:rsidRDefault="00E11168" w:rsidP="00E11168">
      <w:pPr>
        <w:rPr>
          <w:lang w:eastAsia="x-none"/>
        </w:rPr>
      </w:pPr>
      <w:r>
        <w:rPr>
          <w:sz w:val="28"/>
          <w:szCs w:val="28"/>
        </w:rPr>
        <w:t>г</w:t>
      </w:r>
      <w:r w:rsidRPr="002F37B0">
        <w:rPr>
          <w:sz w:val="28"/>
          <w:szCs w:val="28"/>
        </w:rPr>
        <w:t>ородского округа</w:t>
      </w:r>
      <w:r w:rsidRPr="002F37B0">
        <w:rPr>
          <w:sz w:val="28"/>
          <w:szCs w:val="28"/>
        </w:rPr>
        <w:tab/>
        <w:t xml:space="preserve">    </w:t>
      </w:r>
      <w:r>
        <w:rPr>
          <w:sz w:val="28"/>
          <w:szCs w:val="28"/>
        </w:rPr>
        <w:t xml:space="preserve">             </w:t>
      </w:r>
      <w:r w:rsidRPr="002F37B0">
        <w:rPr>
          <w:sz w:val="28"/>
          <w:szCs w:val="28"/>
        </w:rPr>
        <w:t xml:space="preserve">  _____________________</w:t>
      </w:r>
      <w:r w:rsidRPr="002F37B0">
        <w:rPr>
          <w:sz w:val="28"/>
          <w:szCs w:val="28"/>
        </w:rPr>
        <w:tab/>
      </w:r>
      <w:proofErr w:type="spellStart"/>
      <w:r w:rsidRPr="002F37B0">
        <w:rPr>
          <w:sz w:val="28"/>
          <w:szCs w:val="28"/>
        </w:rPr>
        <w:t>А.П.Логинова</w:t>
      </w:r>
      <w:proofErr w:type="spellEnd"/>
    </w:p>
    <w:p w:rsidR="00A0242D" w:rsidRDefault="00A0242D"/>
    <w:sectPr w:rsidR="00A0242D" w:rsidSect="004B0F46">
      <w:footerReference w:type="even" r:id="rId6"/>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A3C" w:rsidRDefault="00EB7E1D">
      <w:r>
        <w:separator/>
      </w:r>
    </w:p>
  </w:endnote>
  <w:endnote w:type="continuationSeparator" w:id="0">
    <w:p w:rsidR="00874A3C" w:rsidRDefault="00EB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651" w:rsidRDefault="00F27524" w:rsidP="0032198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32651" w:rsidRDefault="00364D31" w:rsidP="00F41BA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651" w:rsidRDefault="00F27524" w:rsidP="0032198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64D31">
      <w:rPr>
        <w:rStyle w:val="a7"/>
        <w:noProof/>
      </w:rPr>
      <w:t>5</w:t>
    </w:r>
    <w:r>
      <w:rPr>
        <w:rStyle w:val="a7"/>
      </w:rPr>
      <w:fldChar w:fldCharType="end"/>
    </w:r>
  </w:p>
  <w:p w:rsidR="00432651" w:rsidRDefault="00364D31" w:rsidP="00F41BA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A3C" w:rsidRDefault="00EB7E1D">
      <w:r>
        <w:separator/>
      </w:r>
    </w:p>
  </w:footnote>
  <w:footnote w:type="continuationSeparator" w:id="0">
    <w:p w:rsidR="00874A3C" w:rsidRDefault="00EB7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168"/>
    <w:rsid w:val="000017CA"/>
    <w:rsid w:val="00016C3F"/>
    <w:rsid w:val="0008196E"/>
    <w:rsid w:val="0016292F"/>
    <w:rsid w:val="00176851"/>
    <w:rsid w:val="001D7F20"/>
    <w:rsid w:val="002B46F5"/>
    <w:rsid w:val="002B6E3C"/>
    <w:rsid w:val="00364D31"/>
    <w:rsid w:val="00406393"/>
    <w:rsid w:val="0053710A"/>
    <w:rsid w:val="005A0C72"/>
    <w:rsid w:val="00657870"/>
    <w:rsid w:val="006C08A3"/>
    <w:rsid w:val="00763F17"/>
    <w:rsid w:val="00781633"/>
    <w:rsid w:val="008421C9"/>
    <w:rsid w:val="00846896"/>
    <w:rsid w:val="00874A3C"/>
    <w:rsid w:val="00901ADA"/>
    <w:rsid w:val="00974FF9"/>
    <w:rsid w:val="009D133F"/>
    <w:rsid w:val="00A0242D"/>
    <w:rsid w:val="00A95617"/>
    <w:rsid w:val="00AE4219"/>
    <w:rsid w:val="00B16EB8"/>
    <w:rsid w:val="00B61F2C"/>
    <w:rsid w:val="00C62207"/>
    <w:rsid w:val="00CD6573"/>
    <w:rsid w:val="00D62C73"/>
    <w:rsid w:val="00D66871"/>
    <w:rsid w:val="00D84A3A"/>
    <w:rsid w:val="00DA6075"/>
    <w:rsid w:val="00DC2771"/>
    <w:rsid w:val="00E11168"/>
    <w:rsid w:val="00E80F16"/>
    <w:rsid w:val="00EB7E1D"/>
    <w:rsid w:val="00F27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845D1-8E55-4F41-988A-97A88962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1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11168"/>
    <w:pPr>
      <w:widowControl w:val="0"/>
      <w:shd w:val="clear" w:color="auto" w:fill="FFFFFF"/>
      <w:autoSpaceDE w:val="0"/>
      <w:autoSpaceDN w:val="0"/>
      <w:adjustRightInd w:val="0"/>
      <w:spacing w:line="360" w:lineRule="auto"/>
    </w:pPr>
    <w:rPr>
      <w:color w:val="000000"/>
      <w:sz w:val="28"/>
      <w:szCs w:val="20"/>
      <w:lang w:val="x-none" w:eastAsia="x-none"/>
    </w:rPr>
  </w:style>
  <w:style w:type="character" w:customStyle="1" w:styleId="a4">
    <w:name w:val="Основной текст Знак"/>
    <w:basedOn w:val="a0"/>
    <w:link w:val="a3"/>
    <w:rsid w:val="00E11168"/>
    <w:rPr>
      <w:rFonts w:ascii="Times New Roman" w:eastAsia="Times New Roman" w:hAnsi="Times New Roman" w:cs="Times New Roman"/>
      <w:color w:val="000000"/>
      <w:sz w:val="28"/>
      <w:szCs w:val="20"/>
      <w:shd w:val="clear" w:color="auto" w:fill="FFFFFF"/>
      <w:lang w:val="x-none" w:eastAsia="x-none"/>
    </w:rPr>
  </w:style>
  <w:style w:type="paragraph" w:customStyle="1" w:styleId="ConsNormal">
    <w:name w:val="ConsNormal"/>
    <w:rsid w:val="00E11168"/>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styleId="a5">
    <w:name w:val="footer"/>
    <w:basedOn w:val="a"/>
    <w:link w:val="a6"/>
    <w:rsid w:val="00E11168"/>
    <w:pPr>
      <w:tabs>
        <w:tab w:val="center" w:pos="4677"/>
        <w:tab w:val="right" w:pos="9355"/>
      </w:tabs>
    </w:pPr>
  </w:style>
  <w:style w:type="character" w:customStyle="1" w:styleId="a6">
    <w:name w:val="Нижний колонтитул Знак"/>
    <w:basedOn w:val="a0"/>
    <w:link w:val="a5"/>
    <w:rsid w:val="00E11168"/>
    <w:rPr>
      <w:rFonts w:ascii="Times New Roman" w:eastAsia="Times New Roman" w:hAnsi="Times New Roman" w:cs="Times New Roman"/>
      <w:sz w:val="24"/>
      <w:szCs w:val="24"/>
      <w:lang w:eastAsia="ru-RU"/>
    </w:rPr>
  </w:style>
  <w:style w:type="character" w:styleId="a7">
    <w:name w:val="page number"/>
    <w:basedOn w:val="a0"/>
    <w:rsid w:val="00E11168"/>
  </w:style>
  <w:style w:type="paragraph" w:styleId="a8">
    <w:name w:val="Balloon Text"/>
    <w:basedOn w:val="a"/>
    <w:link w:val="a9"/>
    <w:uiPriority w:val="99"/>
    <w:semiHidden/>
    <w:unhideWhenUsed/>
    <w:rsid w:val="00F27524"/>
    <w:rPr>
      <w:rFonts w:ascii="Segoe UI" w:hAnsi="Segoe UI" w:cs="Segoe UI"/>
      <w:sz w:val="18"/>
      <w:szCs w:val="18"/>
    </w:rPr>
  </w:style>
  <w:style w:type="character" w:customStyle="1" w:styleId="a9">
    <w:name w:val="Текст выноски Знак"/>
    <w:basedOn w:val="a0"/>
    <w:link w:val="a8"/>
    <w:uiPriority w:val="99"/>
    <w:semiHidden/>
    <w:rsid w:val="00F2752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1024</TotalTime>
  <Pages>5</Pages>
  <Words>1481</Words>
  <Characters>8447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Ивановна Макарова</dc:creator>
  <cp:keywords/>
  <dc:description/>
  <cp:lastModifiedBy>Мария Ивановна Макарова</cp:lastModifiedBy>
  <cp:revision>9</cp:revision>
  <cp:lastPrinted>2018-04-02T05:35:00Z</cp:lastPrinted>
  <dcterms:created xsi:type="dcterms:W3CDTF">2018-02-06T05:46:00Z</dcterms:created>
  <dcterms:modified xsi:type="dcterms:W3CDTF">2018-04-02T05:41:00Z</dcterms:modified>
</cp:coreProperties>
</file>