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FF" w:rsidRPr="004726C6" w:rsidRDefault="00CE5EFF" w:rsidP="00CE5EFF">
      <w:pPr>
        <w:ind w:left="3600" w:firstLine="720"/>
        <w:jc w:val="both"/>
        <w:rPr>
          <w:sz w:val="26"/>
          <w:szCs w:val="26"/>
        </w:rPr>
      </w:pPr>
    </w:p>
    <w:p w:rsidR="00403813" w:rsidRDefault="0060093E" w:rsidP="0060093E">
      <w:pPr>
        <w:widowControl w:val="0"/>
        <w:tabs>
          <w:tab w:val="center" w:pos="7285"/>
          <w:tab w:val="left" w:pos="12555"/>
        </w:tabs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CE5EFF" w:rsidRDefault="00CE5EFF" w:rsidP="00DC7F1B">
      <w:pPr>
        <w:widowControl w:val="0"/>
        <w:tabs>
          <w:tab w:val="center" w:pos="7285"/>
          <w:tab w:val="left" w:pos="12555"/>
        </w:tabs>
        <w:autoSpaceDE w:val="0"/>
        <w:autoSpaceDN w:val="0"/>
        <w:jc w:val="center"/>
        <w:rPr>
          <w:b/>
          <w:sz w:val="26"/>
          <w:szCs w:val="26"/>
        </w:rPr>
      </w:pPr>
      <w:r w:rsidRPr="009F1128">
        <w:rPr>
          <w:b/>
          <w:sz w:val="26"/>
          <w:szCs w:val="26"/>
        </w:rPr>
        <w:t>Реестр аварийного ж</w:t>
      </w:r>
      <w:r w:rsidR="009F1128" w:rsidRPr="009F1128">
        <w:rPr>
          <w:b/>
          <w:sz w:val="26"/>
          <w:szCs w:val="26"/>
        </w:rPr>
        <w:t>илищного фонда города Усть-Катава</w:t>
      </w:r>
      <w:r w:rsidR="00BD1486" w:rsidRPr="009F1128">
        <w:rPr>
          <w:b/>
          <w:sz w:val="26"/>
          <w:szCs w:val="26"/>
        </w:rPr>
        <w:t xml:space="preserve"> по состоянию на </w:t>
      </w:r>
      <w:r w:rsidR="0060093E" w:rsidRPr="009F1128">
        <w:rPr>
          <w:b/>
          <w:sz w:val="26"/>
          <w:szCs w:val="26"/>
        </w:rPr>
        <w:t>01.04</w:t>
      </w:r>
      <w:r w:rsidR="00A717AC" w:rsidRPr="009F1128">
        <w:rPr>
          <w:b/>
          <w:sz w:val="26"/>
          <w:szCs w:val="26"/>
        </w:rPr>
        <w:t>.2020</w:t>
      </w:r>
      <w:r w:rsidR="0060093E" w:rsidRPr="009F1128">
        <w:rPr>
          <w:b/>
          <w:sz w:val="26"/>
          <w:szCs w:val="26"/>
        </w:rPr>
        <w:t>г.</w:t>
      </w:r>
    </w:p>
    <w:p w:rsidR="00403813" w:rsidRDefault="00403813" w:rsidP="0060093E">
      <w:pPr>
        <w:widowControl w:val="0"/>
        <w:tabs>
          <w:tab w:val="center" w:pos="7285"/>
          <w:tab w:val="left" w:pos="12555"/>
        </w:tabs>
        <w:autoSpaceDE w:val="0"/>
        <w:autoSpaceDN w:val="0"/>
        <w:rPr>
          <w:b/>
          <w:sz w:val="26"/>
          <w:szCs w:val="26"/>
        </w:rPr>
      </w:pPr>
    </w:p>
    <w:p w:rsidR="00403813" w:rsidRDefault="00403813" w:rsidP="0060093E">
      <w:pPr>
        <w:widowControl w:val="0"/>
        <w:tabs>
          <w:tab w:val="center" w:pos="7285"/>
          <w:tab w:val="left" w:pos="12555"/>
        </w:tabs>
        <w:autoSpaceDE w:val="0"/>
        <w:autoSpaceDN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</w:t>
      </w:r>
      <w:r w:rsidRPr="00403813">
        <w:rPr>
          <w:b/>
          <w:sz w:val="26"/>
          <w:szCs w:val="26"/>
        </w:rPr>
        <w:t>https://www.reformagkh.ru/</w:t>
      </w:r>
      <w:bookmarkStart w:id="0" w:name="_GoBack"/>
      <w:bookmarkEnd w:id="0"/>
    </w:p>
    <w:p w:rsidR="009112F0" w:rsidRPr="009F1128" w:rsidRDefault="009112F0" w:rsidP="0060093E">
      <w:pPr>
        <w:widowControl w:val="0"/>
        <w:tabs>
          <w:tab w:val="center" w:pos="7285"/>
          <w:tab w:val="left" w:pos="12555"/>
        </w:tabs>
        <w:autoSpaceDE w:val="0"/>
        <w:autoSpaceDN w:val="0"/>
        <w:rPr>
          <w:b/>
          <w:sz w:val="26"/>
          <w:szCs w:val="26"/>
        </w:rPr>
      </w:pPr>
    </w:p>
    <w:p w:rsidR="00CE5EFF" w:rsidRPr="00E64F19" w:rsidRDefault="00CE5EFF" w:rsidP="00CE5EFF">
      <w:pPr>
        <w:widowControl w:val="0"/>
        <w:autoSpaceDE w:val="0"/>
        <w:autoSpaceDN w:val="0"/>
        <w:jc w:val="both"/>
      </w:pPr>
    </w:p>
    <w:tbl>
      <w:tblPr>
        <w:tblW w:w="1524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26"/>
        <w:gridCol w:w="1276"/>
        <w:gridCol w:w="1275"/>
        <w:gridCol w:w="1276"/>
        <w:gridCol w:w="2410"/>
        <w:gridCol w:w="1843"/>
        <w:gridCol w:w="2693"/>
        <w:gridCol w:w="1277"/>
      </w:tblGrid>
      <w:tr w:rsidR="00CE5EFF" w:rsidRPr="00E64F19" w:rsidTr="00E60BBA">
        <w:trPr>
          <w:trHeight w:val="484"/>
        </w:trPr>
        <w:tc>
          <w:tcPr>
            <w:tcW w:w="568" w:type="dxa"/>
            <w:vMerge w:val="restart"/>
          </w:tcPr>
          <w:p w:rsidR="00CE5EFF" w:rsidRPr="009F1128" w:rsidRDefault="00C321D2" w:rsidP="00001604">
            <w:pPr>
              <w:widowControl w:val="0"/>
              <w:tabs>
                <w:tab w:val="left" w:pos="428"/>
              </w:tabs>
              <w:autoSpaceDE w:val="0"/>
              <w:autoSpaceDN w:val="0"/>
              <w:jc w:val="center"/>
              <w:rPr>
                <w:b/>
              </w:rPr>
            </w:pPr>
            <w:r w:rsidRPr="009F1128">
              <w:rPr>
                <w:b/>
              </w:rPr>
              <w:t>№ п/п</w:t>
            </w:r>
          </w:p>
        </w:tc>
        <w:tc>
          <w:tcPr>
            <w:tcW w:w="2626" w:type="dxa"/>
            <w:vMerge w:val="restart"/>
          </w:tcPr>
          <w:p w:rsidR="00CE5EFF" w:rsidRPr="009F1128" w:rsidRDefault="00CE5EFF" w:rsidP="00E1248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F1128">
              <w:rPr>
                <w:b/>
              </w:rPr>
              <w:t>Адрес жилого помещения, признанного непригодным для проживания, или многоквартирного дома, признанного аварийным и подлежащим сносу (реконструкции)</w:t>
            </w:r>
          </w:p>
        </w:tc>
        <w:tc>
          <w:tcPr>
            <w:tcW w:w="1276" w:type="dxa"/>
            <w:vMerge w:val="restart"/>
          </w:tcPr>
          <w:p w:rsidR="00CE5EFF" w:rsidRPr="009F1128" w:rsidRDefault="00CE5EFF" w:rsidP="00121FCE">
            <w:pPr>
              <w:widowControl w:val="0"/>
              <w:autoSpaceDE w:val="0"/>
              <w:autoSpaceDN w:val="0"/>
              <w:ind w:right="-62"/>
              <w:jc w:val="center"/>
              <w:rPr>
                <w:b/>
              </w:rPr>
            </w:pPr>
            <w:r w:rsidRPr="009F1128">
              <w:rPr>
                <w:b/>
              </w:rPr>
              <w:t>Общая площадь жилого помещения, признанного непригодным для проживания, или многоквартирного дома, признанного аварийным и подлежащим сносу (реконструкции), кв. м</w:t>
            </w:r>
          </w:p>
        </w:tc>
        <w:tc>
          <w:tcPr>
            <w:tcW w:w="2551" w:type="dxa"/>
            <w:gridSpan w:val="2"/>
          </w:tcPr>
          <w:p w:rsidR="00CE5EFF" w:rsidRPr="009F1128" w:rsidRDefault="00CE5EFF" w:rsidP="00E1248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F1128">
              <w:rPr>
                <w:b/>
              </w:rPr>
              <w:t>Количество жилых помещений в аварийном жилищном фонде</w:t>
            </w:r>
          </w:p>
        </w:tc>
        <w:tc>
          <w:tcPr>
            <w:tcW w:w="2410" w:type="dxa"/>
            <w:vMerge w:val="restart"/>
          </w:tcPr>
          <w:p w:rsidR="00CE5EFF" w:rsidRPr="009F1128" w:rsidRDefault="00CE5EFF" w:rsidP="00E1248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F1128">
              <w:rPr>
                <w:b/>
              </w:rPr>
              <w:t>Дата издания муниципального правового акта о признании многоквартирного дома аварийным и подлежащим сносу или реконструкции, либо жилого помещения непригодным для проживания</w:t>
            </w:r>
          </w:p>
        </w:tc>
        <w:tc>
          <w:tcPr>
            <w:tcW w:w="1843" w:type="dxa"/>
            <w:vMerge w:val="restart"/>
          </w:tcPr>
          <w:p w:rsidR="00CE5EFF" w:rsidRPr="009F1128" w:rsidRDefault="00CE5EFF" w:rsidP="00F26EE6">
            <w:pPr>
              <w:widowControl w:val="0"/>
              <w:autoSpaceDE w:val="0"/>
              <w:autoSpaceDN w:val="0"/>
              <w:ind w:left="-86" w:right="-39"/>
              <w:jc w:val="center"/>
              <w:rPr>
                <w:b/>
              </w:rPr>
            </w:pPr>
            <w:r w:rsidRPr="009F1128">
              <w:rPr>
                <w:b/>
              </w:rPr>
              <w:t xml:space="preserve">Дата осуществления мероприятий по переселению граждан из аварийного жилищного фонда </w:t>
            </w:r>
            <w:r w:rsidRPr="009F1128">
              <w:rPr>
                <w:b/>
              </w:rPr>
              <w:br/>
              <w:t xml:space="preserve">в соответствии </w:t>
            </w:r>
            <w:r w:rsidRPr="009F1128">
              <w:rPr>
                <w:b/>
              </w:rPr>
              <w:br/>
              <w:t>с муниципальным правовым актом</w:t>
            </w:r>
          </w:p>
        </w:tc>
        <w:tc>
          <w:tcPr>
            <w:tcW w:w="2693" w:type="dxa"/>
            <w:vMerge w:val="restart"/>
          </w:tcPr>
          <w:p w:rsidR="00CE5EFF" w:rsidRPr="009F1128" w:rsidRDefault="00CE5EFF" w:rsidP="00E1248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F1128">
              <w:rPr>
                <w:b/>
              </w:rPr>
              <w:t>Источники строительства (приобретения) жилых помещений для переселения граждан из аварийного жилищного фонда</w:t>
            </w:r>
          </w:p>
        </w:tc>
        <w:tc>
          <w:tcPr>
            <w:tcW w:w="1277" w:type="dxa"/>
            <w:vMerge w:val="restart"/>
          </w:tcPr>
          <w:p w:rsidR="00CE5EFF" w:rsidRPr="009F1128" w:rsidRDefault="00CE5EFF" w:rsidP="00E1248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F1128">
              <w:rPr>
                <w:b/>
              </w:rPr>
              <w:t>Информация о сносе строения</w:t>
            </w:r>
          </w:p>
        </w:tc>
      </w:tr>
      <w:tr w:rsidR="00CE5EFF" w:rsidRPr="00E64F19" w:rsidTr="00A1589E">
        <w:trPr>
          <w:trHeight w:val="3214"/>
        </w:trPr>
        <w:tc>
          <w:tcPr>
            <w:tcW w:w="568" w:type="dxa"/>
            <w:vMerge/>
          </w:tcPr>
          <w:p w:rsidR="00CE5EFF" w:rsidRPr="00E64F19" w:rsidRDefault="00CE5EFF" w:rsidP="00E12482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26" w:type="dxa"/>
            <w:vMerge/>
          </w:tcPr>
          <w:p w:rsidR="00CE5EFF" w:rsidRPr="00E64F19" w:rsidRDefault="00CE5EFF" w:rsidP="00E12482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CE5EFF" w:rsidRPr="002A10D8" w:rsidRDefault="00CE5EFF" w:rsidP="00E1248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CE5EFF" w:rsidRPr="009F1128" w:rsidRDefault="00CE5EFF" w:rsidP="00E1248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F1128">
              <w:rPr>
                <w:b/>
              </w:rPr>
              <w:t xml:space="preserve">количество жилых </w:t>
            </w:r>
            <w:r w:rsidR="00FA5613">
              <w:rPr>
                <w:b/>
              </w:rPr>
              <w:t>помещений</w:t>
            </w:r>
          </w:p>
        </w:tc>
        <w:tc>
          <w:tcPr>
            <w:tcW w:w="1276" w:type="dxa"/>
          </w:tcPr>
          <w:p w:rsidR="00CE5EFF" w:rsidRPr="009F1128" w:rsidRDefault="00CE5EFF" w:rsidP="00E1248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F1128">
              <w:rPr>
                <w:b/>
              </w:rPr>
              <w:t>общая площадь жилых помещений, подлежащих расселению, кв. м</w:t>
            </w:r>
          </w:p>
        </w:tc>
        <w:tc>
          <w:tcPr>
            <w:tcW w:w="2410" w:type="dxa"/>
            <w:vMerge/>
          </w:tcPr>
          <w:p w:rsidR="00CE5EFF" w:rsidRPr="009F1128" w:rsidRDefault="00CE5EFF" w:rsidP="00E12482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:rsidR="00CE5EFF" w:rsidRPr="002A10D8" w:rsidRDefault="00CE5EFF" w:rsidP="00E1248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CE5EFF" w:rsidRPr="002A10D8" w:rsidRDefault="00CE5EFF" w:rsidP="00E1248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vMerge/>
          </w:tcPr>
          <w:p w:rsidR="00CE5EFF" w:rsidRPr="00E64F19" w:rsidRDefault="00CE5EFF" w:rsidP="00E12482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E5EFF" w:rsidRPr="00E64F19" w:rsidTr="00A1589E">
        <w:trPr>
          <w:trHeight w:val="187"/>
        </w:trPr>
        <w:tc>
          <w:tcPr>
            <w:tcW w:w="568" w:type="dxa"/>
          </w:tcPr>
          <w:p w:rsidR="00CE5EFF" w:rsidRPr="00E64F19" w:rsidRDefault="00C321D2" w:rsidP="00A64684">
            <w:pPr>
              <w:widowControl w:val="0"/>
              <w:autoSpaceDE w:val="0"/>
              <w:autoSpaceDN w:val="0"/>
              <w:ind w:left="80"/>
              <w:jc w:val="center"/>
            </w:pPr>
            <w:r>
              <w:t>1</w:t>
            </w:r>
          </w:p>
        </w:tc>
        <w:tc>
          <w:tcPr>
            <w:tcW w:w="2626" w:type="dxa"/>
          </w:tcPr>
          <w:p w:rsidR="00CE5EFF" w:rsidRPr="00E64F19" w:rsidRDefault="00CE5EFF" w:rsidP="00E12482">
            <w:pPr>
              <w:widowControl w:val="0"/>
              <w:autoSpaceDE w:val="0"/>
              <w:autoSpaceDN w:val="0"/>
              <w:jc w:val="center"/>
            </w:pPr>
            <w:r w:rsidRPr="00E64F19">
              <w:t>2</w:t>
            </w:r>
          </w:p>
        </w:tc>
        <w:tc>
          <w:tcPr>
            <w:tcW w:w="1276" w:type="dxa"/>
          </w:tcPr>
          <w:p w:rsidR="00CE5EFF" w:rsidRPr="00334FA8" w:rsidRDefault="00CE5EFF" w:rsidP="00E12482">
            <w:pPr>
              <w:widowControl w:val="0"/>
              <w:autoSpaceDE w:val="0"/>
              <w:autoSpaceDN w:val="0"/>
              <w:jc w:val="center"/>
            </w:pPr>
            <w:r w:rsidRPr="00334FA8">
              <w:t>3</w:t>
            </w:r>
          </w:p>
        </w:tc>
        <w:tc>
          <w:tcPr>
            <w:tcW w:w="1275" w:type="dxa"/>
          </w:tcPr>
          <w:p w:rsidR="00CE5EFF" w:rsidRPr="00334FA8" w:rsidRDefault="00CE5EFF" w:rsidP="00E12482">
            <w:pPr>
              <w:widowControl w:val="0"/>
              <w:autoSpaceDE w:val="0"/>
              <w:autoSpaceDN w:val="0"/>
              <w:jc w:val="center"/>
            </w:pPr>
            <w:r w:rsidRPr="00334FA8">
              <w:t>4</w:t>
            </w:r>
          </w:p>
        </w:tc>
        <w:tc>
          <w:tcPr>
            <w:tcW w:w="1276" w:type="dxa"/>
          </w:tcPr>
          <w:p w:rsidR="00CE5EFF" w:rsidRPr="00334FA8" w:rsidRDefault="00CE5EFF" w:rsidP="00E12482">
            <w:pPr>
              <w:widowControl w:val="0"/>
              <w:autoSpaceDE w:val="0"/>
              <w:autoSpaceDN w:val="0"/>
              <w:jc w:val="center"/>
            </w:pPr>
            <w:r w:rsidRPr="00334FA8">
              <w:t>5</w:t>
            </w:r>
          </w:p>
        </w:tc>
        <w:tc>
          <w:tcPr>
            <w:tcW w:w="2410" w:type="dxa"/>
          </w:tcPr>
          <w:p w:rsidR="00CE5EFF" w:rsidRPr="00334FA8" w:rsidRDefault="00CE5EFF" w:rsidP="00E12482">
            <w:pPr>
              <w:widowControl w:val="0"/>
              <w:autoSpaceDE w:val="0"/>
              <w:autoSpaceDN w:val="0"/>
              <w:jc w:val="center"/>
            </w:pPr>
            <w:r w:rsidRPr="00334FA8">
              <w:t>6</w:t>
            </w:r>
          </w:p>
        </w:tc>
        <w:tc>
          <w:tcPr>
            <w:tcW w:w="1843" w:type="dxa"/>
          </w:tcPr>
          <w:p w:rsidR="00CE5EFF" w:rsidRPr="002A10D8" w:rsidRDefault="00CE5EFF" w:rsidP="00E12482">
            <w:pPr>
              <w:widowControl w:val="0"/>
              <w:autoSpaceDE w:val="0"/>
              <w:autoSpaceDN w:val="0"/>
              <w:jc w:val="center"/>
            </w:pPr>
            <w:r w:rsidRPr="002A10D8">
              <w:t>7</w:t>
            </w:r>
          </w:p>
        </w:tc>
        <w:tc>
          <w:tcPr>
            <w:tcW w:w="2693" w:type="dxa"/>
          </w:tcPr>
          <w:p w:rsidR="00CE5EFF" w:rsidRPr="002A10D8" w:rsidRDefault="00CE5EFF" w:rsidP="00E12482">
            <w:pPr>
              <w:widowControl w:val="0"/>
              <w:autoSpaceDE w:val="0"/>
              <w:autoSpaceDN w:val="0"/>
              <w:jc w:val="center"/>
            </w:pPr>
            <w:r w:rsidRPr="002A10D8">
              <w:t>8</w:t>
            </w:r>
          </w:p>
        </w:tc>
        <w:tc>
          <w:tcPr>
            <w:tcW w:w="1277" w:type="dxa"/>
          </w:tcPr>
          <w:p w:rsidR="00CE5EFF" w:rsidRPr="00E64F19" w:rsidRDefault="00CE5EFF" w:rsidP="00E12482">
            <w:pPr>
              <w:widowControl w:val="0"/>
              <w:autoSpaceDE w:val="0"/>
              <w:autoSpaceDN w:val="0"/>
              <w:jc w:val="center"/>
            </w:pPr>
            <w:r w:rsidRPr="00E64F19">
              <w:t>9</w:t>
            </w:r>
          </w:p>
        </w:tc>
      </w:tr>
      <w:tr w:rsidR="0060093E" w:rsidRPr="00E64F19" w:rsidTr="00A1589E">
        <w:trPr>
          <w:trHeight w:val="2859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ж/</w:t>
            </w:r>
            <w:proofErr w:type="spellStart"/>
            <w:r w:rsidRPr="00C44355">
              <w:rPr>
                <w:color w:val="000000"/>
              </w:rPr>
              <w:t>д_ст</w:t>
            </w:r>
            <w:proofErr w:type="spellEnd"/>
            <w:r w:rsidRPr="00C44355">
              <w:rPr>
                <w:color w:val="000000"/>
              </w:rPr>
              <w:t>. Минка, ул. Железнодорожная, д. 1</w:t>
            </w:r>
          </w:p>
        </w:tc>
        <w:tc>
          <w:tcPr>
            <w:tcW w:w="1276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413,20</w:t>
            </w:r>
          </w:p>
        </w:tc>
        <w:tc>
          <w:tcPr>
            <w:tcW w:w="1275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60093E" w:rsidRPr="006F2BF5" w:rsidRDefault="000A4191" w:rsidP="0060093E">
            <w:pPr>
              <w:jc w:val="center"/>
            </w:pPr>
            <w:r>
              <w:t>388,90</w:t>
            </w:r>
          </w:p>
        </w:tc>
        <w:tc>
          <w:tcPr>
            <w:tcW w:w="2410" w:type="dxa"/>
            <w:vAlign w:val="center"/>
          </w:tcPr>
          <w:p w:rsidR="0060093E" w:rsidRPr="006F2BF5" w:rsidRDefault="00114368" w:rsidP="0060093E">
            <w:pPr>
              <w:jc w:val="center"/>
            </w:pPr>
            <w:r>
              <w:t>15.11.2017г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2020г.</w:t>
            </w:r>
          </w:p>
        </w:tc>
        <w:tc>
          <w:tcPr>
            <w:tcW w:w="2693" w:type="dxa"/>
            <w:vAlign w:val="center"/>
          </w:tcPr>
          <w:p w:rsidR="00E60BBA" w:rsidRPr="007A0677" w:rsidRDefault="00E60BBA" w:rsidP="00E60BBA">
            <w:pPr>
              <w:jc w:val="both"/>
              <w:rPr>
                <w:rStyle w:val="ae"/>
                <w:rFonts w:eastAsia="Calibri"/>
                <w:b w:val="0"/>
                <w:bCs/>
                <w:sz w:val="16"/>
                <w:szCs w:val="16"/>
              </w:rPr>
            </w:pPr>
            <w:r w:rsidRPr="007A0677">
              <w:rPr>
                <w:sz w:val="16"/>
                <w:szCs w:val="16"/>
              </w:rPr>
              <w:t>Подпрограмма «Мероприятия по переселению граждан из жилищного фонда, признанного непригодным для проживания»</w:t>
            </w:r>
            <w:r w:rsidRPr="007A0677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 xml:space="preserve">к муниципальной программе </w:t>
            </w:r>
            <w:proofErr w:type="spellStart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>Усть-Катавского</w:t>
            </w:r>
            <w:proofErr w:type="spellEnd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 xml:space="preserve"> городского округа «Обеспечение доступным и комфортным жильём граждан Российской Федерации на территории </w:t>
            </w:r>
            <w:proofErr w:type="spellStart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>Усть-Катавского</w:t>
            </w:r>
            <w:proofErr w:type="spellEnd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 xml:space="preserve"> городского округа Челябинской области на 2016-2020 годы» в редакции постановления администрации </w:t>
            </w:r>
            <w:proofErr w:type="spellStart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>Усть-Катавского</w:t>
            </w:r>
            <w:proofErr w:type="spellEnd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 xml:space="preserve"> городского округа № 59 от 22 января 2020 г.</w:t>
            </w:r>
          </w:p>
          <w:p w:rsidR="0060093E" w:rsidRPr="006F2BF5" w:rsidRDefault="0060093E" w:rsidP="0060093E">
            <w:pPr>
              <w:ind w:left="-85" w:right="-39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п. Вязовая, ул. Железнодорожная, д. 10</w:t>
            </w:r>
          </w:p>
        </w:tc>
        <w:tc>
          <w:tcPr>
            <w:tcW w:w="1276" w:type="dxa"/>
            <w:vAlign w:val="center"/>
          </w:tcPr>
          <w:p w:rsidR="0060093E" w:rsidRPr="00DC5F02" w:rsidRDefault="00F17450" w:rsidP="0060093E">
            <w:pPr>
              <w:jc w:val="center"/>
            </w:pPr>
            <w:r>
              <w:t>186,60</w:t>
            </w:r>
          </w:p>
        </w:tc>
        <w:tc>
          <w:tcPr>
            <w:tcW w:w="1275" w:type="dxa"/>
            <w:vAlign w:val="center"/>
          </w:tcPr>
          <w:p w:rsidR="0060093E" w:rsidRPr="00B1655F" w:rsidRDefault="00B1655F" w:rsidP="0060093E">
            <w:pPr>
              <w:jc w:val="center"/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655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76" w:type="dxa"/>
            <w:vAlign w:val="center"/>
          </w:tcPr>
          <w:p w:rsidR="0060093E" w:rsidRPr="006F2BF5" w:rsidRDefault="00EC094F" w:rsidP="0060093E">
            <w:pPr>
              <w:jc w:val="center"/>
            </w:pPr>
            <w:r>
              <w:t>138,20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19.11.2019г.</w:t>
            </w:r>
          </w:p>
        </w:tc>
        <w:tc>
          <w:tcPr>
            <w:tcW w:w="1843" w:type="dxa"/>
            <w:vAlign w:val="center"/>
          </w:tcPr>
          <w:p w:rsidR="0060093E" w:rsidRPr="006F2BF5" w:rsidRDefault="00C20BB0" w:rsidP="0060093E">
            <w:pPr>
              <w:jc w:val="center"/>
            </w:pPr>
            <w:r>
              <w:t>2029г.</w:t>
            </w:r>
          </w:p>
        </w:tc>
        <w:tc>
          <w:tcPr>
            <w:tcW w:w="2693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ind w:left="-85" w:right="-39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п. Вязовая, ул. Железнодорожная, д. 2а</w:t>
            </w:r>
          </w:p>
        </w:tc>
        <w:tc>
          <w:tcPr>
            <w:tcW w:w="1276" w:type="dxa"/>
            <w:vAlign w:val="center"/>
          </w:tcPr>
          <w:p w:rsidR="0060093E" w:rsidRPr="006F2BF5" w:rsidRDefault="00F17450" w:rsidP="00F17450">
            <w:pPr>
              <w:jc w:val="center"/>
            </w:pPr>
            <w:r>
              <w:t>86,40</w:t>
            </w:r>
          </w:p>
        </w:tc>
        <w:tc>
          <w:tcPr>
            <w:tcW w:w="1275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60093E" w:rsidRPr="006F2BF5" w:rsidRDefault="00EC094F" w:rsidP="0060093E">
            <w:pPr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19.11.2019г.</w:t>
            </w:r>
          </w:p>
        </w:tc>
        <w:tc>
          <w:tcPr>
            <w:tcW w:w="1843" w:type="dxa"/>
            <w:vAlign w:val="center"/>
          </w:tcPr>
          <w:p w:rsidR="0060093E" w:rsidRPr="006F2BF5" w:rsidRDefault="00FA5613" w:rsidP="0060093E">
            <w:pPr>
              <w:jc w:val="center"/>
            </w:pPr>
            <w:r>
              <w:t>2029г.</w:t>
            </w:r>
          </w:p>
        </w:tc>
        <w:tc>
          <w:tcPr>
            <w:tcW w:w="2693" w:type="dxa"/>
            <w:vAlign w:val="center"/>
          </w:tcPr>
          <w:p w:rsidR="0060093E" w:rsidRPr="006F2BF5" w:rsidRDefault="0060093E" w:rsidP="0060093E">
            <w:pPr>
              <w:ind w:left="-85" w:right="-39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A1589E">
        <w:trPr>
          <w:trHeight w:val="2763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п. Вязовая, ул. Железнодорожная, д. 37</w:t>
            </w:r>
          </w:p>
        </w:tc>
        <w:tc>
          <w:tcPr>
            <w:tcW w:w="1276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215,50</w:t>
            </w:r>
          </w:p>
        </w:tc>
        <w:tc>
          <w:tcPr>
            <w:tcW w:w="1275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60093E" w:rsidRPr="006F2BF5" w:rsidRDefault="000A4191" w:rsidP="0060093E">
            <w:pPr>
              <w:jc w:val="center"/>
            </w:pPr>
            <w:r>
              <w:t>161,70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15.11.2017г.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2020г.</w:t>
            </w:r>
          </w:p>
        </w:tc>
        <w:tc>
          <w:tcPr>
            <w:tcW w:w="2693" w:type="dxa"/>
            <w:vAlign w:val="center"/>
          </w:tcPr>
          <w:p w:rsidR="00E60BBA" w:rsidRPr="007A0677" w:rsidRDefault="00E60BBA" w:rsidP="00E60BBA">
            <w:pPr>
              <w:jc w:val="both"/>
              <w:rPr>
                <w:rStyle w:val="ae"/>
                <w:rFonts w:eastAsia="Calibri"/>
                <w:b w:val="0"/>
                <w:bCs/>
                <w:sz w:val="16"/>
                <w:szCs w:val="16"/>
              </w:rPr>
            </w:pPr>
            <w:r w:rsidRPr="007A0677">
              <w:rPr>
                <w:sz w:val="16"/>
                <w:szCs w:val="16"/>
              </w:rPr>
              <w:t>Подпрограмма «Мероприятия по переселению граждан из жилищного фонда, признанного непригодным для проживания»</w:t>
            </w:r>
            <w:r w:rsidRPr="007A0677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 xml:space="preserve">к муниципальной программе </w:t>
            </w:r>
            <w:proofErr w:type="spellStart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>Усть-Катавского</w:t>
            </w:r>
            <w:proofErr w:type="spellEnd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 xml:space="preserve"> городского округа «Обеспечение доступным и комфортным жильём граждан Российской Федерации на территории </w:t>
            </w:r>
            <w:proofErr w:type="spellStart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>Усть-Катавского</w:t>
            </w:r>
            <w:proofErr w:type="spellEnd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 xml:space="preserve"> городского округа Челябинской области на 2016-2020 годы» в редакции постановления администрации </w:t>
            </w:r>
            <w:proofErr w:type="spellStart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>Усть-Катавского</w:t>
            </w:r>
            <w:proofErr w:type="spellEnd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 xml:space="preserve"> городского округа № 59 от 22 января 2020 г.</w:t>
            </w:r>
          </w:p>
          <w:p w:rsidR="0060093E" w:rsidRPr="006F2BF5" w:rsidRDefault="0060093E" w:rsidP="0060093E">
            <w:pPr>
              <w:widowControl w:val="0"/>
              <w:autoSpaceDE w:val="0"/>
              <w:autoSpaceDN w:val="0"/>
              <w:ind w:left="-85" w:right="-39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A80AA6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п. Вязовая, ул. Железнодорожная, д. 3а</w:t>
            </w:r>
          </w:p>
        </w:tc>
        <w:tc>
          <w:tcPr>
            <w:tcW w:w="1276" w:type="dxa"/>
            <w:vAlign w:val="center"/>
          </w:tcPr>
          <w:p w:rsidR="0060093E" w:rsidRPr="006F2BF5" w:rsidRDefault="00EC094F" w:rsidP="0060093E">
            <w:pPr>
              <w:jc w:val="center"/>
            </w:pPr>
            <w:r>
              <w:t>67,90</w:t>
            </w:r>
          </w:p>
        </w:tc>
        <w:tc>
          <w:tcPr>
            <w:tcW w:w="1275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0093E" w:rsidRPr="006F2BF5" w:rsidRDefault="00EC094F" w:rsidP="0060093E">
            <w:pPr>
              <w:jc w:val="center"/>
            </w:pPr>
            <w:r>
              <w:t>67,90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19.11.2019г.</w:t>
            </w:r>
          </w:p>
        </w:tc>
        <w:tc>
          <w:tcPr>
            <w:tcW w:w="1843" w:type="dxa"/>
            <w:vAlign w:val="center"/>
          </w:tcPr>
          <w:p w:rsidR="0060093E" w:rsidRPr="006F2BF5" w:rsidRDefault="00FA5613" w:rsidP="0060093E">
            <w:pPr>
              <w:jc w:val="center"/>
            </w:pPr>
            <w:r>
              <w:t>2029г.</w:t>
            </w:r>
          </w:p>
        </w:tc>
        <w:tc>
          <w:tcPr>
            <w:tcW w:w="2693" w:type="dxa"/>
            <w:vAlign w:val="center"/>
          </w:tcPr>
          <w:p w:rsidR="0060093E" w:rsidRPr="006F2BF5" w:rsidRDefault="0060093E" w:rsidP="0060093E">
            <w:pPr>
              <w:ind w:left="-85" w:right="-39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п. Вязовая, ул. Железнодорожная, д. 4</w:t>
            </w:r>
          </w:p>
        </w:tc>
        <w:tc>
          <w:tcPr>
            <w:tcW w:w="1276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70,60</w:t>
            </w:r>
          </w:p>
        </w:tc>
        <w:tc>
          <w:tcPr>
            <w:tcW w:w="1275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60093E" w:rsidRPr="006F2BF5" w:rsidRDefault="00EC094F" w:rsidP="0060093E">
            <w:pPr>
              <w:jc w:val="center"/>
            </w:pPr>
            <w:r>
              <w:t>37,10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19.11.2019г.</w:t>
            </w:r>
          </w:p>
        </w:tc>
        <w:tc>
          <w:tcPr>
            <w:tcW w:w="1843" w:type="dxa"/>
            <w:vAlign w:val="center"/>
          </w:tcPr>
          <w:p w:rsidR="0060093E" w:rsidRPr="006F2BF5" w:rsidRDefault="00FA5613" w:rsidP="0060093E">
            <w:pPr>
              <w:jc w:val="center"/>
            </w:pPr>
            <w:r>
              <w:t>2029г.</w:t>
            </w:r>
          </w:p>
        </w:tc>
        <w:tc>
          <w:tcPr>
            <w:tcW w:w="2693" w:type="dxa"/>
            <w:vAlign w:val="center"/>
          </w:tcPr>
          <w:p w:rsidR="0060093E" w:rsidRPr="0026350C" w:rsidRDefault="0060093E" w:rsidP="0060093E">
            <w:pPr>
              <w:ind w:left="-85" w:right="-39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п. Вязовая, ул. Железнодорожная, д. 8</w:t>
            </w:r>
          </w:p>
        </w:tc>
        <w:tc>
          <w:tcPr>
            <w:tcW w:w="1276" w:type="dxa"/>
            <w:vAlign w:val="center"/>
          </w:tcPr>
          <w:p w:rsidR="0060093E" w:rsidRPr="006F2BF5" w:rsidRDefault="00EC094F" w:rsidP="0060093E">
            <w:pPr>
              <w:jc w:val="center"/>
            </w:pPr>
            <w:r>
              <w:t>165,90</w:t>
            </w:r>
          </w:p>
        </w:tc>
        <w:tc>
          <w:tcPr>
            <w:tcW w:w="1275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60093E" w:rsidRPr="006F2BF5" w:rsidRDefault="00EC094F" w:rsidP="0060093E">
            <w:pPr>
              <w:jc w:val="center"/>
            </w:pPr>
            <w:r>
              <w:t>165,90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19.11.2019г.</w:t>
            </w:r>
          </w:p>
        </w:tc>
        <w:tc>
          <w:tcPr>
            <w:tcW w:w="1843" w:type="dxa"/>
            <w:vAlign w:val="center"/>
          </w:tcPr>
          <w:p w:rsidR="0060093E" w:rsidRPr="006F2BF5" w:rsidRDefault="00FA5613" w:rsidP="0060093E">
            <w:pPr>
              <w:jc w:val="center"/>
            </w:pPr>
            <w:r>
              <w:t>2029г.</w:t>
            </w:r>
          </w:p>
        </w:tc>
        <w:tc>
          <w:tcPr>
            <w:tcW w:w="2693" w:type="dxa"/>
          </w:tcPr>
          <w:p w:rsidR="0060093E" w:rsidRDefault="0060093E" w:rsidP="0060093E">
            <w:pPr>
              <w:ind w:left="-38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п. Вязовая, ул. Набережная, д. 46</w:t>
            </w:r>
          </w:p>
        </w:tc>
        <w:tc>
          <w:tcPr>
            <w:tcW w:w="1276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147,20</w:t>
            </w:r>
          </w:p>
        </w:tc>
        <w:tc>
          <w:tcPr>
            <w:tcW w:w="1275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60093E" w:rsidRPr="006F2BF5" w:rsidRDefault="00EC094F" w:rsidP="0060093E">
            <w:pPr>
              <w:jc w:val="center"/>
            </w:pPr>
            <w:r>
              <w:t>55,70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29.10.2018г.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2025г.</w:t>
            </w:r>
          </w:p>
        </w:tc>
        <w:tc>
          <w:tcPr>
            <w:tcW w:w="2693" w:type="dxa"/>
          </w:tcPr>
          <w:p w:rsidR="0060093E" w:rsidRDefault="0060093E" w:rsidP="0060093E">
            <w:pPr>
              <w:ind w:left="-38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п. Вязовая, ул. Советская, д. 9а</w:t>
            </w:r>
          </w:p>
        </w:tc>
        <w:tc>
          <w:tcPr>
            <w:tcW w:w="1276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710,10</w:t>
            </w:r>
          </w:p>
        </w:tc>
        <w:tc>
          <w:tcPr>
            <w:tcW w:w="1275" w:type="dxa"/>
            <w:vAlign w:val="center"/>
          </w:tcPr>
          <w:p w:rsidR="0060093E" w:rsidRPr="006F2BF5" w:rsidRDefault="00B33B30" w:rsidP="00B33B30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60093E" w:rsidRPr="006F2BF5" w:rsidRDefault="000A4191" w:rsidP="0060093E">
            <w:pPr>
              <w:jc w:val="center"/>
            </w:pPr>
            <w:r>
              <w:t>546,20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27.07.2018г.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2025г.</w:t>
            </w:r>
          </w:p>
        </w:tc>
        <w:tc>
          <w:tcPr>
            <w:tcW w:w="2693" w:type="dxa"/>
          </w:tcPr>
          <w:p w:rsidR="0060093E" w:rsidRDefault="0060093E" w:rsidP="0060093E">
            <w:pPr>
              <w:ind w:left="-38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A1589E">
        <w:trPr>
          <w:trHeight w:val="1119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п. Вязовая, ул. Труда, д. 31</w:t>
            </w:r>
          </w:p>
        </w:tc>
        <w:tc>
          <w:tcPr>
            <w:tcW w:w="1276" w:type="dxa"/>
            <w:vAlign w:val="center"/>
          </w:tcPr>
          <w:p w:rsidR="0060093E" w:rsidRPr="00F17450" w:rsidRDefault="00F17450" w:rsidP="0060093E">
            <w:pPr>
              <w:jc w:val="center"/>
            </w:pPr>
            <w:r w:rsidRPr="00F17450">
              <w:t>106,80</w:t>
            </w:r>
          </w:p>
        </w:tc>
        <w:tc>
          <w:tcPr>
            <w:tcW w:w="1275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60093E" w:rsidRPr="006F2BF5" w:rsidRDefault="00EC094F" w:rsidP="0060093E">
            <w:pPr>
              <w:jc w:val="center"/>
            </w:pPr>
            <w:r>
              <w:t>106,80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23.09.2019г.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2027г.</w:t>
            </w:r>
          </w:p>
        </w:tc>
        <w:tc>
          <w:tcPr>
            <w:tcW w:w="2693" w:type="dxa"/>
            <w:vAlign w:val="center"/>
          </w:tcPr>
          <w:p w:rsidR="0060093E" w:rsidRPr="006F2BF5" w:rsidRDefault="0060093E" w:rsidP="0060093E">
            <w:pPr>
              <w:ind w:left="-85" w:right="-39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 xml:space="preserve">обл. Челябинская, г. Усть-Катав, п. Малый </w:t>
            </w:r>
            <w:proofErr w:type="spellStart"/>
            <w:r w:rsidRPr="00C44355">
              <w:rPr>
                <w:color w:val="000000"/>
              </w:rPr>
              <w:t>Бердяш</w:t>
            </w:r>
            <w:proofErr w:type="spellEnd"/>
            <w:r w:rsidRPr="00C44355">
              <w:rPr>
                <w:color w:val="000000"/>
              </w:rPr>
              <w:t>, ул. Центральная, д. 19</w:t>
            </w:r>
          </w:p>
        </w:tc>
        <w:tc>
          <w:tcPr>
            <w:tcW w:w="1276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1</w:t>
            </w:r>
            <w:r w:rsidR="000A4191">
              <w:t>7</w:t>
            </w:r>
            <w:r>
              <w:t>6,4</w:t>
            </w:r>
            <w:r w:rsidR="000A4191">
              <w:t>6</w:t>
            </w:r>
          </w:p>
        </w:tc>
        <w:tc>
          <w:tcPr>
            <w:tcW w:w="1275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1</w:t>
            </w:r>
            <w:r w:rsidR="00F17450">
              <w:t>0</w:t>
            </w:r>
          </w:p>
        </w:tc>
        <w:tc>
          <w:tcPr>
            <w:tcW w:w="1276" w:type="dxa"/>
            <w:vAlign w:val="center"/>
          </w:tcPr>
          <w:p w:rsidR="0060093E" w:rsidRPr="006F2BF5" w:rsidRDefault="000A4191" w:rsidP="0060093E">
            <w:pPr>
              <w:jc w:val="center"/>
            </w:pPr>
            <w:r>
              <w:t>37,66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08.02.2017г.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2020г.</w:t>
            </w:r>
          </w:p>
        </w:tc>
        <w:tc>
          <w:tcPr>
            <w:tcW w:w="2693" w:type="dxa"/>
          </w:tcPr>
          <w:p w:rsidR="00E60BBA" w:rsidRPr="007A0677" w:rsidRDefault="00E60BBA" w:rsidP="00E60BBA">
            <w:pPr>
              <w:jc w:val="both"/>
              <w:rPr>
                <w:rStyle w:val="ae"/>
                <w:rFonts w:eastAsia="Calibri"/>
                <w:b w:val="0"/>
                <w:bCs/>
                <w:sz w:val="16"/>
                <w:szCs w:val="16"/>
              </w:rPr>
            </w:pPr>
            <w:r w:rsidRPr="007A0677">
              <w:rPr>
                <w:sz w:val="16"/>
                <w:szCs w:val="16"/>
              </w:rPr>
              <w:t>Подпрограмма «Мероприятия по переселению граждан из жилищного фонда, признанного непригодным для проживания»</w:t>
            </w:r>
            <w:r w:rsidRPr="007A0677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 xml:space="preserve">к муниципальной программе </w:t>
            </w:r>
            <w:proofErr w:type="spellStart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>Усть-Катавского</w:t>
            </w:r>
            <w:proofErr w:type="spellEnd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 xml:space="preserve"> городского округа «Обеспечение доступным и комфортным жильём граждан Российской Федерации на территории </w:t>
            </w:r>
            <w:proofErr w:type="spellStart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>Усть-Катавского</w:t>
            </w:r>
            <w:proofErr w:type="spellEnd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 xml:space="preserve"> городского округа Челябинской области на 2016-2020 годы» в редакции постановления администрации </w:t>
            </w:r>
            <w:proofErr w:type="spellStart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>Усть-Катавского</w:t>
            </w:r>
            <w:proofErr w:type="spellEnd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 xml:space="preserve"> городского округа № 59 от 22 января 2020 г.</w:t>
            </w:r>
          </w:p>
          <w:p w:rsidR="0060093E" w:rsidRDefault="0060093E" w:rsidP="0060093E">
            <w:pPr>
              <w:ind w:left="-38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ул. Железнодорожная, д. 9</w:t>
            </w:r>
          </w:p>
        </w:tc>
        <w:tc>
          <w:tcPr>
            <w:tcW w:w="1276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134,6</w:t>
            </w:r>
            <w:r w:rsidR="000A4191">
              <w:t>0</w:t>
            </w:r>
          </w:p>
        </w:tc>
        <w:tc>
          <w:tcPr>
            <w:tcW w:w="1275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60093E" w:rsidRPr="006F2BF5" w:rsidRDefault="000A4191" w:rsidP="0060093E">
            <w:pPr>
              <w:jc w:val="center"/>
            </w:pPr>
            <w:r>
              <w:t>117,90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01.03.2018г.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2025г.</w:t>
            </w:r>
          </w:p>
        </w:tc>
        <w:tc>
          <w:tcPr>
            <w:tcW w:w="2693" w:type="dxa"/>
            <w:vAlign w:val="center"/>
          </w:tcPr>
          <w:p w:rsidR="0060093E" w:rsidRPr="006F2BF5" w:rsidRDefault="0060093E" w:rsidP="0060093E">
            <w:pPr>
              <w:ind w:left="-85" w:right="-39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 xml:space="preserve">обл. Челябинская, г. Усть-Катав, ул. </w:t>
            </w:r>
            <w:proofErr w:type="spellStart"/>
            <w:r w:rsidRPr="00C44355">
              <w:rPr>
                <w:color w:val="000000"/>
              </w:rPr>
              <w:t>Паранино</w:t>
            </w:r>
            <w:proofErr w:type="spellEnd"/>
            <w:r w:rsidRPr="00C44355">
              <w:rPr>
                <w:color w:val="000000"/>
              </w:rPr>
              <w:t>, д. 11</w:t>
            </w:r>
          </w:p>
        </w:tc>
        <w:tc>
          <w:tcPr>
            <w:tcW w:w="1276" w:type="dxa"/>
            <w:vAlign w:val="center"/>
          </w:tcPr>
          <w:p w:rsidR="0060093E" w:rsidRPr="006F2BF5" w:rsidRDefault="00EC094F" w:rsidP="0060093E">
            <w:pPr>
              <w:jc w:val="center"/>
            </w:pPr>
            <w:r>
              <w:t>327,90</w:t>
            </w:r>
          </w:p>
        </w:tc>
        <w:tc>
          <w:tcPr>
            <w:tcW w:w="1275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60093E" w:rsidRPr="006F2BF5" w:rsidRDefault="00EC094F" w:rsidP="0060093E">
            <w:pPr>
              <w:jc w:val="center"/>
            </w:pPr>
            <w:r>
              <w:t>327,90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13.06.2019г.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2025г.</w:t>
            </w:r>
          </w:p>
        </w:tc>
        <w:tc>
          <w:tcPr>
            <w:tcW w:w="2693" w:type="dxa"/>
            <w:vAlign w:val="center"/>
          </w:tcPr>
          <w:p w:rsidR="0060093E" w:rsidRPr="006F2BF5" w:rsidRDefault="0060093E" w:rsidP="0060093E">
            <w:pPr>
              <w:ind w:left="-85" w:right="-39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 xml:space="preserve">обл. Челябинская, г. Усть-Катав, ул. </w:t>
            </w:r>
            <w:proofErr w:type="spellStart"/>
            <w:r w:rsidRPr="00C44355">
              <w:rPr>
                <w:color w:val="000000"/>
              </w:rPr>
              <w:t>Паранино</w:t>
            </w:r>
            <w:proofErr w:type="spellEnd"/>
            <w:r w:rsidRPr="00C44355">
              <w:rPr>
                <w:color w:val="000000"/>
              </w:rPr>
              <w:t>, д. 16</w:t>
            </w:r>
          </w:p>
        </w:tc>
        <w:tc>
          <w:tcPr>
            <w:tcW w:w="1276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3</w:t>
            </w:r>
            <w:r w:rsidR="000A4191">
              <w:t>4</w:t>
            </w:r>
            <w:r>
              <w:t>8,3</w:t>
            </w:r>
            <w:r w:rsidR="000A4191">
              <w:t>0</w:t>
            </w:r>
          </w:p>
        </w:tc>
        <w:tc>
          <w:tcPr>
            <w:tcW w:w="1275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14</w:t>
            </w:r>
          </w:p>
        </w:tc>
        <w:tc>
          <w:tcPr>
            <w:tcW w:w="1276" w:type="dxa"/>
            <w:vAlign w:val="center"/>
          </w:tcPr>
          <w:p w:rsidR="0060093E" w:rsidRDefault="000A4191" w:rsidP="0060093E">
            <w:pPr>
              <w:jc w:val="center"/>
            </w:pPr>
            <w:r>
              <w:t>304,60</w:t>
            </w:r>
          </w:p>
          <w:p w:rsidR="000A4191" w:rsidRPr="006F2BF5" w:rsidRDefault="000A4191" w:rsidP="006009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22.05.2018г.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2025г.</w:t>
            </w:r>
          </w:p>
        </w:tc>
        <w:tc>
          <w:tcPr>
            <w:tcW w:w="2693" w:type="dxa"/>
            <w:vAlign w:val="center"/>
          </w:tcPr>
          <w:p w:rsidR="0060093E" w:rsidRPr="006F2BF5" w:rsidRDefault="0060093E" w:rsidP="0060093E">
            <w:pPr>
              <w:ind w:left="-85" w:right="-39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A1589E">
        <w:trPr>
          <w:trHeight w:val="57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 xml:space="preserve">обл. Челябинская, г. Усть-Катав, ул. </w:t>
            </w:r>
            <w:proofErr w:type="spellStart"/>
            <w:r w:rsidRPr="00C44355">
              <w:rPr>
                <w:color w:val="000000"/>
              </w:rPr>
              <w:t>Паранино</w:t>
            </w:r>
            <w:proofErr w:type="spellEnd"/>
            <w:r w:rsidRPr="00C44355">
              <w:rPr>
                <w:color w:val="000000"/>
              </w:rPr>
              <w:t>, д. 19</w:t>
            </w:r>
          </w:p>
        </w:tc>
        <w:tc>
          <w:tcPr>
            <w:tcW w:w="1276" w:type="dxa"/>
            <w:vAlign w:val="center"/>
          </w:tcPr>
          <w:p w:rsidR="0060093E" w:rsidRPr="006F2BF5" w:rsidRDefault="000A4191" w:rsidP="0060093E">
            <w:pPr>
              <w:jc w:val="center"/>
            </w:pPr>
            <w:r>
              <w:t>343,20</w:t>
            </w:r>
          </w:p>
        </w:tc>
        <w:tc>
          <w:tcPr>
            <w:tcW w:w="1275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60093E" w:rsidRPr="006F2BF5" w:rsidRDefault="000A4191" w:rsidP="0060093E">
            <w:pPr>
              <w:jc w:val="center"/>
            </w:pPr>
            <w:r>
              <w:t>343,20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29.10.2018г.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2025г.</w:t>
            </w:r>
          </w:p>
        </w:tc>
        <w:tc>
          <w:tcPr>
            <w:tcW w:w="2693" w:type="dxa"/>
            <w:vAlign w:val="center"/>
          </w:tcPr>
          <w:p w:rsidR="0060093E" w:rsidRPr="006F2BF5" w:rsidRDefault="0060093E" w:rsidP="0060093E">
            <w:pPr>
              <w:ind w:left="-85" w:right="-39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 xml:space="preserve">обл. Челябинская, г. Усть-Катав, ул. </w:t>
            </w:r>
            <w:proofErr w:type="spellStart"/>
            <w:r w:rsidRPr="00C44355">
              <w:rPr>
                <w:color w:val="000000"/>
              </w:rPr>
              <w:t>Паранино</w:t>
            </w:r>
            <w:proofErr w:type="spellEnd"/>
            <w:r w:rsidRPr="00C44355">
              <w:rPr>
                <w:color w:val="000000"/>
              </w:rPr>
              <w:t>, д. 6</w:t>
            </w:r>
          </w:p>
        </w:tc>
        <w:tc>
          <w:tcPr>
            <w:tcW w:w="1276" w:type="dxa"/>
            <w:vAlign w:val="center"/>
          </w:tcPr>
          <w:p w:rsidR="0060093E" w:rsidRPr="006F2BF5" w:rsidRDefault="000A4191" w:rsidP="0060093E">
            <w:pPr>
              <w:jc w:val="center"/>
            </w:pPr>
            <w:r>
              <w:t>342,10</w:t>
            </w:r>
          </w:p>
        </w:tc>
        <w:tc>
          <w:tcPr>
            <w:tcW w:w="1275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60093E" w:rsidRPr="006F2BF5" w:rsidRDefault="000A4191" w:rsidP="0060093E">
            <w:pPr>
              <w:jc w:val="center"/>
            </w:pPr>
            <w:r>
              <w:t>342,10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15.11.2017г.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2020г.</w:t>
            </w:r>
          </w:p>
        </w:tc>
        <w:tc>
          <w:tcPr>
            <w:tcW w:w="2693" w:type="dxa"/>
            <w:vAlign w:val="center"/>
          </w:tcPr>
          <w:p w:rsidR="00E60BBA" w:rsidRPr="007A0677" w:rsidRDefault="00E60BBA" w:rsidP="00E60BBA">
            <w:pPr>
              <w:jc w:val="both"/>
              <w:rPr>
                <w:rStyle w:val="ae"/>
                <w:rFonts w:eastAsia="Calibri"/>
                <w:b w:val="0"/>
                <w:bCs/>
                <w:sz w:val="16"/>
                <w:szCs w:val="16"/>
              </w:rPr>
            </w:pPr>
            <w:r w:rsidRPr="007A0677">
              <w:rPr>
                <w:sz w:val="16"/>
                <w:szCs w:val="16"/>
              </w:rPr>
              <w:t>Подпрограмма «Мероприятия по переселению граждан из жилищного фонда, признанного непригодным для проживания»</w:t>
            </w:r>
            <w:r w:rsidRPr="007A0677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 xml:space="preserve">к муниципальной программе </w:t>
            </w:r>
            <w:proofErr w:type="spellStart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>Усть-Катавского</w:t>
            </w:r>
            <w:proofErr w:type="spellEnd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 xml:space="preserve"> городского округа «Обеспечение доступным и комфортным жильём граждан Российской Федерации на территории </w:t>
            </w:r>
            <w:proofErr w:type="spellStart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>Усть-Катавского</w:t>
            </w:r>
            <w:proofErr w:type="spellEnd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 xml:space="preserve"> городского округа Челябинской области на 2016-2020 годы» в редакции постановления </w:t>
            </w:r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>Усть-Катавского</w:t>
            </w:r>
            <w:proofErr w:type="spellEnd"/>
            <w:r w:rsidRPr="007A0677">
              <w:rPr>
                <w:rStyle w:val="ae"/>
                <w:rFonts w:eastAsia="Calibri"/>
                <w:bCs/>
                <w:sz w:val="16"/>
                <w:szCs w:val="16"/>
              </w:rPr>
              <w:t xml:space="preserve"> городского округа № 59 от 22 января 2020 г.</w:t>
            </w:r>
          </w:p>
          <w:p w:rsidR="0060093E" w:rsidRPr="006F2BF5" w:rsidRDefault="0060093E" w:rsidP="0060093E">
            <w:pPr>
              <w:ind w:left="-85" w:right="-39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ул. Первомайская, д. 34</w:t>
            </w:r>
          </w:p>
        </w:tc>
        <w:tc>
          <w:tcPr>
            <w:tcW w:w="1276" w:type="dxa"/>
            <w:vAlign w:val="center"/>
          </w:tcPr>
          <w:p w:rsidR="0060093E" w:rsidRPr="006F2BF5" w:rsidRDefault="000A4191" w:rsidP="0060093E">
            <w:pPr>
              <w:jc w:val="center"/>
            </w:pPr>
            <w:r>
              <w:t>440,40</w:t>
            </w:r>
          </w:p>
        </w:tc>
        <w:tc>
          <w:tcPr>
            <w:tcW w:w="1275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60093E" w:rsidRPr="006F2BF5" w:rsidRDefault="000A4191" w:rsidP="0060093E">
            <w:pPr>
              <w:jc w:val="center"/>
            </w:pPr>
            <w:r>
              <w:t>440,40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27.07.2018г.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2025г.</w:t>
            </w:r>
          </w:p>
        </w:tc>
        <w:tc>
          <w:tcPr>
            <w:tcW w:w="2693" w:type="dxa"/>
          </w:tcPr>
          <w:p w:rsidR="0060093E" w:rsidRDefault="0060093E" w:rsidP="0060093E">
            <w:pPr>
              <w:ind w:left="-38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ул. Правдиных, д. 43</w:t>
            </w:r>
          </w:p>
        </w:tc>
        <w:tc>
          <w:tcPr>
            <w:tcW w:w="1276" w:type="dxa"/>
            <w:vAlign w:val="center"/>
          </w:tcPr>
          <w:p w:rsidR="0060093E" w:rsidRPr="006F2BF5" w:rsidRDefault="000A4191" w:rsidP="0060093E">
            <w:pPr>
              <w:jc w:val="center"/>
            </w:pPr>
            <w:r>
              <w:t>48,90</w:t>
            </w:r>
          </w:p>
        </w:tc>
        <w:tc>
          <w:tcPr>
            <w:tcW w:w="1275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60093E" w:rsidRPr="006F2BF5" w:rsidRDefault="000A4191" w:rsidP="0060093E">
            <w:pPr>
              <w:jc w:val="center"/>
            </w:pPr>
            <w:r>
              <w:t>48,90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18.06.2018г.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2025г.</w:t>
            </w:r>
          </w:p>
        </w:tc>
        <w:tc>
          <w:tcPr>
            <w:tcW w:w="2693" w:type="dxa"/>
          </w:tcPr>
          <w:p w:rsidR="0060093E" w:rsidRDefault="0060093E" w:rsidP="0060093E">
            <w:pPr>
              <w:ind w:left="-38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ул. Социалистическая, д. 31</w:t>
            </w:r>
          </w:p>
        </w:tc>
        <w:tc>
          <w:tcPr>
            <w:tcW w:w="1276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1289,8</w:t>
            </w:r>
            <w:r w:rsidR="000A4191">
              <w:t>0</w:t>
            </w:r>
          </w:p>
        </w:tc>
        <w:tc>
          <w:tcPr>
            <w:tcW w:w="1275" w:type="dxa"/>
            <w:vAlign w:val="center"/>
          </w:tcPr>
          <w:p w:rsidR="0060093E" w:rsidRPr="006F2BF5" w:rsidRDefault="0030671E" w:rsidP="0060093E">
            <w:pPr>
              <w:jc w:val="center"/>
            </w:pPr>
            <w:r>
              <w:t>83</w:t>
            </w:r>
          </w:p>
        </w:tc>
        <w:tc>
          <w:tcPr>
            <w:tcW w:w="1276" w:type="dxa"/>
            <w:vAlign w:val="center"/>
          </w:tcPr>
          <w:p w:rsidR="0060093E" w:rsidRPr="006F2BF5" w:rsidRDefault="000A4191" w:rsidP="0060093E">
            <w:pPr>
              <w:jc w:val="center"/>
            </w:pPr>
            <w:r>
              <w:t>1249,20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22.05.2018г.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2027г.</w:t>
            </w:r>
          </w:p>
        </w:tc>
        <w:tc>
          <w:tcPr>
            <w:tcW w:w="2693" w:type="dxa"/>
          </w:tcPr>
          <w:p w:rsidR="0060093E" w:rsidRDefault="0060093E" w:rsidP="0060093E">
            <w:pPr>
              <w:ind w:left="-38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A1589E">
        <w:trPr>
          <w:trHeight w:val="1439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ул. Станционная, д. 43</w:t>
            </w:r>
          </w:p>
        </w:tc>
        <w:tc>
          <w:tcPr>
            <w:tcW w:w="1276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67,0</w:t>
            </w:r>
          </w:p>
        </w:tc>
        <w:tc>
          <w:tcPr>
            <w:tcW w:w="1275" w:type="dxa"/>
            <w:vAlign w:val="center"/>
          </w:tcPr>
          <w:p w:rsidR="0060093E" w:rsidRPr="006F2BF5" w:rsidRDefault="0030671E" w:rsidP="0060093E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60093E" w:rsidRPr="006F2BF5" w:rsidRDefault="000A4191" w:rsidP="0060093E">
            <w:pPr>
              <w:jc w:val="center"/>
            </w:pPr>
            <w:r>
              <w:t>34,40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09.11.2015г.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2022г.</w:t>
            </w:r>
          </w:p>
        </w:tc>
        <w:tc>
          <w:tcPr>
            <w:tcW w:w="2693" w:type="dxa"/>
          </w:tcPr>
          <w:p w:rsidR="0060093E" w:rsidRPr="00A1589E" w:rsidRDefault="00E60BBA" w:rsidP="0060093E">
            <w:pPr>
              <w:ind w:left="-38"/>
              <w:jc w:val="center"/>
              <w:rPr>
                <w:sz w:val="16"/>
                <w:szCs w:val="16"/>
              </w:rPr>
            </w:pPr>
            <w:r w:rsidRPr="00A1589E">
              <w:rPr>
                <w:sz w:val="16"/>
                <w:szCs w:val="16"/>
              </w:rPr>
              <w:t>Областная адресная программа «Переселение в 2019-2025годах граждан из аварийного жилищного фонда в городах и районах Челябинской области» утверждённая постановлением правительства Челябинской области №158-П                              от 29.03.2019г.</w:t>
            </w: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A1589E">
        <w:trPr>
          <w:trHeight w:val="1448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ул. Станционная, д. 59</w:t>
            </w:r>
          </w:p>
        </w:tc>
        <w:tc>
          <w:tcPr>
            <w:tcW w:w="1276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137</w:t>
            </w:r>
          </w:p>
        </w:tc>
        <w:tc>
          <w:tcPr>
            <w:tcW w:w="1275" w:type="dxa"/>
            <w:vAlign w:val="center"/>
          </w:tcPr>
          <w:p w:rsidR="0060093E" w:rsidRPr="006F2BF5" w:rsidRDefault="0030671E" w:rsidP="0060093E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60093E" w:rsidRPr="006F2BF5" w:rsidRDefault="000A4191" w:rsidP="0060093E">
            <w:pPr>
              <w:jc w:val="center"/>
            </w:pPr>
            <w:r>
              <w:t>27,10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09.11.2015г.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2022г.</w:t>
            </w:r>
          </w:p>
        </w:tc>
        <w:tc>
          <w:tcPr>
            <w:tcW w:w="2693" w:type="dxa"/>
          </w:tcPr>
          <w:p w:rsidR="0060093E" w:rsidRPr="00A1589E" w:rsidRDefault="00E60BBA" w:rsidP="0060093E">
            <w:pPr>
              <w:ind w:left="-38"/>
              <w:jc w:val="center"/>
              <w:rPr>
                <w:sz w:val="16"/>
                <w:szCs w:val="16"/>
              </w:rPr>
            </w:pPr>
            <w:r w:rsidRPr="00A1589E">
              <w:rPr>
                <w:sz w:val="16"/>
                <w:szCs w:val="16"/>
              </w:rPr>
              <w:t>Областная адресная программа «Переселение в 2019-2025годах граждан из аварийного жилищного фонда в городах и районах Челябинской области» утверждённая постановлением правительства Челябинской области №158-П                              от 29.03.2019г.</w:t>
            </w: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ул. Центральная, д. 30</w:t>
            </w:r>
          </w:p>
        </w:tc>
        <w:tc>
          <w:tcPr>
            <w:tcW w:w="1276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661</w:t>
            </w:r>
          </w:p>
        </w:tc>
        <w:tc>
          <w:tcPr>
            <w:tcW w:w="1275" w:type="dxa"/>
            <w:vAlign w:val="center"/>
          </w:tcPr>
          <w:p w:rsidR="0060093E" w:rsidRPr="006F2BF5" w:rsidRDefault="0030671E" w:rsidP="0060093E">
            <w:pPr>
              <w:jc w:val="center"/>
            </w:pPr>
            <w:r>
              <w:t>45</w:t>
            </w:r>
          </w:p>
        </w:tc>
        <w:tc>
          <w:tcPr>
            <w:tcW w:w="1276" w:type="dxa"/>
            <w:vAlign w:val="center"/>
          </w:tcPr>
          <w:p w:rsidR="0060093E" w:rsidRPr="006F2BF5" w:rsidRDefault="00EC094F" w:rsidP="0060093E">
            <w:pPr>
              <w:jc w:val="center"/>
            </w:pPr>
            <w:r>
              <w:t>651,70</w:t>
            </w:r>
          </w:p>
        </w:tc>
        <w:tc>
          <w:tcPr>
            <w:tcW w:w="2410" w:type="dxa"/>
            <w:vAlign w:val="center"/>
          </w:tcPr>
          <w:p w:rsidR="0060093E" w:rsidRPr="006F2BF5" w:rsidRDefault="00B33B30" w:rsidP="0060093E">
            <w:pPr>
              <w:jc w:val="center"/>
            </w:pPr>
            <w:r>
              <w:t>26.02.2019г.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2025г.</w:t>
            </w:r>
          </w:p>
        </w:tc>
        <w:tc>
          <w:tcPr>
            <w:tcW w:w="2693" w:type="dxa"/>
            <w:vAlign w:val="center"/>
          </w:tcPr>
          <w:p w:rsidR="0060093E" w:rsidRPr="006F2BF5" w:rsidRDefault="0060093E" w:rsidP="0060093E">
            <w:pPr>
              <w:ind w:left="-85" w:right="-39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  <w:tr w:rsidR="0060093E" w:rsidRPr="00E64F19" w:rsidTr="00E60BBA">
        <w:trPr>
          <w:trHeight w:val="485"/>
        </w:trPr>
        <w:tc>
          <w:tcPr>
            <w:tcW w:w="568" w:type="dxa"/>
            <w:vAlign w:val="center"/>
          </w:tcPr>
          <w:p w:rsidR="0060093E" w:rsidRPr="00E64F19" w:rsidRDefault="0060093E" w:rsidP="0060093E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ind w:left="222" w:hanging="28"/>
              <w:jc w:val="center"/>
            </w:pPr>
          </w:p>
        </w:tc>
        <w:tc>
          <w:tcPr>
            <w:tcW w:w="2626" w:type="dxa"/>
            <w:vAlign w:val="center"/>
          </w:tcPr>
          <w:p w:rsidR="0060093E" w:rsidRPr="00C44355" w:rsidRDefault="0060093E" w:rsidP="0060093E">
            <w:pPr>
              <w:jc w:val="center"/>
              <w:rPr>
                <w:color w:val="000000"/>
              </w:rPr>
            </w:pPr>
            <w:r w:rsidRPr="00C44355">
              <w:rPr>
                <w:color w:val="000000"/>
              </w:rPr>
              <w:t>обл. Челябинская, г. Усть-Катав, ул. Чапаева, д. 13</w:t>
            </w:r>
          </w:p>
        </w:tc>
        <w:tc>
          <w:tcPr>
            <w:tcW w:w="1276" w:type="dxa"/>
            <w:vAlign w:val="center"/>
          </w:tcPr>
          <w:p w:rsidR="0060093E" w:rsidRPr="006F2BF5" w:rsidRDefault="00F17450" w:rsidP="0060093E">
            <w:pPr>
              <w:jc w:val="center"/>
            </w:pPr>
            <w:r>
              <w:t>655,10</w:t>
            </w:r>
          </w:p>
        </w:tc>
        <w:tc>
          <w:tcPr>
            <w:tcW w:w="1275" w:type="dxa"/>
            <w:vAlign w:val="center"/>
          </w:tcPr>
          <w:p w:rsidR="0060093E" w:rsidRPr="006F2BF5" w:rsidRDefault="0030671E" w:rsidP="0060093E">
            <w:pPr>
              <w:jc w:val="center"/>
            </w:pPr>
            <w:r>
              <w:t>17</w:t>
            </w:r>
          </w:p>
        </w:tc>
        <w:tc>
          <w:tcPr>
            <w:tcW w:w="1276" w:type="dxa"/>
            <w:vAlign w:val="center"/>
          </w:tcPr>
          <w:p w:rsidR="0060093E" w:rsidRPr="006F2BF5" w:rsidRDefault="00EC094F" w:rsidP="0060093E">
            <w:pPr>
              <w:jc w:val="center"/>
            </w:pPr>
            <w:r>
              <w:t>590,70</w:t>
            </w:r>
          </w:p>
        </w:tc>
        <w:tc>
          <w:tcPr>
            <w:tcW w:w="2410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25.04.2019г.</w:t>
            </w:r>
          </w:p>
        </w:tc>
        <w:tc>
          <w:tcPr>
            <w:tcW w:w="1843" w:type="dxa"/>
            <w:vAlign w:val="center"/>
          </w:tcPr>
          <w:p w:rsidR="0060093E" w:rsidRPr="006F2BF5" w:rsidRDefault="009F1128" w:rsidP="0060093E">
            <w:pPr>
              <w:jc w:val="center"/>
            </w:pPr>
            <w:r>
              <w:t>2025г.</w:t>
            </w:r>
          </w:p>
        </w:tc>
        <w:tc>
          <w:tcPr>
            <w:tcW w:w="2693" w:type="dxa"/>
          </w:tcPr>
          <w:p w:rsidR="0060093E" w:rsidRDefault="0060093E" w:rsidP="0060093E">
            <w:pPr>
              <w:ind w:left="-38"/>
              <w:jc w:val="center"/>
            </w:pPr>
          </w:p>
        </w:tc>
        <w:tc>
          <w:tcPr>
            <w:tcW w:w="1277" w:type="dxa"/>
            <w:vAlign w:val="center"/>
          </w:tcPr>
          <w:p w:rsidR="0060093E" w:rsidRPr="006F2BF5" w:rsidRDefault="0060093E" w:rsidP="0060093E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CE280A" w:rsidRDefault="00CE280A" w:rsidP="004E64CF">
      <w:pPr>
        <w:pStyle w:val="Style1"/>
        <w:widowControl/>
        <w:spacing w:line="240" w:lineRule="auto"/>
        <w:ind w:right="-739" w:firstLine="0"/>
      </w:pPr>
    </w:p>
    <w:sectPr w:rsidR="00CE280A" w:rsidSect="00A1589E">
      <w:headerReference w:type="default" r:id="rId8"/>
      <w:headerReference w:type="first" r:id="rId9"/>
      <w:pgSz w:w="16838" w:h="11906" w:orient="landscape"/>
      <w:pgMar w:top="142" w:right="1134" w:bottom="51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7B" w:rsidRDefault="0083297B" w:rsidP="00CE5EFF">
      <w:r>
        <w:separator/>
      </w:r>
    </w:p>
  </w:endnote>
  <w:endnote w:type="continuationSeparator" w:id="0">
    <w:p w:rsidR="0083297B" w:rsidRDefault="0083297B" w:rsidP="00CE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7B" w:rsidRDefault="0083297B" w:rsidP="00CE5EFF">
      <w:r>
        <w:separator/>
      </w:r>
    </w:p>
  </w:footnote>
  <w:footnote w:type="continuationSeparator" w:id="0">
    <w:p w:rsidR="0083297B" w:rsidRDefault="0083297B" w:rsidP="00CE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18318"/>
      <w:docPartObj>
        <w:docPartGallery w:val="Page Numbers (Top of Page)"/>
        <w:docPartUnique/>
      </w:docPartObj>
    </w:sdtPr>
    <w:sdtEndPr/>
    <w:sdtContent>
      <w:p w:rsidR="00114368" w:rsidRDefault="0011436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F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4368" w:rsidRDefault="0011436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368" w:rsidRDefault="00114368">
    <w:pPr>
      <w:pStyle w:val="a9"/>
      <w:jc w:val="center"/>
    </w:pPr>
  </w:p>
  <w:p w:rsidR="00114368" w:rsidRDefault="001143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D18"/>
    <w:multiLevelType w:val="hybridMultilevel"/>
    <w:tmpl w:val="FB48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67C"/>
    <w:multiLevelType w:val="hybridMultilevel"/>
    <w:tmpl w:val="2D4E96A0"/>
    <w:lvl w:ilvl="0" w:tplc="9CBA2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036F7E"/>
    <w:multiLevelType w:val="hybridMultilevel"/>
    <w:tmpl w:val="1DF8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26751"/>
    <w:multiLevelType w:val="hybridMultilevel"/>
    <w:tmpl w:val="D4F0802C"/>
    <w:lvl w:ilvl="0" w:tplc="D796385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6584F"/>
    <w:multiLevelType w:val="hybridMultilevel"/>
    <w:tmpl w:val="D4626698"/>
    <w:lvl w:ilvl="0" w:tplc="A25A0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824AD"/>
    <w:multiLevelType w:val="hybridMultilevel"/>
    <w:tmpl w:val="5186D8D2"/>
    <w:lvl w:ilvl="0" w:tplc="D79638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5332C"/>
    <w:multiLevelType w:val="hybridMultilevel"/>
    <w:tmpl w:val="BA784328"/>
    <w:lvl w:ilvl="0" w:tplc="A25A0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FF"/>
    <w:rsid w:val="00001604"/>
    <w:rsid w:val="00003ADB"/>
    <w:rsid w:val="000122B2"/>
    <w:rsid w:val="000204FE"/>
    <w:rsid w:val="000438A8"/>
    <w:rsid w:val="00046C2F"/>
    <w:rsid w:val="00046D9C"/>
    <w:rsid w:val="00057506"/>
    <w:rsid w:val="000676B9"/>
    <w:rsid w:val="000800C0"/>
    <w:rsid w:val="00085998"/>
    <w:rsid w:val="000A4191"/>
    <w:rsid w:val="00114368"/>
    <w:rsid w:val="00121FCE"/>
    <w:rsid w:val="001251CB"/>
    <w:rsid w:val="001637B4"/>
    <w:rsid w:val="00186692"/>
    <w:rsid w:val="00186C73"/>
    <w:rsid w:val="001B747B"/>
    <w:rsid w:val="001D0478"/>
    <w:rsid w:val="001D24BB"/>
    <w:rsid w:val="001E521F"/>
    <w:rsid w:val="001E6838"/>
    <w:rsid w:val="001F074D"/>
    <w:rsid w:val="001F232C"/>
    <w:rsid w:val="0025746A"/>
    <w:rsid w:val="002634C5"/>
    <w:rsid w:val="0026350C"/>
    <w:rsid w:val="00267A30"/>
    <w:rsid w:val="002A5BB8"/>
    <w:rsid w:val="002D0E47"/>
    <w:rsid w:val="0030671E"/>
    <w:rsid w:val="00316E92"/>
    <w:rsid w:val="00325CDB"/>
    <w:rsid w:val="0037232B"/>
    <w:rsid w:val="003A6E6A"/>
    <w:rsid w:val="003C1135"/>
    <w:rsid w:val="003C2A22"/>
    <w:rsid w:val="003F74F3"/>
    <w:rsid w:val="003F7C4A"/>
    <w:rsid w:val="00403813"/>
    <w:rsid w:val="00436393"/>
    <w:rsid w:val="00441F1D"/>
    <w:rsid w:val="00444EE4"/>
    <w:rsid w:val="004612B6"/>
    <w:rsid w:val="00475F6D"/>
    <w:rsid w:val="004A39A9"/>
    <w:rsid w:val="004E5B0E"/>
    <w:rsid w:val="004E64CF"/>
    <w:rsid w:val="004E7160"/>
    <w:rsid w:val="005100B2"/>
    <w:rsid w:val="00515B35"/>
    <w:rsid w:val="00520363"/>
    <w:rsid w:val="005251A5"/>
    <w:rsid w:val="00554BE5"/>
    <w:rsid w:val="00556CB4"/>
    <w:rsid w:val="005575F5"/>
    <w:rsid w:val="00587B20"/>
    <w:rsid w:val="005F3AD1"/>
    <w:rsid w:val="0060093E"/>
    <w:rsid w:val="00607F41"/>
    <w:rsid w:val="0061783E"/>
    <w:rsid w:val="00632581"/>
    <w:rsid w:val="00640F0F"/>
    <w:rsid w:val="00676643"/>
    <w:rsid w:val="006B4C1F"/>
    <w:rsid w:val="006C572B"/>
    <w:rsid w:val="006E0D5D"/>
    <w:rsid w:val="006F3ABD"/>
    <w:rsid w:val="0070778D"/>
    <w:rsid w:val="007220D8"/>
    <w:rsid w:val="00730077"/>
    <w:rsid w:val="00745247"/>
    <w:rsid w:val="00747726"/>
    <w:rsid w:val="0075713F"/>
    <w:rsid w:val="00761169"/>
    <w:rsid w:val="00795472"/>
    <w:rsid w:val="007A17F5"/>
    <w:rsid w:val="007B2290"/>
    <w:rsid w:val="007D37F2"/>
    <w:rsid w:val="007F3B56"/>
    <w:rsid w:val="00800C2E"/>
    <w:rsid w:val="00804E77"/>
    <w:rsid w:val="00823083"/>
    <w:rsid w:val="008240CA"/>
    <w:rsid w:val="00825969"/>
    <w:rsid w:val="00827A51"/>
    <w:rsid w:val="00831BDA"/>
    <w:rsid w:val="0083297B"/>
    <w:rsid w:val="00855EF0"/>
    <w:rsid w:val="008614E2"/>
    <w:rsid w:val="00861974"/>
    <w:rsid w:val="00862640"/>
    <w:rsid w:val="00867F93"/>
    <w:rsid w:val="008A3C15"/>
    <w:rsid w:val="008C0018"/>
    <w:rsid w:val="008C217F"/>
    <w:rsid w:val="008C33D3"/>
    <w:rsid w:val="008F53B9"/>
    <w:rsid w:val="009112F0"/>
    <w:rsid w:val="00953703"/>
    <w:rsid w:val="00977671"/>
    <w:rsid w:val="009A4949"/>
    <w:rsid w:val="009B2D1F"/>
    <w:rsid w:val="009B33AF"/>
    <w:rsid w:val="009C511E"/>
    <w:rsid w:val="009F1128"/>
    <w:rsid w:val="00A03751"/>
    <w:rsid w:val="00A1589E"/>
    <w:rsid w:val="00A16DB1"/>
    <w:rsid w:val="00A64684"/>
    <w:rsid w:val="00A717AC"/>
    <w:rsid w:val="00A87F01"/>
    <w:rsid w:val="00A931B2"/>
    <w:rsid w:val="00AB58F6"/>
    <w:rsid w:val="00AC05E0"/>
    <w:rsid w:val="00AD0B33"/>
    <w:rsid w:val="00AD34C1"/>
    <w:rsid w:val="00AE338E"/>
    <w:rsid w:val="00B1655F"/>
    <w:rsid w:val="00B17870"/>
    <w:rsid w:val="00B17C5E"/>
    <w:rsid w:val="00B22CA6"/>
    <w:rsid w:val="00B33B30"/>
    <w:rsid w:val="00B53A39"/>
    <w:rsid w:val="00B7042C"/>
    <w:rsid w:val="00B76CA4"/>
    <w:rsid w:val="00B90AFD"/>
    <w:rsid w:val="00BB1BEB"/>
    <w:rsid w:val="00BB5908"/>
    <w:rsid w:val="00BD1486"/>
    <w:rsid w:val="00BF15BB"/>
    <w:rsid w:val="00C03FCA"/>
    <w:rsid w:val="00C0600F"/>
    <w:rsid w:val="00C20BB0"/>
    <w:rsid w:val="00C22925"/>
    <w:rsid w:val="00C30642"/>
    <w:rsid w:val="00C321D2"/>
    <w:rsid w:val="00C35F7B"/>
    <w:rsid w:val="00C471EE"/>
    <w:rsid w:val="00C8491B"/>
    <w:rsid w:val="00CA6789"/>
    <w:rsid w:val="00CB4E30"/>
    <w:rsid w:val="00CC621B"/>
    <w:rsid w:val="00CE280A"/>
    <w:rsid w:val="00CE5706"/>
    <w:rsid w:val="00CE5EFF"/>
    <w:rsid w:val="00CF3E61"/>
    <w:rsid w:val="00D140D9"/>
    <w:rsid w:val="00D16227"/>
    <w:rsid w:val="00D32373"/>
    <w:rsid w:val="00D45700"/>
    <w:rsid w:val="00D46F2F"/>
    <w:rsid w:val="00D51B41"/>
    <w:rsid w:val="00D620B9"/>
    <w:rsid w:val="00D81BC6"/>
    <w:rsid w:val="00DC7F1B"/>
    <w:rsid w:val="00E02C93"/>
    <w:rsid w:val="00E12482"/>
    <w:rsid w:val="00E45E38"/>
    <w:rsid w:val="00E60BBA"/>
    <w:rsid w:val="00EB7FDE"/>
    <w:rsid w:val="00EC094F"/>
    <w:rsid w:val="00EE0863"/>
    <w:rsid w:val="00F05E4E"/>
    <w:rsid w:val="00F17450"/>
    <w:rsid w:val="00F26EE6"/>
    <w:rsid w:val="00F30E54"/>
    <w:rsid w:val="00F439D6"/>
    <w:rsid w:val="00F67666"/>
    <w:rsid w:val="00F80485"/>
    <w:rsid w:val="00F925A6"/>
    <w:rsid w:val="00F94AA4"/>
    <w:rsid w:val="00FA5613"/>
    <w:rsid w:val="00FB5375"/>
    <w:rsid w:val="00FB65C1"/>
    <w:rsid w:val="00FE1283"/>
    <w:rsid w:val="00FE460A"/>
    <w:rsid w:val="00FE554B"/>
    <w:rsid w:val="00FF018F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1BC00-6DE4-4433-A907-5C013002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EFF"/>
    <w:pPr>
      <w:keepNext/>
      <w:ind w:right="85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E5E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CE5EFF"/>
    <w:pPr>
      <w:ind w:right="850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E5E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CE5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E5E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CE5E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E5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E5E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5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E5E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5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0122B2"/>
    <w:pPr>
      <w:widowControl w:val="0"/>
      <w:autoSpaceDE w:val="0"/>
      <w:autoSpaceDN w:val="0"/>
      <w:adjustRightInd w:val="0"/>
      <w:spacing w:line="310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0122B2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321D2"/>
    <w:pPr>
      <w:ind w:left="720"/>
      <w:contextualSpacing/>
    </w:pPr>
  </w:style>
  <w:style w:type="character" w:customStyle="1" w:styleId="ae">
    <w:name w:val="Цветовое выделение"/>
    <w:uiPriority w:val="99"/>
    <w:rsid w:val="00E60BBA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07D5-F69E-4C6D-816D-AE0192AA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popovaaa</dc:creator>
  <cp:lastModifiedBy>Инфраструктура</cp:lastModifiedBy>
  <cp:revision>11</cp:revision>
  <cp:lastPrinted>2020-04-16T09:08:00Z</cp:lastPrinted>
  <dcterms:created xsi:type="dcterms:W3CDTF">2020-04-15T10:58:00Z</dcterms:created>
  <dcterms:modified xsi:type="dcterms:W3CDTF">2020-04-17T10:07:00Z</dcterms:modified>
</cp:coreProperties>
</file>