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D1" w:rsidRPr="00B83AC0" w:rsidRDefault="00EA06D1" w:rsidP="003F45B5">
      <w:pPr>
        <w:jc w:val="center"/>
        <w:rPr>
          <w:b/>
          <w:bCs/>
          <w:sz w:val="16"/>
          <w:szCs w:val="16"/>
          <w:u w:val="single"/>
        </w:rPr>
      </w:pPr>
      <w:r w:rsidRPr="00B83AC0">
        <w:rPr>
          <w:b/>
          <w:bCs/>
          <w:sz w:val="16"/>
          <w:szCs w:val="16"/>
        </w:rPr>
        <w:t xml:space="preserve">УПРАВЛЕНИЕ ФЕДЕРАЛЬНОЙ  СЛУЖБЫ ГОСУДАРСТВЕННОЙ  РЕГИСТРАЦИИ, </w:t>
      </w:r>
    </w:p>
    <w:p w:rsidR="00EA06D1" w:rsidRPr="00B83AC0" w:rsidRDefault="00EA06D1" w:rsidP="003F45B5">
      <w:pPr>
        <w:jc w:val="center"/>
        <w:rPr>
          <w:b/>
          <w:bCs/>
          <w:sz w:val="16"/>
          <w:szCs w:val="16"/>
        </w:rPr>
      </w:pPr>
      <w:r w:rsidRPr="00B83AC0">
        <w:rPr>
          <w:b/>
          <w:bCs/>
          <w:sz w:val="16"/>
          <w:szCs w:val="16"/>
          <w:u w:val="single"/>
        </w:rPr>
        <w:t xml:space="preserve">КАДАСТРА И КАРТОГРАФИИ (РОСРЕЕСТР)  ПО ЧЕЛЯБИНСКОЙ ОБЛАСТИ </w:t>
      </w:r>
    </w:p>
    <w:p w:rsidR="00EA06D1" w:rsidRPr="00A032B7" w:rsidRDefault="00EA06D1" w:rsidP="003F45B5">
      <w:pPr>
        <w:rPr>
          <w:b/>
          <w:bCs/>
          <w:sz w:val="16"/>
          <w:szCs w:val="16"/>
        </w:rPr>
      </w:pPr>
      <w:r w:rsidRPr="00B83AC0">
        <w:rPr>
          <w:b/>
          <w:bCs/>
          <w:sz w:val="16"/>
          <w:szCs w:val="16"/>
        </w:rPr>
        <w:tab/>
      </w:r>
      <w:r w:rsidRPr="00B83AC0">
        <w:rPr>
          <w:b/>
          <w:bCs/>
          <w:sz w:val="16"/>
          <w:szCs w:val="16"/>
        </w:rPr>
        <w:tab/>
      </w:r>
      <w:r w:rsidRPr="00B83AC0">
        <w:rPr>
          <w:b/>
          <w:bCs/>
          <w:sz w:val="16"/>
          <w:szCs w:val="16"/>
        </w:rPr>
        <w:tab/>
      </w:r>
      <w:r w:rsidRPr="00B83AC0">
        <w:rPr>
          <w:b/>
          <w:bCs/>
          <w:sz w:val="16"/>
          <w:szCs w:val="16"/>
        </w:rPr>
        <w:tab/>
      </w:r>
      <w:r w:rsidRPr="00B83AC0">
        <w:rPr>
          <w:b/>
          <w:bCs/>
          <w:sz w:val="16"/>
          <w:szCs w:val="16"/>
        </w:rPr>
        <w:tab/>
      </w:r>
      <w:r w:rsidRPr="00B83AC0">
        <w:rPr>
          <w:b/>
          <w:bCs/>
          <w:sz w:val="16"/>
          <w:szCs w:val="16"/>
        </w:rPr>
        <w:tab/>
      </w:r>
      <w:r w:rsidRPr="00B83AC0">
        <w:rPr>
          <w:b/>
          <w:bCs/>
          <w:sz w:val="16"/>
          <w:szCs w:val="16"/>
        </w:rPr>
        <w:tab/>
      </w:r>
      <w:r w:rsidRPr="00B83AC0">
        <w:rPr>
          <w:sz w:val="16"/>
          <w:szCs w:val="16"/>
        </w:rPr>
        <w:t>454048г</w:t>
      </w:r>
      <w:proofErr w:type="gramStart"/>
      <w:r w:rsidRPr="00B83AC0">
        <w:rPr>
          <w:sz w:val="16"/>
          <w:szCs w:val="16"/>
        </w:rPr>
        <w:t>.Ч</w:t>
      </w:r>
      <w:proofErr w:type="gramEnd"/>
      <w:r w:rsidRPr="00B83AC0">
        <w:rPr>
          <w:sz w:val="16"/>
          <w:szCs w:val="16"/>
        </w:rPr>
        <w:t xml:space="preserve">елябинск, </w:t>
      </w:r>
      <w:proofErr w:type="spellStart"/>
      <w:r w:rsidRPr="00B83AC0">
        <w:rPr>
          <w:sz w:val="16"/>
          <w:szCs w:val="16"/>
        </w:rPr>
        <w:t>ул.Елькина</w:t>
      </w:r>
      <w:proofErr w:type="spellEnd"/>
      <w:r w:rsidRPr="00B83AC0">
        <w:rPr>
          <w:sz w:val="16"/>
          <w:szCs w:val="16"/>
        </w:rPr>
        <w:t>, 85</w:t>
      </w:r>
    </w:p>
    <w:p w:rsidR="00EA06D1" w:rsidRPr="006D30A8" w:rsidRDefault="00651B27" w:rsidP="003F4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71575" cy="609600"/>
            <wp:effectExtent l="0" t="0" r="9525" b="0"/>
            <wp:docPr id="1" name="Рисунок 1" descr="01-00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00 Зна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D1" w:rsidRPr="001C6983" w:rsidRDefault="00EA06D1" w:rsidP="006270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C6983">
        <w:rPr>
          <w:rFonts w:ascii="Times New Roman" w:hAnsi="Times New Roman" w:cs="Times New Roman"/>
          <w:b/>
          <w:sz w:val="28"/>
          <w:szCs w:val="28"/>
        </w:rPr>
        <w:t xml:space="preserve">Усть-Катавский отдел Управления </w:t>
      </w:r>
      <w:proofErr w:type="spellStart"/>
      <w:r w:rsidRPr="001C6983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1C6983">
        <w:rPr>
          <w:rFonts w:ascii="Times New Roman" w:hAnsi="Times New Roman" w:cs="Times New Roman"/>
          <w:b/>
          <w:sz w:val="28"/>
          <w:szCs w:val="28"/>
        </w:rPr>
        <w:t xml:space="preserve"> в ходе  «горячей линии» ответит на вопросы о </w:t>
      </w:r>
      <w:proofErr w:type="spellStart"/>
      <w:r w:rsidRPr="001C6983">
        <w:rPr>
          <w:rFonts w:ascii="Times New Roman" w:hAnsi="Times New Roman" w:cs="Times New Roman"/>
          <w:b/>
          <w:sz w:val="28"/>
          <w:szCs w:val="28"/>
        </w:rPr>
        <w:t>госрегистрации</w:t>
      </w:r>
      <w:proofErr w:type="spellEnd"/>
      <w:r w:rsidRPr="001C6983">
        <w:rPr>
          <w:rFonts w:ascii="Times New Roman" w:hAnsi="Times New Roman" w:cs="Times New Roman"/>
          <w:b/>
          <w:sz w:val="28"/>
          <w:szCs w:val="28"/>
        </w:rPr>
        <w:t xml:space="preserve"> и кадастровом учете недвижимости</w:t>
      </w:r>
    </w:p>
    <w:bookmarkEnd w:id="0"/>
    <w:p w:rsidR="00EA06D1" w:rsidRPr="00627068" w:rsidRDefault="00EA06D1" w:rsidP="0062706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0A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 января</w:t>
      </w:r>
      <w:r w:rsidRPr="006D30A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D30A8">
        <w:rPr>
          <w:rFonts w:ascii="Times New Roman" w:hAnsi="Times New Roman" w:cs="Times New Roman"/>
          <w:b/>
          <w:bCs/>
          <w:sz w:val="28"/>
          <w:szCs w:val="28"/>
        </w:rPr>
        <w:t xml:space="preserve"> года с 10.00 до 12.00 Управление Федеральной службы государственной регистрации, кадастра и картографии по Челябинской области проведет единую «горячую линию» на тему </w:t>
      </w:r>
      <w:r w:rsidRPr="00627068">
        <w:rPr>
          <w:rFonts w:ascii="Times New Roman" w:hAnsi="Times New Roman" w:cs="Times New Roman"/>
          <w:b/>
          <w:bCs/>
          <w:sz w:val="28"/>
          <w:szCs w:val="28"/>
        </w:rPr>
        <w:t>«Об осуществлении кадастрового учета и государственной регистрации объектов недвижимости».</w:t>
      </w:r>
    </w:p>
    <w:p w:rsidR="00EA06D1" w:rsidRPr="006D30A8" w:rsidRDefault="00EA06D1" w:rsidP="00627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0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D30A8">
        <w:rPr>
          <w:rFonts w:ascii="Times New Roman" w:hAnsi="Times New Roman" w:cs="Times New Roman"/>
          <w:sz w:val="28"/>
          <w:szCs w:val="28"/>
        </w:rPr>
        <w:t>Единая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0A8">
        <w:rPr>
          <w:rFonts w:ascii="Times New Roman" w:hAnsi="Times New Roman" w:cs="Times New Roman"/>
          <w:sz w:val="28"/>
          <w:szCs w:val="28"/>
        </w:rPr>
        <w:t xml:space="preserve">«горячая линия» Управления </w:t>
      </w:r>
      <w:proofErr w:type="spellStart"/>
      <w:r w:rsidRPr="006D30A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D30A8">
        <w:rPr>
          <w:rFonts w:ascii="Times New Roman" w:hAnsi="Times New Roman" w:cs="Times New Roman"/>
          <w:sz w:val="28"/>
          <w:szCs w:val="28"/>
        </w:rPr>
        <w:t xml:space="preserve"> по Челябинской области состоится одновременно во всех  территориальных отделах,  работающих в городах и районах Южного Урала, а также в центральном аппарате Управления в </w:t>
      </w:r>
      <w:proofErr w:type="spellStart"/>
      <w:r w:rsidRPr="006D30A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D30A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D30A8">
        <w:rPr>
          <w:rFonts w:ascii="Times New Roman" w:hAnsi="Times New Roman" w:cs="Times New Roman"/>
          <w:sz w:val="28"/>
          <w:szCs w:val="28"/>
        </w:rPr>
        <w:t>елябинске</w:t>
      </w:r>
      <w:proofErr w:type="spellEnd"/>
      <w:r w:rsidRPr="006D30A8">
        <w:rPr>
          <w:rFonts w:ascii="Times New Roman" w:hAnsi="Times New Roman" w:cs="Times New Roman"/>
          <w:sz w:val="28"/>
          <w:szCs w:val="28"/>
        </w:rPr>
        <w:t>.</w:t>
      </w:r>
    </w:p>
    <w:p w:rsidR="00EA06D1" w:rsidRPr="002137CB" w:rsidRDefault="00EA06D1" w:rsidP="006270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7CB">
        <w:rPr>
          <w:rFonts w:ascii="Times New Roman" w:hAnsi="Times New Roman" w:cs="Times New Roman"/>
          <w:sz w:val="28"/>
          <w:szCs w:val="28"/>
        </w:rPr>
        <w:t xml:space="preserve">В Усть-Катавском отделе Управления на вопросы заявителей будет отвечать </w:t>
      </w:r>
      <w:r w:rsidRPr="002137CB">
        <w:rPr>
          <w:rFonts w:ascii="Times New Roman" w:hAnsi="Times New Roman" w:cs="Times New Roman"/>
          <w:sz w:val="28"/>
          <w:szCs w:val="28"/>
          <w:u w:val="single"/>
        </w:rPr>
        <w:t>главный специалист-эксперт Немчинов Геннадий Владимирович.</w:t>
      </w:r>
      <w:r w:rsidRPr="002137CB">
        <w:rPr>
          <w:rFonts w:ascii="Times New Roman" w:hAnsi="Times New Roman" w:cs="Times New Roman"/>
          <w:sz w:val="28"/>
          <w:szCs w:val="28"/>
        </w:rPr>
        <w:t xml:space="preserve"> Он расскажет о том, в какие офисы приема-выдачи документов заявителю необходимо обратиться, чтобы поставить объект недвижимости на кадастровый учет или зарегистрировать право собственности на него, можно ли это сделать через Интернет, можно ли получить обе услуги </w:t>
      </w:r>
      <w:proofErr w:type="spellStart"/>
      <w:r w:rsidRPr="002137C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137CB">
        <w:rPr>
          <w:rFonts w:ascii="Times New Roman" w:hAnsi="Times New Roman" w:cs="Times New Roman"/>
          <w:sz w:val="28"/>
          <w:szCs w:val="28"/>
        </w:rPr>
        <w:t xml:space="preserve"> одновременно, в какие сроки будут готовы документы, какую госпошлину необходимо заплатить.</w:t>
      </w:r>
    </w:p>
    <w:p w:rsidR="00EA06D1" w:rsidRPr="002137CB" w:rsidRDefault="00EA06D1" w:rsidP="0062706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7CB">
        <w:rPr>
          <w:rFonts w:ascii="Times New Roman" w:hAnsi="Times New Roman" w:cs="Times New Roman"/>
          <w:sz w:val="28"/>
          <w:szCs w:val="28"/>
        </w:rPr>
        <w:t>Эти и другие вопросы по указанной теме можно задать по телефону</w:t>
      </w:r>
    </w:p>
    <w:p w:rsidR="00EA06D1" w:rsidRPr="002137CB" w:rsidRDefault="00EA06D1" w:rsidP="0062706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3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8-351-67 -2-51-29.</w:t>
      </w:r>
    </w:p>
    <w:p w:rsidR="00EA06D1" w:rsidRPr="006D30A8" w:rsidRDefault="00EA06D1" w:rsidP="000B2FE2">
      <w:pPr>
        <w:spacing w:line="240" w:lineRule="auto"/>
        <w:ind w:left="354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Усть-Катавский</w:t>
      </w:r>
      <w:r w:rsidRPr="006D30A8">
        <w:rPr>
          <w:rFonts w:ascii="Times New Roman" w:hAnsi="Times New Roman" w:cs="Times New Roman"/>
          <w:i/>
          <w:iCs/>
          <w:sz w:val="28"/>
          <w:szCs w:val="28"/>
        </w:rPr>
        <w:t xml:space="preserve"> отдел Управления </w:t>
      </w:r>
      <w:proofErr w:type="spellStart"/>
      <w:r w:rsidRPr="006D30A8">
        <w:rPr>
          <w:rFonts w:ascii="Times New Roman" w:hAnsi="Times New Roman" w:cs="Times New Roman"/>
          <w:i/>
          <w:iCs/>
          <w:sz w:val="28"/>
          <w:szCs w:val="28"/>
        </w:rPr>
        <w:t>Росреестрапо</w:t>
      </w:r>
      <w:proofErr w:type="spellEnd"/>
      <w:r w:rsidRPr="006D30A8">
        <w:rPr>
          <w:rFonts w:ascii="Times New Roman" w:hAnsi="Times New Roman" w:cs="Times New Roman"/>
          <w:i/>
          <w:iCs/>
          <w:sz w:val="28"/>
          <w:szCs w:val="28"/>
        </w:rPr>
        <w:t xml:space="preserve"> Челябинской области</w:t>
      </w:r>
    </w:p>
    <w:p w:rsidR="00EA06D1" w:rsidRDefault="00EA06D1" w:rsidP="00627068">
      <w:pPr>
        <w:spacing w:line="240" w:lineRule="auto"/>
        <w:ind w:left="424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A06D1" w:rsidRDefault="00EA06D1" w:rsidP="00627068">
      <w:pPr>
        <w:spacing w:line="240" w:lineRule="auto"/>
        <w:ind w:left="424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A06D1" w:rsidSect="0062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3F"/>
    <w:rsid w:val="000B2FE2"/>
    <w:rsid w:val="001315E1"/>
    <w:rsid w:val="001C523E"/>
    <w:rsid w:val="001C6983"/>
    <w:rsid w:val="002137CB"/>
    <w:rsid w:val="003F45B5"/>
    <w:rsid w:val="00412BA3"/>
    <w:rsid w:val="0041414A"/>
    <w:rsid w:val="005952A4"/>
    <w:rsid w:val="00627068"/>
    <w:rsid w:val="00651B27"/>
    <w:rsid w:val="006A6F4B"/>
    <w:rsid w:val="006B7C79"/>
    <w:rsid w:val="006D30A8"/>
    <w:rsid w:val="007129E6"/>
    <w:rsid w:val="007209A8"/>
    <w:rsid w:val="007F0574"/>
    <w:rsid w:val="00855B7D"/>
    <w:rsid w:val="008A252C"/>
    <w:rsid w:val="009F42FF"/>
    <w:rsid w:val="00A032B7"/>
    <w:rsid w:val="00A07809"/>
    <w:rsid w:val="00B1363F"/>
    <w:rsid w:val="00B83AC0"/>
    <w:rsid w:val="00BB03FC"/>
    <w:rsid w:val="00BC12C6"/>
    <w:rsid w:val="00C4179D"/>
    <w:rsid w:val="00CB5D4D"/>
    <w:rsid w:val="00E01150"/>
    <w:rsid w:val="00EA06D1"/>
    <w:rsid w:val="00F1765F"/>
    <w:rsid w:val="00F360C1"/>
    <w:rsid w:val="00F46358"/>
    <w:rsid w:val="00F8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5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30A8"/>
    <w:rPr>
      <w:color w:val="0000FF"/>
      <w:u w:val="single"/>
    </w:rPr>
  </w:style>
  <w:style w:type="paragraph" w:customStyle="1" w:styleId="CharChar">
    <w:name w:val="Знак Знак Char Char"/>
    <w:basedOn w:val="a"/>
    <w:uiPriority w:val="99"/>
    <w:rsid w:val="006D30A8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4">
    <w:name w:val="Body Text"/>
    <w:basedOn w:val="a"/>
    <w:link w:val="a5"/>
    <w:uiPriority w:val="99"/>
    <w:rsid w:val="00627068"/>
    <w:pPr>
      <w:spacing w:after="120" w:line="240" w:lineRule="auto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62706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B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B5D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5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30A8"/>
    <w:rPr>
      <w:color w:val="0000FF"/>
      <w:u w:val="single"/>
    </w:rPr>
  </w:style>
  <w:style w:type="paragraph" w:customStyle="1" w:styleId="CharChar">
    <w:name w:val="Знак Знак Char Char"/>
    <w:basedOn w:val="a"/>
    <w:uiPriority w:val="99"/>
    <w:rsid w:val="006D30A8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4">
    <w:name w:val="Body Text"/>
    <w:basedOn w:val="a"/>
    <w:link w:val="a5"/>
    <w:uiPriority w:val="99"/>
    <w:rsid w:val="00627068"/>
    <w:pPr>
      <w:spacing w:after="120" w:line="240" w:lineRule="auto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62706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B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B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>UFRS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Ирина Тимофеевна</dc:creator>
  <cp:lastModifiedBy>Natalia</cp:lastModifiedBy>
  <cp:revision>4</cp:revision>
  <cp:lastPrinted>2018-01-19T10:07:00Z</cp:lastPrinted>
  <dcterms:created xsi:type="dcterms:W3CDTF">2018-01-22T06:37:00Z</dcterms:created>
  <dcterms:modified xsi:type="dcterms:W3CDTF">2018-01-22T06:41:00Z</dcterms:modified>
</cp:coreProperties>
</file>