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53" w:rsidRDefault="00F06053" w:rsidP="00F06053">
      <w:pPr>
        <w:ind w:right="-2"/>
        <w:jc w:val="center"/>
        <w:rPr>
          <w:sz w:val="26"/>
          <w:szCs w:val="26"/>
        </w:rPr>
      </w:pPr>
      <w:r w:rsidRPr="00BB74DE">
        <w:rPr>
          <w:noProof/>
          <w:sz w:val="26"/>
          <w:szCs w:val="26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53" w:rsidRPr="00BB74DE" w:rsidRDefault="00F06053" w:rsidP="00F06053">
      <w:pPr>
        <w:ind w:right="-2"/>
        <w:jc w:val="center"/>
        <w:rPr>
          <w:rFonts w:ascii="Arial" w:hAnsi="Arial"/>
          <w:sz w:val="22"/>
          <w:szCs w:val="22"/>
        </w:rPr>
      </w:pPr>
    </w:p>
    <w:p w:rsidR="00F06053" w:rsidRPr="00BB74DE" w:rsidRDefault="00F06053" w:rsidP="00F06053">
      <w:pPr>
        <w:jc w:val="center"/>
        <w:rPr>
          <w:rFonts w:ascii="Arial Narrow" w:hAnsi="Arial Narrow"/>
          <w:b/>
          <w:sz w:val="41"/>
          <w:szCs w:val="41"/>
        </w:rPr>
      </w:pPr>
      <w:r>
        <w:rPr>
          <w:rFonts w:ascii="Arial Narrow" w:hAnsi="Arial Narrow"/>
          <w:b/>
          <w:sz w:val="41"/>
          <w:szCs w:val="41"/>
        </w:rPr>
        <w:t>Администрация</w:t>
      </w:r>
      <w:r w:rsidRPr="00BB74DE">
        <w:rPr>
          <w:rFonts w:ascii="Arial Narrow" w:hAnsi="Arial Narrow"/>
          <w:b/>
          <w:sz w:val="41"/>
          <w:szCs w:val="41"/>
        </w:rPr>
        <w:t xml:space="preserve"> Усть-Катавского городского округа</w:t>
      </w:r>
    </w:p>
    <w:p w:rsidR="00F06053" w:rsidRDefault="00F06053" w:rsidP="00F06053">
      <w:pPr>
        <w:jc w:val="center"/>
        <w:rPr>
          <w:rFonts w:ascii="Arial Narrow" w:hAnsi="Arial Narrow"/>
          <w:b/>
          <w:sz w:val="41"/>
          <w:szCs w:val="41"/>
        </w:rPr>
      </w:pPr>
      <w:r w:rsidRPr="00BB74DE">
        <w:rPr>
          <w:rFonts w:ascii="Arial Narrow" w:hAnsi="Arial Narrow"/>
          <w:b/>
          <w:sz w:val="41"/>
          <w:szCs w:val="41"/>
        </w:rPr>
        <w:t>Челябинской области</w:t>
      </w:r>
    </w:p>
    <w:p w:rsidR="00F06053" w:rsidRPr="00BB74DE" w:rsidRDefault="00F06053" w:rsidP="00F06053">
      <w:pPr>
        <w:pStyle w:val="1"/>
        <w:rPr>
          <w:sz w:val="52"/>
          <w:szCs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F06053" w:rsidRPr="00BB74DE" w:rsidTr="00026BB9">
        <w:trPr>
          <w:trHeight w:val="100"/>
        </w:trPr>
        <w:tc>
          <w:tcPr>
            <w:tcW w:w="9695" w:type="dxa"/>
          </w:tcPr>
          <w:p w:rsidR="00F06053" w:rsidRPr="00A300EB" w:rsidRDefault="00F06053" w:rsidP="00026BB9">
            <w:pPr>
              <w:rPr>
                <w:sz w:val="8"/>
                <w:szCs w:val="8"/>
              </w:rPr>
            </w:pPr>
          </w:p>
        </w:tc>
      </w:tr>
    </w:tbl>
    <w:p w:rsidR="00F06053" w:rsidRPr="00022C57" w:rsidRDefault="00F06053" w:rsidP="00F06053">
      <w:pPr>
        <w:rPr>
          <w:szCs w:val="28"/>
        </w:rPr>
      </w:pPr>
      <w:r w:rsidRPr="00022C57">
        <w:rPr>
          <w:szCs w:val="28"/>
        </w:rPr>
        <w:t>От</w:t>
      </w:r>
      <w:r>
        <w:rPr>
          <w:szCs w:val="28"/>
        </w:rPr>
        <w:t xml:space="preserve"> </w:t>
      </w:r>
      <w:r w:rsidR="009F223B">
        <w:rPr>
          <w:szCs w:val="28"/>
        </w:rPr>
        <w:t>13.07.2020</w:t>
      </w:r>
      <w:r>
        <w:rPr>
          <w:szCs w:val="28"/>
        </w:rPr>
        <w:t xml:space="preserve"> г.                                                                                 </w:t>
      </w:r>
      <w:r w:rsidRPr="00022C57">
        <w:rPr>
          <w:szCs w:val="28"/>
        </w:rPr>
        <w:t>№</w:t>
      </w:r>
      <w:r>
        <w:rPr>
          <w:szCs w:val="28"/>
        </w:rPr>
        <w:t xml:space="preserve">  </w:t>
      </w:r>
      <w:r w:rsidR="009F223B">
        <w:rPr>
          <w:szCs w:val="28"/>
        </w:rPr>
        <w:t>918</w:t>
      </w:r>
      <w:bookmarkStart w:id="0" w:name="_GoBack"/>
      <w:bookmarkEnd w:id="0"/>
    </w:p>
    <w:p w:rsidR="00F06053" w:rsidRDefault="00F06053" w:rsidP="00F06053">
      <w:pPr>
        <w:rPr>
          <w:sz w:val="26"/>
          <w:szCs w:val="26"/>
        </w:rPr>
      </w:pPr>
      <w:r>
        <w:rPr>
          <w:szCs w:val="28"/>
        </w:rPr>
        <w:t xml:space="preserve">              </w:t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                    </w:t>
      </w:r>
      <w:r w:rsidRPr="00022C57">
        <w:rPr>
          <w:szCs w:val="28"/>
        </w:rPr>
        <w:t xml:space="preserve"> </w:t>
      </w:r>
    </w:p>
    <w:p w:rsidR="00F06053" w:rsidRPr="00BB74DE" w:rsidRDefault="00F06053" w:rsidP="00F06053">
      <w:pPr>
        <w:ind w:right="4817"/>
        <w:rPr>
          <w:sz w:val="26"/>
          <w:szCs w:val="26"/>
        </w:rPr>
      </w:pPr>
    </w:p>
    <w:p w:rsidR="00F06053" w:rsidRPr="00D57487" w:rsidRDefault="00FA0119" w:rsidP="005260BF">
      <w:pPr>
        <w:autoSpaceDE w:val="0"/>
        <w:autoSpaceDN w:val="0"/>
        <w:adjustRightInd w:val="0"/>
        <w:ind w:right="3828"/>
        <w:jc w:val="both"/>
        <w:outlineLvl w:val="0"/>
        <w:rPr>
          <w:szCs w:val="28"/>
        </w:rPr>
      </w:pPr>
      <w:r w:rsidRPr="00A87B94">
        <w:rPr>
          <w:bCs/>
          <w:color w:val="000000"/>
          <w:szCs w:val="28"/>
        </w:rPr>
        <w:t>Об утверждении П</w:t>
      </w:r>
      <w:r w:rsidR="00F06053" w:rsidRPr="00A87B94">
        <w:rPr>
          <w:bCs/>
          <w:color w:val="000000"/>
          <w:szCs w:val="28"/>
        </w:rPr>
        <w:t>орядк</w:t>
      </w:r>
      <w:r w:rsidRPr="00A87B94">
        <w:rPr>
          <w:bCs/>
          <w:color w:val="000000"/>
          <w:szCs w:val="28"/>
        </w:rPr>
        <w:t>а</w:t>
      </w:r>
      <w:r w:rsidR="00F06053" w:rsidRPr="00A87B94">
        <w:rPr>
          <w:bCs/>
          <w:color w:val="000000"/>
          <w:szCs w:val="28"/>
        </w:rPr>
        <w:t xml:space="preserve"> </w:t>
      </w:r>
      <w:r w:rsidR="00102237" w:rsidRPr="00A87B94">
        <w:rPr>
          <w:color w:val="2D2D2D"/>
          <w:spacing w:val="2"/>
          <w:szCs w:val="28"/>
        </w:rPr>
        <w:t>определения объёма и условий предоставления</w:t>
      </w:r>
      <w:r w:rsidR="00F06053" w:rsidRPr="00A87B94">
        <w:rPr>
          <w:bCs/>
          <w:color w:val="000000"/>
          <w:szCs w:val="28"/>
        </w:rPr>
        <w:t xml:space="preserve"> </w:t>
      </w:r>
      <w:proofErr w:type="gramStart"/>
      <w:r w:rsidR="00F06053" w:rsidRPr="00D57487">
        <w:rPr>
          <w:bCs/>
          <w:color w:val="000000"/>
          <w:szCs w:val="28"/>
        </w:rPr>
        <w:t>муниципальным  автономным</w:t>
      </w:r>
      <w:proofErr w:type="gramEnd"/>
      <w:r w:rsidR="00F06053" w:rsidRPr="00D57487">
        <w:rPr>
          <w:bCs/>
          <w:color w:val="000000"/>
          <w:szCs w:val="28"/>
        </w:rPr>
        <w:t xml:space="preserve"> </w:t>
      </w:r>
      <w:r w:rsidR="00361B70" w:rsidRPr="00D57487">
        <w:rPr>
          <w:bCs/>
          <w:color w:val="000000"/>
          <w:szCs w:val="28"/>
        </w:rPr>
        <w:t xml:space="preserve">образовательным </w:t>
      </w:r>
      <w:r w:rsidR="00F06053" w:rsidRPr="00D57487">
        <w:rPr>
          <w:bCs/>
          <w:color w:val="000000"/>
          <w:szCs w:val="28"/>
        </w:rPr>
        <w:t>учреждениям</w:t>
      </w:r>
      <w:r w:rsidR="00D57487" w:rsidRPr="00D57487">
        <w:rPr>
          <w:bCs/>
          <w:color w:val="000000"/>
          <w:szCs w:val="28"/>
        </w:rPr>
        <w:t xml:space="preserve">, </w:t>
      </w:r>
      <w:r w:rsidR="00D57487" w:rsidRPr="00D57487">
        <w:rPr>
          <w:rFonts w:eastAsiaTheme="minorHAnsi"/>
          <w:szCs w:val="28"/>
          <w:lang w:eastAsia="en-US"/>
        </w:rPr>
        <w:t>реализующим образовательную программу дошкольного образования,</w:t>
      </w:r>
      <w:r w:rsidR="00F06053" w:rsidRPr="00D57487">
        <w:rPr>
          <w:bCs/>
          <w:color w:val="000000"/>
          <w:szCs w:val="28"/>
        </w:rPr>
        <w:t xml:space="preserve"> субсидий на иные цели </w:t>
      </w:r>
      <w:r w:rsidR="00A87B94" w:rsidRPr="00D57487">
        <w:rPr>
          <w:szCs w:val="28"/>
        </w:rPr>
        <w:t>на</w:t>
      </w:r>
      <w:r w:rsidR="00D57487" w:rsidRPr="00D57487">
        <w:rPr>
          <w:color w:val="2D2D2D"/>
          <w:spacing w:val="2"/>
          <w:szCs w:val="28"/>
        </w:rPr>
        <w:t xml:space="preserve"> </w:t>
      </w:r>
      <w:r w:rsidR="00D57487" w:rsidRPr="00D57487">
        <w:rPr>
          <w:rFonts w:eastAsiaTheme="minorHAnsi"/>
          <w:szCs w:val="28"/>
          <w:lang w:eastAsia="en-US"/>
        </w:rPr>
        <w:t>создание</w:t>
      </w:r>
      <w:r w:rsidR="00D57487" w:rsidRPr="00D57487">
        <w:rPr>
          <w:szCs w:val="28"/>
        </w:rPr>
        <w:t xml:space="preserve"> </w:t>
      </w:r>
      <w:r w:rsidR="00D57487" w:rsidRPr="00D57487">
        <w:rPr>
          <w:rFonts w:eastAsiaTheme="minorHAnsi"/>
          <w:szCs w:val="28"/>
          <w:lang w:eastAsia="en-US"/>
        </w:rPr>
        <w:t>условий для получения детьми дошкольного возраста с ограниченными возможностями здоровья качественного образования и коррекции развития</w:t>
      </w:r>
    </w:p>
    <w:p w:rsidR="00FA0119" w:rsidRPr="00FA0119" w:rsidRDefault="00FA0119" w:rsidP="00FA0119">
      <w:pPr>
        <w:tabs>
          <w:tab w:val="left" w:pos="1985"/>
        </w:tabs>
        <w:ind w:right="4395"/>
        <w:jc w:val="both"/>
        <w:rPr>
          <w:szCs w:val="28"/>
        </w:rPr>
      </w:pPr>
    </w:p>
    <w:p w:rsidR="00F06053" w:rsidRDefault="00F06053" w:rsidP="00F06053">
      <w:pPr>
        <w:ind w:firstLine="709"/>
        <w:jc w:val="both"/>
        <w:rPr>
          <w:color w:val="000000"/>
          <w:szCs w:val="28"/>
        </w:rPr>
      </w:pPr>
      <w:r w:rsidRPr="00785C20">
        <w:rPr>
          <w:color w:val="000000"/>
          <w:szCs w:val="28"/>
        </w:rPr>
        <w:t xml:space="preserve">В соответствии </w:t>
      </w:r>
      <w:r w:rsidRPr="005D6DFF">
        <w:t>со статьей 78.1 Бюджетного кодекса Российской Федерации</w:t>
      </w:r>
      <w:r>
        <w:rPr>
          <w:color w:val="000000"/>
          <w:szCs w:val="28"/>
        </w:rPr>
        <w:t>, Федеральным законом от 06.10.2003г. № 131-ФЗ «Об общих принципах организации местного самоуправления в Российской Федерации»,</w:t>
      </w:r>
      <w:r w:rsidRPr="00785C2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постановлением администрации Усть-Катавского городского округа от 10.02.2012г. № 76 «О порядке определения объема и условий предоставления субсидий на иные цели бюджетным и автономным учреждениям»,</w:t>
      </w:r>
    </w:p>
    <w:p w:rsidR="00F06053" w:rsidRPr="00785C20" w:rsidRDefault="00F06053" w:rsidP="00F0605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785C20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Усть-Катавского городского округа ПОСТАНОВЛЯЕТ:</w:t>
      </w:r>
    </w:p>
    <w:p w:rsidR="00F06053" w:rsidRDefault="00F06053" w:rsidP="00F06053">
      <w:pPr>
        <w:ind w:right="-2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785C20">
        <w:rPr>
          <w:color w:val="000000"/>
          <w:szCs w:val="28"/>
        </w:rPr>
        <w:t xml:space="preserve">1. Утвердить прилагаемый </w:t>
      </w:r>
      <w:r w:rsidRPr="00102237">
        <w:rPr>
          <w:color w:val="000000"/>
          <w:szCs w:val="28"/>
        </w:rPr>
        <w:t xml:space="preserve">Порядок </w:t>
      </w:r>
      <w:r w:rsidR="00102237" w:rsidRPr="00102237">
        <w:rPr>
          <w:color w:val="2D2D2D"/>
          <w:spacing w:val="2"/>
          <w:szCs w:val="28"/>
        </w:rPr>
        <w:t xml:space="preserve">определения объёма и условий предоставления </w:t>
      </w:r>
      <w:proofErr w:type="gramStart"/>
      <w:r w:rsidRPr="00102237">
        <w:rPr>
          <w:bCs/>
          <w:color w:val="000000"/>
          <w:szCs w:val="28"/>
        </w:rPr>
        <w:t>муниципальным  автономн</w:t>
      </w:r>
      <w:r>
        <w:rPr>
          <w:bCs/>
          <w:color w:val="000000"/>
          <w:szCs w:val="28"/>
        </w:rPr>
        <w:t>ым</w:t>
      </w:r>
      <w:proofErr w:type="gramEnd"/>
      <w:r>
        <w:rPr>
          <w:bCs/>
          <w:color w:val="000000"/>
          <w:szCs w:val="28"/>
        </w:rPr>
        <w:t xml:space="preserve"> </w:t>
      </w:r>
      <w:r w:rsidR="00361B70" w:rsidRPr="00C72955">
        <w:rPr>
          <w:bCs/>
          <w:color w:val="000000"/>
          <w:szCs w:val="28"/>
        </w:rPr>
        <w:t>о</w:t>
      </w:r>
      <w:r w:rsidR="00361B70">
        <w:rPr>
          <w:bCs/>
          <w:color w:val="000000"/>
          <w:szCs w:val="28"/>
        </w:rPr>
        <w:t xml:space="preserve">бразовательным </w:t>
      </w:r>
      <w:r>
        <w:rPr>
          <w:bCs/>
          <w:color w:val="000000"/>
          <w:szCs w:val="28"/>
        </w:rPr>
        <w:t>учреждениям</w:t>
      </w:r>
      <w:r w:rsidR="00D57487">
        <w:rPr>
          <w:bCs/>
          <w:color w:val="000000"/>
          <w:szCs w:val="28"/>
        </w:rPr>
        <w:t xml:space="preserve">, </w:t>
      </w:r>
      <w:r w:rsidR="00D57487" w:rsidRPr="00D57487">
        <w:rPr>
          <w:rFonts w:eastAsiaTheme="minorHAnsi"/>
          <w:szCs w:val="28"/>
          <w:lang w:eastAsia="en-US"/>
        </w:rPr>
        <w:t>реализующим образовательную программу дошкольного образования,</w:t>
      </w:r>
      <w:r w:rsidR="00D57487" w:rsidRPr="00D57487">
        <w:rPr>
          <w:bCs/>
          <w:color w:val="000000"/>
          <w:szCs w:val="28"/>
        </w:rPr>
        <w:t xml:space="preserve"> субсидий на иные цели </w:t>
      </w:r>
      <w:r w:rsidR="00D57487" w:rsidRPr="00D57487">
        <w:rPr>
          <w:szCs w:val="28"/>
        </w:rPr>
        <w:t>на</w:t>
      </w:r>
      <w:r w:rsidR="00D57487" w:rsidRPr="00D57487">
        <w:rPr>
          <w:color w:val="2D2D2D"/>
          <w:spacing w:val="2"/>
          <w:szCs w:val="28"/>
        </w:rPr>
        <w:t xml:space="preserve"> </w:t>
      </w:r>
      <w:r w:rsidR="00D57487" w:rsidRPr="00D57487">
        <w:rPr>
          <w:rFonts w:eastAsiaTheme="minorHAnsi"/>
          <w:szCs w:val="28"/>
          <w:lang w:eastAsia="en-US"/>
        </w:rPr>
        <w:t>создание</w:t>
      </w:r>
      <w:r w:rsidR="00D57487" w:rsidRPr="00D57487">
        <w:rPr>
          <w:szCs w:val="28"/>
        </w:rPr>
        <w:t xml:space="preserve"> </w:t>
      </w:r>
      <w:r w:rsidR="00D57487" w:rsidRPr="00D57487">
        <w:rPr>
          <w:rFonts w:eastAsiaTheme="minorHAnsi"/>
          <w:szCs w:val="28"/>
          <w:lang w:eastAsia="en-US"/>
        </w:rPr>
        <w:t>условий для получения детьми дошкольного возраста с ограниченными возможностями здоровья качественного образования и коррекции развития</w:t>
      </w:r>
      <w:r w:rsidR="00A271D2">
        <w:rPr>
          <w:rFonts w:eastAsia="Calibri"/>
          <w:szCs w:val="28"/>
          <w:lang w:eastAsia="en-US"/>
        </w:rPr>
        <w:t>.</w:t>
      </w:r>
    </w:p>
    <w:p w:rsidR="00F06053" w:rsidRDefault="00F06053" w:rsidP="00F0605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2. Общему отделу администрации Усть-Катавского городского округа (</w:t>
      </w:r>
      <w:proofErr w:type="spellStart"/>
      <w:r>
        <w:rPr>
          <w:color w:val="000000"/>
          <w:szCs w:val="28"/>
        </w:rPr>
        <w:t>О.Л.Толоконникова</w:t>
      </w:r>
      <w:proofErr w:type="spellEnd"/>
      <w:r>
        <w:rPr>
          <w:color w:val="000000"/>
          <w:szCs w:val="28"/>
        </w:rPr>
        <w:t xml:space="preserve">) разместить данное постановление на официальном </w:t>
      </w:r>
      <w:r w:rsidRPr="00C477DF">
        <w:rPr>
          <w:color w:val="000000"/>
          <w:szCs w:val="28"/>
        </w:rPr>
        <w:t>сайте администрации Усть-Катавского городского округа.</w:t>
      </w:r>
    </w:p>
    <w:p w:rsidR="00F06053" w:rsidRDefault="00F06053" w:rsidP="00F06053">
      <w:pPr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 w:rsidR="00B8313E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3</w:t>
      </w:r>
      <w:r w:rsidRPr="00C477DF">
        <w:rPr>
          <w:color w:val="000000"/>
          <w:szCs w:val="28"/>
        </w:rPr>
        <w:t xml:space="preserve">. </w:t>
      </w:r>
      <w:r w:rsidRPr="00C477DF">
        <w:rPr>
          <w:szCs w:val="28"/>
        </w:rPr>
        <w:t xml:space="preserve">Организацию исполнения настоящего постановления возложить на заместителя главы городского округа по финансовым вопросам </w:t>
      </w:r>
      <w:r>
        <w:rPr>
          <w:szCs w:val="28"/>
        </w:rPr>
        <w:t>–</w:t>
      </w:r>
      <w:r w:rsidRPr="00C477DF">
        <w:rPr>
          <w:szCs w:val="28"/>
        </w:rPr>
        <w:t xml:space="preserve"> начальника финансового управления администрации </w:t>
      </w:r>
      <w:proofErr w:type="spellStart"/>
      <w:r w:rsidRPr="00C477DF">
        <w:rPr>
          <w:szCs w:val="28"/>
        </w:rPr>
        <w:t>А.П.Логинову</w:t>
      </w:r>
      <w:proofErr w:type="spellEnd"/>
      <w:r w:rsidRPr="00C477DF">
        <w:rPr>
          <w:szCs w:val="28"/>
        </w:rPr>
        <w:t>.</w:t>
      </w:r>
      <w:r w:rsidRPr="005C56CC">
        <w:rPr>
          <w:szCs w:val="28"/>
        </w:rPr>
        <w:t xml:space="preserve"> </w:t>
      </w:r>
    </w:p>
    <w:p w:rsidR="00F06053" w:rsidRPr="005C56CC" w:rsidRDefault="00F06053" w:rsidP="00F06053">
      <w:pPr>
        <w:jc w:val="both"/>
        <w:rPr>
          <w:szCs w:val="28"/>
        </w:rPr>
      </w:pP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</w:p>
    <w:p w:rsidR="00F06053" w:rsidRDefault="00F06053">
      <w:pPr>
        <w:rPr>
          <w:szCs w:val="28"/>
        </w:rPr>
      </w:pPr>
    </w:p>
    <w:p w:rsidR="009D5382" w:rsidRDefault="00F06053">
      <w:r>
        <w:rPr>
          <w:szCs w:val="28"/>
        </w:rPr>
        <w:t>Глава Усть-Катавского городского округа                                       С.Д. Семков</w:t>
      </w:r>
      <w:r>
        <w:t xml:space="preserve"> </w:t>
      </w:r>
    </w:p>
    <w:sectPr w:rsidR="009D5382" w:rsidSect="00F0605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53"/>
    <w:rsid w:val="000064BF"/>
    <w:rsid w:val="00102237"/>
    <w:rsid w:val="003461BA"/>
    <w:rsid w:val="00361B70"/>
    <w:rsid w:val="00512532"/>
    <w:rsid w:val="00522E86"/>
    <w:rsid w:val="005260BF"/>
    <w:rsid w:val="00770215"/>
    <w:rsid w:val="009D5382"/>
    <w:rsid w:val="009E3CCC"/>
    <w:rsid w:val="009F223B"/>
    <w:rsid w:val="00A271D2"/>
    <w:rsid w:val="00A87B94"/>
    <w:rsid w:val="00B027C2"/>
    <w:rsid w:val="00B8313E"/>
    <w:rsid w:val="00C72955"/>
    <w:rsid w:val="00D57487"/>
    <w:rsid w:val="00D867B1"/>
    <w:rsid w:val="00ED2B8D"/>
    <w:rsid w:val="00F06053"/>
    <w:rsid w:val="00F66622"/>
    <w:rsid w:val="00F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023"/>
  <w15:chartTrackingRefBased/>
  <w15:docId w15:val="{C5B3D6A1-8BF4-40D2-BA8E-C566D94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05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05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0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Чернова Елена Александровна</cp:lastModifiedBy>
  <cp:revision>5</cp:revision>
  <cp:lastPrinted>2020-05-06T04:36:00Z</cp:lastPrinted>
  <dcterms:created xsi:type="dcterms:W3CDTF">2020-07-14T06:38:00Z</dcterms:created>
  <dcterms:modified xsi:type="dcterms:W3CDTF">2020-08-26T04:54:00Z</dcterms:modified>
</cp:coreProperties>
</file>