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2B1" w:rsidRPr="006202B1" w:rsidRDefault="006202B1" w:rsidP="006202B1">
      <w:pPr>
        <w:shd w:val="clear" w:color="auto" w:fill="FFFFFF"/>
        <w:spacing w:before="45" w:after="15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202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Челябинской области начал работу контакт-центр в сфере ОМС</w:t>
      </w:r>
    </w:p>
    <w:p w:rsidR="006202B1" w:rsidRPr="006202B1" w:rsidRDefault="006202B1" w:rsidP="0062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02B1" w:rsidRPr="006202B1" w:rsidRDefault="006202B1" w:rsidP="006202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Граждане могут адресовать свои обращения специалистам центра в круглосуточном режиме.</w:t>
      </w:r>
    </w:p>
    <w:p w:rsidR="006202B1" w:rsidRPr="006202B1" w:rsidRDefault="006202B1" w:rsidP="006202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 1 июня 2016 года на базе Территориального фонда обязательного медицинского страхования работает контакт-центр в сфере обязательного медицинского страхования Челябинской области, который призван повысить эффективность работы по защите прав и соблюдению интересов граждан при получении бесплатной медицинской помощи по обязательному медицинскому страхованию.</w:t>
      </w:r>
    </w:p>
    <w:p w:rsidR="006202B1" w:rsidRPr="006202B1" w:rsidRDefault="006202B1" w:rsidP="006202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Новая структура служит центром, ориентированным на работу с населением региона по вопросам обязательного медицинского страхования. Основными </w:t>
      </w:r>
      <w:proofErr w:type="spellStart"/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здачами</w:t>
      </w:r>
      <w:proofErr w:type="spellEnd"/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proofErr w:type="gramStart"/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контакт-центра</w:t>
      </w:r>
      <w:proofErr w:type="spellEnd"/>
      <w:proofErr w:type="gramEnd"/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являются:</w:t>
      </w:r>
    </w:p>
    <w:p w:rsidR="006202B1" w:rsidRPr="006202B1" w:rsidRDefault="006202B1" w:rsidP="006202B1">
      <w:pPr>
        <w:numPr>
          <w:ilvl w:val="0"/>
          <w:numId w:val="1"/>
        </w:numPr>
        <w:shd w:val="clear" w:color="auto" w:fill="FFFFFF"/>
        <w:spacing w:after="105" w:line="240" w:lineRule="auto"/>
        <w:ind w:left="1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информирование граждан об их правах в сфере обязательного медицинского страхования, в частности, о порядке получения полиса ОМС, выборе медицинской организации и страховой компании, получении бесплатной медицинской помощи по программе обязательного медицинского страхования;</w:t>
      </w:r>
    </w:p>
    <w:p w:rsidR="006202B1" w:rsidRPr="006202B1" w:rsidRDefault="006202B1" w:rsidP="006202B1">
      <w:pPr>
        <w:numPr>
          <w:ilvl w:val="0"/>
          <w:numId w:val="1"/>
        </w:numPr>
        <w:shd w:val="clear" w:color="auto" w:fill="FFFFFF"/>
        <w:spacing w:after="105" w:line="240" w:lineRule="auto"/>
        <w:ind w:left="1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обеспечение объективного, всестороннего и своевременного рассмотрения и пресечения нарушений законодательства в сфере обязательного медицинского страхования.</w:t>
      </w:r>
    </w:p>
    <w:p w:rsidR="006202B1" w:rsidRPr="006202B1" w:rsidRDefault="006202B1" w:rsidP="006202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Необходимо отметить, что создание </w:t>
      </w:r>
      <w:proofErr w:type="spellStart"/>
      <w:proofErr w:type="gramStart"/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контакт-центров</w:t>
      </w:r>
      <w:proofErr w:type="spellEnd"/>
      <w:proofErr w:type="gramEnd"/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регламентировано на уровне Федерального фонда обязательного медицинского страхования и проходит во всех регионах страны. Новая структура служит каналом обратной связи с населением для получения всесторонней информации, касающейся сферы ОМС.</w:t>
      </w:r>
    </w:p>
    <w:p w:rsidR="006202B1" w:rsidRDefault="006202B1" w:rsidP="006202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Жители Челябинской области могут обращаться на телефон </w:t>
      </w:r>
      <w:proofErr w:type="spellStart"/>
      <w:proofErr w:type="gramStart"/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Контакт-центра</w:t>
      </w:r>
      <w:proofErr w:type="spellEnd"/>
      <w:proofErr w:type="gramEnd"/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8-800-300-1-003 (звонок бесплатный) </w:t>
      </w:r>
      <w:r w:rsidRPr="006202B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по вопросам, относящимся к сфере обязательного медицинского страхования</w:t>
      </w:r>
      <w:r w:rsidRPr="006202B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В рабочие дни с 8.30 до 17.30 (в пятницу - до 16.15) центр работает в режиме оператора, в выходные дни и будние с 17.30 до 8.30 – в режиме электронного секретаря.</w:t>
      </w:r>
    </w:p>
    <w:p w:rsidR="00860161" w:rsidRDefault="00860161" w:rsidP="006202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860161" w:rsidRDefault="00860161" w:rsidP="006202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860161" w:rsidRDefault="00860161" w:rsidP="006202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860161" w:rsidRPr="00860161" w:rsidRDefault="00860161" w:rsidP="006202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</w:pPr>
      <w:r w:rsidRPr="00860161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ТФОМС Челябинской области</w:t>
      </w:r>
    </w:p>
    <w:p w:rsidR="00D01A3E" w:rsidRPr="006202B1" w:rsidRDefault="00D01A3E">
      <w:pPr>
        <w:rPr>
          <w:rFonts w:ascii="Times New Roman" w:hAnsi="Times New Roman" w:cs="Times New Roman"/>
          <w:sz w:val="28"/>
          <w:szCs w:val="28"/>
        </w:rPr>
      </w:pPr>
    </w:p>
    <w:sectPr w:rsidR="00D01A3E" w:rsidRPr="006202B1" w:rsidSect="00D01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026D7"/>
    <w:multiLevelType w:val="multilevel"/>
    <w:tmpl w:val="B34E2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02B1"/>
    <w:rsid w:val="001866C0"/>
    <w:rsid w:val="006202B1"/>
    <w:rsid w:val="00860161"/>
    <w:rsid w:val="00D01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A3E"/>
  </w:style>
  <w:style w:type="paragraph" w:styleId="4">
    <w:name w:val="heading 4"/>
    <w:basedOn w:val="a"/>
    <w:link w:val="40"/>
    <w:uiPriority w:val="9"/>
    <w:qFormat/>
    <w:rsid w:val="006202B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6202B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20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202B1"/>
  </w:style>
  <w:style w:type="character" w:styleId="a4">
    <w:name w:val="Strong"/>
    <w:basedOn w:val="a0"/>
    <w:uiPriority w:val="22"/>
    <w:qFormat/>
    <w:rsid w:val="006202B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20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02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8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1512</Characters>
  <Application>Microsoft Office Word</Application>
  <DocSecurity>0</DocSecurity>
  <Lines>12</Lines>
  <Paragraphs>3</Paragraphs>
  <ScaleCrop>false</ScaleCrop>
  <Company>Microsoft</Company>
  <LinksUpToDate>false</LinksUpToDate>
  <CharactersWithSpaces>1774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comp-a1</dc:creator>
  <cp:keywords/>
  <dc:description/>
  <cp:lastModifiedBy>comp-a1</cp:lastModifiedBy>
  <cp:revision>2</cp:revision>
  <dcterms:created xsi:type="dcterms:W3CDTF">2016-06-09T09:48:00Z</dcterms:created>
  <dcterms:modified xsi:type="dcterms:W3CDTF">2016-06-09T09:50:00Z</dcterms:modified>
</cp:coreProperties>
</file>